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3A" w:rsidRPr="000D0597" w:rsidRDefault="00F0773A" w:rsidP="00F0773A">
      <w:pPr>
        <w:pStyle w:val="Nagwek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ZARZĄDZENIE  NR 103</w:t>
      </w:r>
      <w:r w:rsidRPr="000D0597">
        <w:rPr>
          <w:rFonts w:ascii="Garamond" w:hAnsi="Garamond"/>
          <w:b/>
        </w:rPr>
        <w:t xml:space="preserve"> / 2012</w:t>
      </w:r>
    </w:p>
    <w:p w:rsidR="00F0773A" w:rsidRPr="000D0597" w:rsidRDefault="00F0773A" w:rsidP="00F0773A">
      <w:pPr>
        <w:pStyle w:val="Nagwek5"/>
        <w:rPr>
          <w:rFonts w:ascii="Garamond" w:hAnsi="Garamond"/>
          <w:bCs w:val="0"/>
          <w:sz w:val="24"/>
          <w:szCs w:val="24"/>
        </w:rPr>
      </w:pPr>
      <w:r w:rsidRPr="000D0597">
        <w:rPr>
          <w:rFonts w:ascii="Garamond" w:hAnsi="Garamond"/>
          <w:bCs w:val="0"/>
          <w:sz w:val="24"/>
          <w:szCs w:val="24"/>
        </w:rPr>
        <w:t>Wójta Gminy Gozdowo</w:t>
      </w:r>
    </w:p>
    <w:p w:rsidR="00F0773A" w:rsidRPr="000D0597" w:rsidRDefault="00F0773A" w:rsidP="00F0773A">
      <w:pPr>
        <w:pStyle w:val="Nagwek3"/>
        <w:jc w:val="center"/>
        <w:rPr>
          <w:rFonts w:ascii="Garamond" w:hAnsi="Garamond"/>
          <w:bCs w:val="0"/>
        </w:rPr>
      </w:pPr>
      <w:r w:rsidRPr="000D0597">
        <w:rPr>
          <w:rFonts w:ascii="Garamond" w:hAnsi="Garamond"/>
          <w:bCs w:val="0"/>
        </w:rPr>
        <w:t xml:space="preserve">z dnia  </w:t>
      </w:r>
      <w:r>
        <w:rPr>
          <w:rFonts w:ascii="Garamond" w:hAnsi="Garamond"/>
          <w:bCs w:val="0"/>
        </w:rPr>
        <w:t xml:space="preserve">31 grudnia </w:t>
      </w:r>
      <w:r w:rsidRPr="000D0597">
        <w:rPr>
          <w:rFonts w:ascii="Garamond" w:hAnsi="Garamond"/>
          <w:bCs w:val="0"/>
        </w:rPr>
        <w:t>2012 roku</w:t>
      </w:r>
    </w:p>
    <w:p w:rsidR="00F0773A" w:rsidRPr="000D0597" w:rsidRDefault="00F0773A" w:rsidP="00F0773A">
      <w:pPr>
        <w:rPr>
          <w:rFonts w:ascii="Garamond" w:hAnsi="Garamond" w:cs="Times New Roman"/>
          <w:b/>
          <w:bCs/>
          <w:sz w:val="24"/>
          <w:szCs w:val="24"/>
        </w:rPr>
      </w:pPr>
    </w:p>
    <w:p w:rsidR="00F0773A" w:rsidRDefault="00F0773A" w:rsidP="008B2A3F">
      <w:pPr>
        <w:pStyle w:val="Tekstpodstawowywcity3"/>
        <w:rPr>
          <w:rFonts w:ascii="Garamond" w:hAnsi="Garamond"/>
        </w:rPr>
      </w:pPr>
      <w:r w:rsidRPr="000D0597">
        <w:rPr>
          <w:rFonts w:ascii="Garamond" w:hAnsi="Garamond"/>
        </w:rPr>
        <w:t xml:space="preserve">w sprawie </w:t>
      </w:r>
      <w:r>
        <w:rPr>
          <w:rFonts w:ascii="Garamond" w:hAnsi="Garamond"/>
        </w:rPr>
        <w:t xml:space="preserve">zmiany Zarządzenia Nr 13/2011 Wójta Gminy Gozdowo z dnia 21 lutego 2011 roku w sprawie nadania Regulaminu Organizacyjnego Urzędu Gminy w Gozdowie zmienionego Zarządzeniem Nr 75/2012 </w:t>
      </w:r>
      <w:r w:rsidR="006408C8">
        <w:rPr>
          <w:rFonts w:ascii="Garamond" w:hAnsi="Garamond"/>
        </w:rPr>
        <w:t xml:space="preserve">Wójta Gminy Gozdowo </w:t>
      </w:r>
      <w:r>
        <w:rPr>
          <w:rFonts w:ascii="Garamond" w:hAnsi="Garamond"/>
        </w:rPr>
        <w:t xml:space="preserve">z dnia 7 września 2012r. </w:t>
      </w:r>
    </w:p>
    <w:p w:rsidR="008B2A3F" w:rsidRPr="000D0597" w:rsidRDefault="008B2A3F" w:rsidP="008B2A3F">
      <w:pPr>
        <w:pStyle w:val="Tekstpodstawowywcity3"/>
        <w:rPr>
          <w:rFonts w:ascii="Garamond" w:hAnsi="Garamond"/>
        </w:rPr>
      </w:pPr>
    </w:p>
    <w:p w:rsidR="00F0773A" w:rsidRPr="000D0597" w:rsidRDefault="00F0773A" w:rsidP="00F0773A">
      <w:pPr>
        <w:pStyle w:val="Tekstpodstawowywcity"/>
        <w:rPr>
          <w:rFonts w:ascii="Garamond" w:hAnsi="Garamond"/>
          <w:i/>
        </w:rPr>
      </w:pPr>
      <w:r w:rsidRPr="000D0597">
        <w:rPr>
          <w:rFonts w:ascii="Garamond" w:hAnsi="Garamond"/>
          <w:i/>
        </w:rPr>
        <w:t xml:space="preserve">Działając na podstawie  </w:t>
      </w:r>
      <w:r>
        <w:rPr>
          <w:rFonts w:ascii="Garamond" w:hAnsi="Garamond"/>
          <w:i/>
        </w:rPr>
        <w:t xml:space="preserve">art. 33 ust. 2 ustawy z dnia 8 marca 1990 roku o samorządzie gminnym (tekst jednolity Dz. U. z 2001 roku Nr 142, poz. 1591 z  </w:t>
      </w:r>
      <w:proofErr w:type="spellStart"/>
      <w:r>
        <w:rPr>
          <w:rFonts w:ascii="Garamond" w:hAnsi="Garamond"/>
          <w:i/>
        </w:rPr>
        <w:t>późn</w:t>
      </w:r>
      <w:proofErr w:type="spellEnd"/>
      <w:r>
        <w:rPr>
          <w:rFonts w:ascii="Garamond" w:hAnsi="Garamond"/>
          <w:i/>
        </w:rPr>
        <w:t>. zm.),</w:t>
      </w:r>
    </w:p>
    <w:p w:rsidR="00F0773A" w:rsidRPr="000D0597" w:rsidRDefault="00F0773A" w:rsidP="00F0773A">
      <w:pPr>
        <w:pStyle w:val="Tekstpodstawowywcity"/>
        <w:rPr>
          <w:rFonts w:ascii="Garamond" w:hAnsi="Garamond"/>
          <w:i/>
        </w:rPr>
      </w:pPr>
    </w:p>
    <w:p w:rsidR="00F0773A" w:rsidRPr="000D0597" w:rsidRDefault="00F0773A" w:rsidP="00F0773A">
      <w:pPr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b/>
          <w:bCs/>
          <w:sz w:val="24"/>
          <w:szCs w:val="24"/>
        </w:rPr>
        <w:t>zarządzam  co następuje:</w:t>
      </w:r>
      <w:r w:rsidRPr="000D0597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  </w:t>
      </w:r>
    </w:p>
    <w:p w:rsidR="00F0773A" w:rsidRPr="000D0597" w:rsidRDefault="00F0773A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1</w:t>
      </w:r>
    </w:p>
    <w:p w:rsidR="00F0773A" w:rsidRDefault="00A402EE" w:rsidP="00F0773A">
      <w:pPr>
        <w:pStyle w:val="Tytu"/>
        <w:ind w:firstLine="708"/>
        <w:jc w:val="both"/>
        <w:rPr>
          <w:rFonts w:ascii="Garamond" w:hAnsi="Garamond"/>
          <w:b w:val="0"/>
          <w:i w:val="0"/>
          <w:sz w:val="24"/>
          <w:szCs w:val="24"/>
          <w:u w:val="none"/>
        </w:rPr>
      </w:pPr>
      <w:r>
        <w:rPr>
          <w:rFonts w:ascii="Garamond" w:hAnsi="Garamond"/>
          <w:b w:val="0"/>
          <w:i w:val="0"/>
          <w:sz w:val="24"/>
          <w:szCs w:val="24"/>
          <w:u w:val="none"/>
        </w:rPr>
        <w:t>W R</w:t>
      </w:r>
      <w:r w:rsidR="00F0773A">
        <w:rPr>
          <w:rFonts w:ascii="Garamond" w:hAnsi="Garamond"/>
          <w:b w:val="0"/>
          <w:i w:val="0"/>
          <w:sz w:val="24"/>
          <w:szCs w:val="24"/>
          <w:u w:val="none"/>
        </w:rPr>
        <w:t>egulaminie Organizacyjnym Urzędu Gminy w Gozdowie nadanym Zarządzeniem</w:t>
      </w:r>
      <w:r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F0773A">
        <w:rPr>
          <w:rFonts w:ascii="Garamond" w:hAnsi="Garamond"/>
          <w:b w:val="0"/>
          <w:i w:val="0"/>
          <w:sz w:val="24"/>
          <w:szCs w:val="24"/>
          <w:u w:val="none"/>
        </w:rPr>
        <w:t xml:space="preserve"> Nr 13/2011 Wójta Gminy Gozdowo z dnia </w:t>
      </w:r>
      <w:r w:rsidR="008B2A3F">
        <w:rPr>
          <w:rFonts w:ascii="Garamond" w:hAnsi="Garamond"/>
          <w:b w:val="0"/>
          <w:i w:val="0"/>
          <w:sz w:val="24"/>
          <w:szCs w:val="24"/>
          <w:u w:val="none"/>
        </w:rPr>
        <w:t xml:space="preserve">21 lutego 2011 roku zmienionym Zarządzeniem </w:t>
      </w:r>
      <w:r>
        <w:rPr>
          <w:rFonts w:ascii="Garamond" w:hAnsi="Garamond"/>
          <w:b w:val="0"/>
          <w:i w:val="0"/>
          <w:sz w:val="24"/>
          <w:szCs w:val="24"/>
          <w:u w:val="none"/>
        </w:rPr>
        <w:t xml:space="preserve">          </w:t>
      </w:r>
      <w:r w:rsidR="008B2A3F">
        <w:rPr>
          <w:rFonts w:ascii="Garamond" w:hAnsi="Garamond"/>
          <w:b w:val="0"/>
          <w:i w:val="0"/>
          <w:sz w:val="24"/>
          <w:szCs w:val="24"/>
          <w:u w:val="none"/>
        </w:rPr>
        <w:t xml:space="preserve">Nr 75/2012 Wójta Gminy Gozdowo z dnia 7 września 2012r. </w:t>
      </w:r>
      <w:r w:rsidR="00F0773A">
        <w:rPr>
          <w:rFonts w:ascii="Garamond" w:hAnsi="Garamond"/>
          <w:b w:val="0"/>
          <w:i w:val="0"/>
          <w:sz w:val="24"/>
          <w:szCs w:val="24"/>
          <w:u w:val="none"/>
        </w:rPr>
        <w:t>wprowadza się następujące zmiany:</w:t>
      </w:r>
    </w:p>
    <w:p w:rsidR="00F0773A" w:rsidRPr="000D0597" w:rsidRDefault="00F0773A" w:rsidP="00F0773A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F0773A" w:rsidRPr="000D0597" w:rsidRDefault="00F0773A" w:rsidP="006408C8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Default="00F0773A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2</w:t>
      </w:r>
    </w:p>
    <w:p w:rsidR="006408C8" w:rsidRDefault="006408C8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6343A2" w:rsidRPr="000A1026" w:rsidRDefault="006343A2" w:rsidP="00A402E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Zmienia się tre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ść Załącznika nr </w:t>
      </w:r>
      <w:r w:rsidR="00A402E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Regulaminu, który w nowym brzmieniu  stanowi Załącznik Nr 1 do niniejszego Zarządzenia. </w:t>
      </w:r>
    </w:p>
    <w:p w:rsidR="006408C8" w:rsidRDefault="006408C8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6343A2" w:rsidRDefault="006343A2" w:rsidP="006343A2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2</w:t>
      </w:r>
    </w:p>
    <w:p w:rsidR="006343A2" w:rsidRDefault="006343A2" w:rsidP="006343A2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6343A2" w:rsidRDefault="006343A2" w:rsidP="00A402EE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Pozostałe zapisy Regulaminu  pozostają bez zmian.</w:t>
      </w:r>
    </w:p>
    <w:p w:rsidR="006343A2" w:rsidRPr="000A1026" w:rsidRDefault="006343A2" w:rsidP="006343A2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6343A2" w:rsidRDefault="006343A2" w:rsidP="006343A2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3</w:t>
      </w:r>
    </w:p>
    <w:p w:rsidR="006408C8" w:rsidRPr="000D0597" w:rsidRDefault="006408C8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jc w:val="both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Wykonanie zarządzenia  powierzam pracownikowi ds. organizacyjno- kadrowych i obsługi kancelarii – Monice </w:t>
      </w:r>
      <w:proofErr w:type="spellStart"/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Gronczewskiej</w:t>
      </w:r>
      <w:proofErr w:type="spellEnd"/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F0773A" w:rsidRPr="000D0597" w:rsidRDefault="00F0773A" w:rsidP="006343A2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</w:t>
      </w:r>
    </w:p>
    <w:p w:rsidR="00F0773A" w:rsidRPr="000D0597" w:rsidRDefault="00F0773A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6343A2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4</w:t>
      </w: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F0773A" w:rsidRPr="000D0597" w:rsidRDefault="00F0773A" w:rsidP="00F0773A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sz w:val="24"/>
          <w:szCs w:val="24"/>
        </w:rPr>
        <w:t>Zarządzenie podlega publikacji w Biuletynie Informacji Publicznej.</w:t>
      </w: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2C3E86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6343A2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5</w:t>
      </w:r>
    </w:p>
    <w:p w:rsidR="00F0773A" w:rsidRPr="000D0597" w:rsidRDefault="00F0773A" w:rsidP="00F0773A">
      <w:pPr>
        <w:pStyle w:val="Tytu"/>
        <w:jc w:val="both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</w:t>
      </w:r>
      <w:r w:rsidR="00A402EE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ab/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Zarządzenie  wchodzi w życie z dniem 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1 </w:t>
      </w:r>
      <w:r w:rsidR="00FB7CE6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stycznia 2013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r.</w:t>
      </w: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     WÓJT  GMINY </w:t>
      </w:r>
    </w:p>
    <w:p w:rsidR="00F0773A" w:rsidRPr="000D0597" w:rsidRDefault="00F0773A" w:rsidP="00F0773A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F0773A" w:rsidRPr="000D0597" w:rsidRDefault="00F0773A" w:rsidP="00F0773A">
      <w:pPr>
        <w:pStyle w:val="Podtytu"/>
        <w:rPr>
          <w:rFonts w:ascii="Garamond" w:hAnsi="Garamond"/>
          <w:i w:val="0"/>
          <w:iCs w:val="0"/>
        </w:rPr>
      </w:pPr>
      <w:r w:rsidRPr="000D0597">
        <w:rPr>
          <w:rFonts w:ascii="Garamond" w:hAnsi="Garamond"/>
          <w:i w:val="0"/>
          <w:iCs w:val="0"/>
        </w:rPr>
        <w:t xml:space="preserve">                                                                                                 Dariusz  Kalkowski</w:t>
      </w:r>
    </w:p>
    <w:p w:rsidR="00F0773A" w:rsidRPr="009C4E25" w:rsidRDefault="00F0773A" w:rsidP="00F0773A">
      <w:pPr>
        <w:rPr>
          <w:rFonts w:ascii="Times New Roman" w:hAnsi="Times New Roman" w:cs="Times New Roman"/>
          <w:sz w:val="26"/>
          <w:szCs w:val="26"/>
        </w:rPr>
      </w:pPr>
    </w:p>
    <w:p w:rsidR="00511853" w:rsidRDefault="00511853"/>
    <w:p w:rsidR="006917DA" w:rsidRDefault="006917DA"/>
    <w:sectPr w:rsidR="006917DA" w:rsidSect="0084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773A"/>
    <w:rsid w:val="00067A7F"/>
    <w:rsid w:val="003A157B"/>
    <w:rsid w:val="00511853"/>
    <w:rsid w:val="006343A2"/>
    <w:rsid w:val="006408C8"/>
    <w:rsid w:val="00680829"/>
    <w:rsid w:val="006917DA"/>
    <w:rsid w:val="00694C3D"/>
    <w:rsid w:val="008B2A3F"/>
    <w:rsid w:val="008D4377"/>
    <w:rsid w:val="00A402EE"/>
    <w:rsid w:val="00A9333B"/>
    <w:rsid w:val="00F0773A"/>
    <w:rsid w:val="00F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7B"/>
  </w:style>
  <w:style w:type="paragraph" w:styleId="Nagwek3">
    <w:name w:val="heading 3"/>
    <w:basedOn w:val="Normalny"/>
    <w:next w:val="Normalny"/>
    <w:link w:val="Nagwek3Znak"/>
    <w:qFormat/>
    <w:rsid w:val="00F077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77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0773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7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077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F0773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0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F0773A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F0773A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773A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F0773A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0773A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0773A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773A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0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2013-01-18T07:27:00Z</cp:lastPrinted>
  <dcterms:created xsi:type="dcterms:W3CDTF">2013-01-16T09:56:00Z</dcterms:created>
  <dcterms:modified xsi:type="dcterms:W3CDTF">2013-01-18T07:28:00Z</dcterms:modified>
</cp:coreProperties>
</file>