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9C" w:rsidRDefault="00A00A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KSIĘGA REJESTROWA INSTYTUCJI KULTURY</w:t>
      </w:r>
    </w:p>
    <w:p w:rsidR="0046289C" w:rsidRDefault="00A00A86">
      <w:r>
        <w:t xml:space="preserve">Prowadzona zgodnie z Rozporządzeniem Ministra Kultury i Dziedzictwa Narodowego z dnia 26 stycznia 2012 r. w sprawie sposobu prowadzenia </w:t>
      </w:r>
      <w:r w:rsidR="003B2F3F">
        <w:br/>
      </w:r>
      <w:r>
        <w:t>i udostępniania rejestru instytucji kultury (Dz. U. z 2012 r. poz. 189)</w:t>
      </w:r>
    </w:p>
    <w:p w:rsidR="0046289C" w:rsidRDefault="0046289C"/>
    <w:p w:rsidR="0046289C" w:rsidRDefault="00A00A86">
      <w:pPr>
        <w:jc w:val="center"/>
      </w:pPr>
      <w:r>
        <w:rPr>
          <w:b/>
          <w:sz w:val="28"/>
          <w:szCs w:val="28"/>
        </w:rPr>
        <w:t>GMINNA BIBLIOTEKA PUBLICZNA  W GOZDOWIE</w:t>
      </w:r>
    </w:p>
    <w:tbl>
      <w:tblPr>
        <w:tblW w:w="11937" w:type="dxa"/>
        <w:tblInd w:w="9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1937"/>
      </w:tblGrid>
      <w:tr w:rsidR="0046289C">
        <w:tc>
          <w:tcPr>
            <w:tcW w:w="1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b/>
              </w:rPr>
              <w:t>Numer wpisu do rejestru:  1</w:t>
            </w:r>
          </w:p>
        </w:tc>
      </w:tr>
    </w:tbl>
    <w:p w:rsidR="0046289C" w:rsidRDefault="0046289C"/>
    <w:tbl>
      <w:tblPr>
        <w:tblW w:w="14199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87"/>
        <w:gridCol w:w="1234"/>
        <w:gridCol w:w="1012"/>
        <w:gridCol w:w="4204"/>
        <w:gridCol w:w="971"/>
        <w:gridCol w:w="1541"/>
        <w:gridCol w:w="1135"/>
        <w:gridCol w:w="1252"/>
        <w:gridCol w:w="709"/>
        <w:gridCol w:w="1354"/>
      </w:tblGrid>
      <w:tr w:rsidR="0046289C" w:rsidTr="003A0474">
        <w:tc>
          <w:tcPr>
            <w:tcW w:w="1419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5C1D22" w:rsidTr="003A0474"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5C1D22" w:rsidTr="003A0474">
        <w:trPr>
          <w:trHeight w:val="1833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 wpisu</w:t>
            </w:r>
          </w:p>
        </w:tc>
      </w:tr>
      <w:tr w:rsidR="003A0474" w:rsidTr="003A0474"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29.12.1994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Gminna Biblioteka Publiczna w Gozdowie</w:t>
            </w:r>
          </w:p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GBP w Gozdowie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obsługi bibliotecznej mieszkańców gminy, rozwijanie i zaspakajanie potrzeb czytelniczych, rozwój kultury oraz upowszechnianie wiedzy i nauki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09-213 Gozdowo</w:t>
            </w:r>
          </w:p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Gminy w Gozdowie</w:t>
            </w:r>
          </w:p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45/VI/94 Rady Gminy w Gozdowie z dnia 29.12.1994r.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610220264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8A399E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Kopczyńska</w:t>
            </w:r>
          </w:p>
        </w:tc>
      </w:tr>
      <w:tr w:rsidR="003A0474" w:rsidTr="003A0474"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01.03.2006r.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Gminna Biblioteka Publiczna w 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Gozdowie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GBP w Gozdowie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1.Gromadzenie,opracowywanie,przechowywanie i ochrona materiałów bibliotecznych.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2.Obsługa użytkowników, przede wszystkim udostępnianie zbiorów, 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informacyjnej, zwłaszcza informowanie o zbiorach własnych innych bibliotek, muzeów i ośrodków informacji naukowej, współdziałanie z archiwami w tym zakresie,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3.Prowadzenie działalności bibliograficznej, dokumentacyjnej, wydawniczej, edukacyjnej, popularyzatorskiej i instrukcyjno-metodycznej.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09-213 Gozdowo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09-213 Gozdowo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Krystyna Gozdawy 19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 Gozdowo o statusie  wiejskim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836CB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221/XXXIV/2006 R</w:t>
            </w:r>
            <w:r w:rsidR="003A0474">
              <w:rPr>
                <w:sz w:val="20"/>
                <w:szCs w:val="20"/>
              </w:rPr>
              <w:t xml:space="preserve">ady Gminy w Gozdowie z dnia 24 lutego 2006r. </w:t>
            </w:r>
            <w:r w:rsidR="003A0474">
              <w:rPr>
                <w:sz w:val="20"/>
                <w:szCs w:val="20"/>
              </w:rPr>
              <w:lastRenderedPageBreak/>
              <w:t>w sprawie utworzenia instytucji kultury.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610220264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8A39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Kopczyńska</w:t>
            </w:r>
          </w:p>
        </w:tc>
      </w:tr>
    </w:tbl>
    <w:p w:rsidR="0046289C" w:rsidRDefault="0046289C"/>
    <w:tbl>
      <w:tblPr>
        <w:tblW w:w="14174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102"/>
        <w:gridCol w:w="1276"/>
        <w:gridCol w:w="2129"/>
        <w:gridCol w:w="2570"/>
        <w:gridCol w:w="1769"/>
        <w:gridCol w:w="1769"/>
        <w:gridCol w:w="1769"/>
        <w:gridCol w:w="1790"/>
      </w:tblGrid>
      <w:tr w:rsidR="0046289C" w:rsidTr="00E203D6">
        <w:tc>
          <w:tcPr>
            <w:tcW w:w="141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</w:tc>
      </w:tr>
      <w:tr w:rsidR="0046289C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46289C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8A399E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30.12.1994r.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GBP złożono do rejestru w dn.30.12.1994</w:t>
            </w:r>
            <w:r w:rsidR="008A399E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Bojanowska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01.03.2006r.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Uchwała Nr 222/XXXIV/2006 Rady Gminy w Gozdowie z dnia 24 lutego 2006r. W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Bojanowska -Kierownik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21.12.2007r.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Uchwała Nr 222/XXXIV/2006 Rady Gminy w Gozdowie z dnia 24 lutego 2006r. W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Bojanowska-odwołanie ze stanowiska Kierownika z dniem 28 grudnia 2007r.-Zarządzenie Wójta Gminy Gozdowo Nr 57 z dnia 21.12.2007r. 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21.12.2007r.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Uchwała Nr 222/XXXIV/2006 Rady Gminy w Gozdowie z dnia 24 lutego 2006r. </w:t>
            </w:r>
            <w:r>
              <w:rPr>
                <w:sz w:val="20"/>
                <w:szCs w:val="20"/>
              </w:rPr>
              <w:lastRenderedPageBreak/>
              <w:t>W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 xml:space="preserve">Honorata Wójcik-powołanie na stanowisko Kierownika z dniem 29.12.2007r. Na czas nieokreślony -Zarządzenie </w:t>
            </w:r>
            <w:r>
              <w:rPr>
                <w:sz w:val="20"/>
                <w:szCs w:val="20"/>
              </w:rPr>
              <w:lastRenderedPageBreak/>
              <w:t>Wójta Gminy Gozdowo Nr 58/07 z dnia 21.12.2007r.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</w:tbl>
    <w:p w:rsidR="0046289C" w:rsidRDefault="0046289C"/>
    <w:tbl>
      <w:tblPr>
        <w:tblW w:w="14174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669"/>
        <w:gridCol w:w="1984"/>
        <w:gridCol w:w="3504"/>
        <w:gridCol w:w="2273"/>
        <w:gridCol w:w="2359"/>
        <w:gridCol w:w="2385"/>
      </w:tblGrid>
      <w:tr w:rsidR="0046289C" w:rsidTr="005F4DAA">
        <w:tc>
          <w:tcPr>
            <w:tcW w:w="141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E203D6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B7422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26.04.2012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40/VII/07 Rady Gminy Gozdowo z dnia 24.05.2007r. W sprawie zatwierdzenia rocznego sprawozdania finansowego Gminnej Biblioteki Publicznej w Gozdowie za 2006r.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103/XVII/08 Rady Gminy Gozdowo z dnia 10.04.2008r. W sprawie zatwierdzenia rocznego sprawozdania finansowego Gminnej Biblioteki Publicznej w Gozdowie za 2007r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153/XXVI/09 Rady Gminy Gozdowo z dnia 27.02.2009r. W sprawie zatwierdzenia rocznego sprawozdania finansowego Gminnej Biblioteki Publicznej w Gozdowie za 2008r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215/XXXIV/10 Rady Gminy Gozdowo z dnia 29.03.2010r. W sprawie zatwierdzenia rocznego sprawozdania finansowego Gminnej Biblioteki Publicznej w Gozdowie za 2009r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37/V/11 Rady Gminy Gozdowo z dnia 19.04.2011r. W sprawie zatwierdzenia rocznego sprawozdania finansowego Gminnej Bibliote</w:t>
            </w:r>
            <w:r w:rsidR="006042FF">
              <w:rPr>
                <w:sz w:val="18"/>
                <w:szCs w:val="18"/>
              </w:rPr>
              <w:t>ki Publicznej w Gozdowie za 2010</w:t>
            </w:r>
            <w:r>
              <w:rPr>
                <w:sz w:val="18"/>
                <w:szCs w:val="18"/>
              </w:rPr>
              <w:t>r</w:t>
            </w:r>
            <w:r w:rsidR="006042FF">
              <w:rPr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obciążeń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26.04.2012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bookmarkStart w:id="0" w:name="__DdeLink__510_824856360"/>
            <w:bookmarkEnd w:id="0"/>
            <w:r>
              <w:rPr>
                <w:sz w:val="18"/>
                <w:szCs w:val="18"/>
              </w:rPr>
              <w:t>Uchwała Nr 107/XI/12 Rady Gminy Gozdowo z dnia 26.04.2012r. W sprawie zatwierdzenia rocznego sprawozdania finansowego Gminnej Biblioteki Publicznej w Gozdowie za 2011</w:t>
            </w:r>
            <w:r w:rsidR="005F4D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Brak obciążenia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23.05.2013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Uchwała Nr 230/XXIV</w:t>
            </w:r>
            <w:r w:rsidR="005F4DAA">
              <w:rPr>
                <w:sz w:val="18"/>
                <w:szCs w:val="18"/>
              </w:rPr>
              <w:t>/13 Rady Gminy Gozdowo z dnia 23.05.2013</w:t>
            </w:r>
            <w:r>
              <w:rPr>
                <w:sz w:val="18"/>
                <w:szCs w:val="18"/>
              </w:rPr>
              <w:t xml:space="preserve">r. W sprawie zatwierdzenia rocznego sprawozdania </w:t>
            </w:r>
            <w:r>
              <w:rPr>
                <w:sz w:val="18"/>
                <w:szCs w:val="18"/>
              </w:rPr>
              <w:lastRenderedPageBreak/>
              <w:t>finansowego Gminnej Bibliote</w:t>
            </w:r>
            <w:r w:rsidR="005F4DAA">
              <w:rPr>
                <w:sz w:val="18"/>
                <w:szCs w:val="18"/>
              </w:rPr>
              <w:t xml:space="preserve">ki Publicznej w Gozdowie za 2012 </w:t>
            </w:r>
            <w:r>
              <w:rPr>
                <w:sz w:val="18"/>
                <w:szCs w:val="18"/>
              </w:rPr>
              <w:t>r.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lastRenderedPageBreak/>
              <w:t>Brak obciążenia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Piekarski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r>
              <w:t>25.02.2014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Uchwała Nr 298</w:t>
            </w:r>
            <w:r w:rsidR="00A00A8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XXXI/14 Rady Gminy Gozdowo z dnia 25.02.2014</w:t>
            </w:r>
            <w:r w:rsidR="00A00A86">
              <w:rPr>
                <w:sz w:val="18"/>
                <w:szCs w:val="18"/>
              </w:rPr>
              <w:t>r. W sprawie zatwierdzenia rocznego sprawozdania finansowego Gminnej Bibliote</w:t>
            </w:r>
            <w:r>
              <w:rPr>
                <w:sz w:val="18"/>
                <w:szCs w:val="18"/>
              </w:rPr>
              <w:t xml:space="preserve">ki Publicznej w Gozdowie za 2013 </w:t>
            </w:r>
            <w:r w:rsidR="00A00A86">
              <w:rPr>
                <w:sz w:val="18"/>
                <w:szCs w:val="18"/>
              </w:rPr>
              <w:t>r.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Brak obciążenia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Piekarski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26.02.2015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 xml:space="preserve">Uchwała Nr V/33/15 Rady Gminy Gozdowo z </w:t>
            </w:r>
            <w:r w:rsidR="005F4DAA">
              <w:rPr>
                <w:sz w:val="18"/>
                <w:szCs w:val="18"/>
              </w:rPr>
              <w:t xml:space="preserve">dnia 26.02.2015 </w:t>
            </w:r>
            <w:r>
              <w:rPr>
                <w:sz w:val="18"/>
                <w:szCs w:val="18"/>
              </w:rPr>
              <w:t>r. W sprawie zatwierdzenia rocznego sprawozdania finansowego Gminnej Biblioteki Publicznej w Gozdowie za 2014r.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Brak obciążenia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Piekarski</w:t>
            </w:r>
          </w:p>
        </w:tc>
      </w:tr>
      <w:tr w:rsidR="0046289C" w:rsidTr="005F4DAA">
        <w:tc>
          <w:tcPr>
            <w:tcW w:w="16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r>
              <w:t>21.03.2016 r.</w:t>
            </w:r>
          </w:p>
        </w:tc>
        <w:tc>
          <w:tcPr>
            <w:tcW w:w="35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Uchwała Nr XV/118/16 Rady Gminy Gozdowo z dnia 21.03.2016</w:t>
            </w:r>
            <w:r w:rsidR="005F4D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r. W sprawie zatwierdzenia rocznego sprawozdania finansowego Gminnej Biblioteki Publicznej w Gozdowie za 2015</w:t>
            </w:r>
            <w:r w:rsidR="005F4D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r.</w:t>
            </w:r>
          </w:p>
        </w:tc>
        <w:tc>
          <w:tcPr>
            <w:tcW w:w="22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Piekarski</w:t>
            </w:r>
          </w:p>
        </w:tc>
      </w:tr>
      <w:tr w:rsidR="0046289C" w:rsidTr="00901AD7"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r>
              <w:t>02.06.2017 r.</w:t>
            </w:r>
          </w:p>
        </w:tc>
        <w:tc>
          <w:tcPr>
            <w:tcW w:w="35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Uchwała Nr XXVII/202/17 Rady Gminy Gozdowo z dnia 02.06.2017r. W sprawie zatwierdzenia rocznego sprawozdania finansowego Gminnej Biblioteki Publicznej w Gozdowie za 2016</w:t>
            </w:r>
            <w:r w:rsidR="005F4D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r.</w:t>
            </w:r>
          </w:p>
        </w:tc>
        <w:tc>
          <w:tcPr>
            <w:tcW w:w="22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Piekarski</w:t>
            </w:r>
          </w:p>
        </w:tc>
      </w:tr>
      <w:tr w:rsidR="00901AD7" w:rsidTr="00901AD7"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F91195">
            <w:r>
              <w:t>12.06.2018</w:t>
            </w:r>
            <w:r w:rsidR="00901AD7">
              <w:t xml:space="preserve">r. </w:t>
            </w:r>
          </w:p>
        </w:tc>
        <w:tc>
          <w:tcPr>
            <w:tcW w:w="35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Pr="00901AD7" w:rsidRDefault="00901A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01AD7">
              <w:rPr>
                <w:sz w:val="20"/>
                <w:szCs w:val="20"/>
              </w:rPr>
              <w:t xml:space="preserve">Uchwała Nr </w:t>
            </w:r>
            <w:r w:rsidR="00F91195">
              <w:rPr>
                <w:sz w:val="20"/>
                <w:szCs w:val="20"/>
              </w:rPr>
              <w:t>XXXVII/279</w:t>
            </w:r>
            <w:r w:rsidRPr="00901AD7">
              <w:rPr>
                <w:sz w:val="20"/>
                <w:szCs w:val="20"/>
              </w:rPr>
              <w:t>/18 Rady</w:t>
            </w:r>
            <w:r w:rsidR="00F91195">
              <w:rPr>
                <w:sz w:val="20"/>
                <w:szCs w:val="20"/>
              </w:rPr>
              <w:t xml:space="preserve"> Gminy Gozdowo z dnia 12.06.2018</w:t>
            </w:r>
            <w:bookmarkStart w:id="1" w:name="_GoBack"/>
            <w:bookmarkEnd w:id="1"/>
            <w:r w:rsidRPr="00901AD7">
              <w:rPr>
                <w:sz w:val="20"/>
                <w:szCs w:val="20"/>
              </w:rPr>
              <w:t>r.   w sprawie zatwierdzenia sprawozdania finansowego Gminy Gozdowo      za   2017 rok.</w:t>
            </w:r>
          </w:p>
        </w:tc>
        <w:tc>
          <w:tcPr>
            <w:tcW w:w="22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Kolankiewicz</w:t>
            </w:r>
          </w:p>
        </w:tc>
      </w:tr>
      <w:tr w:rsidR="00901AD7" w:rsidTr="005F4DAA">
        <w:tc>
          <w:tcPr>
            <w:tcW w:w="16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r>
              <w:t xml:space="preserve">3.06.2019r. </w:t>
            </w:r>
          </w:p>
        </w:tc>
        <w:tc>
          <w:tcPr>
            <w:tcW w:w="35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Pr="00901AD7" w:rsidRDefault="00901A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01AD7">
              <w:rPr>
                <w:sz w:val="20"/>
                <w:szCs w:val="20"/>
              </w:rPr>
              <w:t xml:space="preserve"> Zarządzenie nr 47 z 3.06.2019r. w sprawie zatwierdzenia rocznego sprawozdania finansowego samorządowej instytucji kultury- Gminnej Biblioteki Publicznej w Gozdowie  za 2018 rok.</w:t>
            </w:r>
          </w:p>
        </w:tc>
        <w:tc>
          <w:tcPr>
            <w:tcW w:w="22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Kolankiewicz</w:t>
            </w:r>
          </w:p>
        </w:tc>
      </w:tr>
    </w:tbl>
    <w:p w:rsidR="0046289C" w:rsidRDefault="0046289C"/>
    <w:tbl>
      <w:tblPr>
        <w:tblW w:w="14173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683"/>
        <w:gridCol w:w="2034"/>
        <w:gridCol w:w="2360"/>
        <w:gridCol w:w="2382"/>
      </w:tblGrid>
      <w:tr w:rsidR="0046289C">
        <w:tc>
          <w:tcPr>
            <w:tcW w:w="141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46289C"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46289C">
        <w:trPr>
          <w:trHeight w:val="977"/>
        </w:trPr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46289C"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289C">
        <w:tc>
          <w:tcPr>
            <w:tcW w:w="2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6289C" w:rsidRDefault="0046289C"/>
    <w:p w:rsidR="0046289C" w:rsidRDefault="0046289C"/>
    <w:sectPr w:rsidR="0046289C">
      <w:pgSz w:w="16838" w:h="11906" w:orient="landscape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9C"/>
    <w:rsid w:val="003A0474"/>
    <w:rsid w:val="003B2F3F"/>
    <w:rsid w:val="0046289C"/>
    <w:rsid w:val="0049768A"/>
    <w:rsid w:val="005C1D22"/>
    <w:rsid w:val="005F4DAA"/>
    <w:rsid w:val="006042FF"/>
    <w:rsid w:val="00836CB2"/>
    <w:rsid w:val="008A399E"/>
    <w:rsid w:val="00901AD7"/>
    <w:rsid w:val="00A00A86"/>
    <w:rsid w:val="00B7422B"/>
    <w:rsid w:val="00B76AF9"/>
    <w:rsid w:val="00C50907"/>
    <w:rsid w:val="00CE5189"/>
    <w:rsid w:val="00D106F9"/>
    <w:rsid w:val="00E203D6"/>
    <w:rsid w:val="00F91195"/>
    <w:rsid w:val="00F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87A1F-3228-4878-9E9A-DC5F64F4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2F3"/>
    <w:pPr>
      <w:suppressAutoHyphens/>
      <w:spacing w:after="200"/>
    </w:pPr>
    <w:rPr>
      <w:rFonts w:eastAsia="Times New Roman" w:cs="Calibri"/>
      <w:color w:val="00000A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5D9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5D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semiHidden/>
    <w:unhideWhenUsed/>
    <w:rsid w:val="00901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F258-43ED-48E8-9252-588C3B90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 Kolankiewicz</cp:lastModifiedBy>
  <cp:revision>5</cp:revision>
  <cp:lastPrinted>2017-06-20T08:26:00Z</cp:lastPrinted>
  <dcterms:created xsi:type="dcterms:W3CDTF">2019-06-27T07:01:00Z</dcterms:created>
  <dcterms:modified xsi:type="dcterms:W3CDTF">2019-06-27T07:18:00Z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