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ZARZĄDZENIE Nr 75/2011r.</w:t>
      </w:r>
    </w:p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Wójta Gminy Gozdowo</w:t>
      </w:r>
    </w:p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 dnia 16 sierpnia 2011 roku.</w:t>
      </w:r>
    </w:p>
    <w:p w:rsidR="002E5734" w:rsidRPr="00784878" w:rsidRDefault="002E5734" w:rsidP="002E5734">
      <w:pPr>
        <w:tabs>
          <w:tab w:val="left" w:pos="6900"/>
        </w:tabs>
        <w:ind w:left="142"/>
        <w:jc w:val="both"/>
        <w:rPr>
          <w:rFonts w:ascii="Garamond" w:hAnsi="Garamond"/>
          <w:b/>
          <w:bCs/>
          <w:sz w:val="28"/>
          <w:szCs w:val="28"/>
        </w:rPr>
      </w:pPr>
      <w:r w:rsidRPr="00784878">
        <w:rPr>
          <w:rFonts w:ascii="Garamond" w:hAnsi="Garamond"/>
          <w:b/>
          <w:bCs/>
          <w:sz w:val="28"/>
          <w:szCs w:val="28"/>
        </w:rPr>
        <w:t>w sprawie określenia ogólnych zasad organizacji dożywiania w stołówkach zorganizowanych w Publicznym Gimnazjum</w:t>
      </w:r>
      <w:r>
        <w:rPr>
          <w:rFonts w:ascii="Garamond" w:hAnsi="Garamond"/>
          <w:b/>
          <w:bCs/>
          <w:sz w:val="28"/>
          <w:szCs w:val="28"/>
        </w:rPr>
        <w:t xml:space="preserve"> w Gozdowie, Szkole Podstawowej w Lelicach oraz dożywiania w Publicznym Przedszkolu w Gozdowie</w:t>
      </w:r>
      <w:r w:rsidRPr="00784878">
        <w:rPr>
          <w:rFonts w:ascii="Garamond" w:hAnsi="Garamond"/>
          <w:b/>
          <w:bCs/>
          <w:sz w:val="28"/>
          <w:szCs w:val="28"/>
        </w:rPr>
        <w:t xml:space="preserve"> dla którego organem prowadzącym jest Gmina Gozdowo.</w:t>
      </w:r>
    </w:p>
    <w:p w:rsidR="002E5734" w:rsidRDefault="002E5734" w:rsidP="002E5734">
      <w:pPr>
        <w:tabs>
          <w:tab w:val="left" w:pos="6900"/>
        </w:tabs>
        <w:jc w:val="both"/>
        <w:rPr>
          <w:rFonts w:ascii="Garamond" w:hAnsi="Garamond"/>
          <w:bCs/>
          <w:sz w:val="28"/>
          <w:szCs w:val="28"/>
        </w:rPr>
      </w:pPr>
    </w:p>
    <w:p w:rsidR="002E5734" w:rsidRDefault="002E5734" w:rsidP="002E5734">
      <w:pPr>
        <w:tabs>
          <w:tab w:val="left" w:pos="6900"/>
        </w:tabs>
        <w:ind w:left="142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Na podstawie  art.30 ust.1 ustawy z dnia 8 marca 1990 roku o samorządzie gminnym (</w:t>
      </w:r>
      <w:proofErr w:type="spellStart"/>
      <w:r>
        <w:rPr>
          <w:rFonts w:ascii="Garamond" w:hAnsi="Garamond"/>
          <w:bCs/>
          <w:sz w:val="28"/>
          <w:szCs w:val="28"/>
        </w:rPr>
        <w:t>Dz.U</w:t>
      </w:r>
      <w:proofErr w:type="spellEnd"/>
      <w:r>
        <w:rPr>
          <w:rFonts w:ascii="Garamond" w:hAnsi="Garamond"/>
          <w:bCs/>
          <w:sz w:val="28"/>
          <w:szCs w:val="28"/>
        </w:rPr>
        <w:t xml:space="preserve">. z 2001 r. Nr 142, poz. 1591 z </w:t>
      </w:r>
      <w:proofErr w:type="spellStart"/>
      <w:r>
        <w:rPr>
          <w:rFonts w:ascii="Garamond" w:hAnsi="Garamond"/>
          <w:bCs/>
          <w:sz w:val="28"/>
          <w:szCs w:val="28"/>
        </w:rPr>
        <w:t>późn</w:t>
      </w:r>
      <w:proofErr w:type="spellEnd"/>
      <w:r>
        <w:rPr>
          <w:rFonts w:ascii="Garamond" w:hAnsi="Garamond"/>
          <w:bCs/>
          <w:sz w:val="28"/>
          <w:szCs w:val="28"/>
        </w:rPr>
        <w:t xml:space="preserve">. zm.), w związku z art.5 ust.7 pkt.1 ustawy z dnia 7 września 1991 r. o systemie oświaty (Dz. U. z 2004 r. Nr 256, poz. 2572 z </w:t>
      </w:r>
      <w:proofErr w:type="spellStart"/>
      <w:r>
        <w:rPr>
          <w:rFonts w:ascii="Garamond" w:hAnsi="Garamond"/>
          <w:bCs/>
          <w:sz w:val="28"/>
          <w:szCs w:val="28"/>
        </w:rPr>
        <w:t>późn</w:t>
      </w:r>
      <w:proofErr w:type="spellEnd"/>
      <w:r>
        <w:rPr>
          <w:rFonts w:ascii="Garamond" w:hAnsi="Garamond"/>
          <w:bCs/>
          <w:sz w:val="28"/>
          <w:szCs w:val="28"/>
        </w:rPr>
        <w:t xml:space="preserve">. zm.), art. 8 ust.2 ustawy z dnia 29 grudnia 2005r. o ustanowieniu programu wieloletniego „Pomoc państwa w zakresie dożywiania” (Dz. U. Nr 267, poz. 2259 z </w:t>
      </w:r>
      <w:proofErr w:type="spellStart"/>
      <w:r>
        <w:rPr>
          <w:rFonts w:ascii="Garamond" w:hAnsi="Garamond"/>
          <w:bCs/>
          <w:sz w:val="28"/>
          <w:szCs w:val="28"/>
        </w:rPr>
        <w:t>późn</w:t>
      </w:r>
      <w:proofErr w:type="spellEnd"/>
      <w:r>
        <w:rPr>
          <w:rFonts w:ascii="Garamond" w:hAnsi="Garamond"/>
          <w:bCs/>
          <w:sz w:val="28"/>
          <w:szCs w:val="28"/>
        </w:rPr>
        <w:t xml:space="preserve">. zm.) </w:t>
      </w:r>
      <w:r w:rsidRPr="00071E2F">
        <w:rPr>
          <w:rFonts w:ascii="Garamond" w:hAnsi="Garamond"/>
          <w:b/>
          <w:bCs/>
          <w:sz w:val="28"/>
          <w:szCs w:val="28"/>
        </w:rPr>
        <w:t>zarządzam, co następuje:</w:t>
      </w:r>
    </w:p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1</w:t>
      </w:r>
    </w:p>
    <w:p w:rsidR="002E5734" w:rsidRPr="00071E2F" w:rsidRDefault="002E5734" w:rsidP="002E5734">
      <w:pPr>
        <w:tabs>
          <w:tab w:val="left" w:pos="6900"/>
        </w:tabs>
        <w:ind w:left="14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Niniejsze zarządzenie reguluje ogólne zasady organizacji dożywiania uczniów uczęszczających do szkół podstawowych, gimnazjum oraz przedszkola dla których organem prowadzącym jest Gmina Gozdowo.</w:t>
      </w:r>
    </w:p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2</w:t>
      </w:r>
    </w:p>
    <w:p w:rsidR="002E5734" w:rsidRDefault="002E5734" w:rsidP="002E5734">
      <w:pPr>
        <w:tabs>
          <w:tab w:val="left" w:pos="6900"/>
        </w:tabs>
        <w:ind w:left="14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Ilekroć w zarządzeniu bez bliższego określenia jest mowa o:</w:t>
      </w:r>
    </w:p>
    <w:p w:rsidR="002E5734" w:rsidRDefault="002E5734" w:rsidP="002E5734">
      <w:pPr>
        <w:tabs>
          <w:tab w:val="left" w:pos="6900"/>
        </w:tabs>
        <w:ind w:left="86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1) szkole- należy przez to rozumieć Szkołę Podstawową w Gozdowie, Szkołę Podstawową w Lelicach, Publiczne Gimnazjum w Gozdowie, Publiczne Gimnazjum w Gozdowie Oddział zamiejscowy w Lelicach, Publiczne Przedszkole w Gozdowie.</w:t>
      </w:r>
    </w:p>
    <w:p w:rsidR="002E5734" w:rsidRDefault="002E5734" w:rsidP="002E5734">
      <w:pPr>
        <w:tabs>
          <w:tab w:val="left" w:pos="6900"/>
        </w:tabs>
        <w:ind w:left="86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2) uczniu- należy przez to rozumieć ucznia  pobierającego  naukę  w szkole, o której mowa w pkt.1.</w:t>
      </w:r>
    </w:p>
    <w:p w:rsidR="002E5734" w:rsidRPr="00CC366F" w:rsidRDefault="002E5734" w:rsidP="002E5734">
      <w:pPr>
        <w:tabs>
          <w:tab w:val="left" w:pos="6900"/>
        </w:tabs>
        <w:ind w:left="86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3)dyrektor- należy przez to rozumieć Dyrektor Publicznego Gimnazjum w Gozdowie, Dyrektor Szkoły Podstawowej w Lelicach.</w:t>
      </w:r>
    </w:p>
    <w:p w:rsidR="002E5734" w:rsidRP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3</w:t>
      </w:r>
    </w:p>
    <w:p w:rsidR="002E5734" w:rsidRDefault="002E5734" w:rsidP="002E57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 w:rsidRPr="00F76D3B">
        <w:rPr>
          <w:rFonts w:ascii="Garamond" w:hAnsi="Garamond"/>
          <w:bCs/>
          <w:sz w:val="28"/>
          <w:szCs w:val="28"/>
        </w:rPr>
        <w:lastRenderedPageBreak/>
        <w:t>W celu realizacji zadań  opiekuńczych i wspieranie prawidłowego rozw</w:t>
      </w:r>
      <w:r>
        <w:rPr>
          <w:rFonts w:ascii="Garamond" w:hAnsi="Garamond"/>
          <w:bCs/>
          <w:sz w:val="28"/>
          <w:szCs w:val="28"/>
        </w:rPr>
        <w:t>o</w:t>
      </w:r>
      <w:r w:rsidRPr="00F76D3B">
        <w:rPr>
          <w:rFonts w:ascii="Garamond" w:hAnsi="Garamond"/>
          <w:bCs/>
          <w:sz w:val="28"/>
          <w:szCs w:val="28"/>
        </w:rPr>
        <w:t>ju uczniów w szkołach zorganizowane są dwie</w:t>
      </w:r>
      <w:r>
        <w:rPr>
          <w:rFonts w:ascii="Garamond" w:hAnsi="Garamond"/>
          <w:bCs/>
          <w:sz w:val="28"/>
          <w:szCs w:val="28"/>
        </w:rPr>
        <w:t xml:space="preserve"> stołówki, z uwzględnieniem posiadanej bazy żywieniowej,</w:t>
      </w:r>
    </w:p>
    <w:p w:rsidR="002E5734" w:rsidRDefault="002E5734" w:rsidP="002E5734">
      <w:pPr>
        <w:ind w:left="502"/>
        <w:jc w:val="both"/>
        <w:rPr>
          <w:rFonts w:ascii="Garamond" w:hAnsi="Garamond"/>
          <w:bCs/>
          <w:sz w:val="28"/>
          <w:szCs w:val="28"/>
        </w:rPr>
      </w:pPr>
    </w:p>
    <w:p w:rsidR="002E5734" w:rsidRDefault="002E5734" w:rsidP="002E57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Stołówki, w których przygotowuje się i wydaje posiłki, zorganizowane są w:</w:t>
      </w:r>
    </w:p>
    <w:p w:rsidR="002E5734" w:rsidRDefault="002E5734" w:rsidP="002E573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Publicznym Gimnazjum w Gozdowie,</w:t>
      </w:r>
    </w:p>
    <w:p w:rsidR="002E5734" w:rsidRDefault="002E5734" w:rsidP="002E5734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Szkole Podstawowej  w Lelicach,</w:t>
      </w:r>
    </w:p>
    <w:p w:rsidR="002E5734" w:rsidRDefault="002E5734" w:rsidP="002E5734">
      <w:pPr>
        <w:ind w:left="502"/>
        <w:jc w:val="both"/>
        <w:rPr>
          <w:rFonts w:ascii="Garamond" w:hAnsi="Garamond"/>
          <w:bCs/>
          <w:sz w:val="28"/>
          <w:szCs w:val="28"/>
        </w:rPr>
      </w:pPr>
    </w:p>
    <w:p w:rsidR="002E5734" w:rsidRDefault="002E5734" w:rsidP="002E573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Stołówki o których  mowa w ust. 2, przygotowują  i wydają posiłki według poniższego porządku:</w:t>
      </w:r>
    </w:p>
    <w:p w:rsidR="002E5734" w:rsidRDefault="002E5734" w:rsidP="002E5734">
      <w:pPr>
        <w:ind w:left="50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1) Stołówka funkcjonująca przy Publicznym Gimnazjum w Gozdowie przygotowuje posiłki dla uczniów uczęszczających do Publicznego Gimnazjum w Gozdowie, uczniów Szkoły Podstawowej w Gozdowie oraz obiady dla dzieci uczęszczających do Publicznego  Przedszkola w Gozdowie.</w:t>
      </w:r>
    </w:p>
    <w:p w:rsidR="002E5734" w:rsidRPr="002E5734" w:rsidRDefault="002E5734" w:rsidP="002E5734">
      <w:pPr>
        <w:ind w:left="50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2) Stołówka funkcjonująca przy Szkole Podstawowej  w  Lelicach przygotowuje posiłki dla uczniów uczęszczających do Publicznego  Gimnazjum Oddział Zamiejscowy w Lelicach oraz  uczniów Szkoły Podstawowej w Lelicach,</w:t>
      </w:r>
    </w:p>
    <w:p w:rsidR="002E5734" w:rsidRP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4</w:t>
      </w:r>
    </w:p>
    <w:p w:rsidR="002E5734" w:rsidRPr="00F66610" w:rsidRDefault="002E5734" w:rsidP="002E573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 w:rsidRPr="00F66610">
        <w:rPr>
          <w:rFonts w:ascii="Garamond" w:hAnsi="Garamond"/>
          <w:bCs/>
          <w:sz w:val="28"/>
          <w:szCs w:val="28"/>
        </w:rPr>
        <w:t>Posiłki  wydawane w stołówkach są odpłatne.</w:t>
      </w:r>
    </w:p>
    <w:p w:rsidR="002E5734" w:rsidRDefault="002E5734" w:rsidP="002E573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 w:rsidRPr="00F66610">
        <w:rPr>
          <w:rFonts w:ascii="Garamond" w:hAnsi="Garamond"/>
          <w:bCs/>
          <w:sz w:val="28"/>
          <w:szCs w:val="28"/>
        </w:rPr>
        <w:t>Opłata za posiłek wydawany uczniowi obejmuje koszt zakupu artykułów</w:t>
      </w:r>
      <w:r>
        <w:rPr>
          <w:rFonts w:ascii="Garamond" w:hAnsi="Garamond"/>
          <w:bCs/>
          <w:sz w:val="28"/>
          <w:szCs w:val="28"/>
        </w:rPr>
        <w:t xml:space="preserve"> spożywczych niezbędnych do przygotowania posiłku.</w:t>
      </w:r>
    </w:p>
    <w:p w:rsidR="002E5734" w:rsidRDefault="002E5734" w:rsidP="002E573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Wójt Gminy może zwolnić rodziców albo ucznia  z całości lub części opłat, o których mowa w ust.2, na wniosek dyrektora szkoły do której uczęszcza uczeń/ wg Załącznika Nr 1/ , w przypadku:</w:t>
      </w:r>
    </w:p>
    <w:p w:rsidR="002E5734" w:rsidRDefault="002E5734" w:rsidP="002E573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szczególnie trudnej sytuacji materialnej rodziny,</w:t>
      </w:r>
    </w:p>
    <w:p w:rsidR="002E5734" w:rsidRDefault="002E5734" w:rsidP="002E5734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w przypadku nagłych zdarzeń losowych,</w:t>
      </w:r>
    </w:p>
    <w:p w:rsidR="002E5734" w:rsidRDefault="002E5734" w:rsidP="002E5734">
      <w:pPr>
        <w:ind w:left="1080"/>
        <w:jc w:val="both"/>
        <w:rPr>
          <w:rFonts w:ascii="Garamond" w:hAnsi="Garamond"/>
          <w:bCs/>
          <w:sz w:val="28"/>
          <w:szCs w:val="28"/>
        </w:rPr>
      </w:pPr>
    </w:p>
    <w:p w:rsidR="002E5734" w:rsidRDefault="002E5734" w:rsidP="002E5734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Opłata za posiłek wydawany osobie niebędącej uczniem obejmuje pełen koszt przygotowania posiłku w stołówce tzn.</w:t>
      </w:r>
    </w:p>
    <w:p w:rsidR="002E5734" w:rsidRDefault="002E5734" w:rsidP="002E5734">
      <w:pPr>
        <w:ind w:left="72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1) koszt </w:t>
      </w:r>
      <w:r w:rsidRPr="00F66610">
        <w:rPr>
          <w:rFonts w:ascii="Garamond" w:hAnsi="Garamond"/>
          <w:bCs/>
          <w:sz w:val="28"/>
          <w:szCs w:val="28"/>
        </w:rPr>
        <w:t>zakupu artykułów</w:t>
      </w:r>
      <w:r>
        <w:rPr>
          <w:rFonts w:ascii="Garamond" w:hAnsi="Garamond"/>
          <w:bCs/>
          <w:sz w:val="28"/>
          <w:szCs w:val="28"/>
        </w:rPr>
        <w:t xml:space="preserve"> spożywczych niezbędnych do przygotowania posiłku.</w:t>
      </w:r>
    </w:p>
    <w:p w:rsidR="002E5734" w:rsidRDefault="002E5734" w:rsidP="002E5734">
      <w:pPr>
        <w:ind w:left="720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2) koszty wynagrodzenia pracowników stołówki, składki naliczane od tych wynagrodzeń, a także koszty utrzymania stołówki, w szczególności: wody, ścieków, energii elektrycznej oraz koszty zakupu składników majątkowych i usług na rzecz stołówki.</w:t>
      </w:r>
    </w:p>
    <w:p w:rsid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 xml:space="preserve"> 5. Wysokość opłat  za posiłki o których mowa w ust. 2 i 4, ustala  dyrektor  w porozumieniu z Wójtem Gminy Gozdowo raz w roku na kolejny rok szkolny.</w:t>
      </w:r>
    </w:p>
    <w:p w:rsid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6. Dyrektor Publicznego Przedszkola w Gozdowie ustala wysokość opłat za śniadania i podwieczorki wydawane i przygotowywane w przedszkolu w porozumieniu z Wójtem Gminy Gozdowo raz w roku na kolejny rok szkolny.</w:t>
      </w:r>
    </w:p>
    <w:p w:rsid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7. Dyrektorzy szkół:  Publicznego Gimnazjum w Gozdowie, Szkoły Podstawowej w Lelicach,  Publicznego Przedszkola w Gozdowie, przedkładają do organu prowadzącego, do dnia </w:t>
      </w:r>
      <w:r w:rsidRPr="00A12DD6">
        <w:rPr>
          <w:rFonts w:ascii="Garamond" w:hAnsi="Garamond"/>
          <w:b/>
          <w:bCs/>
          <w:sz w:val="28"/>
          <w:szCs w:val="28"/>
        </w:rPr>
        <w:t>15 sierpnia każdego roku</w:t>
      </w:r>
      <w:r>
        <w:rPr>
          <w:rFonts w:ascii="Garamond" w:hAnsi="Garamond"/>
          <w:bCs/>
          <w:sz w:val="28"/>
          <w:szCs w:val="28"/>
        </w:rPr>
        <w:t xml:space="preserve"> propozycje stawek żywieniowych wraz z przeprowadzona kalkulacją na podstawie:</w:t>
      </w:r>
    </w:p>
    <w:p w:rsidR="002E5734" w:rsidRPr="00850D37" w:rsidRDefault="002E5734" w:rsidP="002E5734">
      <w:pPr>
        <w:ind w:left="426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poniesionych wydatków w II półroczu poprzedniego roku budżetowego z uwzględnieniem wskaźnika inflacji oraz poniesionych wydatków za I półrocze danego roku budżetowego, liczbę wydanych posiłków w w/w okresach.</w:t>
      </w:r>
    </w:p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5</w:t>
      </w:r>
    </w:p>
    <w:p w:rsidR="002E5734" w:rsidRDefault="002E5734" w:rsidP="002E5734">
      <w:pPr>
        <w:tabs>
          <w:tab w:val="left" w:pos="6900"/>
        </w:tabs>
        <w:ind w:left="14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  W przypadku  znacznego wzrostu cen żywności, stawka  dzienna w przedszkolu i szkole może  być w ciągu roku zaktualizowana na wniosek wspólny dyrektorów w porozumieniu z organem prowadzącym, przy czym  zmiana winna być podana do wiadomości rodziców/opiekunów co najmniej z 1 miesięcznym wyprzedzeniem.</w:t>
      </w:r>
    </w:p>
    <w:p w:rsidR="002E5734" w:rsidRP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6</w:t>
      </w:r>
    </w:p>
    <w:p w:rsid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1. </w:t>
      </w:r>
      <w:r w:rsidRPr="00850D37">
        <w:rPr>
          <w:rFonts w:ascii="Garamond" w:hAnsi="Garamond"/>
          <w:bCs/>
          <w:sz w:val="28"/>
          <w:szCs w:val="28"/>
        </w:rPr>
        <w:t>Szczegółowe warunki korzystania ze stołówek szkolnych</w:t>
      </w:r>
      <w:r>
        <w:rPr>
          <w:rFonts w:ascii="Garamond" w:hAnsi="Garamond"/>
          <w:bCs/>
          <w:sz w:val="28"/>
          <w:szCs w:val="28"/>
        </w:rPr>
        <w:t xml:space="preserve"> zostaną określone  regulaminem przez dyrektora szkoły w drodze zarządzenia w porozumieniu z organem prowadzącym szkołę</w:t>
      </w:r>
    </w:p>
    <w:p w:rsidR="002E5734" w:rsidRP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2. Obowiązek o których mowa w ust.1, dotyczy również wszystkich  wprowadzanych zmian warunków korzystania ze stołówki szkolnej.</w:t>
      </w:r>
    </w:p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7</w:t>
      </w:r>
    </w:p>
    <w:p w:rsidR="002E5734" w:rsidRDefault="002E5734" w:rsidP="002E5734">
      <w:pPr>
        <w:tabs>
          <w:tab w:val="left" w:pos="6900"/>
        </w:tabs>
        <w:ind w:left="14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Wykonanie zarządzenia powierzam Kierownikowi Referatu Oświaty.</w:t>
      </w:r>
    </w:p>
    <w:p w:rsidR="002E5734" w:rsidRP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§ 8</w:t>
      </w:r>
    </w:p>
    <w:p w:rsid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  <w:r w:rsidRPr="00C67E13">
        <w:rPr>
          <w:rFonts w:ascii="Garamond" w:hAnsi="Garamond"/>
          <w:bCs/>
          <w:sz w:val="28"/>
          <w:szCs w:val="28"/>
        </w:rPr>
        <w:t>Zarządzenie wchodzi w życie z dniem podpisania</w:t>
      </w:r>
      <w:r>
        <w:rPr>
          <w:rFonts w:ascii="Garamond" w:hAnsi="Garamond"/>
          <w:bCs/>
          <w:sz w:val="28"/>
          <w:szCs w:val="28"/>
        </w:rPr>
        <w:t xml:space="preserve"> z mocą obowiązującą od </w:t>
      </w:r>
    </w:p>
    <w:p w:rsidR="002E5734" w:rsidRPr="002E5734" w:rsidRDefault="002E5734" w:rsidP="002E5734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01 września 2011 roku.</w:t>
      </w:r>
      <w:r w:rsidRPr="00C67E13">
        <w:rPr>
          <w:rFonts w:ascii="Garamond" w:hAnsi="Garamond"/>
          <w:bCs/>
          <w:sz w:val="28"/>
          <w:szCs w:val="28"/>
        </w:rPr>
        <w:t>.</w:t>
      </w:r>
    </w:p>
    <w:p w:rsidR="002E5734" w:rsidRDefault="002E5734" w:rsidP="002E5734">
      <w:pPr>
        <w:tabs>
          <w:tab w:val="left" w:pos="6900"/>
        </w:tabs>
        <w:ind w:left="142"/>
        <w:jc w:val="center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lastRenderedPageBreak/>
        <w:t>§ 9</w:t>
      </w:r>
    </w:p>
    <w:p w:rsidR="002E5734" w:rsidRPr="002E5734" w:rsidRDefault="002E5734" w:rsidP="002E5734">
      <w:pPr>
        <w:tabs>
          <w:tab w:val="left" w:pos="6900"/>
        </w:tabs>
        <w:ind w:left="142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   Traci moc  Zarządzenie nr 7/2010r.</w:t>
      </w:r>
      <w:r w:rsidRPr="008A0101">
        <w:rPr>
          <w:rFonts w:ascii="Garamond" w:hAnsi="Garamond"/>
          <w:b/>
          <w:bCs/>
          <w:sz w:val="28"/>
          <w:szCs w:val="28"/>
        </w:rPr>
        <w:t xml:space="preserve"> </w:t>
      </w:r>
      <w:r w:rsidRPr="00A505D7">
        <w:rPr>
          <w:rFonts w:ascii="Garamond" w:hAnsi="Garamond"/>
          <w:bCs/>
          <w:sz w:val="28"/>
          <w:szCs w:val="28"/>
        </w:rPr>
        <w:t>Wójta Gminy Gozdowo</w:t>
      </w:r>
      <w:r>
        <w:rPr>
          <w:rFonts w:ascii="Garamond" w:hAnsi="Garamond"/>
          <w:bCs/>
          <w:sz w:val="28"/>
          <w:szCs w:val="28"/>
        </w:rPr>
        <w:t xml:space="preserve"> z dnia 12 lutego 2010 </w:t>
      </w:r>
      <w:r w:rsidRPr="00A505D7">
        <w:rPr>
          <w:rFonts w:ascii="Garamond" w:hAnsi="Garamond"/>
          <w:bCs/>
          <w:sz w:val="28"/>
          <w:szCs w:val="28"/>
        </w:rPr>
        <w:t>roku.</w:t>
      </w:r>
      <w:r>
        <w:rPr>
          <w:rFonts w:ascii="Garamond" w:hAnsi="Garamond"/>
          <w:bCs/>
          <w:sz w:val="28"/>
          <w:szCs w:val="28"/>
        </w:rPr>
        <w:t xml:space="preserve"> </w:t>
      </w:r>
      <w:r w:rsidRPr="00A505D7">
        <w:rPr>
          <w:rFonts w:ascii="Garamond" w:hAnsi="Garamond"/>
          <w:bCs/>
          <w:sz w:val="28"/>
          <w:szCs w:val="28"/>
        </w:rPr>
        <w:t xml:space="preserve">w sprawie określenia ogólnych zasad organizacji dożywiania w stołówkach zorganizowanych w Publicznym Gimnazjum </w:t>
      </w:r>
      <w:r>
        <w:rPr>
          <w:rFonts w:ascii="Garamond" w:hAnsi="Garamond"/>
          <w:bCs/>
          <w:sz w:val="28"/>
          <w:szCs w:val="28"/>
        </w:rPr>
        <w:t xml:space="preserve"> oraz dożywiania w Publicznym Przedszkolu w Gozdowie </w:t>
      </w:r>
      <w:r w:rsidRPr="00A505D7">
        <w:rPr>
          <w:rFonts w:ascii="Garamond" w:hAnsi="Garamond"/>
          <w:bCs/>
          <w:sz w:val="28"/>
          <w:szCs w:val="28"/>
        </w:rPr>
        <w:t>dla którego organem prowadzącym jest Gmina Gozdowo.</w:t>
      </w:r>
      <w:r>
        <w:rPr>
          <w:rFonts w:ascii="Garamond" w:hAnsi="Garamond"/>
          <w:b/>
          <w:bCs/>
          <w:sz w:val="28"/>
          <w:szCs w:val="28"/>
        </w:rPr>
        <w:t xml:space="preserve">                                           </w:t>
      </w:r>
    </w:p>
    <w:p w:rsidR="002E5734" w:rsidRPr="002E5734" w:rsidRDefault="002E5734" w:rsidP="002E5734">
      <w:pPr>
        <w:jc w:val="center"/>
        <w:rPr>
          <w:rFonts w:ascii="Garamond" w:hAnsi="Garamond"/>
          <w:b/>
          <w:bCs/>
          <w:i/>
          <w:sz w:val="28"/>
          <w:szCs w:val="28"/>
        </w:rPr>
      </w:pPr>
    </w:p>
    <w:p w:rsidR="002E5734" w:rsidRPr="002E5734" w:rsidRDefault="002E5734" w:rsidP="002E5734">
      <w:pPr>
        <w:jc w:val="center"/>
        <w:rPr>
          <w:rFonts w:ascii="Garamond" w:hAnsi="Garamond"/>
          <w:b/>
          <w:bCs/>
          <w:i/>
          <w:sz w:val="28"/>
          <w:szCs w:val="28"/>
        </w:rPr>
      </w:pPr>
      <w:r w:rsidRPr="002E5734">
        <w:rPr>
          <w:rFonts w:ascii="Garamond" w:hAnsi="Garamond"/>
          <w:b/>
          <w:bCs/>
          <w:i/>
          <w:sz w:val="28"/>
          <w:szCs w:val="28"/>
        </w:rPr>
        <w:t xml:space="preserve">                                                                                        Wójt Gminy</w:t>
      </w:r>
    </w:p>
    <w:p w:rsidR="002E5734" w:rsidRPr="002E5734" w:rsidRDefault="002E5734" w:rsidP="002E5734">
      <w:pPr>
        <w:jc w:val="right"/>
        <w:rPr>
          <w:rFonts w:ascii="Garamond" w:hAnsi="Garamond"/>
          <w:b/>
          <w:bCs/>
          <w:i/>
          <w:sz w:val="28"/>
          <w:szCs w:val="28"/>
        </w:rPr>
      </w:pPr>
      <w:r>
        <w:rPr>
          <w:rFonts w:ascii="Garamond" w:hAnsi="Garamond"/>
          <w:b/>
          <w:bCs/>
          <w:i/>
          <w:sz w:val="28"/>
          <w:szCs w:val="28"/>
        </w:rPr>
        <w:t xml:space="preserve">mgr </w:t>
      </w:r>
      <w:r w:rsidRPr="002E5734">
        <w:rPr>
          <w:rFonts w:ascii="Garamond" w:hAnsi="Garamond"/>
          <w:b/>
          <w:bCs/>
          <w:i/>
          <w:sz w:val="28"/>
          <w:szCs w:val="28"/>
        </w:rPr>
        <w:t>Dariusz Kalkowski</w:t>
      </w: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jc w:val="both"/>
        <w:rPr>
          <w:rFonts w:ascii="Candara" w:hAnsi="Candara"/>
          <w:b/>
          <w:bCs/>
          <w:sz w:val="28"/>
          <w:szCs w:val="28"/>
        </w:rPr>
      </w:pPr>
    </w:p>
    <w:p w:rsidR="002E5734" w:rsidRDefault="002E5734" w:rsidP="002E5734">
      <w:pPr>
        <w:pStyle w:val="Tytu"/>
        <w:jc w:val="left"/>
        <w:rPr>
          <w:rFonts w:ascii="Candara" w:hAnsi="Candara"/>
          <w:sz w:val="28"/>
          <w:szCs w:val="28"/>
        </w:rPr>
      </w:pPr>
    </w:p>
    <w:p w:rsidR="002E5734" w:rsidRDefault="002E5734" w:rsidP="002E5734">
      <w:pPr>
        <w:pStyle w:val="Tytu"/>
        <w:jc w:val="left"/>
        <w:rPr>
          <w:sz w:val="24"/>
          <w:szCs w:val="24"/>
        </w:rPr>
      </w:pPr>
    </w:p>
    <w:p w:rsidR="002E5734" w:rsidRDefault="002E5734" w:rsidP="002E5734">
      <w:pPr>
        <w:pStyle w:val="Tytu"/>
        <w:jc w:val="right"/>
      </w:pPr>
      <w:r>
        <w:rPr>
          <w:sz w:val="24"/>
          <w:szCs w:val="24"/>
        </w:rPr>
        <w:t>Załącznik Nr1 do Zarządzenia</w:t>
      </w:r>
    </w:p>
    <w:p w:rsidR="002E5734" w:rsidRPr="002A3F4A" w:rsidRDefault="002E5734" w:rsidP="002E5734">
      <w:pPr>
        <w:pStyle w:val="Tytu"/>
        <w:rPr>
          <w:rFonts w:ascii="Garamond" w:hAnsi="Garamond"/>
          <w:sz w:val="24"/>
          <w:szCs w:val="24"/>
        </w:rPr>
      </w:pPr>
      <w:r>
        <w:t>WNIOSEK</w:t>
      </w:r>
    </w:p>
    <w:p w:rsidR="002E5734" w:rsidRDefault="002E5734" w:rsidP="002E5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Wójta Gminy Gozdowo</w:t>
      </w:r>
    </w:p>
    <w:p w:rsidR="002E5734" w:rsidRDefault="002E5734" w:rsidP="002E5734">
      <w:pPr>
        <w:pStyle w:val="Tekstpodstawowy"/>
      </w:pPr>
      <w:r>
        <w:t>o zwolnienie ucznia w części/ całości</w:t>
      </w:r>
      <w:r>
        <w:rPr>
          <w:b w:val="0"/>
          <w:bCs w:val="0"/>
        </w:rPr>
        <w:t>*</w:t>
      </w:r>
      <w:r>
        <w:t xml:space="preserve"> z opłat za posiłek wydawany w stołówce szkolnej</w:t>
      </w:r>
    </w:p>
    <w:p w:rsidR="002E5734" w:rsidRDefault="002E5734" w:rsidP="002E5734">
      <w:pPr>
        <w:jc w:val="center"/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3"/>
        <w:gridCol w:w="4773"/>
      </w:tblGrid>
      <w:tr w:rsidR="002E5734" w:rsidTr="00884891">
        <w:trPr>
          <w:trHeight w:val="1760"/>
        </w:trPr>
        <w:tc>
          <w:tcPr>
            <w:tcW w:w="4773" w:type="dxa"/>
          </w:tcPr>
          <w:p w:rsidR="002E5734" w:rsidRPr="00C510D6" w:rsidRDefault="002E5734" w:rsidP="00884891">
            <w:pPr>
              <w:pStyle w:val="Nagwek1"/>
              <w:rPr>
                <w:sz w:val="26"/>
                <w:szCs w:val="26"/>
              </w:rPr>
            </w:pPr>
            <w:r w:rsidRPr="00C510D6">
              <w:rPr>
                <w:sz w:val="26"/>
                <w:szCs w:val="26"/>
              </w:rPr>
              <w:t xml:space="preserve">Pieczęć szkoły </w:t>
            </w:r>
          </w:p>
          <w:p w:rsidR="002E5734" w:rsidRPr="00C510D6" w:rsidRDefault="002E5734" w:rsidP="00884891">
            <w:pPr>
              <w:pStyle w:val="Nagwek1"/>
              <w:rPr>
                <w:sz w:val="26"/>
                <w:szCs w:val="26"/>
              </w:rPr>
            </w:pPr>
            <w:r w:rsidRPr="00C510D6">
              <w:rPr>
                <w:b w:val="0"/>
                <w:bCs w:val="0"/>
                <w:sz w:val="26"/>
                <w:szCs w:val="26"/>
              </w:rPr>
              <w:t xml:space="preserve">( </w:t>
            </w:r>
            <w:r w:rsidRPr="00C510D6">
              <w:rPr>
                <w:b w:val="0"/>
                <w:bCs w:val="0"/>
              </w:rPr>
              <w:t>do której uczęszcza uczeń</w:t>
            </w:r>
            <w:r w:rsidRPr="00C510D6">
              <w:rPr>
                <w:sz w:val="26"/>
                <w:szCs w:val="26"/>
              </w:rPr>
              <w:t>)</w:t>
            </w:r>
          </w:p>
          <w:p w:rsidR="002E5734" w:rsidRDefault="002E5734" w:rsidP="00884891">
            <w:pPr>
              <w:jc w:val="both"/>
            </w:pPr>
          </w:p>
          <w:p w:rsidR="002E5734" w:rsidRDefault="002E5734" w:rsidP="00884891">
            <w:pPr>
              <w:jc w:val="both"/>
            </w:pPr>
          </w:p>
        </w:tc>
        <w:tc>
          <w:tcPr>
            <w:tcW w:w="4773" w:type="dxa"/>
          </w:tcPr>
          <w:p w:rsidR="002E5734" w:rsidRDefault="002E5734" w:rsidP="00884891">
            <w:pPr>
              <w:jc w:val="both"/>
            </w:pPr>
          </w:p>
        </w:tc>
      </w:tr>
      <w:tr w:rsidR="002E5734" w:rsidTr="00884891">
        <w:trPr>
          <w:trHeight w:val="857"/>
        </w:trPr>
        <w:tc>
          <w:tcPr>
            <w:tcW w:w="4773" w:type="dxa"/>
          </w:tcPr>
          <w:p w:rsidR="002E5734" w:rsidRDefault="002E5734" w:rsidP="00884891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 i Imię ucznia- kl.</w:t>
            </w:r>
          </w:p>
          <w:p w:rsidR="002E5734" w:rsidRDefault="002E5734" w:rsidP="00884891"/>
          <w:p w:rsidR="002E5734" w:rsidRDefault="002E5734" w:rsidP="00884891"/>
        </w:tc>
        <w:tc>
          <w:tcPr>
            <w:tcW w:w="4773" w:type="dxa"/>
          </w:tcPr>
          <w:p w:rsidR="002E5734" w:rsidRDefault="002E5734" w:rsidP="00884891">
            <w:pPr>
              <w:jc w:val="both"/>
            </w:pPr>
          </w:p>
          <w:p w:rsidR="002E5734" w:rsidRDefault="002E5734" w:rsidP="00884891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.........................................................</w:t>
            </w:r>
          </w:p>
        </w:tc>
      </w:tr>
      <w:tr w:rsidR="002E5734" w:rsidTr="00884891">
        <w:trPr>
          <w:cantSplit/>
          <w:trHeight w:val="692"/>
        </w:trPr>
        <w:tc>
          <w:tcPr>
            <w:tcW w:w="9546" w:type="dxa"/>
            <w:gridSpan w:val="2"/>
          </w:tcPr>
          <w:p w:rsidR="002E5734" w:rsidRPr="00C510D6" w:rsidRDefault="002E5734" w:rsidP="00884891">
            <w:pPr>
              <w:pStyle w:val="Nagwek3"/>
            </w:pPr>
            <w:r w:rsidRPr="00C510D6">
              <w:t>Uzasadnienie wniosku</w:t>
            </w:r>
          </w:p>
          <w:p w:rsidR="002E5734" w:rsidRDefault="002E5734" w:rsidP="00884891">
            <w:pPr>
              <w:jc w:val="center"/>
            </w:pPr>
            <w:r>
              <w:t>(opis sytuacji ekonomicznej rodziny ucznia, zdarzenia losowego itp.)</w:t>
            </w:r>
          </w:p>
          <w:p w:rsidR="002E5734" w:rsidRDefault="002E5734" w:rsidP="00884891">
            <w:pPr>
              <w:jc w:val="both"/>
            </w:pPr>
          </w:p>
        </w:tc>
      </w:tr>
      <w:tr w:rsidR="002E5734" w:rsidTr="00884891">
        <w:trPr>
          <w:cantSplit/>
          <w:trHeight w:val="1384"/>
        </w:trPr>
        <w:tc>
          <w:tcPr>
            <w:tcW w:w="9546" w:type="dxa"/>
            <w:gridSpan w:val="2"/>
          </w:tcPr>
          <w:p w:rsidR="002E5734" w:rsidRPr="00C510D6" w:rsidRDefault="002E5734" w:rsidP="00884891">
            <w:pPr>
              <w:pStyle w:val="Tekstpodstawowy2"/>
            </w:pPr>
            <w:r w:rsidRPr="00C510D6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5734" w:rsidRDefault="002E5734" w:rsidP="00884891">
            <w:pPr>
              <w:jc w:val="both"/>
            </w:pPr>
          </w:p>
        </w:tc>
      </w:tr>
      <w:tr w:rsidR="002E5734" w:rsidTr="00884891">
        <w:trPr>
          <w:cantSplit/>
          <w:trHeight w:val="992"/>
        </w:trPr>
        <w:tc>
          <w:tcPr>
            <w:tcW w:w="4773" w:type="dxa"/>
          </w:tcPr>
          <w:p w:rsidR="002E5734" w:rsidRDefault="002E5734" w:rsidP="0088489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2E5734" w:rsidRDefault="002E5734" w:rsidP="00884891">
            <w:pPr>
              <w:jc w:val="both"/>
            </w:pPr>
            <w:r>
              <w:t>Data, pieczątka i podpis Dyrektora Szkoły, do której uczęszcza uczeń</w:t>
            </w:r>
          </w:p>
        </w:tc>
        <w:tc>
          <w:tcPr>
            <w:tcW w:w="4773" w:type="dxa"/>
          </w:tcPr>
          <w:p w:rsidR="002E5734" w:rsidRDefault="002E5734" w:rsidP="00884891">
            <w:pPr>
              <w:jc w:val="both"/>
            </w:pPr>
          </w:p>
        </w:tc>
      </w:tr>
      <w:tr w:rsidR="002E5734" w:rsidTr="00884891">
        <w:trPr>
          <w:cantSplit/>
          <w:trHeight w:val="692"/>
        </w:trPr>
        <w:tc>
          <w:tcPr>
            <w:tcW w:w="9546" w:type="dxa"/>
            <w:gridSpan w:val="2"/>
          </w:tcPr>
          <w:p w:rsidR="002E5734" w:rsidRDefault="002E5734" w:rsidP="00884891">
            <w:pPr>
              <w:pStyle w:val="Nagwek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Adnotacje organu prowadzącego</w:t>
            </w:r>
          </w:p>
        </w:tc>
      </w:tr>
      <w:tr w:rsidR="002E5734" w:rsidTr="00884891">
        <w:trPr>
          <w:cantSplit/>
          <w:trHeight w:val="1384"/>
        </w:trPr>
        <w:tc>
          <w:tcPr>
            <w:tcW w:w="9546" w:type="dxa"/>
            <w:gridSpan w:val="2"/>
          </w:tcPr>
          <w:p w:rsidR="002E5734" w:rsidRPr="00C510D6" w:rsidRDefault="002E5734" w:rsidP="00884891">
            <w:pPr>
              <w:pStyle w:val="Tekstpodstawowy2"/>
            </w:pPr>
            <w:r w:rsidRPr="00C510D6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5734" w:rsidRPr="00C510D6" w:rsidRDefault="002E5734" w:rsidP="00884891">
            <w:pPr>
              <w:pStyle w:val="Tekstpodstawowy2"/>
            </w:pPr>
            <w:r w:rsidRPr="00C510D6">
              <w:t>....................................................................................................................</w:t>
            </w:r>
          </w:p>
          <w:p w:rsidR="002E5734" w:rsidRDefault="002E5734" w:rsidP="00884891">
            <w:pPr>
              <w:jc w:val="both"/>
            </w:pPr>
          </w:p>
        </w:tc>
      </w:tr>
      <w:tr w:rsidR="002E5734" w:rsidTr="00884891">
        <w:trPr>
          <w:cantSplit/>
          <w:trHeight w:val="820"/>
        </w:trPr>
        <w:tc>
          <w:tcPr>
            <w:tcW w:w="4773" w:type="dxa"/>
          </w:tcPr>
          <w:p w:rsidR="002E5734" w:rsidRPr="00C510D6" w:rsidRDefault="002E5734" w:rsidP="00884891">
            <w:pPr>
              <w:pStyle w:val="Nagwek4"/>
            </w:pPr>
          </w:p>
          <w:p w:rsidR="002E5734" w:rsidRPr="00C510D6" w:rsidRDefault="002E5734" w:rsidP="00884891">
            <w:pPr>
              <w:pStyle w:val="Nagwek4"/>
            </w:pPr>
            <w:r>
              <w:t xml:space="preserve">Data, pieczątka i podpis organu </w:t>
            </w:r>
            <w:r w:rsidRPr="00C510D6">
              <w:t>prowadzącego</w:t>
            </w:r>
          </w:p>
        </w:tc>
        <w:tc>
          <w:tcPr>
            <w:tcW w:w="4773" w:type="dxa"/>
          </w:tcPr>
          <w:p w:rsidR="002E5734" w:rsidRDefault="002E5734" w:rsidP="00884891">
            <w:pPr>
              <w:jc w:val="both"/>
            </w:pPr>
          </w:p>
        </w:tc>
      </w:tr>
    </w:tbl>
    <w:p w:rsidR="002E5734" w:rsidRDefault="002E5734" w:rsidP="002E5734">
      <w:pPr>
        <w:jc w:val="both"/>
      </w:pPr>
      <w:r>
        <w:t>* niepotrzebne skreślić</w:t>
      </w:r>
    </w:p>
    <w:p w:rsidR="009F35F0" w:rsidRDefault="009F35F0"/>
    <w:sectPr w:rsidR="009F35F0" w:rsidSect="002E5734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0EEA"/>
    <w:multiLevelType w:val="hybridMultilevel"/>
    <w:tmpl w:val="6F9C1E4E"/>
    <w:lvl w:ilvl="0" w:tplc="250EDA3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4011A27"/>
    <w:multiLevelType w:val="hybridMultilevel"/>
    <w:tmpl w:val="ED825C5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5913CD"/>
    <w:multiLevelType w:val="hybridMultilevel"/>
    <w:tmpl w:val="02D8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86669"/>
    <w:multiLevelType w:val="hybridMultilevel"/>
    <w:tmpl w:val="E8A6AC62"/>
    <w:lvl w:ilvl="0" w:tplc="4A368E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5734"/>
    <w:rsid w:val="001600FA"/>
    <w:rsid w:val="002E5734"/>
    <w:rsid w:val="0053633D"/>
    <w:rsid w:val="009F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33D"/>
  </w:style>
  <w:style w:type="paragraph" w:styleId="Nagwek1">
    <w:name w:val="heading 1"/>
    <w:basedOn w:val="Normalny"/>
    <w:next w:val="Normalny"/>
    <w:link w:val="Nagwek1Znak"/>
    <w:qFormat/>
    <w:rsid w:val="002E573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5734"/>
    <w:pPr>
      <w:keepNext/>
      <w:tabs>
        <w:tab w:val="left" w:pos="5745"/>
      </w:tabs>
      <w:spacing w:after="0" w:line="240" w:lineRule="auto"/>
      <w:outlineLvl w:val="1"/>
    </w:pPr>
    <w:rPr>
      <w:rFonts w:ascii="Garamond" w:eastAsia="Times New Roman" w:hAnsi="Garamond" w:cs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E573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573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57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E5734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2E57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E5734"/>
    <w:rPr>
      <w:rFonts w:ascii="Calibri" w:eastAsia="Times New Roman" w:hAnsi="Calibri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2E573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2E573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E573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5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E573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5734"/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1047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</cp:revision>
  <dcterms:created xsi:type="dcterms:W3CDTF">2011-11-15T07:51:00Z</dcterms:created>
  <dcterms:modified xsi:type="dcterms:W3CDTF">2011-11-15T10:35:00Z</dcterms:modified>
</cp:coreProperties>
</file>