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0D220" w14:textId="77777777" w:rsidR="00394145" w:rsidRDefault="00394145" w:rsidP="00394145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0D0A1C20" w14:textId="77777777" w:rsidR="00394145" w:rsidRDefault="00394145" w:rsidP="00394145"/>
    <w:p w14:paraId="57E5ACE6" w14:textId="77777777" w:rsidR="00394145" w:rsidRDefault="00394145" w:rsidP="00394145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2126D304" w14:textId="77777777" w:rsidR="00394145" w:rsidRDefault="00394145" w:rsidP="00394145"/>
    <w:p w14:paraId="697A03A9" w14:textId="77777777" w:rsidR="00394145" w:rsidRDefault="00394145" w:rsidP="003941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08EB67FA" w14:textId="77777777" w:rsidR="00394145" w:rsidRDefault="00394145" w:rsidP="0039414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00A5C8" w14:textId="77777777" w:rsidR="00394145" w:rsidRDefault="00394145" w:rsidP="00394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bCs/>
          <w:sz w:val="28"/>
          <w:szCs w:val="28"/>
        </w:rPr>
        <w:t>91/2 o pow. 0,17ha położona w obrębie Ostrowy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Jest to działka niezabudowana, dla której brak miejscowego planu zagospodarowania przestrzennego Gminy Gozdowo. Dotychczas nieużytkowana.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PL1E/00027788/6.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5E4B9D5" w14:textId="77777777" w:rsidR="00394145" w:rsidRPr="00394145" w:rsidRDefault="00394145" w:rsidP="00394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</w:t>
      </w:r>
      <w:r w:rsidRPr="00394145">
        <w:rPr>
          <w:rFonts w:ascii="Times New Roman" w:hAnsi="Times New Roman"/>
          <w:sz w:val="28"/>
          <w:szCs w:val="28"/>
        </w:rPr>
        <w:t xml:space="preserve">obejrzeć na stronie: </w:t>
      </w:r>
      <w:hyperlink r:id="rId4" w:history="1">
        <w:r w:rsidRPr="00394145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394145">
        <w:rPr>
          <w:rFonts w:ascii="Times New Roman" w:hAnsi="Times New Roman"/>
          <w:sz w:val="28"/>
          <w:szCs w:val="28"/>
        </w:rPr>
        <w:t xml:space="preserve">.    </w:t>
      </w:r>
    </w:p>
    <w:p w14:paraId="02B9E17F" w14:textId="77777777" w:rsidR="00394145" w:rsidRPr="00394145" w:rsidRDefault="00394145" w:rsidP="00394145">
      <w:pPr>
        <w:jc w:val="both"/>
        <w:rPr>
          <w:rFonts w:ascii="Times New Roman" w:hAnsi="Times New Roman"/>
          <w:sz w:val="28"/>
          <w:szCs w:val="28"/>
        </w:rPr>
      </w:pPr>
      <w:r w:rsidRPr="00394145">
        <w:rPr>
          <w:rFonts w:ascii="Times New Roman" w:hAnsi="Times New Roman"/>
          <w:b/>
          <w:bCs/>
          <w:sz w:val="28"/>
          <w:szCs w:val="28"/>
        </w:rPr>
        <w:t>Cena</w:t>
      </w:r>
      <w:r w:rsidRPr="00394145">
        <w:rPr>
          <w:rFonts w:ascii="Times New Roman" w:hAnsi="Times New Roman"/>
          <w:b/>
          <w:sz w:val="28"/>
          <w:szCs w:val="28"/>
        </w:rPr>
        <w:t xml:space="preserve"> wywoławcza nieruchomości wynosi: 8 200,00zł, minimalne postąpienie      w przetargu wynosi: 90,00 zł, wadium wynosi: 820,00 zł.</w:t>
      </w:r>
    </w:p>
    <w:p w14:paraId="300C72B2" w14:textId="77777777" w:rsidR="00394145" w:rsidRDefault="00394145" w:rsidP="00394145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dotyczące przetargu i regulaminu można uzyskać w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 </w:t>
      </w:r>
    </w:p>
    <w:p w14:paraId="6898DAED" w14:textId="77777777" w:rsidR="00394145" w:rsidRDefault="00394145" w:rsidP="00394145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Przetarg  ustny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24.12.</w:t>
      </w:r>
      <w:r>
        <w:rPr>
          <w:b/>
          <w:bCs/>
          <w:sz w:val="28"/>
          <w:szCs w:val="28"/>
          <w:u w:val="single"/>
        </w:rPr>
        <w:t>2020r.</w:t>
      </w:r>
      <w:r>
        <w:rPr>
          <w:b/>
          <w:sz w:val="28"/>
          <w:szCs w:val="28"/>
          <w:u w:val="single"/>
        </w:rPr>
        <w:t xml:space="preserve"> o  godz. 9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w  siedzibie  Urzędu  Gminy  w  Gozdowie. </w:t>
      </w:r>
    </w:p>
    <w:p w14:paraId="4B1392C9" w14:textId="77777777" w:rsidR="00394145" w:rsidRDefault="00394145" w:rsidP="00394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48F2F6F2" w14:textId="77777777" w:rsidR="00394145" w:rsidRDefault="00394145" w:rsidP="003941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sz w:val="28"/>
          <w:szCs w:val="28"/>
        </w:rPr>
        <w:t>18.12.2020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.  </w:t>
      </w:r>
    </w:p>
    <w:p w14:paraId="2BF87828" w14:textId="77777777" w:rsidR="00394145" w:rsidRDefault="00394145" w:rsidP="00394145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wpłacone przez oferenta, który przetarg wygrał  zostanie  zaliczone na  poczet  nabycia nieruchomości, zaś pozostałym uczestnikom zostanie zwrócone po zakończeniu przetargu. Wadium przepada na rzecz  Gminy  Gozdowo  w  razie uchylenia się od zawarcia umowy  kupna - sprzedaży przez uczestnika,  który przetarg  wygrał. </w:t>
      </w:r>
    </w:p>
    <w:p w14:paraId="762672FD" w14:textId="77777777" w:rsidR="00394145" w:rsidRDefault="00394145" w:rsidP="00394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przed jego rozpoczęciem, gdyż granice nabywanej nieruchomości nie będą wznawiane na koszt Gminy. </w:t>
      </w:r>
    </w:p>
    <w:p w14:paraId="3C1659A8" w14:textId="77777777" w:rsidR="00394145" w:rsidRDefault="00394145" w:rsidP="003941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Koszty  i  opłaty związane  z  nabyciem   nieruchomości  ponosi  kupujący. </w:t>
      </w:r>
    </w:p>
    <w:p w14:paraId="407A64B6" w14:textId="77777777" w:rsidR="00394145" w:rsidRDefault="00394145" w:rsidP="0039414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32767C6D" w14:textId="77777777" w:rsidR="00394145" w:rsidRDefault="00394145" w:rsidP="00394145">
      <w:pPr>
        <w:jc w:val="both"/>
        <w:rPr>
          <w:rFonts w:ascii="Times New Roman" w:hAnsi="Times New Roman"/>
          <w:bCs/>
        </w:rPr>
      </w:pPr>
    </w:p>
    <w:p w14:paraId="06902111" w14:textId="77777777" w:rsidR="00394145" w:rsidRDefault="00394145" w:rsidP="00394145">
      <w:pPr>
        <w:jc w:val="both"/>
        <w:rPr>
          <w:rFonts w:ascii="Times New Roman" w:hAnsi="Times New Roman"/>
          <w:bCs/>
        </w:rPr>
      </w:pPr>
    </w:p>
    <w:p w14:paraId="625136E1" w14:textId="77777777" w:rsidR="00394145" w:rsidRDefault="00394145" w:rsidP="00394145">
      <w:pPr>
        <w:jc w:val="both"/>
        <w:rPr>
          <w:rFonts w:ascii="Times New Roman" w:hAnsi="Times New Roman"/>
          <w:bCs/>
        </w:rPr>
      </w:pPr>
    </w:p>
    <w:p w14:paraId="50DB3BDF" w14:textId="77777777" w:rsidR="009B2028" w:rsidRDefault="009B2028"/>
    <w:sectPr w:rsidR="009B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19"/>
    <w:rsid w:val="00394145"/>
    <w:rsid w:val="00943719"/>
    <w:rsid w:val="009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B471B-DA0D-42DF-948C-31FCE1F7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1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4145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94145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Hipercze">
    <w:name w:val="Hyperlink"/>
    <w:uiPriority w:val="99"/>
    <w:semiHidden/>
    <w:unhideWhenUsed/>
    <w:rsid w:val="0039414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94145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14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94145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414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2020-11-23T12:28:00Z</dcterms:created>
  <dcterms:modified xsi:type="dcterms:W3CDTF">2020-11-23T12:29:00Z</dcterms:modified>
</cp:coreProperties>
</file>