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93" w:rsidRPr="00A27F4B" w:rsidRDefault="00643693" w:rsidP="00153851">
      <w:pPr>
        <w:ind w:left="0" w:firstLine="0"/>
        <w:jc w:val="center"/>
        <w:rPr>
          <w:rFonts w:ascii="Times New Roman" w:hAnsi="Times New Roman"/>
          <w:b/>
          <w:sz w:val="24"/>
          <w:szCs w:val="24"/>
          <w:u w:val="single"/>
        </w:rPr>
      </w:pPr>
      <w:r w:rsidRPr="00A27F4B">
        <w:rPr>
          <w:rFonts w:ascii="Times New Roman" w:hAnsi="Times New Roman"/>
          <w:b/>
          <w:sz w:val="24"/>
          <w:szCs w:val="24"/>
          <w:u w:val="single"/>
        </w:rPr>
        <w:t>Uchwała   Nr  205/XXI/13</w:t>
      </w:r>
    </w:p>
    <w:p w:rsidR="00643693" w:rsidRPr="007414A0" w:rsidRDefault="00643693" w:rsidP="00153851">
      <w:pPr>
        <w:ind w:left="0" w:firstLine="0"/>
        <w:jc w:val="center"/>
        <w:rPr>
          <w:rFonts w:ascii="Times New Roman" w:hAnsi="Times New Roman"/>
          <w:b/>
          <w:sz w:val="24"/>
          <w:szCs w:val="24"/>
        </w:rPr>
      </w:pPr>
      <w:r w:rsidRPr="007414A0">
        <w:rPr>
          <w:rFonts w:ascii="Times New Roman" w:hAnsi="Times New Roman"/>
          <w:b/>
          <w:sz w:val="24"/>
          <w:szCs w:val="24"/>
        </w:rPr>
        <w:t>Rady Gminy Gozdowo</w:t>
      </w:r>
    </w:p>
    <w:p w:rsidR="00643693" w:rsidRPr="007414A0" w:rsidRDefault="00643693" w:rsidP="00153851">
      <w:pPr>
        <w:ind w:left="0" w:firstLine="0"/>
        <w:jc w:val="center"/>
        <w:rPr>
          <w:rFonts w:ascii="Times New Roman" w:hAnsi="Times New Roman"/>
          <w:b/>
          <w:sz w:val="24"/>
          <w:szCs w:val="24"/>
        </w:rPr>
      </w:pPr>
      <w:r w:rsidRPr="007414A0">
        <w:rPr>
          <w:rFonts w:ascii="Times New Roman" w:hAnsi="Times New Roman"/>
          <w:b/>
          <w:sz w:val="24"/>
          <w:szCs w:val="24"/>
        </w:rPr>
        <w:t xml:space="preserve"> z dnia </w:t>
      </w:r>
      <w:r>
        <w:rPr>
          <w:rFonts w:ascii="Times New Roman" w:hAnsi="Times New Roman"/>
          <w:b/>
          <w:sz w:val="24"/>
          <w:szCs w:val="24"/>
        </w:rPr>
        <w:t xml:space="preserve"> 21 lutego  </w:t>
      </w:r>
      <w:r w:rsidRPr="007414A0">
        <w:rPr>
          <w:rFonts w:ascii="Times New Roman" w:hAnsi="Times New Roman"/>
          <w:b/>
          <w:sz w:val="24"/>
          <w:szCs w:val="24"/>
        </w:rPr>
        <w:t>2013 roku</w:t>
      </w:r>
    </w:p>
    <w:p w:rsidR="00643693" w:rsidRPr="00A27F4B" w:rsidRDefault="00643693" w:rsidP="00153851">
      <w:pPr>
        <w:ind w:left="0" w:firstLine="0"/>
        <w:jc w:val="center"/>
        <w:rPr>
          <w:rFonts w:ascii="Times New Roman" w:hAnsi="Times New Roman"/>
          <w:b/>
          <w:sz w:val="24"/>
          <w:szCs w:val="24"/>
        </w:rPr>
      </w:pPr>
    </w:p>
    <w:p w:rsidR="00643693" w:rsidRPr="00A27F4B" w:rsidRDefault="00643693" w:rsidP="00E3376C">
      <w:pPr>
        <w:ind w:left="0" w:firstLine="0"/>
        <w:rPr>
          <w:rFonts w:ascii="Times New Roman" w:hAnsi="Times New Roman"/>
          <w:b/>
        </w:rPr>
      </w:pPr>
      <w:r w:rsidRPr="00A27F4B">
        <w:rPr>
          <w:rFonts w:ascii="Times New Roman" w:hAnsi="Times New Roman"/>
          <w:b/>
        </w:rPr>
        <w:t xml:space="preserve">w sprawie wyrażenia zgody </w:t>
      </w:r>
      <w:r>
        <w:rPr>
          <w:rFonts w:ascii="Times New Roman" w:hAnsi="Times New Roman"/>
          <w:b/>
        </w:rPr>
        <w:t>na przystąpienie oraz realizację</w:t>
      </w:r>
      <w:r w:rsidRPr="00A27F4B">
        <w:rPr>
          <w:rFonts w:ascii="Times New Roman" w:hAnsi="Times New Roman"/>
          <w:b/>
        </w:rPr>
        <w:t xml:space="preserve"> przez Gminę Gozdowo projektu pn. „GOZDOWO – partnerstwo na rzecz e-integracji” w ramach Programu Operacyjnego Innowacyjna, Priorytet 8. Społeczeństwo informacyjne – zwiększenie innowacyjności gospodarki, Działanie 8.3. Przeciwdziałanie wykluczeniu cyfrowemu – eInclusion.</w:t>
      </w:r>
    </w:p>
    <w:p w:rsidR="00643693" w:rsidRPr="007414A0" w:rsidRDefault="00643693" w:rsidP="00153851">
      <w:pPr>
        <w:ind w:left="0" w:firstLine="0"/>
        <w:jc w:val="center"/>
        <w:rPr>
          <w:rFonts w:ascii="Times New Roman" w:hAnsi="Times New Roman"/>
          <w:b/>
          <w:sz w:val="24"/>
          <w:szCs w:val="24"/>
        </w:rPr>
      </w:pPr>
    </w:p>
    <w:p w:rsidR="00643693" w:rsidRDefault="00643693" w:rsidP="007414A0">
      <w:pPr>
        <w:ind w:left="0" w:firstLine="708"/>
        <w:rPr>
          <w:rFonts w:ascii="Times New Roman" w:hAnsi="Times New Roman"/>
          <w:sz w:val="24"/>
          <w:szCs w:val="24"/>
        </w:rPr>
      </w:pPr>
      <w:r>
        <w:rPr>
          <w:rFonts w:ascii="Times New Roman" w:hAnsi="Times New Roman"/>
          <w:sz w:val="24"/>
          <w:szCs w:val="24"/>
        </w:rPr>
        <w:t xml:space="preserve">Na podstawie art. 18 ust. 1 </w:t>
      </w:r>
      <w:r w:rsidRPr="007414A0">
        <w:rPr>
          <w:rFonts w:ascii="Times New Roman" w:hAnsi="Times New Roman"/>
          <w:sz w:val="24"/>
          <w:szCs w:val="24"/>
        </w:rPr>
        <w:t xml:space="preserve"> ustawy z dnia 8 marca 1990 r. o samorządzie gminnym (</w:t>
      </w:r>
      <w:r>
        <w:rPr>
          <w:rFonts w:ascii="Times New Roman" w:hAnsi="Times New Roman"/>
          <w:sz w:val="24"/>
          <w:szCs w:val="24"/>
        </w:rPr>
        <w:t xml:space="preserve">tekst  jednolity </w:t>
      </w:r>
      <w:r w:rsidRPr="007414A0">
        <w:rPr>
          <w:rFonts w:ascii="Times New Roman" w:hAnsi="Times New Roman"/>
          <w:sz w:val="24"/>
          <w:szCs w:val="24"/>
        </w:rPr>
        <w:t>Dz. U. z 2001r. Nr 142, poz. 1591</w:t>
      </w:r>
      <w:r>
        <w:rPr>
          <w:rFonts w:ascii="Times New Roman" w:hAnsi="Times New Roman"/>
          <w:sz w:val="24"/>
          <w:szCs w:val="24"/>
        </w:rPr>
        <w:t xml:space="preserve"> z  poźń.zm.</w:t>
      </w:r>
      <w:r w:rsidRPr="007414A0">
        <w:rPr>
          <w:rFonts w:ascii="Times New Roman" w:hAnsi="Times New Roman"/>
          <w:sz w:val="24"/>
          <w:szCs w:val="24"/>
        </w:rPr>
        <w:t>)</w:t>
      </w:r>
    </w:p>
    <w:p w:rsidR="00643693" w:rsidRDefault="00643693" w:rsidP="00A93EBD">
      <w:pPr>
        <w:ind w:left="0" w:firstLine="0"/>
        <w:rPr>
          <w:rFonts w:ascii="Times New Roman" w:hAnsi="Times New Roman"/>
          <w:b/>
          <w:sz w:val="24"/>
          <w:szCs w:val="24"/>
        </w:rPr>
      </w:pPr>
    </w:p>
    <w:p w:rsidR="00643693" w:rsidRDefault="00643693" w:rsidP="00A93EBD">
      <w:pPr>
        <w:ind w:left="0" w:firstLine="0"/>
        <w:rPr>
          <w:rFonts w:ascii="Times New Roman" w:hAnsi="Times New Roman"/>
          <w:b/>
          <w:sz w:val="24"/>
          <w:szCs w:val="24"/>
        </w:rPr>
      </w:pPr>
      <w:r w:rsidRPr="007414A0">
        <w:rPr>
          <w:rFonts w:ascii="Times New Roman" w:hAnsi="Times New Roman"/>
          <w:b/>
          <w:sz w:val="24"/>
          <w:szCs w:val="24"/>
        </w:rPr>
        <w:t>Rada Gminy Gozdowo  uchwala się, co następuje:</w:t>
      </w:r>
    </w:p>
    <w:p w:rsidR="00643693" w:rsidRPr="007414A0" w:rsidRDefault="00643693" w:rsidP="00A93EBD">
      <w:pPr>
        <w:ind w:left="0" w:firstLine="0"/>
        <w:rPr>
          <w:rFonts w:ascii="Times New Roman" w:hAnsi="Times New Roman"/>
          <w:b/>
          <w:sz w:val="24"/>
          <w:szCs w:val="24"/>
        </w:rPr>
      </w:pPr>
    </w:p>
    <w:p w:rsidR="00643693" w:rsidRPr="007414A0" w:rsidRDefault="00643693" w:rsidP="00A93EBD">
      <w:pPr>
        <w:ind w:left="0" w:firstLine="0"/>
        <w:jc w:val="center"/>
        <w:rPr>
          <w:rFonts w:ascii="Times New Roman" w:hAnsi="Times New Roman"/>
          <w:sz w:val="24"/>
          <w:szCs w:val="24"/>
        </w:rPr>
      </w:pPr>
      <w:r w:rsidRPr="007414A0">
        <w:rPr>
          <w:rFonts w:ascii="Times New Roman" w:hAnsi="Times New Roman"/>
          <w:sz w:val="24"/>
          <w:szCs w:val="24"/>
        </w:rPr>
        <w:t>§1</w:t>
      </w:r>
    </w:p>
    <w:p w:rsidR="00643693" w:rsidRPr="007414A0" w:rsidRDefault="00643693" w:rsidP="007414A0">
      <w:pPr>
        <w:ind w:left="0" w:firstLine="708"/>
        <w:rPr>
          <w:rFonts w:ascii="Times New Roman" w:hAnsi="Times New Roman"/>
          <w:sz w:val="24"/>
          <w:szCs w:val="24"/>
        </w:rPr>
      </w:pPr>
      <w:r w:rsidRPr="007414A0">
        <w:rPr>
          <w:rFonts w:ascii="Times New Roman" w:hAnsi="Times New Roman"/>
          <w:sz w:val="24"/>
          <w:szCs w:val="24"/>
        </w:rPr>
        <w:t xml:space="preserve">Wyraża się zgodę na przystąpienie i realizacje przez Gminę Gozdowo projektu </w:t>
      </w:r>
      <w:r>
        <w:rPr>
          <w:rFonts w:ascii="Times New Roman" w:hAnsi="Times New Roman"/>
          <w:sz w:val="24"/>
          <w:szCs w:val="24"/>
        </w:rPr>
        <w:t xml:space="preserve">pn.”GOZDOWO- partnerstwo na rzecz e-integracji”  </w:t>
      </w:r>
      <w:r w:rsidRPr="007414A0">
        <w:rPr>
          <w:rFonts w:ascii="Times New Roman" w:hAnsi="Times New Roman"/>
          <w:sz w:val="24"/>
          <w:szCs w:val="24"/>
        </w:rPr>
        <w:t>w ramach Programu Operacyjnego Innowacyjna Gospodarka 2007-2013, Priorytet 8. Społeczeństwo informacyjne-zwiększenie innowacyjności gospodarki, Działanie 8.3. Przeciwdziałanie wykluczeniu cyfrowemu – eInclusion.</w:t>
      </w:r>
    </w:p>
    <w:p w:rsidR="00643693" w:rsidRPr="007414A0" w:rsidRDefault="00643693" w:rsidP="00A93EBD">
      <w:pPr>
        <w:ind w:left="0" w:firstLine="0"/>
        <w:jc w:val="center"/>
        <w:rPr>
          <w:rFonts w:ascii="Times New Roman" w:hAnsi="Times New Roman"/>
          <w:sz w:val="24"/>
          <w:szCs w:val="24"/>
        </w:rPr>
      </w:pPr>
      <w:r w:rsidRPr="007414A0">
        <w:rPr>
          <w:rFonts w:ascii="Times New Roman" w:hAnsi="Times New Roman"/>
          <w:sz w:val="24"/>
          <w:szCs w:val="24"/>
        </w:rPr>
        <w:t>§2</w:t>
      </w:r>
    </w:p>
    <w:p w:rsidR="00643693" w:rsidRPr="007414A0" w:rsidRDefault="00643693" w:rsidP="007414A0">
      <w:pPr>
        <w:pStyle w:val="ListParagraph"/>
        <w:numPr>
          <w:ilvl w:val="0"/>
          <w:numId w:val="14"/>
        </w:numPr>
        <w:rPr>
          <w:rFonts w:ascii="Times New Roman" w:hAnsi="Times New Roman"/>
          <w:sz w:val="24"/>
          <w:szCs w:val="24"/>
        </w:rPr>
      </w:pPr>
      <w:r w:rsidRPr="007414A0">
        <w:rPr>
          <w:rFonts w:ascii="Times New Roman" w:hAnsi="Times New Roman"/>
          <w:sz w:val="24"/>
          <w:szCs w:val="24"/>
        </w:rPr>
        <w:t>Zapewnia się pokrycie wydatków związanych z wyżej wymienionym Projektem dotyczącym obszaru Gminy Gozdowo w zakresie:</w:t>
      </w:r>
    </w:p>
    <w:p w:rsidR="00643693" w:rsidRDefault="00643693" w:rsidP="007414A0">
      <w:pPr>
        <w:pStyle w:val="ListParagraph"/>
        <w:numPr>
          <w:ilvl w:val="1"/>
          <w:numId w:val="5"/>
        </w:numPr>
        <w:tabs>
          <w:tab w:val="left" w:pos="567"/>
        </w:tabs>
        <w:ind w:hanging="1080"/>
        <w:rPr>
          <w:rFonts w:ascii="Times New Roman" w:hAnsi="Times New Roman"/>
          <w:sz w:val="24"/>
          <w:szCs w:val="24"/>
        </w:rPr>
      </w:pPr>
      <w:r>
        <w:rPr>
          <w:rFonts w:ascii="Times New Roman" w:hAnsi="Times New Roman"/>
          <w:sz w:val="24"/>
          <w:szCs w:val="24"/>
        </w:rPr>
        <w:t xml:space="preserve"> </w:t>
      </w:r>
      <w:r w:rsidRPr="007414A0">
        <w:rPr>
          <w:rFonts w:ascii="Times New Roman" w:hAnsi="Times New Roman"/>
          <w:sz w:val="24"/>
          <w:szCs w:val="24"/>
        </w:rPr>
        <w:t>realizacji Projektu.</w:t>
      </w:r>
    </w:p>
    <w:p w:rsidR="00643693" w:rsidRPr="007414A0" w:rsidRDefault="00643693" w:rsidP="007414A0">
      <w:pPr>
        <w:pStyle w:val="ListParagraph"/>
        <w:numPr>
          <w:ilvl w:val="1"/>
          <w:numId w:val="5"/>
        </w:numPr>
        <w:tabs>
          <w:tab w:val="left" w:pos="567"/>
        </w:tabs>
        <w:ind w:hanging="1080"/>
        <w:rPr>
          <w:rFonts w:ascii="Times New Roman" w:hAnsi="Times New Roman"/>
          <w:sz w:val="24"/>
          <w:szCs w:val="24"/>
        </w:rPr>
      </w:pPr>
      <w:r>
        <w:rPr>
          <w:rFonts w:ascii="Times New Roman" w:hAnsi="Times New Roman"/>
          <w:sz w:val="24"/>
          <w:szCs w:val="24"/>
        </w:rPr>
        <w:t xml:space="preserve"> utrzymania </w:t>
      </w:r>
      <w:r w:rsidRPr="007414A0">
        <w:rPr>
          <w:rFonts w:ascii="Times New Roman" w:hAnsi="Times New Roman"/>
          <w:sz w:val="24"/>
          <w:szCs w:val="24"/>
        </w:rPr>
        <w:t xml:space="preserve"> trwałości Projektu przez okres 5 lat po jego zakończeniu.</w:t>
      </w:r>
    </w:p>
    <w:p w:rsidR="00643693" w:rsidRPr="007414A0" w:rsidRDefault="00643693" w:rsidP="007414A0">
      <w:pPr>
        <w:pStyle w:val="ListParagraph"/>
        <w:numPr>
          <w:ilvl w:val="0"/>
          <w:numId w:val="5"/>
        </w:numPr>
        <w:tabs>
          <w:tab w:val="left" w:pos="360"/>
        </w:tabs>
        <w:ind w:hanging="720"/>
        <w:rPr>
          <w:rFonts w:ascii="Times New Roman" w:hAnsi="Times New Roman"/>
          <w:sz w:val="24"/>
          <w:szCs w:val="24"/>
        </w:rPr>
      </w:pPr>
      <w:r w:rsidRPr="007414A0">
        <w:rPr>
          <w:rFonts w:ascii="Times New Roman" w:hAnsi="Times New Roman"/>
          <w:sz w:val="24"/>
          <w:szCs w:val="24"/>
        </w:rPr>
        <w:t>Środki finansowe na realizację projektu, o którym mowa w §1 pochodzić będą:</w:t>
      </w:r>
    </w:p>
    <w:p w:rsidR="00643693" w:rsidRDefault="00643693" w:rsidP="007414A0">
      <w:pPr>
        <w:pStyle w:val="ListParagraph"/>
        <w:numPr>
          <w:ilvl w:val="0"/>
          <w:numId w:val="12"/>
        </w:numPr>
        <w:tabs>
          <w:tab w:val="left" w:pos="567"/>
        </w:tabs>
        <w:rPr>
          <w:rFonts w:ascii="Times New Roman" w:hAnsi="Times New Roman"/>
          <w:sz w:val="24"/>
          <w:szCs w:val="24"/>
        </w:rPr>
      </w:pPr>
      <w:r w:rsidRPr="007414A0">
        <w:rPr>
          <w:rFonts w:ascii="Times New Roman" w:hAnsi="Times New Roman"/>
          <w:sz w:val="24"/>
          <w:szCs w:val="24"/>
        </w:rPr>
        <w:t>z Europejskiego Funduszu Rozwoju Regionalnego,</w:t>
      </w:r>
    </w:p>
    <w:p w:rsidR="00643693" w:rsidRPr="007414A0" w:rsidRDefault="00643693" w:rsidP="007414A0">
      <w:pPr>
        <w:pStyle w:val="ListParagraph"/>
        <w:numPr>
          <w:ilvl w:val="0"/>
          <w:numId w:val="12"/>
        </w:numPr>
        <w:tabs>
          <w:tab w:val="left" w:pos="567"/>
        </w:tabs>
        <w:rPr>
          <w:rFonts w:ascii="Times New Roman" w:hAnsi="Times New Roman"/>
          <w:sz w:val="24"/>
          <w:szCs w:val="24"/>
        </w:rPr>
      </w:pPr>
      <w:r w:rsidRPr="007414A0">
        <w:rPr>
          <w:rFonts w:ascii="Times New Roman" w:hAnsi="Times New Roman"/>
          <w:sz w:val="24"/>
          <w:szCs w:val="24"/>
        </w:rPr>
        <w:t>ze środków własnych Gminy Gozdowo</w:t>
      </w:r>
    </w:p>
    <w:p w:rsidR="00643693" w:rsidRPr="007414A0" w:rsidRDefault="00643693" w:rsidP="007414A0">
      <w:pPr>
        <w:pStyle w:val="ListParagraph"/>
        <w:numPr>
          <w:ilvl w:val="0"/>
          <w:numId w:val="5"/>
        </w:numPr>
        <w:tabs>
          <w:tab w:val="left" w:pos="360"/>
        </w:tabs>
        <w:ind w:left="360"/>
        <w:rPr>
          <w:rFonts w:ascii="Times New Roman" w:hAnsi="Times New Roman"/>
          <w:sz w:val="24"/>
          <w:szCs w:val="24"/>
        </w:rPr>
      </w:pPr>
      <w:r w:rsidRPr="007414A0">
        <w:rPr>
          <w:rFonts w:ascii="Times New Roman" w:hAnsi="Times New Roman"/>
          <w:sz w:val="24"/>
          <w:szCs w:val="24"/>
        </w:rPr>
        <w:t>Środki finansowe na utrzymanie trwałości projektu pochodzić będą z budżetu gminy Gozdowo.</w:t>
      </w:r>
    </w:p>
    <w:p w:rsidR="00643693" w:rsidRPr="007414A0" w:rsidRDefault="00643693" w:rsidP="00E74977">
      <w:pPr>
        <w:pStyle w:val="ListParagraph"/>
        <w:tabs>
          <w:tab w:val="left" w:pos="567"/>
        </w:tabs>
        <w:ind w:left="0" w:firstLine="0"/>
        <w:jc w:val="center"/>
        <w:rPr>
          <w:rFonts w:ascii="Times New Roman" w:hAnsi="Times New Roman"/>
          <w:sz w:val="24"/>
          <w:szCs w:val="24"/>
        </w:rPr>
      </w:pPr>
      <w:r w:rsidRPr="007414A0">
        <w:rPr>
          <w:rFonts w:ascii="Times New Roman" w:hAnsi="Times New Roman"/>
          <w:sz w:val="24"/>
          <w:szCs w:val="24"/>
        </w:rPr>
        <w:t>§3</w:t>
      </w:r>
    </w:p>
    <w:p w:rsidR="00643693" w:rsidRPr="007414A0" w:rsidRDefault="00643693" w:rsidP="00E74977">
      <w:pPr>
        <w:pStyle w:val="ListParagraph"/>
        <w:tabs>
          <w:tab w:val="left" w:pos="567"/>
        </w:tabs>
        <w:ind w:left="0" w:firstLine="0"/>
        <w:rPr>
          <w:rFonts w:ascii="Times New Roman" w:hAnsi="Times New Roman"/>
          <w:sz w:val="24"/>
          <w:szCs w:val="24"/>
        </w:rPr>
      </w:pPr>
      <w:r w:rsidRPr="007414A0">
        <w:rPr>
          <w:rFonts w:ascii="Times New Roman" w:hAnsi="Times New Roman"/>
          <w:sz w:val="24"/>
          <w:szCs w:val="24"/>
        </w:rPr>
        <w:t>Wykonanie uchwały powierza się Wójtowi Gminy Gozdowo.</w:t>
      </w:r>
    </w:p>
    <w:p w:rsidR="00643693" w:rsidRPr="007414A0" w:rsidRDefault="00643693" w:rsidP="00E74977">
      <w:pPr>
        <w:pStyle w:val="ListParagraph"/>
        <w:tabs>
          <w:tab w:val="left" w:pos="567"/>
        </w:tabs>
        <w:ind w:left="0" w:firstLine="0"/>
        <w:rPr>
          <w:rFonts w:ascii="Times New Roman" w:hAnsi="Times New Roman"/>
          <w:sz w:val="24"/>
          <w:szCs w:val="24"/>
        </w:rPr>
      </w:pPr>
    </w:p>
    <w:p w:rsidR="00643693" w:rsidRPr="007414A0" w:rsidRDefault="00643693" w:rsidP="003638D8">
      <w:pPr>
        <w:pStyle w:val="ListParagraph"/>
        <w:tabs>
          <w:tab w:val="left" w:pos="567"/>
        </w:tabs>
        <w:ind w:left="0" w:firstLine="0"/>
        <w:jc w:val="center"/>
        <w:rPr>
          <w:rFonts w:ascii="Times New Roman" w:hAnsi="Times New Roman"/>
          <w:sz w:val="24"/>
          <w:szCs w:val="24"/>
        </w:rPr>
      </w:pPr>
      <w:r w:rsidRPr="007414A0">
        <w:rPr>
          <w:rFonts w:ascii="Times New Roman" w:hAnsi="Times New Roman"/>
          <w:sz w:val="24"/>
          <w:szCs w:val="24"/>
        </w:rPr>
        <w:t>§4</w:t>
      </w:r>
    </w:p>
    <w:p w:rsidR="00643693" w:rsidRPr="007414A0" w:rsidRDefault="00643693" w:rsidP="003638D8">
      <w:pPr>
        <w:pStyle w:val="ListParagraph"/>
        <w:tabs>
          <w:tab w:val="left" w:pos="567"/>
        </w:tabs>
        <w:ind w:left="0" w:firstLine="0"/>
        <w:jc w:val="left"/>
        <w:rPr>
          <w:rFonts w:ascii="Times New Roman" w:hAnsi="Times New Roman"/>
          <w:sz w:val="24"/>
          <w:szCs w:val="24"/>
        </w:rPr>
      </w:pPr>
      <w:r w:rsidRPr="007414A0">
        <w:rPr>
          <w:rFonts w:ascii="Times New Roman" w:hAnsi="Times New Roman"/>
          <w:sz w:val="24"/>
          <w:szCs w:val="24"/>
        </w:rPr>
        <w:t xml:space="preserve">Uchwała wchodzi w życie z dniem </w:t>
      </w:r>
      <w:r>
        <w:rPr>
          <w:rFonts w:ascii="Times New Roman" w:hAnsi="Times New Roman"/>
          <w:sz w:val="24"/>
          <w:szCs w:val="24"/>
        </w:rPr>
        <w:t xml:space="preserve">podjęcia </w:t>
      </w:r>
      <w:r w:rsidRPr="007414A0">
        <w:rPr>
          <w:rFonts w:ascii="Times New Roman" w:hAnsi="Times New Roman"/>
          <w:sz w:val="24"/>
          <w:szCs w:val="24"/>
        </w:rPr>
        <w:t>.</w:t>
      </w:r>
    </w:p>
    <w:p w:rsidR="00643693" w:rsidRPr="007414A0" w:rsidRDefault="00643693" w:rsidP="00E74977">
      <w:pPr>
        <w:pStyle w:val="ListParagraph"/>
        <w:tabs>
          <w:tab w:val="left" w:pos="567"/>
        </w:tabs>
        <w:ind w:left="0" w:firstLine="0"/>
        <w:rPr>
          <w:rFonts w:ascii="Times New Roman" w:hAnsi="Times New Roman"/>
          <w:sz w:val="24"/>
          <w:szCs w:val="24"/>
        </w:rPr>
      </w:pPr>
    </w:p>
    <w:p w:rsidR="00643693" w:rsidRPr="007414A0" w:rsidRDefault="00643693" w:rsidP="00A27F4B">
      <w:pPr>
        <w:pStyle w:val="ListParagraph"/>
        <w:tabs>
          <w:tab w:val="left" w:pos="567"/>
        </w:tabs>
        <w:ind w:left="0" w:firstLine="0"/>
        <w:rPr>
          <w:rFonts w:ascii="Times New Roman" w:hAnsi="Times New Roman"/>
          <w:sz w:val="24"/>
          <w:szCs w:val="24"/>
        </w:rPr>
      </w:pPr>
    </w:p>
    <w:p w:rsidR="00643693" w:rsidRPr="007414A0" w:rsidRDefault="00643693" w:rsidP="00707CB1">
      <w:pPr>
        <w:tabs>
          <w:tab w:val="left" w:pos="567"/>
        </w:tabs>
        <w:jc w:val="center"/>
        <w:rPr>
          <w:rFonts w:ascii="Times New Roman" w:hAnsi="Times New Roman"/>
          <w:b/>
          <w:sz w:val="24"/>
          <w:szCs w:val="24"/>
        </w:rPr>
      </w:pPr>
      <w:r w:rsidRPr="007414A0">
        <w:rPr>
          <w:rFonts w:ascii="Times New Roman" w:hAnsi="Times New Roman"/>
          <w:b/>
          <w:sz w:val="24"/>
          <w:szCs w:val="24"/>
        </w:rPr>
        <w:t>Uzasadnienie</w:t>
      </w:r>
    </w:p>
    <w:p w:rsidR="00643693" w:rsidRPr="007414A0" w:rsidRDefault="00643693" w:rsidP="009C4B8E">
      <w:pPr>
        <w:tabs>
          <w:tab w:val="left" w:pos="142"/>
        </w:tabs>
        <w:ind w:left="142" w:firstLine="0"/>
        <w:rPr>
          <w:rFonts w:ascii="Times New Roman" w:hAnsi="Times New Roman"/>
          <w:sz w:val="24"/>
          <w:szCs w:val="24"/>
        </w:rPr>
      </w:pPr>
      <w:r>
        <w:rPr>
          <w:rFonts w:ascii="Times New Roman" w:hAnsi="Times New Roman"/>
          <w:sz w:val="24"/>
          <w:szCs w:val="24"/>
        </w:rPr>
        <w:tab/>
      </w:r>
      <w:r w:rsidRPr="007414A0">
        <w:rPr>
          <w:rFonts w:ascii="Times New Roman" w:hAnsi="Times New Roman"/>
          <w:sz w:val="24"/>
          <w:szCs w:val="24"/>
        </w:rPr>
        <w:t xml:space="preserve">Projekt </w:t>
      </w:r>
      <w:r>
        <w:rPr>
          <w:rFonts w:ascii="Times New Roman" w:hAnsi="Times New Roman"/>
          <w:sz w:val="24"/>
          <w:szCs w:val="24"/>
        </w:rPr>
        <w:t>pn.”GOZDOWO - partnerstwo na rzecz e-integracji”</w:t>
      </w:r>
      <w:r w:rsidRPr="007414A0">
        <w:rPr>
          <w:rFonts w:ascii="Times New Roman" w:hAnsi="Times New Roman"/>
          <w:sz w:val="24"/>
          <w:szCs w:val="24"/>
        </w:rPr>
        <w:t xml:space="preserve"> będący przedmiotem niniejszej uchwały będzie realizowany w ramach Programu Operacyjnego Innowacyjna Gospodarka 2007-2013, Priorytet 8. Społeczeństwo informacyjne-zwiększenie innowacyjności gospodarki, Działanie 8.3. Przeciwdziałanie wykluczeniu cyfrowemu – eInclusion. Jego celem jest przeciwdziałanie wykluczeniu cyfrowemu mieszkańców poprzez aktywne włączenie osób zagrożonych wykluczeniem cyfrowym z powodu trudnej sytuacji materialnej lub niepełnosprawności do społeczeństwa informacyjnego. Omawiany projekt umożliwi rozwój usług na rynku świadczonych droga elektroniczną oraz wspomaganie grup obecnie zagrożonych wykluczeniem społecznym poprzez stworzenie możliwości ich aktywnego udziału w nowoczesnym życiu gospodarczym. Projekt obejmuje również przeprowadzenie szkoleń z zakresu obsługi komputera, zakup sprzętu i oprogramowania. Gmina Gozdowo, mając na uwadze realizację ustawowych zadań samorządu w zakresie zaspokajania zbiorowych potrzeb wspólnoty, a w szczególności zapewnienia swym mieszkańcom pomocy społecznej, czyni starania przeprowadzenia projektu na terenie naszej gminy.  Wyznaczone gospodarstwa domowe otrzymają dofinansowanie na korzystanie z </w:t>
      </w:r>
      <w:r>
        <w:rPr>
          <w:rFonts w:ascii="Times New Roman" w:hAnsi="Times New Roman"/>
          <w:sz w:val="24"/>
          <w:szCs w:val="24"/>
        </w:rPr>
        <w:t xml:space="preserve"> </w:t>
      </w:r>
      <w:r w:rsidRPr="007414A0">
        <w:rPr>
          <w:rFonts w:ascii="Times New Roman" w:hAnsi="Times New Roman"/>
          <w:sz w:val="24"/>
          <w:szCs w:val="24"/>
        </w:rPr>
        <w:t>internetu do końca 2015r, a okres zachowania trwałości wynosi 5 lat.</w:t>
      </w:r>
    </w:p>
    <w:p w:rsidR="00643693" w:rsidRPr="007414A0" w:rsidRDefault="00643693" w:rsidP="009C4B8E">
      <w:pPr>
        <w:tabs>
          <w:tab w:val="left" w:pos="142"/>
        </w:tabs>
        <w:ind w:left="142" w:firstLine="0"/>
        <w:rPr>
          <w:rFonts w:ascii="Times New Roman" w:hAnsi="Times New Roman"/>
          <w:sz w:val="24"/>
          <w:szCs w:val="24"/>
        </w:rPr>
      </w:pPr>
    </w:p>
    <w:p w:rsidR="00643693" w:rsidRPr="007414A0" w:rsidRDefault="00643693" w:rsidP="009C4B8E">
      <w:pPr>
        <w:tabs>
          <w:tab w:val="left" w:pos="142"/>
        </w:tabs>
        <w:ind w:left="142" w:firstLine="0"/>
        <w:rPr>
          <w:rFonts w:ascii="Times New Roman" w:hAnsi="Times New Roman"/>
          <w:sz w:val="24"/>
          <w:szCs w:val="24"/>
        </w:rPr>
      </w:pPr>
      <w:r w:rsidRPr="007414A0">
        <w:rPr>
          <w:rFonts w:ascii="Times New Roman" w:hAnsi="Times New Roman"/>
          <w:sz w:val="24"/>
          <w:szCs w:val="24"/>
        </w:rPr>
        <w:t>W związku z powyższym zachodzi konieczność podjęcia niniejszej uchwały, która umożliwi przeprowadzenie proc</w:t>
      </w:r>
      <w:r>
        <w:rPr>
          <w:rFonts w:ascii="Times New Roman" w:hAnsi="Times New Roman"/>
          <w:sz w:val="24"/>
          <w:szCs w:val="24"/>
        </w:rPr>
        <w:t>edury aplikacyjnej i jest zgodna</w:t>
      </w:r>
      <w:r w:rsidRPr="007414A0">
        <w:rPr>
          <w:rFonts w:ascii="Times New Roman" w:hAnsi="Times New Roman"/>
          <w:sz w:val="24"/>
          <w:szCs w:val="24"/>
        </w:rPr>
        <w:t xml:space="preserve"> z kompetencjami rady gminy wynikającymi z przepisów o samorządzie gminnym.</w:t>
      </w:r>
    </w:p>
    <w:p w:rsidR="00643693" w:rsidRDefault="00643693" w:rsidP="00153851">
      <w:pPr>
        <w:ind w:left="0" w:firstLine="0"/>
        <w:jc w:val="center"/>
        <w:rPr>
          <w:b/>
        </w:rPr>
      </w:pPr>
    </w:p>
    <w:sectPr w:rsidR="00643693" w:rsidSect="007414A0">
      <w:pgSz w:w="11906" w:h="16838"/>
      <w:pgMar w:top="1134" w:right="9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B31"/>
    <w:multiLevelType w:val="multilevel"/>
    <w:tmpl w:val="FF02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D1AFB"/>
    <w:multiLevelType w:val="hybridMultilevel"/>
    <w:tmpl w:val="51E2D0B4"/>
    <w:lvl w:ilvl="0" w:tplc="719E3EE8">
      <w:start w:val="2"/>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1B01D5"/>
    <w:multiLevelType w:val="hybridMultilevel"/>
    <w:tmpl w:val="697E9F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370DB1"/>
    <w:multiLevelType w:val="hybridMultilevel"/>
    <w:tmpl w:val="76D2EF92"/>
    <w:lvl w:ilvl="0" w:tplc="9162C330">
      <w:start w:val="1"/>
      <w:numFmt w:val="decimal"/>
      <w:lvlText w:val="%1)"/>
      <w:lvlJc w:val="left"/>
      <w:pPr>
        <w:tabs>
          <w:tab w:val="num" w:pos="644"/>
        </w:tabs>
        <w:ind w:left="644" w:hanging="360"/>
      </w:pPr>
      <w:rPr>
        <w:rFonts w:cs="Times New Roman" w:hint="default"/>
      </w:rPr>
    </w:lvl>
    <w:lvl w:ilvl="1" w:tplc="CC4655D8">
      <w:start w:val="1"/>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
    <w:nsid w:val="288066B8"/>
    <w:multiLevelType w:val="multilevel"/>
    <w:tmpl w:val="4F8A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D77EF"/>
    <w:multiLevelType w:val="hybridMultilevel"/>
    <w:tmpl w:val="B55033A4"/>
    <w:lvl w:ilvl="0" w:tplc="0415000F">
      <w:start w:val="1"/>
      <w:numFmt w:val="decimal"/>
      <w:lvlText w:val="%1."/>
      <w:lvlJc w:val="left"/>
      <w:pPr>
        <w:ind w:left="720" w:hanging="360"/>
      </w:pPr>
      <w:rPr>
        <w:rFonts w:cs="Times New Roman"/>
      </w:rPr>
    </w:lvl>
    <w:lvl w:ilvl="1" w:tplc="6F266A4C">
      <w:start w:val="1"/>
      <w:numFmt w:val="decimal"/>
      <w:lvlText w:val="%2)"/>
      <w:lvlJc w:val="left"/>
      <w:pPr>
        <w:tabs>
          <w:tab w:val="num" w:pos="1440"/>
        </w:tabs>
        <w:ind w:left="1440" w:hanging="360"/>
      </w:pPr>
      <w:rPr>
        <w:rFonts w:cs="Times New Roman" w:hint="default"/>
      </w:rPr>
    </w:lvl>
    <w:lvl w:ilvl="2" w:tplc="CC4655D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5C136DC"/>
    <w:multiLevelType w:val="hybridMultilevel"/>
    <w:tmpl w:val="E654E2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7C349AC"/>
    <w:multiLevelType w:val="hybridMultilevel"/>
    <w:tmpl w:val="160C09B4"/>
    <w:lvl w:ilvl="0" w:tplc="CC4655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A8F09F8"/>
    <w:multiLevelType w:val="hybridMultilevel"/>
    <w:tmpl w:val="51E2D0B4"/>
    <w:lvl w:ilvl="0" w:tplc="719E3EE8">
      <w:start w:val="2"/>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02D18FF"/>
    <w:multiLevelType w:val="multilevel"/>
    <w:tmpl w:val="369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E1E1E"/>
    <w:multiLevelType w:val="hybridMultilevel"/>
    <w:tmpl w:val="508C7C4A"/>
    <w:lvl w:ilvl="0" w:tplc="CC4655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299535D"/>
    <w:multiLevelType w:val="hybridMultilevel"/>
    <w:tmpl w:val="B746B038"/>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2">
    <w:nsid w:val="6D4E1C6D"/>
    <w:multiLevelType w:val="multilevel"/>
    <w:tmpl w:val="899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F4B23"/>
    <w:multiLevelType w:val="hybridMultilevel"/>
    <w:tmpl w:val="0958E7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2"/>
  </w:num>
  <w:num w:numId="4">
    <w:abstractNumId w:val="9"/>
  </w:num>
  <w:num w:numId="5">
    <w:abstractNumId w:val="5"/>
  </w:num>
  <w:num w:numId="6">
    <w:abstractNumId w:val="13"/>
  </w:num>
  <w:num w:numId="7">
    <w:abstractNumId w:val="6"/>
  </w:num>
  <w:num w:numId="8">
    <w:abstractNumId w:val="2"/>
  </w:num>
  <w:num w:numId="9">
    <w:abstractNumId w:val="8"/>
  </w:num>
  <w:num w:numId="10">
    <w:abstractNumId w:val="1"/>
  </w:num>
  <w:num w:numId="11">
    <w:abstractNumId w:val="11"/>
  </w:num>
  <w:num w:numId="12">
    <w:abstractNumId w:val="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851"/>
    <w:rsid w:val="00147C3D"/>
    <w:rsid w:val="00153851"/>
    <w:rsid w:val="00252B24"/>
    <w:rsid w:val="002638EC"/>
    <w:rsid w:val="002A0861"/>
    <w:rsid w:val="003638D8"/>
    <w:rsid w:val="005143D1"/>
    <w:rsid w:val="005B5BBE"/>
    <w:rsid w:val="00631040"/>
    <w:rsid w:val="00643693"/>
    <w:rsid w:val="00707CB1"/>
    <w:rsid w:val="00717A96"/>
    <w:rsid w:val="007414A0"/>
    <w:rsid w:val="008646EF"/>
    <w:rsid w:val="008F70BC"/>
    <w:rsid w:val="00912F03"/>
    <w:rsid w:val="009C4B8E"/>
    <w:rsid w:val="00A06F94"/>
    <w:rsid w:val="00A27F4B"/>
    <w:rsid w:val="00A93EBD"/>
    <w:rsid w:val="00B8411B"/>
    <w:rsid w:val="00C16AD7"/>
    <w:rsid w:val="00C34CCD"/>
    <w:rsid w:val="00CB4DA5"/>
    <w:rsid w:val="00CF2A95"/>
    <w:rsid w:val="00D510EB"/>
    <w:rsid w:val="00D87A37"/>
    <w:rsid w:val="00E224E1"/>
    <w:rsid w:val="00E3376C"/>
    <w:rsid w:val="00E74977"/>
    <w:rsid w:val="00F0469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CD"/>
    <w:pPr>
      <w:spacing w:line="360" w:lineRule="auto"/>
      <w:ind w:left="426" w:hanging="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
    <w:name w:val="lead"/>
    <w:basedOn w:val="DefaultParagraphFont"/>
    <w:uiPriority w:val="99"/>
    <w:rsid w:val="00912F03"/>
    <w:rPr>
      <w:rFonts w:cs="Times New Roman"/>
    </w:rPr>
  </w:style>
  <w:style w:type="paragraph" w:styleId="ListParagraph">
    <w:name w:val="List Paragraph"/>
    <w:basedOn w:val="Normal"/>
    <w:uiPriority w:val="99"/>
    <w:qFormat/>
    <w:rsid w:val="00E74977"/>
    <w:pPr>
      <w:ind w:left="720"/>
      <w:contextualSpacing/>
    </w:pPr>
  </w:style>
</w:styles>
</file>

<file path=word/webSettings.xml><?xml version="1.0" encoding="utf-8"?>
<w:webSettings xmlns:r="http://schemas.openxmlformats.org/officeDocument/2006/relationships" xmlns:w="http://schemas.openxmlformats.org/wordprocessingml/2006/main">
  <w:divs>
    <w:div w:id="529102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2</Pages>
  <Words>433</Words>
  <Characters>2599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Gozdowo</dc:creator>
  <cp:keywords/>
  <dc:description/>
  <cp:lastModifiedBy>Urząd Gminy w Gozdowie</cp:lastModifiedBy>
  <cp:revision>8</cp:revision>
  <cp:lastPrinted>2013-02-20T13:48:00Z</cp:lastPrinted>
  <dcterms:created xsi:type="dcterms:W3CDTF">2013-02-19T11:11:00Z</dcterms:created>
  <dcterms:modified xsi:type="dcterms:W3CDTF">2013-02-20T13:50:00Z</dcterms:modified>
</cp:coreProperties>
</file>