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BC4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5174FE">
        <w:rPr>
          <w:rFonts w:ascii="Times New Roman" w:hAnsi="Times New Roman"/>
          <w:b/>
          <w:bCs/>
          <w:sz w:val="24"/>
          <w:szCs w:val="24"/>
        </w:rPr>
        <w:t>L</w:t>
      </w:r>
      <w:r w:rsidR="00AE6B4E">
        <w:rPr>
          <w:rFonts w:ascii="Times New Roman" w:hAnsi="Times New Roman"/>
          <w:b/>
          <w:bCs/>
          <w:sz w:val="24"/>
          <w:szCs w:val="24"/>
        </w:rPr>
        <w:t>I</w:t>
      </w:r>
      <w:r w:rsidR="004E7691">
        <w:rPr>
          <w:rFonts w:ascii="Times New Roman" w:hAnsi="Times New Roman"/>
          <w:b/>
          <w:bCs/>
          <w:sz w:val="24"/>
          <w:szCs w:val="24"/>
        </w:rPr>
        <w:t>I</w:t>
      </w:r>
      <w:r w:rsidR="00A65DE8">
        <w:rPr>
          <w:rFonts w:ascii="Times New Roman" w:hAnsi="Times New Roman"/>
          <w:b/>
          <w:bCs/>
          <w:sz w:val="24"/>
          <w:szCs w:val="24"/>
        </w:rPr>
        <w:t>I</w:t>
      </w:r>
      <w:r w:rsidR="000F00A4">
        <w:rPr>
          <w:rFonts w:ascii="Times New Roman" w:hAnsi="Times New Roman"/>
          <w:b/>
          <w:bCs/>
          <w:sz w:val="24"/>
          <w:szCs w:val="24"/>
        </w:rPr>
        <w:t>/</w:t>
      </w:r>
      <w:r w:rsidR="00995812">
        <w:rPr>
          <w:rFonts w:ascii="Times New Roman" w:hAnsi="Times New Roman"/>
          <w:b/>
          <w:bCs/>
          <w:sz w:val="24"/>
          <w:szCs w:val="24"/>
        </w:rPr>
        <w:t>373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</w:t>
      </w:r>
      <w:r w:rsidR="00CA7FE4">
        <w:rPr>
          <w:rFonts w:ascii="Times New Roman" w:hAnsi="Times New Roman"/>
          <w:b/>
          <w:bCs/>
          <w:sz w:val="24"/>
          <w:szCs w:val="24"/>
        </w:rPr>
        <w:t>3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512EF0" w:rsidRPr="00652E8B" w:rsidRDefault="004E7691" w:rsidP="00512E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995812">
        <w:rPr>
          <w:rFonts w:ascii="Times New Roman" w:hAnsi="Times New Roman"/>
          <w:bCs/>
          <w:sz w:val="24"/>
          <w:szCs w:val="24"/>
        </w:rPr>
        <w:t>29 czerwca</w:t>
      </w:r>
      <w:r w:rsidR="000F00A4">
        <w:rPr>
          <w:rFonts w:ascii="Times New Roman" w:hAnsi="Times New Roman"/>
          <w:bCs/>
          <w:sz w:val="24"/>
          <w:szCs w:val="24"/>
        </w:rPr>
        <w:t xml:space="preserve"> 2023</w:t>
      </w:r>
      <w:r w:rsidR="00512EF0"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CA7FE4" w:rsidRPr="005D5228">
        <w:rPr>
          <w:rFonts w:ascii="Times New Roman" w:hAnsi="Times New Roman"/>
          <w:b/>
          <w:sz w:val="24"/>
          <w:szCs w:val="24"/>
        </w:rPr>
        <w:t>3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( </w:t>
      </w:r>
      <w:r w:rsidRPr="005D5228">
        <w:rPr>
          <w:rFonts w:ascii="Times New Roman" w:hAnsi="Times New Roman"/>
          <w:sz w:val="24"/>
          <w:szCs w:val="24"/>
        </w:rPr>
        <w:t>Dz.U. z 202</w:t>
      </w:r>
      <w:r w:rsidR="001A12E0" w:rsidRPr="005D5228">
        <w:rPr>
          <w:rFonts w:ascii="Times New Roman" w:hAnsi="Times New Roman"/>
          <w:sz w:val="24"/>
          <w:szCs w:val="24"/>
        </w:rPr>
        <w:t>2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1634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512EF0" w:rsidRPr="00D02024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XLVI/337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/2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2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 xml:space="preserve"> Rady Gminy Gozdowo w sprawie Wieloletniej  Prognozy Finansowej Gminy Gozdowo na lata  202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3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D02024">
        <w:rPr>
          <w:rFonts w:ascii="Times New Roman" w:hAnsi="Times New Roman" w:cs="Times New Roman"/>
          <w:sz w:val="24"/>
          <w:szCs w:val="24"/>
        </w:rPr>
        <w:t xml:space="preserve">  z dnia 29 grudnia 202</w:t>
      </w:r>
      <w:r w:rsidR="00CA7FE4" w:rsidRPr="00D02024">
        <w:rPr>
          <w:rFonts w:ascii="Times New Roman" w:hAnsi="Times New Roman" w:cs="Times New Roman"/>
          <w:sz w:val="24"/>
          <w:szCs w:val="24"/>
        </w:rPr>
        <w:t>2</w:t>
      </w:r>
      <w:r w:rsidRPr="00D02024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:rsidR="00512EF0" w:rsidRPr="00D02024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Tabelarycznej Prezentacji Wieloletniej Prognozy Finansowej zgodnie </w:t>
      </w:r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>z załączn</w:t>
      </w:r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>ikiem  Nr 1 do uchwały.</w:t>
      </w:r>
    </w:p>
    <w:p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:rsidR="007F7FDE" w:rsidRDefault="007F7FDE"/>
    <w:p w:rsidR="00B4416D" w:rsidRDefault="00B4416D"/>
    <w:p w:rsidR="00B4416D" w:rsidRPr="00B4416D" w:rsidRDefault="00B4416D" w:rsidP="00BA2D1F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4416D" w:rsidRPr="00B4416D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0F00A4"/>
    <w:rsid w:val="0011521D"/>
    <w:rsid w:val="001A12E0"/>
    <w:rsid w:val="00311BC4"/>
    <w:rsid w:val="003A3423"/>
    <w:rsid w:val="00400897"/>
    <w:rsid w:val="00415892"/>
    <w:rsid w:val="004E7691"/>
    <w:rsid w:val="00512EF0"/>
    <w:rsid w:val="005174FE"/>
    <w:rsid w:val="00560E58"/>
    <w:rsid w:val="00597859"/>
    <w:rsid w:val="005D5228"/>
    <w:rsid w:val="005D6A09"/>
    <w:rsid w:val="00652E8B"/>
    <w:rsid w:val="00683FF1"/>
    <w:rsid w:val="0072474F"/>
    <w:rsid w:val="007F7FDE"/>
    <w:rsid w:val="00887B1E"/>
    <w:rsid w:val="00942851"/>
    <w:rsid w:val="009643BB"/>
    <w:rsid w:val="00995812"/>
    <w:rsid w:val="0099754C"/>
    <w:rsid w:val="009A0761"/>
    <w:rsid w:val="009C45A2"/>
    <w:rsid w:val="009E7ED7"/>
    <w:rsid w:val="00A4033B"/>
    <w:rsid w:val="00A41FFF"/>
    <w:rsid w:val="00A65DE8"/>
    <w:rsid w:val="00AE6B4E"/>
    <w:rsid w:val="00B4416D"/>
    <w:rsid w:val="00BA2D1F"/>
    <w:rsid w:val="00C60A03"/>
    <w:rsid w:val="00CA7FE4"/>
    <w:rsid w:val="00D02024"/>
    <w:rsid w:val="00E0745D"/>
    <w:rsid w:val="00F132C3"/>
    <w:rsid w:val="00F135F7"/>
    <w:rsid w:val="00F16CF3"/>
    <w:rsid w:val="00F652A5"/>
    <w:rsid w:val="00F77C3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80DFE-A39E-48CA-8636-888EB59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38</cp:revision>
  <cp:lastPrinted>2023-07-04T06:02:00Z</cp:lastPrinted>
  <dcterms:created xsi:type="dcterms:W3CDTF">2022-07-22T08:06:00Z</dcterms:created>
  <dcterms:modified xsi:type="dcterms:W3CDTF">2023-07-04T06:02:00Z</dcterms:modified>
</cp:coreProperties>
</file>