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A470" w14:textId="036B4F55" w:rsidR="003B3DA4" w:rsidRDefault="00F2253E">
      <w:pPr>
        <w:spacing w:after="280" w:line="238" w:lineRule="auto"/>
        <w:ind w:left="3252" w:right="319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UCHWAŁA NR</w:t>
      </w:r>
      <w:r w:rsidR="004D6A9C">
        <w:rPr>
          <w:rFonts w:ascii="Times New Roman" w:eastAsia="Times New Roman" w:hAnsi="Times New Roman" w:cs="Times New Roman"/>
          <w:b/>
        </w:rPr>
        <w:t xml:space="preserve"> </w:t>
      </w:r>
      <w:r w:rsidR="003B3DA4">
        <w:rPr>
          <w:rFonts w:ascii="Times New Roman" w:eastAsia="Times New Roman" w:hAnsi="Times New Roman" w:cs="Times New Roman"/>
          <w:b/>
        </w:rPr>
        <w:t>XLIX/348/23</w:t>
      </w:r>
    </w:p>
    <w:p w14:paraId="3E11D801" w14:textId="55B0142B" w:rsidR="00E8490E" w:rsidRDefault="00F2253E">
      <w:pPr>
        <w:spacing w:after="280" w:line="238" w:lineRule="auto"/>
        <w:ind w:left="3252" w:right="3197"/>
        <w:jc w:val="center"/>
      </w:pPr>
      <w:r>
        <w:rPr>
          <w:rFonts w:ascii="Times New Roman" w:eastAsia="Times New Roman" w:hAnsi="Times New Roman" w:cs="Times New Roman"/>
          <w:b/>
        </w:rPr>
        <w:t xml:space="preserve">RADY </w:t>
      </w:r>
      <w:r w:rsidR="004D6A9C">
        <w:rPr>
          <w:rFonts w:ascii="Times New Roman" w:eastAsia="Times New Roman" w:hAnsi="Times New Roman" w:cs="Times New Roman"/>
          <w:b/>
        </w:rPr>
        <w:t xml:space="preserve">GMINY GOZDOWO </w:t>
      </w:r>
    </w:p>
    <w:p w14:paraId="4D986FCF" w14:textId="43C1F7F0" w:rsidR="00E8490E" w:rsidRDefault="00F2253E">
      <w:pPr>
        <w:spacing w:after="258"/>
        <w:jc w:val="center"/>
      </w:pPr>
      <w:r>
        <w:rPr>
          <w:rFonts w:ascii="Times New Roman" w:eastAsia="Times New Roman" w:hAnsi="Times New Roman" w:cs="Times New Roman"/>
        </w:rPr>
        <w:t xml:space="preserve">z dnia 22 </w:t>
      </w:r>
      <w:r w:rsidR="004D6A9C">
        <w:rPr>
          <w:rFonts w:ascii="Times New Roman" w:eastAsia="Times New Roman" w:hAnsi="Times New Roman" w:cs="Times New Roman"/>
        </w:rPr>
        <w:t xml:space="preserve">lutego </w:t>
      </w:r>
      <w:r>
        <w:rPr>
          <w:rFonts w:ascii="Times New Roman" w:eastAsia="Times New Roman" w:hAnsi="Times New Roman" w:cs="Times New Roman"/>
        </w:rPr>
        <w:t>202</w:t>
      </w:r>
      <w:r w:rsidR="004D6A9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C06430B" w14:textId="65F10F49" w:rsidR="00E8490E" w:rsidRDefault="00F2253E">
      <w:pPr>
        <w:spacing w:after="477" w:line="241" w:lineRule="auto"/>
        <w:jc w:val="center"/>
      </w:pPr>
      <w:r>
        <w:rPr>
          <w:rFonts w:ascii="Times New Roman" w:eastAsia="Times New Roman" w:hAnsi="Times New Roman" w:cs="Times New Roman"/>
          <w:b/>
        </w:rPr>
        <w:t>w sprawie wyrażenia zgody na obciążenie odpłatną</w:t>
      </w:r>
      <w:r w:rsidR="00CE3E49">
        <w:rPr>
          <w:rFonts w:ascii="Times New Roman" w:eastAsia="Times New Roman" w:hAnsi="Times New Roman" w:cs="Times New Roman"/>
          <w:b/>
        </w:rPr>
        <w:t xml:space="preserve"> służebnością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przesyłu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nieruchomości stanowiącej własność Gminy </w:t>
      </w:r>
      <w:r w:rsidR="004D6A9C">
        <w:rPr>
          <w:rFonts w:ascii="Times New Roman" w:eastAsia="Times New Roman" w:hAnsi="Times New Roman" w:cs="Times New Roman"/>
          <w:b/>
        </w:rPr>
        <w:t xml:space="preserve">Gozdowo </w:t>
      </w:r>
    </w:p>
    <w:p w14:paraId="4746FDF3" w14:textId="601076DC" w:rsidR="00E8490E" w:rsidRDefault="00F2253E">
      <w:pPr>
        <w:spacing w:after="109" w:line="249" w:lineRule="auto"/>
        <w:ind w:left="-15" w:firstLine="227"/>
        <w:jc w:val="both"/>
      </w:pPr>
      <w:r>
        <w:rPr>
          <w:rFonts w:ascii="Times New Roman" w:eastAsia="Times New Roman" w:hAnsi="Times New Roman" w:cs="Times New Roman"/>
        </w:rPr>
        <w:t>Na podstawie art. 18 ust. 2 pkt 9 lit. a) ustawy z dnia 8 marca 1990 r. o samorządzie gminnym (Dz. U. z 202</w:t>
      </w:r>
      <w:r w:rsidR="004D6A9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 poz. </w:t>
      </w:r>
      <w:r w:rsidR="004D6A9C">
        <w:rPr>
          <w:rFonts w:ascii="Times New Roman" w:eastAsia="Times New Roman" w:hAnsi="Times New Roman" w:cs="Times New Roman"/>
        </w:rPr>
        <w:t>43 ze zm.</w:t>
      </w:r>
      <w:r>
        <w:rPr>
          <w:rFonts w:ascii="Times New Roman" w:eastAsia="Times New Roman" w:hAnsi="Times New Roman" w:cs="Times New Roman"/>
        </w:rPr>
        <w:t>), art. 13 ust. 1 ustawy z dnia 21 sierpnia 1997 r. o gospodarce nieruchomościami (Dz. U. 2021 r. poz.1899</w:t>
      </w:r>
      <w:r w:rsidR="004D6A9C">
        <w:rPr>
          <w:rFonts w:ascii="Times New Roman" w:eastAsia="Times New Roman" w:hAnsi="Times New Roman" w:cs="Times New Roman"/>
        </w:rPr>
        <w:t xml:space="preserve"> ze </w:t>
      </w:r>
      <w:proofErr w:type="spellStart"/>
      <w:r w:rsidR="004D6A9C">
        <w:rPr>
          <w:rFonts w:ascii="Times New Roman" w:eastAsia="Times New Roman" w:hAnsi="Times New Roman" w:cs="Times New Roman"/>
        </w:rPr>
        <w:t>zm</w:t>
      </w:r>
      <w:proofErr w:type="spellEnd"/>
      <w:proofErr w:type="gramStart"/>
      <w:r w:rsidR="004D6A9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)</w:t>
      </w:r>
      <w:proofErr w:type="gramEnd"/>
      <w:r>
        <w:rPr>
          <w:rFonts w:ascii="Times New Roman" w:eastAsia="Times New Roman" w:hAnsi="Times New Roman" w:cs="Times New Roman"/>
        </w:rPr>
        <w:t xml:space="preserve"> oraz art.305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ustawy z dnia 23 kwietnia 1964 r. Kodeks cywilny (Dz. U. z 202</w:t>
      </w:r>
      <w:r w:rsidR="004D6A9C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r. poz. 1</w:t>
      </w:r>
      <w:r w:rsidR="004D6A9C">
        <w:rPr>
          <w:rFonts w:ascii="Times New Roman" w:eastAsia="Times New Roman" w:hAnsi="Times New Roman" w:cs="Times New Roman"/>
        </w:rPr>
        <w:t xml:space="preserve">360 ze </w:t>
      </w:r>
      <w:proofErr w:type="gramStart"/>
      <w:r w:rsidR="004D6A9C">
        <w:rPr>
          <w:rFonts w:ascii="Times New Roman" w:eastAsia="Times New Roman" w:hAnsi="Times New Roman" w:cs="Times New Roman"/>
        </w:rPr>
        <w:t xml:space="preserve">zm. </w:t>
      </w:r>
      <w:r>
        <w:rPr>
          <w:rFonts w:ascii="Times New Roman" w:eastAsia="Times New Roman" w:hAnsi="Times New Roman" w:cs="Times New Roman"/>
        </w:rPr>
        <w:t xml:space="preserve"> )</w:t>
      </w:r>
      <w:proofErr w:type="gramEnd"/>
      <w:r>
        <w:rPr>
          <w:rFonts w:ascii="Times New Roman" w:eastAsia="Times New Roman" w:hAnsi="Times New Roman" w:cs="Times New Roman"/>
        </w:rPr>
        <w:t xml:space="preserve"> uchwala się, co następuje: </w:t>
      </w:r>
    </w:p>
    <w:p w14:paraId="09891DFC" w14:textId="603BD129" w:rsidR="00E8490E" w:rsidRDefault="00F2253E">
      <w:pPr>
        <w:spacing w:after="109" w:line="249" w:lineRule="auto"/>
        <w:ind w:left="-15" w:firstLine="330"/>
        <w:jc w:val="both"/>
      </w:pPr>
      <w:r>
        <w:rPr>
          <w:rFonts w:ascii="Times New Roman" w:eastAsia="Times New Roman" w:hAnsi="Times New Roman" w:cs="Times New Roman"/>
          <w:b/>
        </w:rPr>
        <w:t xml:space="preserve">§ 1. </w:t>
      </w:r>
      <w:r>
        <w:rPr>
          <w:rFonts w:ascii="Times New Roman" w:eastAsia="Times New Roman" w:hAnsi="Times New Roman" w:cs="Times New Roman"/>
        </w:rPr>
        <w:t xml:space="preserve">Wyraża się zgodę na obciążenie odpłatną służebnością </w:t>
      </w:r>
      <w:proofErr w:type="spellStart"/>
      <w:r>
        <w:rPr>
          <w:rFonts w:ascii="Times New Roman" w:eastAsia="Times New Roman" w:hAnsi="Times New Roman" w:cs="Times New Roman"/>
        </w:rPr>
        <w:t>przesyłu</w:t>
      </w:r>
      <w:proofErr w:type="spellEnd"/>
      <w:r>
        <w:rPr>
          <w:rFonts w:ascii="Times New Roman" w:eastAsia="Times New Roman" w:hAnsi="Times New Roman" w:cs="Times New Roman"/>
        </w:rPr>
        <w:t xml:space="preserve"> na czas nieoznaczony nieruchomości położonej w </w:t>
      </w:r>
      <w:r w:rsidR="004D6A9C">
        <w:rPr>
          <w:rFonts w:ascii="Times New Roman" w:eastAsia="Times New Roman" w:hAnsi="Times New Roman" w:cs="Times New Roman"/>
        </w:rPr>
        <w:t>Ostrowach</w:t>
      </w:r>
      <w:r>
        <w:rPr>
          <w:rFonts w:ascii="Times New Roman" w:eastAsia="Times New Roman" w:hAnsi="Times New Roman" w:cs="Times New Roman"/>
        </w:rPr>
        <w:t xml:space="preserve">, oznaczonej w ewidencji gruntów nr działki </w:t>
      </w:r>
      <w:r w:rsidR="004D6A9C">
        <w:rPr>
          <w:rFonts w:ascii="Times New Roman" w:eastAsia="Times New Roman" w:hAnsi="Times New Roman" w:cs="Times New Roman"/>
        </w:rPr>
        <w:t>114</w:t>
      </w:r>
      <w:r>
        <w:rPr>
          <w:rFonts w:ascii="Times New Roman" w:eastAsia="Times New Roman" w:hAnsi="Times New Roman" w:cs="Times New Roman"/>
        </w:rPr>
        <w:t>/</w:t>
      </w:r>
      <w:r w:rsidR="004D6A9C">
        <w:rPr>
          <w:rFonts w:ascii="Times New Roman" w:eastAsia="Times New Roman" w:hAnsi="Times New Roman" w:cs="Times New Roman"/>
        </w:rPr>
        <w:t>5 o pow. 0.0806</w:t>
      </w:r>
      <w:r>
        <w:rPr>
          <w:rFonts w:ascii="Times New Roman" w:eastAsia="Times New Roman" w:hAnsi="Times New Roman" w:cs="Times New Roman"/>
        </w:rPr>
        <w:t xml:space="preserve">, dla której Sąd Rejonowy w </w:t>
      </w:r>
      <w:r w:rsidR="004D6A9C">
        <w:rPr>
          <w:rFonts w:ascii="Times New Roman" w:eastAsia="Times New Roman" w:hAnsi="Times New Roman" w:cs="Times New Roman"/>
        </w:rPr>
        <w:t>Sierpcu</w:t>
      </w:r>
      <w:r>
        <w:rPr>
          <w:rFonts w:ascii="Times New Roman" w:eastAsia="Times New Roman" w:hAnsi="Times New Roman" w:cs="Times New Roman"/>
        </w:rPr>
        <w:t xml:space="preserve">, Wydział Ksiąg Wieczystych prowadzi księgę wieczystą Nr </w:t>
      </w:r>
      <w:r w:rsidR="004D6A9C">
        <w:rPr>
          <w:rFonts w:ascii="Times New Roman" w:eastAsia="Times New Roman" w:hAnsi="Times New Roman" w:cs="Times New Roman"/>
        </w:rPr>
        <w:t>PL1E/00030336/7</w:t>
      </w:r>
      <w:r>
        <w:rPr>
          <w:rFonts w:ascii="Times New Roman" w:eastAsia="Times New Roman" w:hAnsi="Times New Roman" w:cs="Times New Roman"/>
        </w:rPr>
        <w:t xml:space="preserve">, na rzecz Energa Operator Spółka Akcyjna z siedzibą w Gdańsku Oddział w </w:t>
      </w:r>
      <w:r w:rsidR="004D6A9C">
        <w:rPr>
          <w:rFonts w:ascii="Times New Roman" w:eastAsia="Times New Roman" w:hAnsi="Times New Roman" w:cs="Times New Roman"/>
        </w:rPr>
        <w:t>Płocku</w:t>
      </w:r>
      <w:r>
        <w:rPr>
          <w:rFonts w:ascii="Times New Roman" w:eastAsia="Times New Roman" w:hAnsi="Times New Roman" w:cs="Times New Roman"/>
        </w:rPr>
        <w:t xml:space="preserve">, zgodnie z załącznikiem graficznym stanowiącym integralną część niniejszej uchwały. </w:t>
      </w:r>
    </w:p>
    <w:p w14:paraId="6C5003B1" w14:textId="2AEEE8F3" w:rsidR="00E8490E" w:rsidRDefault="00F2253E">
      <w:pPr>
        <w:spacing w:after="111" w:line="249" w:lineRule="auto"/>
        <w:ind w:left="-15" w:firstLine="340"/>
        <w:jc w:val="both"/>
      </w:pPr>
      <w:r>
        <w:rPr>
          <w:rFonts w:ascii="Times New Roman" w:eastAsia="Times New Roman" w:hAnsi="Times New Roman" w:cs="Times New Roman"/>
          <w:b/>
        </w:rPr>
        <w:t xml:space="preserve">§ 2. </w:t>
      </w:r>
      <w:r>
        <w:rPr>
          <w:rFonts w:ascii="Times New Roman" w:eastAsia="Times New Roman" w:hAnsi="Times New Roman" w:cs="Times New Roman"/>
        </w:rPr>
        <w:t xml:space="preserve">Służebność </w:t>
      </w:r>
      <w:proofErr w:type="spellStart"/>
      <w:r>
        <w:rPr>
          <w:rFonts w:ascii="Times New Roman" w:eastAsia="Times New Roman" w:hAnsi="Times New Roman" w:cs="Times New Roman"/>
        </w:rPr>
        <w:t>przesyłu</w:t>
      </w:r>
      <w:proofErr w:type="spellEnd"/>
      <w:r>
        <w:rPr>
          <w:rFonts w:ascii="Times New Roman" w:eastAsia="Times New Roman" w:hAnsi="Times New Roman" w:cs="Times New Roman"/>
        </w:rPr>
        <w:t xml:space="preserve"> polegać będzie na korzystaniu z części działki nr </w:t>
      </w:r>
      <w:r w:rsidR="004D6A9C">
        <w:rPr>
          <w:rFonts w:ascii="Times New Roman" w:eastAsia="Times New Roman" w:hAnsi="Times New Roman" w:cs="Times New Roman"/>
        </w:rPr>
        <w:t>114</w:t>
      </w:r>
      <w:r>
        <w:rPr>
          <w:rFonts w:ascii="Times New Roman" w:eastAsia="Times New Roman" w:hAnsi="Times New Roman" w:cs="Times New Roman"/>
        </w:rPr>
        <w:t>/</w:t>
      </w:r>
      <w:r w:rsidR="003A1CDE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 w:rsidR="004D6A9C">
        <w:rPr>
          <w:rFonts w:ascii="Times New Roman" w:eastAsia="Times New Roman" w:hAnsi="Times New Roman" w:cs="Times New Roman"/>
        </w:rPr>
        <w:t>(załącznik graficzny</w:t>
      </w:r>
      <w:r>
        <w:rPr>
          <w:rFonts w:ascii="Times New Roman" w:eastAsia="Times New Roman" w:hAnsi="Times New Roman" w:cs="Times New Roman"/>
        </w:rPr>
        <w:t>), polegającym na każdorazowym ich udostępnieniu przedsiębiorcy, w celu wykonania niezbędnych robót związanych z</w:t>
      </w:r>
      <w:r w:rsidR="004D6A9C">
        <w:rPr>
          <w:rFonts w:ascii="Times New Roman" w:eastAsia="Times New Roman" w:hAnsi="Times New Roman" w:cs="Times New Roman"/>
        </w:rPr>
        <w:t xml:space="preserve"> ustanowieniem oraz</w:t>
      </w:r>
      <w:r>
        <w:rPr>
          <w:rFonts w:ascii="Times New Roman" w:eastAsia="Times New Roman" w:hAnsi="Times New Roman" w:cs="Times New Roman"/>
        </w:rPr>
        <w:t xml:space="preserve"> eksploatacją, konserwacją, modernizacją, remontami, przeprowadzaniem bieżących napraw lub usuwaniem awarii urządzeń stanowiących własność przedsiębiorcy. </w:t>
      </w:r>
    </w:p>
    <w:p w14:paraId="54AA9183" w14:textId="25F6161B" w:rsidR="00E8490E" w:rsidRDefault="00F2253E">
      <w:pPr>
        <w:spacing w:after="109" w:line="249" w:lineRule="auto"/>
        <w:ind w:left="-15" w:firstLine="330"/>
        <w:jc w:val="both"/>
      </w:pPr>
      <w:r>
        <w:rPr>
          <w:rFonts w:ascii="Times New Roman" w:eastAsia="Times New Roman" w:hAnsi="Times New Roman" w:cs="Times New Roman"/>
          <w:b/>
        </w:rPr>
        <w:t xml:space="preserve">§ 3. </w:t>
      </w:r>
      <w:r>
        <w:rPr>
          <w:rFonts w:ascii="Times New Roman" w:eastAsia="Times New Roman" w:hAnsi="Times New Roman" w:cs="Times New Roman"/>
        </w:rPr>
        <w:t xml:space="preserve">Zakres korzystania przez Energa Operator Spółka Akcyjna z siedzibą w Gdańsku Oddział w </w:t>
      </w:r>
      <w:r w:rsidR="004D6A9C">
        <w:rPr>
          <w:rFonts w:ascii="Times New Roman" w:eastAsia="Times New Roman" w:hAnsi="Times New Roman" w:cs="Times New Roman"/>
        </w:rPr>
        <w:t xml:space="preserve">Płocku </w:t>
      </w:r>
      <w:r>
        <w:rPr>
          <w:rFonts w:ascii="Times New Roman" w:eastAsia="Times New Roman" w:hAnsi="Times New Roman" w:cs="Times New Roman"/>
        </w:rPr>
        <w:t xml:space="preserve">z części nieruchomości obciążonej zostanie szczegółowo określony w umowie zawartej w formie aktu notarialnego o ustanowienie służebności </w:t>
      </w:r>
      <w:proofErr w:type="spellStart"/>
      <w:r>
        <w:rPr>
          <w:rFonts w:ascii="Times New Roman" w:eastAsia="Times New Roman" w:hAnsi="Times New Roman" w:cs="Times New Roman"/>
        </w:rPr>
        <w:t>przesyłu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2E9D444E" w14:textId="3CF0BD7D" w:rsidR="00E8490E" w:rsidRDefault="00F2253E">
      <w:pPr>
        <w:spacing w:after="109" w:line="249" w:lineRule="auto"/>
        <w:ind w:left="340"/>
        <w:jc w:val="both"/>
      </w:pPr>
      <w:r>
        <w:rPr>
          <w:rFonts w:ascii="Times New Roman" w:eastAsia="Times New Roman" w:hAnsi="Times New Roman" w:cs="Times New Roman"/>
          <w:b/>
        </w:rPr>
        <w:t xml:space="preserve">§ 4. </w:t>
      </w:r>
      <w:r>
        <w:rPr>
          <w:rFonts w:ascii="Times New Roman" w:eastAsia="Times New Roman" w:hAnsi="Times New Roman" w:cs="Times New Roman"/>
        </w:rPr>
        <w:t xml:space="preserve">Wykonanie uchwały powierza się </w:t>
      </w:r>
      <w:r w:rsidR="004D6A9C">
        <w:rPr>
          <w:rFonts w:ascii="Times New Roman" w:eastAsia="Times New Roman" w:hAnsi="Times New Roman" w:cs="Times New Roman"/>
        </w:rPr>
        <w:t>Wójtowi Gminy Gozdowo</w:t>
      </w:r>
      <w:r>
        <w:rPr>
          <w:rFonts w:ascii="Times New Roman" w:eastAsia="Times New Roman" w:hAnsi="Times New Roman" w:cs="Times New Roman"/>
        </w:rPr>
        <w:t xml:space="preserve">. </w:t>
      </w:r>
    </w:p>
    <w:p w14:paraId="62522586" w14:textId="77777777" w:rsidR="00E8490E" w:rsidRDefault="00F2253E">
      <w:pPr>
        <w:spacing w:after="267" w:line="249" w:lineRule="auto"/>
        <w:ind w:left="350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§ 5. </w:t>
      </w:r>
      <w:r>
        <w:rPr>
          <w:rFonts w:ascii="Times New Roman" w:eastAsia="Times New Roman" w:hAnsi="Times New Roman" w:cs="Times New Roman"/>
        </w:rPr>
        <w:t xml:space="preserve">Uchwała wchodzi w życie z dniem podjęcia. </w:t>
      </w:r>
    </w:p>
    <w:p w14:paraId="04766092" w14:textId="46CF1FE8" w:rsidR="00E8490E" w:rsidRDefault="004D6A9C">
      <w:pPr>
        <w:spacing w:after="0" w:line="241" w:lineRule="auto"/>
        <w:ind w:left="4449" w:right="1134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14:paraId="4C63812D" w14:textId="77777777" w:rsidR="00E8490E" w:rsidRDefault="00E8490E">
      <w:pPr>
        <w:sectPr w:rsidR="00E8490E">
          <w:footerReference w:type="even" r:id="rId6"/>
          <w:footerReference w:type="default" r:id="rId7"/>
          <w:footerReference w:type="first" r:id="rId8"/>
          <w:pgSz w:w="11906" w:h="16838"/>
          <w:pgMar w:top="1440" w:right="1020" w:bottom="1440" w:left="1020" w:header="708" w:footer="262" w:gutter="0"/>
          <w:cols w:space="708"/>
        </w:sectPr>
      </w:pPr>
    </w:p>
    <w:p w14:paraId="205F87C5" w14:textId="77777777" w:rsidR="00E8490E" w:rsidRPr="003B3DA4" w:rsidRDefault="00F2253E">
      <w:pPr>
        <w:spacing w:after="4" w:line="268" w:lineRule="auto"/>
        <w:ind w:left="28" w:right="22" w:hanging="10"/>
        <w:jc w:val="center"/>
        <w:rPr>
          <w:b/>
          <w:bCs/>
        </w:rPr>
      </w:pPr>
      <w:r w:rsidRPr="003B3DA4">
        <w:rPr>
          <w:rFonts w:ascii="Times New Roman" w:eastAsia="Times New Roman" w:hAnsi="Times New Roman" w:cs="Times New Roman"/>
          <w:b/>
          <w:bCs/>
        </w:rPr>
        <w:lastRenderedPageBreak/>
        <w:t xml:space="preserve">Uzasadnienie do </w:t>
      </w:r>
    </w:p>
    <w:p w14:paraId="0BE8640A" w14:textId="64162CF2" w:rsidR="00E8490E" w:rsidRPr="003B3DA4" w:rsidRDefault="00F2253E">
      <w:pPr>
        <w:spacing w:after="4" w:line="268" w:lineRule="auto"/>
        <w:ind w:left="28" w:right="25" w:hanging="10"/>
        <w:jc w:val="center"/>
        <w:rPr>
          <w:b/>
          <w:bCs/>
        </w:rPr>
      </w:pPr>
      <w:r w:rsidRPr="003B3DA4">
        <w:rPr>
          <w:rFonts w:ascii="Times New Roman" w:eastAsia="Times New Roman" w:hAnsi="Times New Roman" w:cs="Times New Roman"/>
          <w:b/>
          <w:bCs/>
        </w:rPr>
        <w:t xml:space="preserve">UCHWAŁY NR </w:t>
      </w:r>
      <w:r w:rsidR="003B3DA4" w:rsidRPr="003B3DA4">
        <w:rPr>
          <w:rFonts w:ascii="Times New Roman" w:eastAsia="Times New Roman" w:hAnsi="Times New Roman" w:cs="Times New Roman"/>
          <w:b/>
          <w:bCs/>
        </w:rPr>
        <w:t>XLIX/348/23</w:t>
      </w:r>
    </w:p>
    <w:p w14:paraId="1415B7D4" w14:textId="41C72ECF" w:rsidR="00E8490E" w:rsidRPr="003B3DA4" w:rsidRDefault="00F2253E" w:rsidP="003B3DA4">
      <w:pPr>
        <w:spacing w:after="4" w:line="268" w:lineRule="auto"/>
        <w:ind w:left="28" w:right="17" w:hanging="10"/>
        <w:jc w:val="center"/>
        <w:rPr>
          <w:b/>
          <w:bCs/>
        </w:rPr>
      </w:pPr>
      <w:r w:rsidRPr="003B3DA4">
        <w:rPr>
          <w:rFonts w:ascii="Times New Roman" w:eastAsia="Times New Roman" w:hAnsi="Times New Roman" w:cs="Times New Roman"/>
          <w:b/>
          <w:bCs/>
        </w:rPr>
        <w:t xml:space="preserve">RADY </w:t>
      </w:r>
      <w:r w:rsidR="004D6A9C" w:rsidRPr="003B3DA4">
        <w:rPr>
          <w:rFonts w:ascii="Times New Roman" w:eastAsia="Times New Roman" w:hAnsi="Times New Roman" w:cs="Times New Roman"/>
          <w:b/>
          <w:bCs/>
        </w:rPr>
        <w:t xml:space="preserve">GMINY GOZDOWO </w:t>
      </w:r>
      <w:r w:rsidRPr="003B3DA4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039EE66" w14:textId="115B8E73" w:rsidR="00E8490E" w:rsidRPr="003B3DA4" w:rsidRDefault="00F2253E">
      <w:pPr>
        <w:spacing w:after="4" w:line="268" w:lineRule="auto"/>
        <w:ind w:left="28" w:right="21" w:hanging="10"/>
        <w:jc w:val="center"/>
        <w:rPr>
          <w:rFonts w:ascii="Times New Roman" w:eastAsia="Times New Roman" w:hAnsi="Times New Roman" w:cs="Times New Roman"/>
          <w:b/>
          <w:bCs/>
        </w:rPr>
      </w:pPr>
      <w:r w:rsidRPr="003B3DA4">
        <w:rPr>
          <w:rFonts w:ascii="Times New Roman" w:eastAsia="Times New Roman" w:hAnsi="Times New Roman" w:cs="Times New Roman"/>
          <w:b/>
          <w:bCs/>
        </w:rPr>
        <w:t xml:space="preserve">z dnia 22 </w:t>
      </w:r>
      <w:r w:rsidR="003A29E3" w:rsidRPr="003B3DA4">
        <w:rPr>
          <w:rFonts w:ascii="Times New Roman" w:eastAsia="Times New Roman" w:hAnsi="Times New Roman" w:cs="Times New Roman"/>
          <w:b/>
          <w:bCs/>
        </w:rPr>
        <w:t xml:space="preserve">lutego </w:t>
      </w:r>
      <w:r w:rsidRPr="003B3DA4">
        <w:rPr>
          <w:rFonts w:ascii="Times New Roman" w:eastAsia="Times New Roman" w:hAnsi="Times New Roman" w:cs="Times New Roman"/>
          <w:b/>
          <w:bCs/>
        </w:rPr>
        <w:t xml:space="preserve">2022 r. </w:t>
      </w:r>
    </w:p>
    <w:p w14:paraId="00747DB1" w14:textId="77777777" w:rsidR="003B3DA4" w:rsidRPr="003B3DA4" w:rsidRDefault="003B3DA4">
      <w:pPr>
        <w:spacing w:after="4" w:line="268" w:lineRule="auto"/>
        <w:ind w:left="28" w:right="21" w:hanging="10"/>
        <w:jc w:val="center"/>
        <w:rPr>
          <w:b/>
          <w:bCs/>
        </w:rPr>
      </w:pPr>
    </w:p>
    <w:p w14:paraId="697B833D" w14:textId="358CFAA9" w:rsidR="00E8490E" w:rsidRDefault="00F2253E">
      <w:pPr>
        <w:spacing w:after="4" w:line="268" w:lineRule="auto"/>
        <w:ind w:left="28" w:hanging="10"/>
        <w:jc w:val="center"/>
      </w:pPr>
      <w:r>
        <w:rPr>
          <w:rFonts w:ascii="Times New Roman" w:eastAsia="Times New Roman" w:hAnsi="Times New Roman" w:cs="Times New Roman"/>
        </w:rPr>
        <w:t>w sprawie wyrażenia zgody na obciążenie odpłatną</w:t>
      </w:r>
      <w:r w:rsidR="004D6A9C">
        <w:rPr>
          <w:rFonts w:ascii="Times New Roman" w:eastAsia="Times New Roman" w:hAnsi="Times New Roman" w:cs="Times New Roman"/>
        </w:rPr>
        <w:t>/nieodpłatną</w:t>
      </w:r>
      <w:r>
        <w:rPr>
          <w:rFonts w:ascii="Times New Roman" w:eastAsia="Times New Roman" w:hAnsi="Times New Roman" w:cs="Times New Roman"/>
        </w:rPr>
        <w:t xml:space="preserve"> służebnością </w:t>
      </w:r>
      <w:proofErr w:type="spellStart"/>
      <w:r>
        <w:rPr>
          <w:rFonts w:ascii="Times New Roman" w:eastAsia="Times New Roman" w:hAnsi="Times New Roman" w:cs="Times New Roman"/>
        </w:rPr>
        <w:t>przesyłu</w:t>
      </w:r>
      <w:proofErr w:type="spellEnd"/>
      <w:r>
        <w:rPr>
          <w:rFonts w:ascii="Times New Roman" w:eastAsia="Times New Roman" w:hAnsi="Times New Roman" w:cs="Times New Roman"/>
        </w:rPr>
        <w:t xml:space="preserve"> nieruchomości stanowiącej własność Gminy </w:t>
      </w:r>
      <w:r w:rsidR="004D6A9C">
        <w:rPr>
          <w:rFonts w:ascii="Times New Roman" w:eastAsia="Times New Roman" w:hAnsi="Times New Roman" w:cs="Times New Roman"/>
        </w:rPr>
        <w:t xml:space="preserve">Gozdowo </w:t>
      </w:r>
    </w:p>
    <w:p w14:paraId="4266A03D" w14:textId="77777777" w:rsidR="00E8490E" w:rsidRDefault="00F2253E">
      <w:pPr>
        <w:spacing w:after="13"/>
      </w:pPr>
      <w:r>
        <w:rPr>
          <w:rFonts w:ascii="Times New Roman" w:eastAsia="Times New Roman" w:hAnsi="Times New Roman" w:cs="Times New Roman"/>
        </w:rPr>
        <w:t xml:space="preserve"> </w:t>
      </w:r>
    </w:p>
    <w:p w14:paraId="761E1F45" w14:textId="71D3FE50" w:rsidR="00E8490E" w:rsidRDefault="00F2253E" w:rsidP="004D6A9C">
      <w:pPr>
        <w:spacing w:after="7" w:line="260" w:lineRule="auto"/>
        <w:ind w:right="-9" w:firstLine="18"/>
        <w:jc w:val="both"/>
      </w:pPr>
      <w:r>
        <w:rPr>
          <w:rFonts w:ascii="Times New Roman" w:eastAsia="Times New Roman" w:hAnsi="Times New Roman" w:cs="Times New Roman"/>
        </w:rPr>
        <w:t xml:space="preserve">W dniu </w:t>
      </w:r>
      <w:r w:rsidR="004D6A9C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.0</w:t>
      </w:r>
      <w:r w:rsidR="004D6A9C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.202</w:t>
      </w:r>
      <w:r w:rsidR="004D6A9C"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</w:rPr>
        <w:t xml:space="preserve">r. pełnomocnik Energa Operator Spółka Akcyjna z siedzibą w Gdańsku Oddział w </w:t>
      </w:r>
      <w:r w:rsidR="004D6A9C">
        <w:rPr>
          <w:rFonts w:ascii="Times New Roman" w:eastAsia="Times New Roman" w:hAnsi="Times New Roman" w:cs="Times New Roman"/>
        </w:rPr>
        <w:t xml:space="preserve">Płocku </w:t>
      </w:r>
      <w:r>
        <w:rPr>
          <w:rFonts w:ascii="Times New Roman" w:eastAsia="Times New Roman" w:hAnsi="Times New Roman" w:cs="Times New Roman"/>
        </w:rPr>
        <w:t xml:space="preserve">zwrócił się z wnioskiem o ustanowienie służebności </w:t>
      </w:r>
      <w:proofErr w:type="spellStart"/>
      <w:r>
        <w:rPr>
          <w:rFonts w:ascii="Times New Roman" w:eastAsia="Times New Roman" w:hAnsi="Times New Roman" w:cs="Times New Roman"/>
        </w:rPr>
        <w:t>przesyłu</w:t>
      </w:r>
      <w:proofErr w:type="spellEnd"/>
      <w:r>
        <w:rPr>
          <w:rFonts w:ascii="Times New Roman" w:eastAsia="Times New Roman" w:hAnsi="Times New Roman" w:cs="Times New Roman"/>
        </w:rPr>
        <w:t xml:space="preserve"> na działce położonej w </w:t>
      </w:r>
      <w:r w:rsidR="004D6A9C">
        <w:rPr>
          <w:rFonts w:ascii="Times New Roman" w:eastAsia="Times New Roman" w:hAnsi="Times New Roman" w:cs="Times New Roman"/>
        </w:rPr>
        <w:t xml:space="preserve">Ostrowach </w:t>
      </w:r>
      <w:r>
        <w:rPr>
          <w:rFonts w:ascii="Times New Roman" w:eastAsia="Times New Roman" w:hAnsi="Times New Roman" w:cs="Times New Roman"/>
        </w:rPr>
        <w:t xml:space="preserve">oznaczonej nr geodezyjnym </w:t>
      </w:r>
      <w:r w:rsidR="004D6A9C">
        <w:rPr>
          <w:rFonts w:ascii="Times New Roman" w:eastAsia="Times New Roman" w:hAnsi="Times New Roman" w:cs="Times New Roman"/>
        </w:rPr>
        <w:t>114</w:t>
      </w:r>
      <w:r>
        <w:rPr>
          <w:rFonts w:ascii="Times New Roman" w:eastAsia="Times New Roman" w:hAnsi="Times New Roman" w:cs="Times New Roman"/>
        </w:rPr>
        <w:t>/</w:t>
      </w:r>
      <w:r w:rsidR="003A1CDE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 w:rsidR="004D6A9C">
        <w:rPr>
          <w:rFonts w:ascii="Times New Roman" w:eastAsia="Times New Roman" w:hAnsi="Times New Roman" w:cs="Times New Roman"/>
        </w:rPr>
        <w:t>(załącznik graficzny</w:t>
      </w:r>
      <w:r>
        <w:rPr>
          <w:rFonts w:ascii="Times New Roman" w:eastAsia="Times New Roman" w:hAnsi="Times New Roman" w:cs="Times New Roman"/>
        </w:rPr>
        <w:t>), dla projektowane</w:t>
      </w:r>
      <w:r w:rsidR="004D6A9C">
        <w:rPr>
          <w:rFonts w:ascii="Times New Roman" w:eastAsia="Times New Roman" w:hAnsi="Times New Roman" w:cs="Times New Roman"/>
        </w:rPr>
        <w:t>j sieci kablowej 0,4kV oraz posadowienia skrzynki kablowej KRSN celem zasilania dz. nr 114/2</w:t>
      </w:r>
      <w:r>
        <w:rPr>
          <w:rFonts w:ascii="Times New Roman" w:eastAsia="Times New Roman" w:hAnsi="Times New Roman" w:cs="Times New Roman"/>
        </w:rPr>
        <w:t xml:space="preserve">. </w:t>
      </w:r>
    </w:p>
    <w:p w14:paraId="7CA29578" w14:textId="15786393" w:rsidR="00E8490E" w:rsidRDefault="00F2253E" w:rsidP="004D6A9C">
      <w:pPr>
        <w:spacing w:after="7" w:line="260" w:lineRule="auto"/>
        <w:ind w:right="-9"/>
        <w:jc w:val="both"/>
      </w:pPr>
      <w:r>
        <w:rPr>
          <w:rFonts w:ascii="Times New Roman" w:eastAsia="Times New Roman" w:hAnsi="Times New Roman" w:cs="Times New Roman"/>
        </w:rPr>
        <w:t xml:space="preserve">  </w:t>
      </w:r>
    </w:p>
    <w:p w14:paraId="68298D2F" w14:textId="2504BE88" w:rsidR="004D6A9C" w:rsidRDefault="00F2253E">
      <w:pPr>
        <w:spacing w:after="0" w:line="25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treścią art. 305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ustawy Kodeks cywilny: </w:t>
      </w:r>
      <w:r>
        <w:rPr>
          <w:rFonts w:ascii="Times New Roman" w:eastAsia="Times New Roman" w:hAnsi="Times New Roman" w:cs="Times New Roman"/>
          <w:i/>
        </w:rPr>
        <w:t xml:space="preserve">„nieruchomość można obciążyć na rzecz przedsiębiorcy, który zamierza wybudować lub którego własność stanowią urządzenia, o których mowa w art. 49 § 1, prawem polegającym na tym, że przedsiębiorca może korzystać w oznaczonym zakresie z nieruchomości obciążonej, zgodnie z przeznaczeniem tych urządzeń (służebność </w:t>
      </w:r>
      <w:proofErr w:type="spellStart"/>
      <w:r>
        <w:rPr>
          <w:rFonts w:ascii="Times New Roman" w:eastAsia="Times New Roman" w:hAnsi="Times New Roman" w:cs="Times New Roman"/>
          <w:i/>
        </w:rPr>
        <w:t>przesyłu</w:t>
      </w:r>
      <w:proofErr w:type="spellEnd"/>
      <w:r w:rsidR="003A29E3"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</w:rPr>
        <w:t>”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EE900F3" w14:textId="77777777" w:rsidR="004D6A9C" w:rsidRDefault="004D6A9C">
      <w:pPr>
        <w:spacing w:after="0" w:line="258" w:lineRule="auto"/>
        <w:jc w:val="both"/>
        <w:rPr>
          <w:rFonts w:ascii="Times New Roman" w:eastAsia="Times New Roman" w:hAnsi="Times New Roman" w:cs="Times New Roman"/>
        </w:rPr>
      </w:pPr>
    </w:p>
    <w:p w14:paraId="4EC5AC77" w14:textId="18FFE321" w:rsidR="004D6A9C" w:rsidRDefault="00F2253E">
      <w:pPr>
        <w:spacing w:after="0" w:line="25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Ustanowienie służebności ureguluje status prawny infrastruktury technicznej Energa Operator Spółka Akcyjna z siedzibą w Gdańsku Oddział</w:t>
      </w:r>
      <w:r w:rsidR="004D6A9C">
        <w:rPr>
          <w:rFonts w:ascii="Times New Roman" w:eastAsia="Times New Roman" w:hAnsi="Times New Roman" w:cs="Times New Roman"/>
        </w:rPr>
        <w:t xml:space="preserve"> Płock</w:t>
      </w:r>
      <w:r>
        <w:rPr>
          <w:rFonts w:ascii="Times New Roman" w:eastAsia="Times New Roman" w:hAnsi="Times New Roman" w:cs="Times New Roman"/>
        </w:rPr>
        <w:t xml:space="preserve">, która będzie ułożona w wyżej opisanej działce. </w:t>
      </w:r>
    </w:p>
    <w:p w14:paraId="1EA8C6F9" w14:textId="77777777" w:rsidR="004D6A9C" w:rsidRDefault="004D6A9C">
      <w:pPr>
        <w:spacing w:after="0" w:line="258" w:lineRule="auto"/>
        <w:jc w:val="both"/>
        <w:rPr>
          <w:rFonts w:ascii="Times New Roman" w:eastAsia="Times New Roman" w:hAnsi="Times New Roman" w:cs="Times New Roman"/>
        </w:rPr>
      </w:pPr>
    </w:p>
    <w:p w14:paraId="044D2318" w14:textId="38FECA91" w:rsidR="00E8490E" w:rsidRDefault="00F2253E">
      <w:pPr>
        <w:spacing w:after="0" w:line="258" w:lineRule="auto"/>
        <w:jc w:val="both"/>
      </w:pPr>
      <w:r>
        <w:rPr>
          <w:rFonts w:ascii="Times New Roman" w:eastAsia="Times New Roman" w:hAnsi="Times New Roman" w:cs="Times New Roman"/>
        </w:rPr>
        <w:t xml:space="preserve">W myśl art. 6 pkt 2 ustawy z dnia 21 sierpnia 1997 r. o gospodarce nieruchomościami </w:t>
      </w:r>
      <w:r>
        <w:rPr>
          <w:rFonts w:ascii="Times New Roman" w:eastAsia="Times New Roman" w:hAnsi="Times New Roman" w:cs="Times New Roman"/>
          <w:i/>
        </w:rPr>
        <w:t xml:space="preserve">„budowa i utrzymanie ciągów drenażowych, przewodów i urządzeń służących do przesyłania lub dystrybucji płynów, pary, gazów i energii elektrycznej, a także innych obiektów i urządzeń niezbędnych do korzystania z tych przewodów i urządzeń”, </w:t>
      </w:r>
      <w:r>
        <w:rPr>
          <w:rFonts w:ascii="Times New Roman" w:eastAsia="Times New Roman" w:hAnsi="Times New Roman" w:cs="Times New Roman"/>
        </w:rPr>
        <w:t xml:space="preserve">stanowi cel publiczny, co wiąże się z obowiązkiem współdziałania Gminy </w:t>
      </w:r>
      <w:r w:rsidR="00E45FC5">
        <w:rPr>
          <w:rFonts w:ascii="Times New Roman" w:eastAsia="Times New Roman" w:hAnsi="Times New Roman" w:cs="Times New Roman"/>
        </w:rPr>
        <w:t xml:space="preserve">Gozdowo </w:t>
      </w:r>
      <w:r>
        <w:rPr>
          <w:rFonts w:ascii="Times New Roman" w:eastAsia="Times New Roman" w:hAnsi="Times New Roman" w:cs="Times New Roman"/>
        </w:rPr>
        <w:t xml:space="preserve">w kwestii budowania i użytkowania przedmiotowej infrastruktury. </w:t>
      </w:r>
    </w:p>
    <w:p w14:paraId="1E4804FF" w14:textId="77777777" w:rsidR="00E8490E" w:rsidRDefault="00F2253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BF463BB" w14:textId="5C4A60A6" w:rsidR="00E8490E" w:rsidRDefault="00F2253E">
      <w:pPr>
        <w:spacing w:after="7" w:line="260" w:lineRule="auto"/>
        <w:ind w:left="-5" w:right="-9" w:hanging="10"/>
        <w:jc w:val="both"/>
      </w:pPr>
      <w:r>
        <w:rPr>
          <w:rFonts w:ascii="Times New Roman" w:eastAsia="Times New Roman" w:hAnsi="Times New Roman" w:cs="Times New Roman"/>
        </w:rPr>
        <w:t xml:space="preserve">W związku z powyższym </w:t>
      </w:r>
      <w:r w:rsidR="004D6A9C">
        <w:rPr>
          <w:rFonts w:ascii="Times New Roman" w:eastAsia="Times New Roman" w:hAnsi="Times New Roman" w:cs="Times New Roman"/>
        </w:rPr>
        <w:t>Wójt Gminy Gozdow</w:t>
      </w:r>
      <w:r w:rsidR="00E45FC5">
        <w:rPr>
          <w:rFonts w:ascii="Times New Roman" w:eastAsia="Times New Roman" w:hAnsi="Times New Roman" w:cs="Times New Roman"/>
        </w:rPr>
        <w:t>o</w:t>
      </w:r>
      <w:r w:rsidR="004D6A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przedkłada projekt uchwały w sprawie wyrażenia zgody na obciążenie w/w nieruchomości położonej w </w:t>
      </w:r>
      <w:r w:rsidR="004D6A9C">
        <w:rPr>
          <w:rFonts w:ascii="Times New Roman" w:eastAsia="Times New Roman" w:hAnsi="Times New Roman" w:cs="Times New Roman"/>
        </w:rPr>
        <w:t xml:space="preserve">Ostrowach </w:t>
      </w:r>
      <w:r>
        <w:rPr>
          <w:rFonts w:ascii="Times New Roman" w:eastAsia="Times New Roman" w:hAnsi="Times New Roman" w:cs="Times New Roman"/>
        </w:rPr>
        <w:t>stanowiącej</w:t>
      </w:r>
      <w:r>
        <w:rPr>
          <w:rFonts w:ascii="Times New Roman" w:eastAsia="Times New Roman" w:hAnsi="Times New Roman" w:cs="Times New Roman"/>
          <w:color w:val="00B0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własność Gminy </w:t>
      </w:r>
      <w:r w:rsidR="004D6A9C">
        <w:rPr>
          <w:rFonts w:ascii="Times New Roman" w:eastAsia="Times New Roman" w:hAnsi="Times New Roman" w:cs="Times New Roman"/>
        </w:rPr>
        <w:t xml:space="preserve">Gozdowo </w:t>
      </w:r>
      <w:r>
        <w:rPr>
          <w:rFonts w:ascii="Times New Roman" w:eastAsia="Times New Roman" w:hAnsi="Times New Roman" w:cs="Times New Roman"/>
        </w:rPr>
        <w:t>odpłatną</w:t>
      </w:r>
      <w:r w:rsidR="004D6A9C">
        <w:rPr>
          <w:rFonts w:ascii="Times New Roman" w:eastAsia="Times New Roman" w:hAnsi="Times New Roman" w:cs="Times New Roman"/>
        </w:rPr>
        <w:t xml:space="preserve">/nie </w:t>
      </w:r>
      <w:r w:rsidR="003A29E3">
        <w:rPr>
          <w:rFonts w:ascii="Times New Roman" w:eastAsia="Times New Roman" w:hAnsi="Times New Roman" w:cs="Times New Roman"/>
        </w:rPr>
        <w:t>odpłata służebnością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przesyłu</w:t>
      </w:r>
      <w:proofErr w:type="spellEnd"/>
      <w:r>
        <w:rPr>
          <w:rFonts w:ascii="Times New Roman" w:eastAsia="Times New Roman" w:hAnsi="Times New Roman" w:cs="Times New Roman"/>
        </w:rPr>
        <w:t xml:space="preserve"> na rzecz Energa Operator Spółka Akcyjna Oddział w </w:t>
      </w:r>
      <w:r w:rsidR="004D6A9C">
        <w:rPr>
          <w:rFonts w:ascii="Times New Roman" w:eastAsia="Times New Roman" w:hAnsi="Times New Roman" w:cs="Times New Roman"/>
        </w:rPr>
        <w:t>Płocku</w:t>
      </w:r>
      <w:r>
        <w:rPr>
          <w:rFonts w:ascii="Times New Roman" w:eastAsia="Times New Roman" w:hAnsi="Times New Roman" w:cs="Times New Roman"/>
        </w:rPr>
        <w:t xml:space="preserve">. </w:t>
      </w:r>
    </w:p>
    <w:p w14:paraId="327091F6" w14:textId="5C9310AD" w:rsidR="00E8490E" w:rsidRDefault="00E8490E" w:rsidP="003B3DA4">
      <w:pPr>
        <w:spacing w:after="0"/>
        <w:sectPr w:rsidR="00E8490E">
          <w:footerReference w:type="even" r:id="rId9"/>
          <w:footerReference w:type="default" r:id="rId10"/>
          <w:footerReference w:type="first" r:id="rId11"/>
          <w:pgSz w:w="11906" w:h="16838"/>
          <w:pgMar w:top="1440" w:right="1414" w:bottom="1440" w:left="1558" w:header="708" w:footer="262" w:gutter="0"/>
          <w:cols w:space="708"/>
        </w:sectPr>
      </w:pPr>
    </w:p>
    <w:p w14:paraId="239C6AA7" w14:textId="410D1E6D" w:rsidR="00E8490E" w:rsidRDefault="00E8490E" w:rsidP="004D6A9C">
      <w:pPr>
        <w:spacing w:after="0"/>
        <w:ind w:right="10462"/>
      </w:pPr>
    </w:p>
    <w:sectPr w:rsidR="00E8490E">
      <w:footerReference w:type="even" r:id="rId12"/>
      <w:footerReference w:type="default" r:id="rId13"/>
      <w:footerReference w:type="first" r:id="rId14"/>
      <w:pgSz w:w="11902" w:h="16834"/>
      <w:pgMar w:top="1440" w:right="1440" w:bottom="1440" w:left="1440" w:header="708" w:footer="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0EE0" w14:textId="77777777" w:rsidR="001F3AC4" w:rsidRDefault="001F3AC4">
      <w:pPr>
        <w:spacing w:after="0" w:line="240" w:lineRule="auto"/>
      </w:pPr>
      <w:r>
        <w:separator/>
      </w:r>
    </w:p>
  </w:endnote>
  <w:endnote w:type="continuationSeparator" w:id="0">
    <w:p w14:paraId="61DA2CE9" w14:textId="77777777" w:rsidR="001F3AC4" w:rsidRDefault="001F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BF4B" w14:textId="77777777" w:rsidR="00E8490E" w:rsidRPr="004D6A9C" w:rsidRDefault="00F2253E">
    <w:pPr>
      <w:spacing w:after="0"/>
      <w:ind w:left="-20" w:right="-20"/>
      <w:jc w:val="both"/>
      <w:rPr>
        <w:lang w:val="en-US"/>
      </w:rPr>
    </w:pPr>
    <w:r w:rsidRPr="004D6A9C">
      <w:rPr>
        <w:rFonts w:ascii="Times New Roman" w:eastAsia="Times New Roman" w:hAnsi="Times New Roman" w:cs="Times New Roman"/>
        <w:sz w:val="24"/>
        <w:lang w:val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20D99729" w14:textId="77777777" w:rsidR="00E8490E" w:rsidRDefault="00F2253E">
    <w:pPr>
      <w:tabs>
        <w:tab w:val="right" w:pos="9866"/>
      </w:tabs>
      <w:spacing w:after="0"/>
      <w:ind w:left="-20" w:right="-20"/>
    </w:pPr>
    <w:r w:rsidRPr="004D6A9C">
      <w:rPr>
        <w:rFonts w:ascii="Times New Roman" w:eastAsia="Times New Roman" w:hAnsi="Times New Roman" w:cs="Times New Roman"/>
        <w:sz w:val="18"/>
        <w:lang w:val="en-US"/>
      </w:rPr>
      <w:t xml:space="preserve">Id: B5287EFE-64C8-4AA2-9422-A44192D4F683. </w:t>
    </w:r>
    <w:r>
      <w:rPr>
        <w:rFonts w:ascii="Times New Roman" w:eastAsia="Times New Roman" w:hAnsi="Times New Roman" w:cs="Times New Roman"/>
        <w:sz w:val="18"/>
      </w:rPr>
      <w:t>Podpisany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C697" w14:textId="3097F8A3" w:rsidR="00E8490E" w:rsidRDefault="00E8490E" w:rsidP="004D6A9C">
    <w:pPr>
      <w:tabs>
        <w:tab w:val="right" w:pos="9866"/>
      </w:tabs>
      <w:spacing w:after="0"/>
      <w:ind w:right="-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6270" w14:textId="77777777" w:rsidR="00E8490E" w:rsidRPr="004D6A9C" w:rsidRDefault="00F2253E">
    <w:pPr>
      <w:spacing w:after="0"/>
      <w:ind w:left="-20" w:right="-20"/>
      <w:jc w:val="both"/>
      <w:rPr>
        <w:lang w:val="en-US"/>
      </w:rPr>
    </w:pPr>
    <w:r w:rsidRPr="004D6A9C">
      <w:rPr>
        <w:rFonts w:ascii="Times New Roman" w:eastAsia="Times New Roman" w:hAnsi="Times New Roman" w:cs="Times New Roman"/>
        <w:sz w:val="24"/>
        <w:lang w:val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5D89533A" w14:textId="77777777" w:rsidR="00E8490E" w:rsidRDefault="00F2253E">
    <w:pPr>
      <w:tabs>
        <w:tab w:val="right" w:pos="9866"/>
      </w:tabs>
      <w:spacing w:after="0"/>
      <w:ind w:left="-20" w:right="-20"/>
    </w:pPr>
    <w:r w:rsidRPr="004D6A9C">
      <w:rPr>
        <w:rFonts w:ascii="Times New Roman" w:eastAsia="Times New Roman" w:hAnsi="Times New Roman" w:cs="Times New Roman"/>
        <w:sz w:val="18"/>
        <w:lang w:val="en-US"/>
      </w:rPr>
      <w:t xml:space="preserve">Id: B5287EFE-64C8-4AA2-9422-A44192D4F683. </w:t>
    </w:r>
    <w:r>
      <w:rPr>
        <w:rFonts w:ascii="Times New Roman" w:eastAsia="Times New Roman" w:hAnsi="Times New Roman" w:cs="Times New Roman"/>
        <w:sz w:val="18"/>
      </w:rPr>
      <w:t>Podpisany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12BD" w14:textId="77777777" w:rsidR="00E8490E" w:rsidRPr="004D6A9C" w:rsidRDefault="00F2253E">
    <w:pPr>
      <w:spacing w:after="0"/>
      <w:ind w:left="-558" w:right="-414"/>
      <w:jc w:val="both"/>
      <w:rPr>
        <w:lang w:val="en-US"/>
      </w:rPr>
    </w:pPr>
    <w:r w:rsidRPr="004D6A9C">
      <w:rPr>
        <w:rFonts w:ascii="Times New Roman" w:eastAsia="Times New Roman" w:hAnsi="Times New Roman" w:cs="Times New Roman"/>
        <w:sz w:val="24"/>
        <w:lang w:val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7FBCCFAC" w14:textId="77777777" w:rsidR="00E8490E" w:rsidRDefault="00F2253E">
    <w:pPr>
      <w:tabs>
        <w:tab w:val="right" w:pos="9348"/>
      </w:tabs>
      <w:spacing w:after="0"/>
      <w:ind w:left="-558" w:right="-414"/>
    </w:pPr>
    <w:r w:rsidRPr="004D6A9C">
      <w:rPr>
        <w:rFonts w:ascii="Times New Roman" w:eastAsia="Times New Roman" w:hAnsi="Times New Roman" w:cs="Times New Roman"/>
        <w:sz w:val="18"/>
        <w:lang w:val="en-US"/>
      </w:rPr>
      <w:t xml:space="preserve">Id: B5287EFE-64C8-4AA2-9422-A44192D4F683. </w:t>
    </w:r>
    <w:r>
      <w:rPr>
        <w:rFonts w:ascii="Times New Roman" w:eastAsia="Times New Roman" w:hAnsi="Times New Roman" w:cs="Times New Roman"/>
        <w:sz w:val="18"/>
      </w:rPr>
      <w:t>Podpisany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CFFA" w14:textId="2FFD53C5" w:rsidR="00E8490E" w:rsidRDefault="00E8490E">
    <w:pPr>
      <w:tabs>
        <w:tab w:val="right" w:pos="9348"/>
      </w:tabs>
      <w:spacing w:after="0"/>
      <w:ind w:left="-558" w:right="-414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5A7A" w14:textId="77777777" w:rsidR="00E8490E" w:rsidRPr="004D6A9C" w:rsidRDefault="00F2253E">
    <w:pPr>
      <w:spacing w:after="0"/>
      <w:ind w:left="-558" w:right="-414"/>
      <w:jc w:val="both"/>
      <w:rPr>
        <w:lang w:val="en-US"/>
      </w:rPr>
    </w:pPr>
    <w:r w:rsidRPr="004D6A9C">
      <w:rPr>
        <w:rFonts w:ascii="Times New Roman" w:eastAsia="Times New Roman" w:hAnsi="Times New Roman" w:cs="Times New Roman"/>
        <w:sz w:val="24"/>
        <w:lang w:val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6286D475" w14:textId="77777777" w:rsidR="00E8490E" w:rsidRDefault="00F2253E">
    <w:pPr>
      <w:tabs>
        <w:tab w:val="right" w:pos="9348"/>
      </w:tabs>
      <w:spacing w:after="0"/>
      <w:ind w:left="-558" w:right="-414"/>
    </w:pPr>
    <w:r w:rsidRPr="004D6A9C">
      <w:rPr>
        <w:rFonts w:ascii="Times New Roman" w:eastAsia="Times New Roman" w:hAnsi="Times New Roman" w:cs="Times New Roman"/>
        <w:sz w:val="18"/>
        <w:lang w:val="en-US"/>
      </w:rPr>
      <w:t xml:space="preserve">Id: B5287EFE-64C8-4AA2-9422-A44192D4F683. </w:t>
    </w:r>
    <w:r>
      <w:rPr>
        <w:rFonts w:ascii="Times New Roman" w:eastAsia="Times New Roman" w:hAnsi="Times New Roman" w:cs="Times New Roman"/>
        <w:sz w:val="18"/>
      </w:rPr>
      <w:t>Podpisany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0DA2" w14:textId="77777777" w:rsidR="00E8490E" w:rsidRPr="004D6A9C" w:rsidRDefault="00F2253E">
    <w:pPr>
      <w:spacing w:after="0"/>
      <w:ind w:left="-440" w:right="-444"/>
      <w:jc w:val="both"/>
      <w:rPr>
        <w:lang w:val="en-US"/>
      </w:rPr>
    </w:pPr>
    <w:r w:rsidRPr="004D6A9C">
      <w:rPr>
        <w:rFonts w:ascii="Times New Roman" w:eastAsia="Times New Roman" w:hAnsi="Times New Roman" w:cs="Times New Roman"/>
        <w:sz w:val="24"/>
        <w:lang w:val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6F8BA936" w14:textId="77777777" w:rsidR="00E8490E" w:rsidRDefault="00F2253E">
    <w:pPr>
      <w:tabs>
        <w:tab w:val="right" w:pos="9466"/>
      </w:tabs>
      <w:spacing w:after="0"/>
      <w:ind w:left="-440" w:right="-444"/>
    </w:pPr>
    <w:r w:rsidRPr="004D6A9C">
      <w:rPr>
        <w:rFonts w:ascii="Times New Roman" w:eastAsia="Times New Roman" w:hAnsi="Times New Roman" w:cs="Times New Roman"/>
        <w:sz w:val="18"/>
        <w:lang w:val="en-US"/>
      </w:rPr>
      <w:t xml:space="preserve">Id: B5287EFE-64C8-4AA2-9422-A44192D4F683. </w:t>
    </w:r>
    <w:r>
      <w:rPr>
        <w:rFonts w:ascii="Times New Roman" w:eastAsia="Times New Roman" w:hAnsi="Times New Roman" w:cs="Times New Roman"/>
        <w:sz w:val="18"/>
      </w:rPr>
      <w:t>Podpisany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F0BD" w14:textId="401D0D1D" w:rsidR="00E8490E" w:rsidRDefault="00E8490E">
    <w:pPr>
      <w:tabs>
        <w:tab w:val="right" w:pos="9466"/>
      </w:tabs>
      <w:spacing w:after="0"/>
      <w:ind w:left="-440" w:right="-444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B19A" w14:textId="77777777" w:rsidR="00E8490E" w:rsidRPr="004D6A9C" w:rsidRDefault="00F2253E">
    <w:pPr>
      <w:spacing w:after="0"/>
      <w:ind w:left="-440" w:right="-444"/>
      <w:jc w:val="both"/>
      <w:rPr>
        <w:lang w:val="en-US"/>
      </w:rPr>
    </w:pPr>
    <w:r w:rsidRPr="004D6A9C">
      <w:rPr>
        <w:rFonts w:ascii="Times New Roman" w:eastAsia="Times New Roman" w:hAnsi="Times New Roman" w:cs="Times New Roman"/>
        <w:sz w:val="24"/>
        <w:lang w:val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4B7F4DF7" w14:textId="77777777" w:rsidR="00E8490E" w:rsidRDefault="00F2253E">
    <w:pPr>
      <w:tabs>
        <w:tab w:val="right" w:pos="9466"/>
      </w:tabs>
      <w:spacing w:after="0"/>
      <w:ind w:left="-440" w:right="-444"/>
    </w:pPr>
    <w:r w:rsidRPr="004D6A9C">
      <w:rPr>
        <w:rFonts w:ascii="Times New Roman" w:eastAsia="Times New Roman" w:hAnsi="Times New Roman" w:cs="Times New Roman"/>
        <w:sz w:val="18"/>
        <w:lang w:val="en-US"/>
      </w:rPr>
      <w:t xml:space="preserve">Id: B5287EFE-64C8-4AA2-9422-A44192D4F683. </w:t>
    </w:r>
    <w:r>
      <w:rPr>
        <w:rFonts w:ascii="Times New Roman" w:eastAsia="Times New Roman" w:hAnsi="Times New Roman" w:cs="Times New Roman"/>
        <w:sz w:val="18"/>
      </w:rPr>
      <w:t>Podpisany</w:t>
    </w:r>
    <w:r>
      <w:rPr>
        <w:rFonts w:ascii="Times New Roman" w:eastAsia="Times New Roman" w:hAnsi="Times New Roman" w:cs="Times New Roman"/>
        <w:sz w:val="18"/>
      </w:rPr>
      <w:tab/>
      <w:t>Strona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B522" w14:textId="77777777" w:rsidR="001F3AC4" w:rsidRDefault="001F3AC4">
      <w:pPr>
        <w:spacing w:after="0" w:line="240" w:lineRule="auto"/>
      </w:pPr>
      <w:r>
        <w:separator/>
      </w:r>
    </w:p>
  </w:footnote>
  <w:footnote w:type="continuationSeparator" w:id="0">
    <w:p w14:paraId="33A2FDAA" w14:textId="77777777" w:rsidR="001F3AC4" w:rsidRDefault="001F3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90E"/>
    <w:rsid w:val="00047211"/>
    <w:rsid w:val="000503A7"/>
    <w:rsid w:val="001F305E"/>
    <w:rsid w:val="001F3AC4"/>
    <w:rsid w:val="003678D1"/>
    <w:rsid w:val="003A1CDE"/>
    <w:rsid w:val="003A29E3"/>
    <w:rsid w:val="003B3DA4"/>
    <w:rsid w:val="004D6A9C"/>
    <w:rsid w:val="009431B3"/>
    <w:rsid w:val="00BE5DA5"/>
    <w:rsid w:val="00CC2D7C"/>
    <w:rsid w:val="00CE3E49"/>
    <w:rsid w:val="00E45FC5"/>
    <w:rsid w:val="00E8490E"/>
    <w:rsid w:val="00F2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6A21"/>
  <w15:docId w15:val="{E3E23EEC-E035-5B47-9DF9-3E3D90D7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A9C"/>
    <w:rPr>
      <w:rFonts w:ascii="Calibri" w:eastAsia="Calibri" w:hAnsi="Calibri" w:cs="Calibri"/>
      <w:color w:val="000000"/>
      <w:sz w:val="2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CDE"/>
    <w:rPr>
      <w:rFonts w:ascii="Segoe UI" w:eastAsia="Calibri" w:hAnsi="Segoe UI" w:cs="Segoe UI"/>
      <w:color w:val="000000"/>
      <w:sz w:val="18"/>
      <w:szCs w:val="18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LI/524/2022</vt:lpstr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LI/524/2022</dc:title>
  <dc:subject>Uchwała Nr LI/524/2022 z dnia 22 czerwca 2022 r. Rady Miejskiej Koła w sprawie wyrazenia zgody na obciazenie odplatna sluzebnoscia przesylu nieruchomosci stanowiacej wlasnosc Gminy Miejskiej Kolo</dc:subject>
  <dc:creator>Rada Miejska Kola</dc:creator>
  <cp:keywords/>
  <cp:lastModifiedBy>Monika Gronczewska</cp:lastModifiedBy>
  <cp:revision>10</cp:revision>
  <cp:lastPrinted>2023-02-27T12:37:00Z</cp:lastPrinted>
  <dcterms:created xsi:type="dcterms:W3CDTF">2023-02-22T10:40:00Z</dcterms:created>
  <dcterms:modified xsi:type="dcterms:W3CDTF">2023-02-27T12:37:00Z</dcterms:modified>
</cp:coreProperties>
</file>