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3AFF" w14:textId="77777777" w:rsidR="00F119AE" w:rsidRDefault="00F119AE" w:rsidP="002A0E37">
      <w:pPr>
        <w:jc w:val="center"/>
        <w:rPr>
          <w:b/>
          <w:bCs/>
        </w:rPr>
      </w:pPr>
    </w:p>
    <w:p w14:paraId="6AEEA5A1" w14:textId="0F27FCBB" w:rsidR="002A0E37" w:rsidRPr="0076678E" w:rsidRDefault="002A0E37" w:rsidP="002A0E37">
      <w:pPr>
        <w:jc w:val="center"/>
        <w:rPr>
          <w:b/>
          <w:bCs/>
        </w:rPr>
      </w:pPr>
      <w:r w:rsidRPr="0076678E">
        <w:rPr>
          <w:b/>
          <w:bCs/>
        </w:rPr>
        <w:t xml:space="preserve">Uchwała Nr </w:t>
      </w:r>
      <w:r w:rsidR="00F119AE">
        <w:rPr>
          <w:b/>
          <w:bCs/>
        </w:rPr>
        <w:t>XXXII/219/21</w:t>
      </w:r>
    </w:p>
    <w:p w14:paraId="37A926AC" w14:textId="6F3D7224" w:rsidR="002A0E37" w:rsidRPr="0076678E" w:rsidRDefault="002A0E37" w:rsidP="002A0E37">
      <w:pPr>
        <w:jc w:val="center"/>
        <w:rPr>
          <w:b/>
          <w:bCs/>
        </w:rPr>
      </w:pPr>
      <w:r w:rsidRPr="0076678E">
        <w:rPr>
          <w:b/>
          <w:bCs/>
        </w:rPr>
        <w:t>Rady Gminy Gozdowo</w:t>
      </w:r>
    </w:p>
    <w:p w14:paraId="2A38A55B" w14:textId="5BE9AD6D" w:rsidR="00012C9D" w:rsidRPr="0076678E" w:rsidRDefault="002A0E37" w:rsidP="002A0E37">
      <w:pPr>
        <w:jc w:val="center"/>
        <w:rPr>
          <w:b/>
          <w:bCs/>
        </w:rPr>
      </w:pPr>
      <w:r w:rsidRPr="0076678E">
        <w:rPr>
          <w:b/>
          <w:bCs/>
        </w:rPr>
        <w:t xml:space="preserve">z dnia </w:t>
      </w:r>
      <w:r w:rsidR="00F119AE">
        <w:rPr>
          <w:b/>
          <w:bCs/>
        </w:rPr>
        <w:t>17 maja</w:t>
      </w:r>
      <w:r w:rsidRPr="0076678E">
        <w:rPr>
          <w:b/>
          <w:bCs/>
        </w:rPr>
        <w:t xml:space="preserve"> 202</w:t>
      </w:r>
      <w:r w:rsidR="00D863FD" w:rsidRPr="0076678E">
        <w:rPr>
          <w:b/>
          <w:bCs/>
        </w:rPr>
        <w:t>1</w:t>
      </w:r>
      <w:r w:rsidRPr="0076678E">
        <w:rPr>
          <w:b/>
          <w:bCs/>
        </w:rPr>
        <w:t xml:space="preserve"> roku</w:t>
      </w:r>
    </w:p>
    <w:p w14:paraId="057D019C" w14:textId="77777777" w:rsidR="002A0E37" w:rsidRPr="0076678E" w:rsidRDefault="002A0E37" w:rsidP="002A0E37">
      <w:pPr>
        <w:jc w:val="center"/>
        <w:rPr>
          <w:b/>
          <w:bCs/>
        </w:rPr>
      </w:pPr>
    </w:p>
    <w:p w14:paraId="39846229" w14:textId="26B69EF4" w:rsidR="002A0E37" w:rsidRPr="0076678E" w:rsidRDefault="002A0E37" w:rsidP="00012C9D">
      <w:pPr>
        <w:rPr>
          <w:b/>
        </w:rPr>
      </w:pPr>
    </w:p>
    <w:p w14:paraId="5183FC28" w14:textId="7F3EE07E" w:rsidR="002A0E37" w:rsidRPr="0076678E" w:rsidRDefault="00585900" w:rsidP="00012C9D">
      <w:pPr>
        <w:rPr>
          <w:b/>
          <w:bCs/>
        </w:rPr>
      </w:pPr>
      <w:r w:rsidRPr="0076678E">
        <w:rPr>
          <w:b/>
          <w:bCs/>
        </w:rPr>
        <w:t>w sprawie organizacji publicznego transportu zbiorowego na terenie gminy Gozdowo</w:t>
      </w:r>
    </w:p>
    <w:p w14:paraId="0ACDB606" w14:textId="77777777" w:rsidR="00012C9D" w:rsidRPr="0076678E" w:rsidRDefault="00012C9D" w:rsidP="00012C9D">
      <w:pPr>
        <w:jc w:val="both"/>
      </w:pPr>
    </w:p>
    <w:p w14:paraId="5648C0EC" w14:textId="0947B2DF" w:rsidR="00012C9D" w:rsidRPr="0076678E" w:rsidRDefault="00012C9D" w:rsidP="00B13DE7">
      <w:pPr>
        <w:jc w:val="both"/>
      </w:pPr>
      <w:r w:rsidRPr="0076678E">
        <w:t xml:space="preserve"> </w:t>
      </w:r>
      <w:r w:rsidRPr="0076678E">
        <w:tab/>
      </w:r>
      <w:r w:rsidR="00585900" w:rsidRPr="0076678E">
        <w:t>Na podstawie art. 7 ust.1 pkt 4 ustawy z dnia 8 marca 1990 r. o samorządzie gminnym (</w:t>
      </w:r>
      <w:r w:rsidR="00D35891" w:rsidRPr="0076678E">
        <w:t xml:space="preserve"> </w:t>
      </w:r>
      <w:r w:rsidR="00585900" w:rsidRPr="0076678E">
        <w:t>Dz. U. z 2020</w:t>
      </w:r>
      <w:r w:rsidR="00D35891" w:rsidRPr="0076678E">
        <w:t xml:space="preserve"> r.</w:t>
      </w:r>
      <w:r w:rsidR="00585900" w:rsidRPr="0076678E">
        <w:t xml:space="preserve"> poz. 713 z</w:t>
      </w:r>
      <w:r w:rsidR="003B2425" w:rsidRPr="0076678E">
        <w:t xml:space="preserve">e </w:t>
      </w:r>
      <w:r w:rsidR="00585900" w:rsidRPr="0076678E">
        <w:t xml:space="preserve">zm.) oraz art. 7 ust. 1 pkt. 1 </w:t>
      </w:r>
      <w:proofErr w:type="spellStart"/>
      <w:r w:rsidR="00585900" w:rsidRPr="0076678E">
        <w:t>lit.a</w:t>
      </w:r>
      <w:proofErr w:type="spellEnd"/>
      <w:r w:rsidR="00585900" w:rsidRPr="0076678E">
        <w:t xml:space="preserve"> ustawy z dnia 16 grudnia </w:t>
      </w:r>
      <w:r w:rsidR="00F119AE">
        <w:t xml:space="preserve">                            </w:t>
      </w:r>
      <w:r w:rsidR="00585900" w:rsidRPr="0076678E">
        <w:t>2010</w:t>
      </w:r>
      <w:r w:rsidR="003E462C" w:rsidRPr="0076678E">
        <w:t xml:space="preserve"> </w:t>
      </w:r>
      <w:bookmarkStart w:id="0" w:name="_GoBack"/>
      <w:bookmarkEnd w:id="0"/>
      <w:r w:rsidR="00585900" w:rsidRPr="0076678E">
        <w:t xml:space="preserve">r. o publicznym transporcie zbiorowym </w:t>
      </w:r>
      <w:r w:rsidR="00541548">
        <w:t xml:space="preserve">(Dz. U. z 2020 r. poz. 1944 ze zm.) </w:t>
      </w:r>
      <w:r w:rsidR="00585900" w:rsidRPr="0076678E">
        <w:t>Rada Gminy Gozdowo uchwala, co następuje:</w:t>
      </w:r>
    </w:p>
    <w:p w14:paraId="01B28172" w14:textId="77777777" w:rsidR="00CE7EFB" w:rsidRPr="0076678E" w:rsidRDefault="00CE7EFB" w:rsidP="00B13DE7">
      <w:pPr>
        <w:jc w:val="both"/>
        <w:rPr>
          <w:b/>
        </w:rPr>
      </w:pPr>
    </w:p>
    <w:p w14:paraId="1F8F4DCC" w14:textId="6749EDCD" w:rsidR="005420E2" w:rsidRPr="0076678E" w:rsidRDefault="00012C9D" w:rsidP="003E462C">
      <w:pPr>
        <w:jc w:val="center"/>
        <w:rPr>
          <w:b/>
        </w:rPr>
      </w:pPr>
      <w:r w:rsidRPr="0076678E">
        <w:rPr>
          <w:b/>
        </w:rPr>
        <w:t>§ 1</w:t>
      </w:r>
    </w:p>
    <w:p w14:paraId="1A34AD1D" w14:textId="77777777" w:rsidR="00D35891" w:rsidRPr="0076678E" w:rsidRDefault="00D35891" w:rsidP="003E462C">
      <w:pPr>
        <w:jc w:val="center"/>
        <w:rPr>
          <w:b/>
        </w:rPr>
      </w:pPr>
    </w:p>
    <w:p w14:paraId="7BD35DF4" w14:textId="17F7129E" w:rsidR="00585900" w:rsidRPr="0076678E" w:rsidRDefault="00585900" w:rsidP="00B96F35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  <w:r w:rsidRPr="0076678E">
        <w:rPr>
          <w:sz w:val="24"/>
          <w:szCs w:val="24"/>
        </w:rPr>
        <w:t xml:space="preserve">Gmina </w:t>
      </w:r>
      <w:r w:rsidR="003E462C" w:rsidRPr="0076678E">
        <w:rPr>
          <w:sz w:val="24"/>
          <w:szCs w:val="24"/>
        </w:rPr>
        <w:t xml:space="preserve">Gozdowo </w:t>
      </w:r>
      <w:r w:rsidRPr="0076678E">
        <w:rPr>
          <w:sz w:val="24"/>
          <w:szCs w:val="24"/>
        </w:rPr>
        <w:t>jako organizator przewozów o charakterze użyteczności publicznej organizuje gminne przewozy pasażerskie, podejmując odpowiednie działania związane</w:t>
      </w:r>
      <w:r w:rsidR="00F119AE">
        <w:rPr>
          <w:sz w:val="24"/>
          <w:szCs w:val="24"/>
        </w:rPr>
        <w:t xml:space="preserve">                          </w:t>
      </w:r>
      <w:r w:rsidRPr="0076678E">
        <w:rPr>
          <w:sz w:val="24"/>
          <w:szCs w:val="24"/>
        </w:rPr>
        <w:t xml:space="preserve"> z organizacją tych przewozów</w:t>
      </w:r>
      <w:r w:rsidRPr="0076678E">
        <w:rPr>
          <w:b/>
          <w:sz w:val="24"/>
          <w:szCs w:val="24"/>
        </w:rPr>
        <w:t xml:space="preserve"> .</w:t>
      </w:r>
    </w:p>
    <w:p w14:paraId="02F30C11" w14:textId="77777777" w:rsidR="00D35891" w:rsidRPr="0076678E" w:rsidRDefault="00D35891" w:rsidP="00B96F35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</w:p>
    <w:p w14:paraId="1954C490" w14:textId="4122991B" w:rsidR="002A7736" w:rsidRPr="0076678E" w:rsidRDefault="002A7736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76678E">
        <w:rPr>
          <w:b/>
          <w:sz w:val="24"/>
          <w:szCs w:val="24"/>
        </w:rPr>
        <w:t>§ 2</w:t>
      </w:r>
    </w:p>
    <w:p w14:paraId="67586BBD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23DC98C1" w14:textId="7C9207F1" w:rsidR="00012C9D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76678E">
        <w:rPr>
          <w:sz w:val="24"/>
          <w:szCs w:val="24"/>
        </w:rPr>
        <w:t xml:space="preserve">1. </w:t>
      </w:r>
      <w:r w:rsidR="00585900" w:rsidRPr="0076678E">
        <w:rPr>
          <w:sz w:val="24"/>
          <w:szCs w:val="24"/>
        </w:rPr>
        <w:t xml:space="preserve">Określa się sieć komunikacyjną, na której planowane jest wykonywanie przewozów </w:t>
      </w:r>
      <w:r w:rsidR="00F119AE">
        <w:rPr>
          <w:sz w:val="24"/>
          <w:szCs w:val="24"/>
        </w:rPr>
        <w:t xml:space="preserve">                            </w:t>
      </w:r>
      <w:r w:rsidR="00585900" w:rsidRPr="0076678E">
        <w:rPr>
          <w:sz w:val="24"/>
          <w:szCs w:val="24"/>
        </w:rPr>
        <w:t>o charakterze użyteczności publicznej na terenie gminy Gozdowo w gminnych przewozach pasażerskich.</w:t>
      </w:r>
    </w:p>
    <w:p w14:paraId="49C449FF" w14:textId="1B31910A" w:rsidR="00585900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76678E">
        <w:rPr>
          <w:sz w:val="24"/>
          <w:szCs w:val="24"/>
        </w:rPr>
        <w:t>2. Sieć będzie składać się z linii komunikacyjnej: linia nr 2 Lelice- Bonisław-Gozdowo-Rempin-Sierpc.</w:t>
      </w:r>
    </w:p>
    <w:p w14:paraId="42AFA496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bookmarkStart w:id="1" w:name="_Hlk66792217"/>
    </w:p>
    <w:p w14:paraId="60DCEB85" w14:textId="462A14B7" w:rsidR="00012C9D" w:rsidRPr="0076678E" w:rsidRDefault="00012C9D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76678E">
        <w:rPr>
          <w:b/>
          <w:sz w:val="24"/>
          <w:szCs w:val="24"/>
        </w:rPr>
        <w:t xml:space="preserve">§ </w:t>
      </w:r>
      <w:r w:rsidR="002A7736" w:rsidRPr="0076678E">
        <w:rPr>
          <w:b/>
          <w:sz w:val="24"/>
          <w:szCs w:val="24"/>
        </w:rPr>
        <w:t>3</w:t>
      </w:r>
    </w:p>
    <w:p w14:paraId="57698F43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bookmarkEnd w:id="1"/>
    <w:p w14:paraId="24E2AFE0" w14:textId="088FFA55" w:rsidR="00B96F35" w:rsidRPr="0076678E" w:rsidRDefault="00B96F35" w:rsidP="00B96F35">
      <w:pPr>
        <w:jc w:val="both"/>
      </w:pPr>
      <w:r w:rsidRPr="0076678E">
        <w:t>Upoważnia się Wójta Gminy Gozdowo do wykonania uchwały w zakresie zorganizowania publicznego transportu zbiorowego na terenie Gminy Gozdowo.</w:t>
      </w:r>
    </w:p>
    <w:p w14:paraId="3970C99C" w14:textId="36F32A3B" w:rsidR="002A7736" w:rsidRPr="0076678E" w:rsidRDefault="002A7736" w:rsidP="00B96F35">
      <w:pPr>
        <w:jc w:val="both"/>
      </w:pPr>
    </w:p>
    <w:p w14:paraId="741C7B3E" w14:textId="4CDCBFFF" w:rsidR="00B96F35" w:rsidRPr="0076678E" w:rsidRDefault="00B96F35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76678E">
        <w:rPr>
          <w:b/>
          <w:sz w:val="24"/>
          <w:szCs w:val="24"/>
        </w:rPr>
        <w:t>§ 4</w:t>
      </w:r>
    </w:p>
    <w:p w14:paraId="4BBE7ABE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42537E88" w14:textId="0C2A4D8F" w:rsidR="00B96F35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76678E">
        <w:rPr>
          <w:sz w:val="24"/>
          <w:szCs w:val="24"/>
        </w:rPr>
        <w:t>Środki przeznaczone na finansowanie zadania wymienionego w §1 pochodzić będą z budżetu Gminy Gozdowo.</w:t>
      </w:r>
    </w:p>
    <w:p w14:paraId="4DEE2D75" w14:textId="4552B86C" w:rsidR="00B96F35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14:paraId="0A077B3C" w14:textId="409530A7" w:rsidR="00B96F35" w:rsidRPr="0076678E" w:rsidRDefault="00B96F35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76678E">
        <w:rPr>
          <w:b/>
          <w:sz w:val="24"/>
          <w:szCs w:val="24"/>
        </w:rPr>
        <w:t>§ 5</w:t>
      </w:r>
    </w:p>
    <w:p w14:paraId="36784618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66265BC5" w14:textId="689B9464" w:rsidR="00B96F35" w:rsidRPr="0076678E" w:rsidRDefault="00B96F35" w:rsidP="00B96F35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  <w:r w:rsidRPr="0076678E">
        <w:rPr>
          <w:sz w:val="24"/>
          <w:szCs w:val="24"/>
        </w:rPr>
        <w:t>Wykonanie uchwały powierza się Wójtowi Gminy Gozdowo.</w:t>
      </w:r>
    </w:p>
    <w:p w14:paraId="1179D5B0" w14:textId="37527A6F" w:rsidR="00B96F35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14:paraId="2F8C0CDA" w14:textId="3F25CEE0" w:rsidR="00B96F35" w:rsidRPr="0076678E" w:rsidRDefault="00B96F35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76678E">
        <w:rPr>
          <w:b/>
          <w:sz w:val="24"/>
          <w:szCs w:val="24"/>
        </w:rPr>
        <w:t>§ 6</w:t>
      </w:r>
    </w:p>
    <w:p w14:paraId="287E3E25" w14:textId="77777777" w:rsidR="00D35891" w:rsidRPr="0076678E" w:rsidRDefault="00D35891" w:rsidP="00B96F3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5D4268F9" w14:textId="57C20F24" w:rsidR="00B96F35" w:rsidRPr="0076678E" w:rsidRDefault="00B96F35" w:rsidP="00B96F35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  <w:r w:rsidRPr="0076678E">
        <w:rPr>
          <w:sz w:val="24"/>
          <w:szCs w:val="24"/>
        </w:rPr>
        <w:t>Uchwała wchodzi w życie po upływie 14 dni od dnia ogłoszenia w Dzienniku Urzędowym Województwa Mazowieckiego.</w:t>
      </w:r>
    </w:p>
    <w:p w14:paraId="722FD1AF" w14:textId="77777777" w:rsidR="00B96F35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14:paraId="1763218B" w14:textId="510AA09F" w:rsidR="00B96F35" w:rsidRPr="0076678E" w:rsidRDefault="00B96F35" w:rsidP="00B96F3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14:paraId="369C89FC" w14:textId="7168083F" w:rsidR="008D145E" w:rsidRPr="0076678E" w:rsidRDefault="008D145E" w:rsidP="00B96F35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</w:p>
    <w:p w14:paraId="29A7FAFE" w14:textId="77777777" w:rsidR="002A7736" w:rsidRPr="0076678E" w:rsidRDefault="002A7736" w:rsidP="00012C9D">
      <w:pPr>
        <w:rPr>
          <w:b/>
          <w:u w:val="single"/>
        </w:rPr>
      </w:pPr>
    </w:p>
    <w:p w14:paraId="49944EF3" w14:textId="77777777" w:rsidR="00012C9D" w:rsidRPr="0076678E" w:rsidRDefault="00012C9D" w:rsidP="00012C9D">
      <w:pPr>
        <w:ind w:left="5529"/>
        <w:jc w:val="center"/>
        <w:rPr>
          <w:b/>
        </w:rPr>
      </w:pPr>
    </w:p>
    <w:p w14:paraId="3F27D8D1" w14:textId="77777777" w:rsidR="00012C9D" w:rsidRPr="0076678E" w:rsidRDefault="00012C9D" w:rsidP="0027132C">
      <w:pPr>
        <w:rPr>
          <w:b/>
        </w:rPr>
      </w:pPr>
    </w:p>
    <w:p w14:paraId="1C54D919" w14:textId="7E196513" w:rsidR="008D145E" w:rsidRPr="0076678E" w:rsidRDefault="008D145E" w:rsidP="00CE7EFB">
      <w:pPr>
        <w:ind w:left="5529"/>
        <w:jc w:val="center"/>
        <w:rPr>
          <w:b/>
        </w:rPr>
      </w:pPr>
    </w:p>
    <w:p w14:paraId="1BDA99E4" w14:textId="77777777" w:rsidR="00F119AE" w:rsidRDefault="00F119AE" w:rsidP="00C20835">
      <w:pPr>
        <w:rPr>
          <w:b/>
          <w:bCs/>
        </w:rPr>
      </w:pPr>
    </w:p>
    <w:p w14:paraId="5B50AA7C" w14:textId="77777777" w:rsidR="00F119AE" w:rsidRPr="00F119AE" w:rsidRDefault="00F119AE" w:rsidP="00F119AE">
      <w:pPr>
        <w:rPr>
          <w:b/>
          <w:sz w:val="36"/>
          <w:szCs w:val="20"/>
        </w:rPr>
      </w:pPr>
    </w:p>
    <w:p w14:paraId="40A94950" w14:textId="77777777" w:rsidR="00F119AE" w:rsidRPr="00F119AE" w:rsidRDefault="00F119AE" w:rsidP="00F119AE">
      <w:pPr>
        <w:shd w:val="clear" w:color="auto" w:fill="FFFFFF"/>
        <w:jc w:val="center"/>
        <w:rPr>
          <w:rFonts w:ascii="Garamond" w:hAnsi="Garamond"/>
          <w:b/>
          <w:u w:val="single"/>
        </w:rPr>
      </w:pPr>
      <w:r w:rsidRPr="00F119AE">
        <w:rPr>
          <w:rFonts w:ascii="Garamond" w:hAnsi="Garamond"/>
          <w:b/>
          <w:u w:val="single"/>
        </w:rPr>
        <w:t>Uzasadnienie</w:t>
      </w:r>
    </w:p>
    <w:p w14:paraId="396E5BFA" w14:textId="7A6CF0C3" w:rsidR="00F119AE" w:rsidRPr="00F119AE" w:rsidRDefault="00F119AE" w:rsidP="00F119AE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Uchwały Nr XXXII/219</w:t>
      </w:r>
      <w:r w:rsidRPr="00F119AE">
        <w:rPr>
          <w:rFonts w:ascii="Garamond" w:hAnsi="Garamond"/>
          <w:b/>
        </w:rPr>
        <w:t>/2021</w:t>
      </w:r>
    </w:p>
    <w:p w14:paraId="59CB5E76" w14:textId="77777777" w:rsidR="00F119AE" w:rsidRPr="00F119AE" w:rsidRDefault="00F119AE" w:rsidP="00F119AE">
      <w:pPr>
        <w:shd w:val="clear" w:color="auto" w:fill="FFFFFF"/>
        <w:jc w:val="center"/>
        <w:rPr>
          <w:rFonts w:ascii="Garamond" w:hAnsi="Garamond"/>
          <w:b/>
        </w:rPr>
      </w:pPr>
      <w:r w:rsidRPr="00F119AE">
        <w:rPr>
          <w:rFonts w:ascii="Garamond" w:hAnsi="Garamond"/>
          <w:b/>
        </w:rPr>
        <w:t>Rady Gminy Gozdowo</w:t>
      </w:r>
    </w:p>
    <w:p w14:paraId="69F3AA22" w14:textId="77777777" w:rsidR="00F119AE" w:rsidRPr="00F119AE" w:rsidRDefault="00F119AE" w:rsidP="00F119AE">
      <w:pPr>
        <w:shd w:val="clear" w:color="auto" w:fill="FFFFFF"/>
        <w:jc w:val="center"/>
        <w:rPr>
          <w:rFonts w:ascii="Garamond" w:hAnsi="Garamond"/>
          <w:b/>
        </w:rPr>
      </w:pPr>
      <w:r w:rsidRPr="00F119AE">
        <w:rPr>
          <w:rFonts w:ascii="Garamond" w:hAnsi="Garamond"/>
          <w:b/>
        </w:rPr>
        <w:t>z dnia 17 maja  2021 r.</w:t>
      </w:r>
    </w:p>
    <w:p w14:paraId="43D2CF51" w14:textId="77777777" w:rsidR="00F119AE" w:rsidRPr="00F119AE" w:rsidRDefault="00F119AE" w:rsidP="00F119AE">
      <w:pPr>
        <w:spacing w:line="360" w:lineRule="auto"/>
        <w:jc w:val="both"/>
        <w:rPr>
          <w:b/>
          <w:i/>
          <w:iCs/>
        </w:rPr>
      </w:pPr>
    </w:p>
    <w:p w14:paraId="2C4E84FD" w14:textId="77777777" w:rsidR="00F119AE" w:rsidRDefault="00F119AE" w:rsidP="00C20835">
      <w:pPr>
        <w:rPr>
          <w:b/>
          <w:bCs/>
        </w:rPr>
      </w:pPr>
    </w:p>
    <w:p w14:paraId="55470464" w14:textId="77777777" w:rsidR="00C20835" w:rsidRPr="0076678E" w:rsidRDefault="00C20835" w:rsidP="00C20835">
      <w:pPr>
        <w:rPr>
          <w:b/>
          <w:bCs/>
        </w:rPr>
      </w:pPr>
      <w:r w:rsidRPr="0076678E">
        <w:rPr>
          <w:b/>
          <w:bCs/>
        </w:rPr>
        <w:t>w sprawie organizacji publicznego transportu zbiorowego na terenie gminy Gozdowo</w:t>
      </w:r>
    </w:p>
    <w:p w14:paraId="5A0A067C" w14:textId="77777777" w:rsidR="0076678E" w:rsidRPr="0076678E" w:rsidRDefault="0076678E" w:rsidP="0076678E">
      <w:pPr>
        <w:tabs>
          <w:tab w:val="left" w:pos="2410"/>
        </w:tabs>
        <w:jc w:val="center"/>
        <w:rPr>
          <w:b/>
          <w:bCs/>
        </w:rPr>
      </w:pPr>
    </w:p>
    <w:p w14:paraId="79622F6B" w14:textId="77777777" w:rsidR="0076678E" w:rsidRPr="0076678E" w:rsidRDefault="0076678E" w:rsidP="0076678E">
      <w:pPr>
        <w:tabs>
          <w:tab w:val="left" w:pos="2410"/>
        </w:tabs>
        <w:jc w:val="both"/>
      </w:pPr>
    </w:p>
    <w:p w14:paraId="4C72282B" w14:textId="78741283" w:rsidR="0076678E" w:rsidRPr="00525DC5" w:rsidRDefault="00F0249D" w:rsidP="00525DC5">
      <w:pPr>
        <w:tabs>
          <w:tab w:val="left" w:pos="567"/>
        </w:tabs>
        <w:jc w:val="both"/>
        <w:rPr>
          <w:shd w:val="clear" w:color="auto" w:fill="FFFFFF"/>
        </w:rPr>
      </w:pPr>
      <w:r>
        <w:tab/>
      </w:r>
      <w:r w:rsidR="00541548">
        <w:t>W myśl</w:t>
      </w:r>
      <w:r w:rsidR="0076678E" w:rsidRPr="0076678E">
        <w:t xml:space="preserve"> art. 7 ust.1 pkt 4 ustawy z dnia 8 marca 1990 r. o samorządzie gminnym</w:t>
      </w:r>
      <w:r w:rsidR="00F119AE">
        <w:t xml:space="preserve">                              </w:t>
      </w:r>
      <w:r w:rsidR="0076678E" w:rsidRPr="0076678E">
        <w:t xml:space="preserve"> ( Dz. U. z 2020 r. poz. 713 ze zm.) </w:t>
      </w:r>
      <w:r w:rsidR="00525DC5">
        <w:rPr>
          <w:shd w:val="clear" w:color="auto" w:fill="FFFFFF"/>
        </w:rPr>
        <w:t>z</w:t>
      </w:r>
      <w:r w:rsidR="0076678E" w:rsidRPr="0076678E">
        <w:rPr>
          <w:shd w:val="clear" w:color="auto" w:fill="FFFFFF"/>
        </w:rPr>
        <w:t>aspokajanie zbiorowych potrzeb wspólnoty należy do zadań własnych gminy. W szczególności zadania własne obejmują sprawy lokalnego transportu zbiorowego</w:t>
      </w:r>
      <w:r w:rsidR="004F1783">
        <w:rPr>
          <w:shd w:val="clear" w:color="auto" w:fill="FFFFFF"/>
        </w:rPr>
        <w:t xml:space="preserve">. </w:t>
      </w:r>
      <w:r w:rsidR="004F1783">
        <w:t xml:space="preserve"> </w:t>
      </w:r>
      <w:r w:rsidR="00541548">
        <w:t>Ponadto</w:t>
      </w:r>
      <w:r w:rsidR="004F1783">
        <w:t xml:space="preserve"> </w:t>
      </w:r>
      <w:r w:rsidR="00541548">
        <w:t xml:space="preserve">zgodnie z </w:t>
      </w:r>
      <w:r w:rsidR="004F1783" w:rsidRPr="0076678E">
        <w:t>art. 7 ust. 1 pkt. 1 lit.</w:t>
      </w:r>
      <w:r w:rsidR="0017733E">
        <w:t xml:space="preserve"> </w:t>
      </w:r>
      <w:r w:rsidR="004F1783" w:rsidRPr="0076678E">
        <w:t xml:space="preserve">a ustawy z dnia 16 grudnia 2010 r. </w:t>
      </w:r>
      <w:r w:rsidR="00F119AE">
        <w:t xml:space="preserve">                             </w:t>
      </w:r>
      <w:r w:rsidR="004F1783" w:rsidRPr="0076678E">
        <w:t xml:space="preserve">o publicznym transporcie zbiorowym </w:t>
      </w:r>
      <w:r w:rsidR="00541548">
        <w:t xml:space="preserve">(Dz. U. z 2020 r. poz. 1944 ze zm.) </w:t>
      </w:r>
      <w:r w:rsidR="00541548">
        <w:rPr>
          <w:shd w:val="clear" w:color="auto" w:fill="FFFFFF"/>
        </w:rPr>
        <w:t>o</w:t>
      </w:r>
      <w:r w:rsidR="0076678E" w:rsidRPr="0076678E">
        <w:rPr>
          <w:shd w:val="clear" w:color="auto" w:fill="FFFFFF"/>
        </w:rPr>
        <w:t>rganizatorem publicznego transportu zbiorowego, właściwym ze względu na obszar działania lub zasięg przewozów jest</w:t>
      </w:r>
      <w:r w:rsidR="004F1783">
        <w:t xml:space="preserve"> </w:t>
      </w:r>
      <w:r w:rsidR="0076678E" w:rsidRPr="0076678E">
        <w:t>gmina</w:t>
      </w:r>
      <w:r w:rsidR="004F1783">
        <w:t xml:space="preserve"> </w:t>
      </w:r>
      <w:r w:rsidR="0076678E" w:rsidRPr="0076678E">
        <w:t>na linii komunikacyjnej albo sieci komunikacyjnej w gminnych przewozach pasażerskich</w:t>
      </w:r>
    </w:p>
    <w:p w14:paraId="77CE88A4" w14:textId="5981CE05" w:rsidR="0076678E" w:rsidRPr="00525DC5" w:rsidRDefault="00541548" w:rsidP="0076678E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  <w:r w:rsidRPr="00525DC5">
        <w:rPr>
          <w:sz w:val="24"/>
          <w:szCs w:val="24"/>
        </w:rPr>
        <w:t>Z uwagi na powyższe podjęcie stosownej uchwały jest przedmiotowe i zasadne.</w:t>
      </w:r>
    </w:p>
    <w:p w14:paraId="10142F52" w14:textId="63C980BD" w:rsidR="0076678E" w:rsidRPr="0076678E" w:rsidRDefault="0076678E" w:rsidP="0076678E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</w:p>
    <w:p w14:paraId="72CB2EC7" w14:textId="77777777" w:rsidR="0076678E" w:rsidRPr="0076678E" w:rsidRDefault="0076678E" w:rsidP="0076678E">
      <w:pPr>
        <w:shd w:val="clear" w:color="auto" w:fill="FFFFFF"/>
      </w:pPr>
    </w:p>
    <w:p w14:paraId="71FDAC77" w14:textId="77777777" w:rsidR="0076678E" w:rsidRPr="0076678E" w:rsidRDefault="0076678E" w:rsidP="0076678E">
      <w:pPr>
        <w:tabs>
          <w:tab w:val="left" w:pos="2410"/>
        </w:tabs>
        <w:jc w:val="both"/>
      </w:pPr>
    </w:p>
    <w:sectPr w:rsidR="0076678E" w:rsidRPr="0076678E" w:rsidSect="00E72E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EC"/>
    <w:multiLevelType w:val="hybridMultilevel"/>
    <w:tmpl w:val="6F9876CE"/>
    <w:lvl w:ilvl="0" w:tplc="20E6982E">
      <w:start w:val="1"/>
      <w:numFmt w:val="decimal"/>
      <w:lvlText w:val="%1."/>
      <w:lvlJc w:val="left"/>
      <w:pPr>
        <w:ind w:left="219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62A6DC0">
      <w:start w:val="5"/>
      <w:numFmt w:val="decimal"/>
      <w:lvlText w:val="%2."/>
      <w:lvlJc w:val="left"/>
      <w:pPr>
        <w:ind w:left="-38" w:hanging="23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2" w:tplc="E0F49812">
      <w:numFmt w:val="bullet"/>
      <w:lvlText w:val="•"/>
      <w:lvlJc w:val="left"/>
      <w:pPr>
        <w:ind w:left="1177" w:hanging="231"/>
      </w:pPr>
      <w:rPr>
        <w:rFonts w:hint="default"/>
        <w:lang w:val="pl-PL" w:eastAsia="en-US" w:bidi="ar-SA"/>
      </w:rPr>
    </w:lvl>
    <w:lvl w:ilvl="3" w:tplc="51FA340C">
      <w:numFmt w:val="bullet"/>
      <w:lvlText w:val="•"/>
      <w:lvlJc w:val="left"/>
      <w:pPr>
        <w:ind w:left="2129" w:hanging="231"/>
      </w:pPr>
      <w:rPr>
        <w:rFonts w:hint="default"/>
        <w:lang w:val="pl-PL" w:eastAsia="en-US" w:bidi="ar-SA"/>
      </w:rPr>
    </w:lvl>
    <w:lvl w:ilvl="4" w:tplc="0270FC4E">
      <w:numFmt w:val="bullet"/>
      <w:lvlText w:val="•"/>
      <w:lvlJc w:val="left"/>
      <w:pPr>
        <w:ind w:left="3081" w:hanging="231"/>
      </w:pPr>
      <w:rPr>
        <w:rFonts w:hint="default"/>
        <w:lang w:val="pl-PL" w:eastAsia="en-US" w:bidi="ar-SA"/>
      </w:rPr>
    </w:lvl>
    <w:lvl w:ilvl="5" w:tplc="C35ADF6A">
      <w:numFmt w:val="bullet"/>
      <w:lvlText w:val="•"/>
      <w:lvlJc w:val="left"/>
      <w:pPr>
        <w:ind w:left="4033" w:hanging="231"/>
      </w:pPr>
      <w:rPr>
        <w:rFonts w:hint="default"/>
        <w:lang w:val="pl-PL" w:eastAsia="en-US" w:bidi="ar-SA"/>
      </w:rPr>
    </w:lvl>
    <w:lvl w:ilvl="6" w:tplc="6FE41672">
      <w:numFmt w:val="bullet"/>
      <w:lvlText w:val="•"/>
      <w:lvlJc w:val="left"/>
      <w:pPr>
        <w:ind w:left="4985" w:hanging="231"/>
      </w:pPr>
      <w:rPr>
        <w:rFonts w:hint="default"/>
        <w:lang w:val="pl-PL" w:eastAsia="en-US" w:bidi="ar-SA"/>
      </w:rPr>
    </w:lvl>
    <w:lvl w:ilvl="7" w:tplc="81D67500">
      <w:numFmt w:val="bullet"/>
      <w:lvlText w:val="•"/>
      <w:lvlJc w:val="left"/>
      <w:pPr>
        <w:ind w:left="5936" w:hanging="231"/>
      </w:pPr>
      <w:rPr>
        <w:rFonts w:hint="default"/>
        <w:lang w:val="pl-PL" w:eastAsia="en-US" w:bidi="ar-SA"/>
      </w:rPr>
    </w:lvl>
    <w:lvl w:ilvl="8" w:tplc="15CCB782">
      <w:numFmt w:val="bullet"/>
      <w:lvlText w:val="•"/>
      <w:lvlJc w:val="left"/>
      <w:pPr>
        <w:ind w:left="6888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90A44AD"/>
    <w:multiLevelType w:val="multilevel"/>
    <w:tmpl w:val="A9B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D2EA4"/>
    <w:multiLevelType w:val="hybridMultilevel"/>
    <w:tmpl w:val="2E446EF4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3" w15:restartNumberingAfterBreak="0">
    <w:nsid w:val="444F4937"/>
    <w:multiLevelType w:val="hybridMultilevel"/>
    <w:tmpl w:val="5F0E0F36"/>
    <w:lvl w:ilvl="0" w:tplc="9104AF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6B8BF08">
      <w:start w:val="1"/>
      <w:numFmt w:val="decimal"/>
      <w:lvlText w:val="%2)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E90F500">
      <w:numFmt w:val="bullet"/>
      <w:lvlText w:val="-"/>
      <w:lvlJc w:val="left"/>
      <w:pPr>
        <w:ind w:left="95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EEE37DA">
      <w:numFmt w:val="bullet"/>
      <w:lvlText w:val="•"/>
      <w:lvlJc w:val="left"/>
      <w:pPr>
        <w:ind w:left="2003" w:hanging="118"/>
      </w:pPr>
      <w:rPr>
        <w:rFonts w:hint="default"/>
        <w:lang w:val="pl-PL" w:eastAsia="en-US" w:bidi="ar-SA"/>
      </w:rPr>
    </w:lvl>
    <w:lvl w:ilvl="4" w:tplc="163C4B14">
      <w:numFmt w:val="bullet"/>
      <w:lvlText w:val="•"/>
      <w:lvlJc w:val="left"/>
      <w:pPr>
        <w:ind w:left="3046" w:hanging="118"/>
      </w:pPr>
      <w:rPr>
        <w:rFonts w:hint="default"/>
        <w:lang w:val="pl-PL" w:eastAsia="en-US" w:bidi="ar-SA"/>
      </w:rPr>
    </w:lvl>
    <w:lvl w:ilvl="5" w:tplc="A94EAE52">
      <w:numFmt w:val="bullet"/>
      <w:lvlText w:val="•"/>
      <w:lvlJc w:val="left"/>
      <w:pPr>
        <w:ind w:left="4089" w:hanging="118"/>
      </w:pPr>
      <w:rPr>
        <w:rFonts w:hint="default"/>
        <w:lang w:val="pl-PL" w:eastAsia="en-US" w:bidi="ar-SA"/>
      </w:rPr>
    </w:lvl>
    <w:lvl w:ilvl="6" w:tplc="22C2DB6C">
      <w:numFmt w:val="bullet"/>
      <w:lvlText w:val="•"/>
      <w:lvlJc w:val="left"/>
      <w:pPr>
        <w:ind w:left="5133" w:hanging="118"/>
      </w:pPr>
      <w:rPr>
        <w:rFonts w:hint="default"/>
        <w:lang w:val="pl-PL" w:eastAsia="en-US" w:bidi="ar-SA"/>
      </w:rPr>
    </w:lvl>
    <w:lvl w:ilvl="7" w:tplc="77DA4770">
      <w:numFmt w:val="bullet"/>
      <w:lvlText w:val="•"/>
      <w:lvlJc w:val="left"/>
      <w:pPr>
        <w:ind w:left="6176" w:hanging="118"/>
      </w:pPr>
      <w:rPr>
        <w:rFonts w:hint="default"/>
        <w:lang w:val="pl-PL" w:eastAsia="en-US" w:bidi="ar-SA"/>
      </w:rPr>
    </w:lvl>
    <w:lvl w:ilvl="8" w:tplc="1F1CE49A">
      <w:numFmt w:val="bullet"/>
      <w:lvlText w:val="•"/>
      <w:lvlJc w:val="left"/>
      <w:pPr>
        <w:ind w:left="7219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5F4C2CFC"/>
    <w:multiLevelType w:val="hybridMultilevel"/>
    <w:tmpl w:val="CA0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2AB"/>
    <w:multiLevelType w:val="hybridMultilevel"/>
    <w:tmpl w:val="F8F46F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0"/>
    <w:rsid w:val="00012C9D"/>
    <w:rsid w:val="000176A1"/>
    <w:rsid w:val="000E404B"/>
    <w:rsid w:val="000F0DDB"/>
    <w:rsid w:val="001604F0"/>
    <w:rsid w:val="0017733E"/>
    <w:rsid w:val="001A3E4E"/>
    <w:rsid w:val="0022795E"/>
    <w:rsid w:val="00246B83"/>
    <w:rsid w:val="0027132C"/>
    <w:rsid w:val="002A0E37"/>
    <w:rsid w:val="002A7736"/>
    <w:rsid w:val="00301868"/>
    <w:rsid w:val="00304397"/>
    <w:rsid w:val="003056A3"/>
    <w:rsid w:val="00391E8C"/>
    <w:rsid w:val="003B2425"/>
    <w:rsid w:val="003D494D"/>
    <w:rsid w:val="003D62A4"/>
    <w:rsid w:val="003E462C"/>
    <w:rsid w:val="00440362"/>
    <w:rsid w:val="004A6FB9"/>
    <w:rsid w:val="004F1783"/>
    <w:rsid w:val="004F1EA7"/>
    <w:rsid w:val="00512F9B"/>
    <w:rsid w:val="00513A1C"/>
    <w:rsid w:val="005215E7"/>
    <w:rsid w:val="00525DC5"/>
    <w:rsid w:val="00527C3F"/>
    <w:rsid w:val="00541548"/>
    <w:rsid w:val="005420E2"/>
    <w:rsid w:val="00585900"/>
    <w:rsid w:val="00592BCA"/>
    <w:rsid w:val="006522E5"/>
    <w:rsid w:val="006C378C"/>
    <w:rsid w:val="006F148B"/>
    <w:rsid w:val="00735B30"/>
    <w:rsid w:val="0076678E"/>
    <w:rsid w:val="00793C70"/>
    <w:rsid w:val="00833A10"/>
    <w:rsid w:val="008D145E"/>
    <w:rsid w:val="008F7BC7"/>
    <w:rsid w:val="009031B8"/>
    <w:rsid w:val="00AC4134"/>
    <w:rsid w:val="00B13DE7"/>
    <w:rsid w:val="00B96F35"/>
    <w:rsid w:val="00C20835"/>
    <w:rsid w:val="00CE7EFB"/>
    <w:rsid w:val="00D35891"/>
    <w:rsid w:val="00D863FD"/>
    <w:rsid w:val="00E234F1"/>
    <w:rsid w:val="00E72E74"/>
    <w:rsid w:val="00E87BC8"/>
    <w:rsid w:val="00E9351A"/>
    <w:rsid w:val="00E9389C"/>
    <w:rsid w:val="00EB0B8D"/>
    <w:rsid w:val="00EE4E00"/>
    <w:rsid w:val="00F0249D"/>
    <w:rsid w:val="00F030F8"/>
    <w:rsid w:val="00F119AE"/>
    <w:rsid w:val="00F2370A"/>
    <w:rsid w:val="00F44D7F"/>
    <w:rsid w:val="00F52D24"/>
    <w:rsid w:val="00F914FB"/>
    <w:rsid w:val="00FA447E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52D24"/>
    <w:pPr>
      <w:widowControl w:val="0"/>
      <w:autoSpaceDE w:val="0"/>
      <w:autoSpaceDN w:val="0"/>
      <w:ind w:left="476" w:hanging="360"/>
      <w:jc w:val="both"/>
    </w:pPr>
    <w:rPr>
      <w:rFonts w:ascii="Carlito" w:eastAsia="Carlito" w:hAnsi="Carlito" w:cs="Carli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15E7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735B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35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19</cp:revision>
  <cp:lastPrinted>2021-04-20T07:52:00Z</cp:lastPrinted>
  <dcterms:created xsi:type="dcterms:W3CDTF">2021-03-16T12:01:00Z</dcterms:created>
  <dcterms:modified xsi:type="dcterms:W3CDTF">2021-05-18T08:04:00Z</dcterms:modified>
</cp:coreProperties>
</file>