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272DA1">
      <w:pPr>
        <w:pBdr>
          <w:top w:val="single" w:sz="4" w:space="0" w:color="auto"/>
          <w:left w:val="single" w:sz="4" w:space="6" w:color="auto"/>
          <w:bottom w:val="single" w:sz="4" w:space="8"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49B26C2" w14:textId="73D702E1" w:rsidR="00773D17" w:rsidRPr="00272DA1" w:rsidRDefault="001E5801" w:rsidP="00272DA1">
      <w:pPr>
        <w:pBdr>
          <w:top w:val="single" w:sz="4" w:space="0" w:color="auto"/>
          <w:left w:val="single" w:sz="4" w:space="6" w:color="auto"/>
          <w:bottom w:val="single" w:sz="4" w:space="8"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40"/>
          <w:szCs w:val="40"/>
          <w:lang w:eastAsia="en-US"/>
        </w:rPr>
      </w:pPr>
      <w:r w:rsidRPr="00272DA1">
        <w:rPr>
          <w:rFonts w:asciiTheme="majorHAnsi" w:eastAsiaTheme="majorEastAsia" w:hAnsiTheme="majorHAnsi" w:cs="Arial"/>
          <w:b/>
          <w:sz w:val="40"/>
          <w:szCs w:val="40"/>
          <w:lang w:eastAsia="en-US"/>
        </w:rPr>
        <w:t xml:space="preserve">SPECYFIKACJA WARUNKÓW ZAMÓWIENIA </w:t>
      </w:r>
    </w:p>
    <w:p w14:paraId="2C82F648" w14:textId="6519A6AF" w:rsidR="001E5801" w:rsidRPr="00272DA1" w:rsidRDefault="001E5801" w:rsidP="00272DA1">
      <w:pPr>
        <w:pBdr>
          <w:top w:val="single" w:sz="4" w:space="0" w:color="auto"/>
          <w:left w:val="single" w:sz="4" w:space="6" w:color="auto"/>
          <w:bottom w:val="single" w:sz="4" w:space="8"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sz w:val="40"/>
          <w:szCs w:val="40"/>
          <w:lang w:eastAsia="en-US"/>
        </w:rPr>
      </w:pPr>
      <w:r w:rsidRPr="00272DA1">
        <w:rPr>
          <w:rFonts w:asciiTheme="majorHAnsi" w:eastAsiaTheme="majorEastAsia" w:hAnsiTheme="majorHAnsi" w:cs="Arial"/>
          <w:b/>
          <w:sz w:val="40"/>
          <w:szCs w:val="40"/>
          <w:lang w:eastAsia="en-US"/>
        </w:rPr>
        <w:t>(dalej: SWZ)</w:t>
      </w:r>
      <w:r w:rsidRPr="00272DA1">
        <w:rPr>
          <w:rFonts w:asciiTheme="majorHAnsi" w:eastAsiaTheme="majorEastAsia" w:hAnsiTheme="majorHAnsi" w:cs="Arial"/>
          <w:sz w:val="40"/>
          <w:szCs w:val="40"/>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1542FCCC" w:rsidR="00773D17" w:rsidRPr="00272DA1" w:rsidRDefault="00444EA6"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000000" w:themeColor="text1"/>
          <w:spacing w:val="20"/>
          <w:lang w:eastAsia="en-US"/>
        </w:rPr>
      </w:pPr>
      <w:r w:rsidRPr="006C4F40">
        <w:rPr>
          <w:rFonts w:asciiTheme="majorHAnsi" w:eastAsiaTheme="majorEastAsia" w:hAnsiTheme="majorHAnsi" w:cs="Arial"/>
          <w:b/>
          <w:noProof/>
          <w:color w:val="000000" w:themeColor="text1"/>
        </w:rPr>
        <w:drawing>
          <wp:anchor distT="0" distB="0" distL="114300" distR="114300" simplePos="0" relativeHeight="251657728" behindDoc="0" locked="0" layoutInCell="1" allowOverlap="1" wp14:anchorId="262AFE76" wp14:editId="003919A4">
            <wp:simplePos x="0" y="0"/>
            <wp:positionH relativeFrom="column">
              <wp:posOffset>-4445</wp:posOffset>
            </wp:positionH>
            <wp:positionV relativeFrom="paragraph">
              <wp:posOffset>629285</wp:posOffset>
            </wp:positionV>
            <wp:extent cx="901065" cy="1104900"/>
            <wp:effectExtent l="0" t="0" r="0" b="0"/>
            <wp:wrapSquare wrapText="bothSides"/>
            <wp:docPr id="1" name="Obraz 1" descr="Plik:POL gmina Gozdowo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gmina Gozdowo COA.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4F6">
        <w:rPr>
          <w:rFonts w:asciiTheme="majorHAnsi" w:eastAsiaTheme="majorEastAsia" w:hAnsiTheme="majorHAnsi" w:cstheme="majorBidi"/>
          <w:caps/>
          <w:color w:val="000000" w:themeColor="text1"/>
          <w:spacing w:val="20"/>
          <w:lang w:eastAsia="en-US"/>
        </w:rPr>
        <w:t>Znak sprawy: RBK.271.</w:t>
      </w:r>
      <w:r w:rsidR="006054F6" w:rsidRPr="006054F6">
        <w:rPr>
          <w:rFonts w:asciiTheme="majorHAnsi" w:eastAsiaTheme="majorEastAsia" w:hAnsiTheme="majorHAnsi" w:cstheme="majorBidi"/>
          <w:caps/>
          <w:color w:val="000000" w:themeColor="text1"/>
          <w:spacing w:val="20"/>
          <w:lang w:eastAsia="en-US"/>
        </w:rPr>
        <w:t>4</w:t>
      </w:r>
      <w:r w:rsidR="00CD7BF4" w:rsidRPr="006054F6">
        <w:rPr>
          <w:rFonts w:asciiTheme="majorHAnsi" w:eastAsiaTheme="majorEastAsia" w:hAnsiTheme="majorHAnsi" w:cstheme="majorBidi"/>
          <w:caps/>
          <w:color w:val="000000" w:themeColor="text1"/>
          <w:spacing w:val="20"/>
          <w:lang w:eastAsia="en-US"/>
        </w:rPr>
        <w:t>.</w:t>
      </w:r>
      <w:r w:rsidR="00CD7BF4">
        <w:rPr>
          <w:rFonts w:asciiTheme="majorHAnsi" w:eastAsiaTheme="majorEastAsia" w:hAnsiTheme="majorHAnsi" w:cstheme="majorBidi"/>
          <w:caps/>
          <w:color w:val="000000" w:themeColor="text1"/>
          <w:spacing w:val="20"/>
          <w:lang w:eastAsia="en-US"/>
        </w:rPr>
        <w:t>2023</w:t>
      </w:r>
    </w:p>
    <w:p w14:paraId="2703F179" w14:textId="2A922342" w:rsidR="004B4FF4" w:rsidRPr="00272DA1" w:rsidRDefault="00773D17" w:rsidP="00773D17">
      <w:pPr>
        <w:rPr>
          <w:rFonts w:asciiTheme="majorHAnsi" w:eastAsiaTheme="majorEastAsia" w:hAnsiTheme="majorHAnsi" w:cs="Arial"/>
          <w:b/>
          <w:color w:val="000000" w:themeColor="text1"/>
          <w:lang w:eastAsia="en-US"/>
        </w:rPr>
      </w:pPr>
      <w:r w:rsidRPr="00272DA1">
        <w:rPr>
          <w:rFonts w:asciiTheme="majorHAnsi" w:eastAsiaTheme="majorEastAsia" w:hAnsiTheme="majorHAnsi" w:cs="Arial"/>
          <w:b/>
          <w:color w:val="000000" w:themeColor="text1"/>
          <w:lang w:eastAsia="en-US"/>
        </w:rPr>
        <w:t>ZAMAWIAJĄCY</w:t>
      </w:r>
    </w:p>
    <w:p w14:paraId="05EAF75D" w14:textId="77777777" w:rsidR="00B559EB" w:rsidRDefault="00B559EB" w:rsidP="00773D17">
      <w:pPr>
        <w:rPr>
          <w:rFonts w:asciiTheme="majorHAnsi" w:eastAsiaTheme="majorEastAsia" w:hAnsiTheme="majorHAnsi" w:cs="Arial"/>
          <w:color w:val="000000" w:themeColor="text1"/>
          <w:lang w:eastAsia="en-US"/>
        </w:rPr>
      </w:pPr>
    </w:p>
    <w:p w14:paraId="1A60B274" w14:textId="73E07B66" w:rsidR="00D60F7D" w:rsidRPr="00D60F7D" w:rsidRDefault="00D60F7D" w:rsidP="00773D17">
      <w:pPr>
        <w:rPr>
          <w:rFonts w:asciiTheme="majorHAnsi" w:eastAsiaTheme="majorEastAsia" w:hAnsiTheme="majorHAnsi" w:cs="Arial"/>
          <w:color w:val="000000" w:themeColor="text1"/>
          <w:lang w:eastAsia="en-US"/>
        </w:rPr>
      </w:pPr>
      <w:r w:rsidRPr="00D60F7D">
        <w:rPr>
          <w:rFonts w:asciiTheme="majorHAnsi" w:eastAsiaTheme="majorEastAsia" w:hAnsiTheme="majorHAnsi" w:cs="Arial"/>
          <w:color w:val="000000" w:themeColor="text1"/>
          <w:lang w:eastAsia="en-US"/>
        </w:rPr>
        <w:t>Gmina Gozdowo</w:t>
      </w:r>
    </w:p>
    <w:p w14:paraId="1D018C76" w14:textId="14A8074B" w:rsidR="00B559EB" w:rsidRPr="00B559EB" w:rsidRDefault="00B559EB" w:rsidP="00773D17">
      <w:pPr>
        <w:rPr>
          <w:rFonts w:asciiTheme="majorHAnsi" w:eastAsiaTheme="majorEastAsia" w:hAnsiTheme="majorHAnsi" w:cs="Arial"/>
          <w:color w:val="000000" w:themeColor="text1"/>
          <w:lang w:eastAsia="en-US"/>
        </w:rPr>
      </w:pPr>
      <w:proofErr w:type="gramStart"/>
      <w:r w:rsidRPr="00B559EB">
        <w:rPr>
          <w:rFonts w:asciiTheme="majorHAnsi" w:eastAsiaTheme="majorEastAsia" w:hAnsiTheme="majorHAnsi" w:cs="Arial"/>
          <w:color w:val="000000" w:themeColor="text1"/>
          <w:lang w:eastAsia="en-US"/>
        </w:rPr>
        <w:t>ul</w:t>
      </w:r>
      <w:proofErr w:type="gramEnd"/>
      <w:r w:rsidRPr="00B559EB">
        <w:rPr>
          <w:rFonts w:asciiTheme="majorHAnsi" w:eastAsiaTheme="majorEastAsia" w:hAnsiTheme="majorHAnsi" w:cs="Arial"/>
          <w:color w:val="000000" w:themeColor="text1"/>
          <w:lang w:eastAsia="en-US"/>
        </w:rPr>
        <w:t>. Krystyna Gozdawy 19, 09-213 Gozdowo</w:t>
      </w:r>
    </w:p>
    <w:p w14:paraId="3AD757EE" w14:textId="255E5EAD" w:rsidR="00773D17" w:rsidRPr="00B559EB" w:rsidRDefault="00773D17" w:rsidP="00773D17">
      <w:pPr>
        <w:rPr>
          <w:rFonts w:asciiTheme="majorHAnsi" w:eastAsiaTheme="majorEastAsia" w:hAnsiTheme="majorHAnsi" w:cs="Arial"/>
          <w:color w:val="000000" w:themeColor="text1"/>
          <w:lang w:eastAsia="en-US"/>
        </w:rPr>
      </w:pPr>
      <w:proofErr w:type="gramStart"/>
      <w:r w:rsidRPr="00B559EB">
        <w:rPr>
          <w:rFonts w:asciiTheme="majorHAnsi" w:eastAsiaTheme="majorEastAsia" w:hAnsiTheme="majorHAnsi" w:cs="Arial"/>
          <w:color w:val="000000" w:themeColor="text1"/>
          <w:lang w:eastAsia="en-US"/>
        </w:rPr>
        <w:t xml:space="preserve">tel.: </w:t>
      </w:r>
      <w:r w:rsidR="00B559EB" w:rsidRPr="00B559EB">
        <w:rPr>
          <w:rFonts w:asciiTheme="majorHAnsi" w:eastAsiaTheme="majorEastAsia" w:hAnsiTheme="majorHAnsi" w:cs="Arial"/>
          <w:color w:val="000000" w:themeColor="text1"/>
          <w:lang w:eastAsia="en-US"/>
        </w:rPr>
        <w:t>(24) 276-21-12</w:t>
      </w:r>
      <w:r w:rsidR="00454E9B">
        <w:rPr>
          <w:rFonts w:asciiTheme="majorHAnsi" w:eastAsiaTheme="majorEastAsia" w:hAnsiTheme="majorHAnsi" w:cs="Arial"/>
          <w:color w:val="000000" w:themeColor="text1"/>
          <w:lang w:eastAsia="en-US"/>
        </w:rPr>
        <w:t xml:space="preserve">   fax</w:t>
      </w:r>
      <w:proofErr w:type="gramEnd"/>
      <w:r w:rsidR="00454E9B">
        <w:rPr>
          <w:rFonts w:asciiTheme="majorHAnsi" w:eastAsiaTheme="majorEastAsia" w:hAnsiTheme="majorHAnsi" w:cs="Arial"/>
          <w:color w:val="000000" w:themeColor="text1"/>
          <w:lang w:eastAsia="en-US"/>
        </w:rPr>
        <w:t xml:space="preserve">: </w:t>
      </w:r>
      <w:r w:rsidR="007C5103">
        <w:rPr>
          <w:rFonts w:asciiTheme="majorHAnsi" w:eastAsiaTheme="majorEastAsia" w:hAnsiTheme="majorHAnsi" w:cs="Arial"/>
          <w:color w:val="000000" w:themeColor="text1"/>
          <w:lang w:eastAsia="en-US"/>
        </w:rPr>
        <w:t>(</w:t>
      </w:r>
      <w:r w:rsidR="00182D3A" w:rsidRPr="00182D3A">
        <w:rPr>
          <w:rFonts w:asciiTheme="majorHAnsi" w:eastAsiaTheme="majorEastAsia" w:hAnsiTheme="majorHAnsi" w:cs="Arial"/>
          <w:color w:val="000000" w:themeColor="text1"/>
          <w:lang w:eastAsia="en-US"/>
        </w:rPr>
        <w:t>24</w:t>
      </w:r>
      <w:r w:rsidR="007C5103">
        <w:rPr>
          <w:rFonts w:asciiTheme="majorHAnsi" w:eastAsiaTheme="majorEastAsia" w:hAnsiTheme="majorHAnsi" w:cs="Arial"/>
          <w:color w:val="000000" w:themeColor="text1"/>
          <w:lang w:eastAsia="en-US"/>
        </w:rPr>
        <w:t>)</w:t>
      </w:r>
      <w:r w:rsidR="00182D3A" w:rsidRPr="00182D3A">
        <w:rPr>
          <w:rFonts w:asciiTheme="majorHAnsi" w:eastAsiaTheme="majorEastAsia" w:hAnsiTheme="majorHAnsi" w:cs="Arial"/>
          <w:color w:val="000000" w:themeColor="text1"/>
          <w:lang w:eastAsia="en-US"/>
        </w:rPr>
        <w:t xml:space="preserve"> 364-48-23</w:t>
      </w:r>
    </w:p>
    <w:p w14:paraId="26BF1070" w14:textId="4D91D0F7" w:rsidR="00B559EB" w:rsidRPr="00B559EB" w:rsidRDefault="00773D17" w:rsidP="00773D17">
      <w:pPr>
        <w:rPr>
          <w:rFonts w:asciiTheme="majorHAnsi" w:eastAsiaTheme="majorEastAsia" w:hAnsiTheme="majorHAnsi" w:cs="Arial"/>
          <w:color w:val="000000" w:themeColor="text1"/>
          <w:lang w:eastAsia="en-US"/>
        </w:rPr>
      </w:pPr>
      <w:proofErr w:type="gramStart"/>
      <w:r w:rsidRPr="00B559EB">
        <w:rPr>
          <w:rFonts w:asciiTheme="majorHAnsi" w:eastAsiaTheme="majorEastAsia" w:hAnsiTheme="majorHAnsi" w:cs="Arial"/>
          <w:color w:val="000000" w:themeColor="text1"/>
          <w:lang w:eastAsia="en-US"/>
        </w:rPr>
        <w:t>R</w:t>
      </w:r>
      <w:r w:rsidR="00295E81" w:rsidRPr="00B559EB">
        <w:rPr>
          <w:rFonts w:asciiTheme="majorHAnsi" w:eastAsiaTheme="majorEastAsia" w:hAnsiTheme="majorHAnsi" w:cs="Arial"/>
          <w:color w:val="000000" w:themeColor="text1"/>
          <w:lang w:eastAsia="en-US"/>
        </w:rPr>
        <w:t>EGON</w:t>
      </w:r>
      <w:r w:rsidRPr="00B559EB">
        <w:rPr>
          <w:rFonts w:asciiTheme="majorHAnsi" w:eastAsiaTheme="majorEastAsia" w:hAnsiTheme="majorHAnsi" w:cs="Arial"/>
          <w:color w:val="000000" w:themeColor="text1"/>
          <w:lang w:eastAsia="en-US"/>
        </w:rPr>
        <w:t xml:space="preserve">: </w:t>
      </w:r>
      <w:r w:rsidR="00B559EB" w:rsidRPr="00B559EB">
        <w:rPr>
          <w:rFonts w:asciiTheme="majorHAnsi" w:eastAsiaTheme="majorEastAsia" w:hAnsiTheme="majorHAnsi" w:cs="Arial"/>
          <w:color w:val="000000" w:themeColor="text1"/>
          <w:lang w:eastAsia="en-US"/>
        </w:rPr>
        <w:t>611015951</w:t>
      </w:r>
      <w:r w:rsidR="00B559EB">
        <w:rPr>
          <w:rFonts w:asciiTheme="majorHAnsi" w:eastAsiaTheme="majorEastAsia" w:hAnsiTheme="majorHAnsi" w:cs="Arial"/>
          <w:color w:val="000000" w:themeColor="text1"/>
          <w:lang w:eastAsia="en-US"/>
        </w:rPr>
        <w:t xml:space="preserve">      </w:t>
      </w:r>
      <w:r w:rsidR="00B559EB" w:rsidRPr="00B559EB">
        <w:rPr>
          <w:rFonts w:asciiTheme="majorHAnsi" w:eastAsiaTheme="majorEastAsia" w:hAnsiTheme="majorHAnsi" w:cs="Arial"/>
          <w:color w:val="000000" w:themeColor="text1"/>
          <w:lang w:eastAsia="en-US"/>
        </w:rPr>
        <w:t>NIP</w:t>
      </w:r>
      <w:proofErr w:type="gramEnd"/>
      <w:r w:rsidR="00B559EB" w:rsidRPr="00B559EB">
        <w:rPr>
          <w:rFonts w:asciiTheme="majorHAnsi" w:eastAsiaTheme="majorEastAsia" w:hAnsiTheme="majorHAnsi" w:cs="Arial"/>
          <w:color w:val="000000" w:themeColor="text1"/>
          <w:lang w:eastAsia="en-US"/>
        </w:rPr>
        <w:t>: 776-16-15-061</w:t>
      </w:r>
      <w:r w:rsidR="00B559EB">
        <w:rPr>
          <w:rFonts w:asciiTheme="majorHAnsi" w:eastAsiaTheme="majorEastAsia" w:hAnsiTheme="majorHAnsi" w:cs="Arial"/>
          <w:color w:val="000000" w:themeColor="text1"/>
          <w:lang w:eastAsia="en-US"/>
        </w:rPr>
        <w:t xml:space="preserve"> </w:t>
      </w:r>
    </w:p>
    <w:p w14:paraId="1BDEE594" w14:textId="77777777" w:rsidR="002B45E0" w:rsidRDefault="002B45E0" w:rsidP="00773D17">
      <w:pPr>
        <w:rPr>
          <w:rFonts w:asciiTheme="majorHAnsi" w:eastAsiaTheme="majorEastAsia" w:hAnsiTheme="majorHAnsi" w:cs="Arial"/>
          <w:color w:val="000000" w:themeColor="text1"/>
          <w:lang w:eastAsia="en-US"/>
        </w:rPr>
      </w:pPr>
    </w:p>
    <w:p w14:paraId="42E72974" w14:textId="729196AF" w:rsidR="00773D17" w:rsidRPr="00B559EB" w:rsidRDefault="00773D17" w:rsidP="00773D17">
      <w:pPr>
        <w:rPr>
          <w:rFonts w:asciiTheme="majorHAnsi" w:eastAsiaTheme="majorEastAsia" w:hAnsiTheme="majorHAnsi" w:cs="Arial"/>
          <w:color w:val="000000" w:themeColor="text1"/>
          <w:lang w:eastAsia="en-US"/>
        </w:rPr>
      </w:pPr>
      <w:r w:rsidRPr="002B45E0">
        <w:rPr>
          <w:rFonts w:asciiTheme="majorHAnsi" w:eastAsiaTheme="majorEastAsia" w:hAnsiTheme="majorHAnsi" w:cs="Arial"/>
          <w:color w:val="000000" w:themeColor="text1"/>
          <w:u w:val="single"/>
          <w:lang w:eastAsia="en-US"/>
        </w:rPr>
        <w:t>Godziny pracy</w:t>
      </w:r>
      <w:r w:rsidRPr="00B559EB">
        <w:rPr>
          <w:rFonts w:asciiTheme="majorHAnsi" w:eastAsiaTheme="majorEastAsia" w:hAnsiTheme="majorHAnsi" w:cs="Arial"/>
          <w:color w:val="000000" w:themeColor="text1"/>
          <w:lang w:eastAsia="en-US"/>
        </w:rPr>
        <w:t xml:space="preserve">: </w:t>
      </w:r>
      <w:r w:rsidR="003E6E6B">
        <w:rPr>
          <w:rFonts w:asciiTheme="majorHAnsi" w:eastAsiaTheme="majorEastAsia" w:hAnsiTheme="majorHAnsi" w:cs="Arial"/>
          <w:color w:val="000000" w:themeColor="text1"/>
          <w:lang w:eastAsia="en-US"/>
        </w:rPr>
        <w:t xml:space="preserve">poniedziałek – piątek </w:t>
      </w:r>
      <w:r w:rsidR="00B559EB" w:rsidRPr="00B559EB">
        <w:rPr>
          <w:rFonts w:asciiTheme="majorHAnsi" w:eastAsiaTheme="majorEastAsia" w:hAnsiTheme="majorHAnsi" w:cs="Arial"/>
          <w:color w:val="000000" w:themeColor="text1"/>
          <w:lang w:eastAsia="en-US"/>
        </w:rPr>
        <w:t>od</w:t>
      </w:r>
      <w:proofErr w:type="gramStart"/>
      <w:r w:rsidR="00B559EB" w:rsidRPr="00B559EB">
        <w:rPr>
          <w:rFonts w:asciiTheme="majorHAnsi" w:eastAsiaTheme="majorEastAsia" w:hAnsiTheme="majorHAnsi" w:cs="Arial"/>
          <w:color w:val="000000" w:themeColor="text1"/>
          <w:lang w:eastAsia="en-US"/>
        </w:rPr>
        <w:t xml:space="preserve"> 07:15 do</w:t>
      </w:r>
      <w:proofErr w:type="gramEnd"/>
      <w:r w:rsidR="00B559EB" w:rsidRPr="00B559EB">
        <w:rPr>
          <w:rFonts w:asciiTheme="majorHAnsi" w:eastAsiaTheme="majorEastAsia" w:hAnsiTheme="majorHAnsi" w:cs="Arial"/>
          <w:color w:val="000000" w:themeColor="text1"/>
          <w:lang w:eastAsia="en-US"/>
        </w:rPr>
        <w:t xml:space="preserve"> 15:15</w:t>
      </w:r>
    </w:p>
    <w:p w14:paraId="5BDACA50" w14:textId="55AF7547" w:rsidR="00773D17" w:rsidRPr="00272DA1" w:rsidRDefault="00773D17" w:rsidP="00773D17">
      <w:pPr>
        <w:rPr>
          <w:rFonts w:asciiTheme="majorHAnsi" w:eastAsiaTheme="majorEastAsia" w:hAnsiTheme="majorHAnsi" w:cs="Arial"/>
          <w:b/>
          <w:color w:val="000000" w:themeColor="text1"/>
          <w:u w:val="single"/>
          <w:lang w:eastAsia="en-US"/>
        </w:rPr>
      </w:pPr>
      <w:r w:rsidRPr="002B45E0">
        <w:rPr>
          <w:rFonts w:asciiTheme="majorHAnsi" w:eastAsiaTheme="majorEastAsia" w:hAnsiTheme="majorHAnsi" w:cs="Arial"/>
          <w:color w:val="000000" w:themeColor="text1"/>
          <w:u w:val="single"/>
          <w:lang w:eastAsia="en-US"/>
        </w:rPr>
        <w:t>Adres poczty elektronicznej</w:t>
      </w:r>
      <w:r w:rsidR="002B1B9F">
        <w:rPr>
          <w:rFonts w:asciiTheme="majorHAnsi" w:eastAsiaTheme="majorEastAsia" w:hAnsiTheme="majorHAnsi" w:cs="Arial"/>
          <w:color w:val="000000" w:themeColor="text1"/>
          <w:u w:val="single"/>
          <w:lang w:eastAsia="en-US"/>
        </w:rPr>
        <w:t xml:space="preserve"> </w:t>
      </w:r>
      <w:r w:rsidRPr="002B45E0">
        <w:rPr>
          <w:rFonts w:asciiTheme="majorHAnsi" w:eastAsiaTheme="majorEastAsia" w:hAnsiTheme="majorHAnsi" w:cs="Arial"/>
          <w:color w:val="000000" w:themeColor="text1"/>
          <w:lang w:eastAsia="en-US"/>
        </w:rPr>
        <w:t>:</w:t>
      </w:r>
      <w:r w:rsidRPr="00272DA1">
        <w:rPr>
          <w:rFonts w:asciiTheme="majorHAnsi" w:eastAsiaTheme="majorEastAsia" w:hAnsiTheme="majorHAnsi" w:cs="Arial"/>
          <w:b/>
          <w:color w:val="000000" w:themeColor="text1"/>
          <w:lang w:eastAsia="en-US"/>
        </w:rPr>
        <w:t xml:space="preserve"> </w:t>
      </w:r>
      <w:r w:rsidR="002B45E0" w:rsidRPr="002B45E0">
        <w:rPr>
          <w:rFonts w:asciiTheme="majorHAnsi" w:eastAsiaTheme="majorEastAsia" w:hAnsiTheme="majorHAnsi" w:cs="Arial"/>
          <w:color w:val="000000" w:themeColor="text1"/>
          <w:lang w:eastAsia="en-US"/>
        </w:rPr>
        <w:t>sekretariat@gozdowo.</w:t>
      </w:r>
      <w:proofErr w:type="gramStart"/>
      <w:r w:rsidR="002B45E0" w:rsidRPr="002B45E0">
        <w:rPr>
          <w:rFonts w:asciiTheme="majorHAnsi" w:eastAsiaTheme="majorEastAsia" w:hAnsiTheme="majorHAnsi" w:cs="Arial"/>
          <w:color w:val="000000" w:themeColor="text1"/>
          <w:lang w:eastAsia="en-US"/>
        </w:rPr>
        <w:t>eu</w:t>
      </w:r>
      <w:proofErr w:type="gramEnd"/>
    </w:p>
    <w:p w14:paraId="2E63BDCF" w14:textId="25D0CD45" w:rsidR="00444EA6" w:rsidRPr="00EB5B79" w:rsidRDefault="00EB5B79" w:rsidP="00AA4F20">
      <w:pPr>
        <w:rPr>
          <w:rFonts w:asciiTheme="majorHAnsi" w:eastAsiaTheme="majorEastAsia" w:hAnsiTheme="majorHAnsi" w:cs="Arial"/>
          <w:color w:val="000000" w:themeColor="text1"/>
          <w:lang w:eastAsia="en-US"/>
        </w:rPr>
      </w:pPr>
      <w:r w:rsidRPr="00EB5B79">
        <w:rPr>
          <w:rFonts w:asciiTheme="majorHAnsi" w:eastAsiaTheme="majorEastAsia" w:hAnsiTheme="majorHAnsi" w:cs="Arial"/>
          <w:color w:val="000000" w:themeColor="text1"/>
          <w:u w:val="single"/>
          <w:lang w:eastAsia="en-US"/>
        </w:rPr>
        <w:t>Rodzaj przedmiotu zamówienia</w:t>
      </w:r>
      <w:r w:rsidR="002B1B9F">
        <w:rPr>
          <w:rFonts w:asciiTheme="majorHAnsi" w:eastAsiaTheme="majorEastAsia" w:hAnsiTheme="majorHAnsi" w:cs="Arial"/>
          <w:color w:val="000000" w:themeColor="text1"/>
          <w:u w:val="single"/>
          <w:lang w:eastAsia="en-US"/>
        </w:rPr>
        <w:t xml:space="preserve"> </w:t>
      </w:r>
      <w:r w:rsidRPr="00EB5B79">
        <w:rPr>
          <w:rFonts w:asciiTheme="majorHAnsi" w:eastAsiaTheme="majorEastAsia" w:hAnsiTheme="majorHAnsi" w:cs="Arial"/>
          <w:color w:val="000000" w:themeColor="text1"/>
          <w:lang w:eastAsia="en-US"/>
        </w:rPr>
        <w:t xml:space="preserve">: </w:t>
      </w:r>
      <w:r w:rsidR="000A7386">
        <w:rPr>
          <w:rFonts w:asciiTheme="majorHAnsi" w:eastAsiaTheme="majorEastAsia" w:hAnsiTheme="majorHAnsi" w:cs="Arial"/>
          <w:color w:val="000000" w:themeColor="text1"/>
          <w:lang w:eastAsia="en-US"/>
        </w:rPr>
        <w:t>usługi</w:t>
      </w:r>
    </w:p>
    <w:p w14:paraId="2486391E" w14:textId="5B019945" w:rsidR="004B4FF4" w:rsidRPr="00272DA1" w:rsidRDefault="004B4FF4" w:rsidP="00AA4F20">
      <w:pPr>
        <w:rPr>
          <w:rFonts w:asciiTheme="majorHAnsi" w:eastAsiaTheme="majorEastAsia" w:hAnsiTheme="majorHAnsi" w:cs="Arial"/>
          <w:b/>
          <w:color w:val="000000" w:themeColor="text1"/>
          <w:u w:val="single"/>
          <w:lang w:eastAsia="en-US"/>
        </w:rPr>
      </w:pPr>
    </w:p>
    <w:p w14:paraId="3AFC0C8D" w14:textId="6744F5E6" w:rsidR="005E1620" w:rsidRDefault="005E1620" w:rsidP="00DC1D91">
      <w:pPr>
        <w:rPr>
          <w:rFonts w:asciiTheme="majorHAnsi" w:eastAsiaTheme="majorEastAsia" w:hAnsiTheme="majorHAnsi" w:cs="Arial"/>
          <w:b/>
          <w:color w:val="000000" w:themeColor="text1"/>
          <w:lang w:eastAsia="en-US"/>
        </w:rPr>
      </w:pPr>
    </w:p>
    <w:p w14:paraId="5B9A55D7" w14:textId="776407DC" w:rsidR="006C784A" w:rsidRPr="000103D6" w:rsidRDefault="000103D6" w:rsidP="000103D6">
      <w:pPr>
        <w:jc w:val="center"/>
        <w:rPr>
          <w:rFonts w:asciiTheme="majorHAnsi" w:eastAsiaTheme="majorEastAsia" w:hAnsiTheme="majorHAnsi" w:cs="Arial"/>
          <w:b/>
          <w:color w:val="000000" w:themeColor="text1"/>
          <w:lang w:eastAsia="en-US"/>
        </w:rPr>
      </w:pPr>
      <w:r w:rsidRPr="000103D6">
        <w:rPr>
          <w:rFonts w:asciiTheme="majorHAnsi" w:eastAsiaTheme="majorEastAsia" w:hAnsiTheme="majorHAnsi" w:cs="Arial"/>
          <w:b/>
          <w:color w:val="000000" w:themeColor="text1"/>
          <w:lang w:eastAsia="en-US"/>
        </w:rPr>
        <w:t>Identyfikator (ID) postępowania na Platformie e-Zamówienia:</w:t>
      </w:r>
    </w:p>
    <w:p w14:paraId="72D32750" w14:textId="0A3AA30F" w:rsidR="006C784A" w:rsidRDefault="001C52BC" w:rsidP="000103D6">
      <w:pPr>
        <w:jc w:val="center"/>
        <w:rPr>
          <w:rFonts w:asciiTheme="majorHAnsi" w:eastAsiaTheme="majorEastAsia" w:hAnsiTheme="majorHAnsi" w:cs="Arial"/>
          <w:b/>
          <w:color w:val="000000" w:themeColor="text1"/>
          <w:lang w:eastAsia="en-US"/>
        </w:rPr>
      </w:pPr>
      <w:proofErr w:type="gramStart"/>
      <w:r w:rsidRPr="001C52BC">
        <w:rPr>
          <w:rFonts w:asciiTheme="majorHAnsi" w:eastAsiaTheme="majorEastAsia" w:hAnsiTheme="majorHAnsi" w:cs="Arial"/>
          <w:b/>
          <w:color w:val="000000" w:themeColor="text1"/>
          <w:lang w:eastAsia="en-US"/>
        </w:rPr>
        <w:t>ocds-</w:t>
      </w:r>
      <w:proofErr w:type="gramEnd"/>
      <w:r w:rsidRPr="001C52BC">
        <w:rPr>
          <w:rFonts w:asciiTheme="majorHAnsi" w:eastAsiaTheme="majorEastAsia" w:hAnsiTheme="majorHAnsi" w:cs="Arial"/>
          <w:b/>
          <w:color w:val="000000" w:themeColor="text1"/>
          <w:lang w:eastAsia="en-US"/>
        </w:rPr>
        <w:t>148610-7b2bf0b5-c168-11ed-8261-62cbbe4d0ca4</w:t>
      </w:r>
    </w:p>
    <w:p w14:paraId="74C841F1" w14:textId="494BD539" w:rsidR="005E1620" w:rsidRDefault="005E1620" w:rsidP="00DC1D91">
      <w:pPr>
        <w:rPr>
          <w:rFonts w:asciiTheme="majorHAnsi" w:eastAsiaTheme="majorEastAsia" w:hAnsiTheme="majorHAnsi" w:cs="Arial"/>
          <w:b/>
          <w:color w:val="000000" w:themeColor="text1"/>
          <w:sz w:val="28"/>
          <w:szCs w:val="28"/>
          <w:lang w:eastAsia="en-US"/>
        </w:rPr>
      </w:pPr>
    </w:p>
    <w:p w14:paraId="0866D0B4" w14:textId="00E8393B" w:rsidR="005C1A20" w:rsidRDefault="005C1A20" w:rsidP="002B45E0">
      <w:pPr>
        <w:jc w:val="center"/>
        <w:rPr>
          <w:rFonts w:asciiTheme="majorHAnsi" w:eastAsiaTheme="majorEastAsia" w:hAnsiTheme="majorHAnsi" w:cs="Arial"/>
          <w:b/>
          <w:color w:val="000000" w:themeColor="text1"/>
          <w:sz w:val="28"/>
          <w:szCs w:val="28"/>
          <w:lang w:eastAsia="en-US"/>
        </w:rPr>
      </w:pPr>
      <w:r w:rsidRPr="002B45E0">
        <w:rPr>
          <w:rFonts w:asciiTheme="majorHAnsi" w:eastAsiaTheme="majorEastAsia" w:hAnsiTheme="majorHAnsi" w:cs="Arial"/>
          <w:b/>
          <w:color w:val="000000" w:themeColor="text1"/>
          <w:sz w:val="28"/>
          <w:szCs w:val="28"/>
          <w:lang w:eastAsia="en-US"/>
        </w:rPr>
        <w:t>Nazwa zamówienia:</w:t>
      </w:r>
    </w:p>
    <w:p w14:paraId="67E82D53" w14:textId="715117DD" w:rsidR="00D907A0" w:rsidRDefault="00D907A0" w:rsidP="002B45E0">
      <w:pPr>
        <w:jc w:val="center"/>
        <w:rPr>
          <w:rFonts w:asciiTheme="majorHAnsi" w:eastAsiaTheme="majorEastAsia" w:hAnsiTheme="majorHAnsi" w:cs="Arial"/>
          <w:b/>
          <w:color w:val="000000" w:themeColor="text1"/>
          <w:sz w:val="28"/>
          <w:szCs w:val="28"/>
          <w:lang w:eastAsia="en-US"/>
        </w:rPr>
      </w:pPr>
    </w:p>
    <w:p w14:paraId="7C997D3B" w14:textId="3CD8DB3A" w:rsidR="00D907A0" w:rsidRPr="006909C0" w:rsidRDefault="00572583" w:rsidP="002B45E0">
      <w:pPr>
        <w:jc w:val="center"/>
        <w:rPr>
          <w:rFonts w:asciiTheme="majorHAnsi" w:eastAsiaTheme="majorEastAsia" w:hAnsiTheme="majorHAnsi" w:cs="Arial"/>
          <w:b/>
          <w:color w:val="000000" w:themeColor="text1"/>
          <w:lang w:eastAsia="en-US"/>
        </w:rPr>
      </w:pPr>
      <w:r>
        <w:rPr>
          <w:rFonts w:asciiTheme="majorHAnsi" w:eastAsiaTheme="majorEastAsia" w:hAnsiTheme="majorHAnsi" w:cs="Arial"/>
          <w:b/>
          <w:color w:val="000000" w:themeColor="text1"/>
          <w:lang w:eastAsia="en-US"/>
        </w:rPr>
        <w:t xml:space="preserve"> </w:t>
      </w:r>
      <w:r w:rsidR="009471CA">
        <w:rPr>
          <w:rFonts w:asciiTheme="majorHAnsi" w:eastAsiaTheme="majorEastAsia" w:hAnsiTheme="majorHAnsi" w:cs="Arial"/>
          <w:b/>
          <w:color w:val="000000" w:themeColor="text1"/>
          <w:lang w:eastAsia="en-US"/>
        </w:rPr>
        <w:t xml:space="preserve">Opracowanie, ustanowienie i wdrożenie Systemu Zarządzania Bezpieczeństwem Informacji oraz przeprowadzenie szkolenia </w:t>
      </w:r>
      <w:r w:rsidR="00A4110F">
        <w:rPr>
          <w:rFonts w:asciiTheme="majorHAnsi" w:eastAsiaTheme="majorEastAsia" w:hAnsiTheme="majorHAnsi" w:cs="Arial"/>
          <w:b/>
          <w:color w:val="000000" w:themeColor="text1"/>
          <w:lang w:eastAsia="en-US"/>
        </w:rPr>
        <w:t>urzę</w:t>
      </w:r>
      <w:r w:rsidR="009B0D7C">
        <w:rPr>
          <w:rFonts w:asciiTheme="majorHAnsi" w:eastAsiaTheme="majorEastAsia" w:hAnsiTheme="majorHAnsi" w:cs="Arial"/>
          <w:b/>
          <w:color w:val="000000" w:themeColor="text1"/>
          <w:lang w:eastAsia="en-US"/>
        </w:rPr>
        <w:t xml:space="preserve">dników w zakresie </w:t>
      </w:r>
      <w:proofErr w:type="spellStart"/>
      <w:r w:rsidR="009B0D7C">
        <w:rPr>
          <w:rFonts w:asciiTheme="majorHAnsi" w:eastAsiaTheme="majorEastAsia" w:hAnsiTheme="majorHAnsi" w:cs="Arial"/>
          <w:b/>
          <w:color w:val="000000" w:themeColor="text1"/>
          <w:lang w:eastAsia="en-US"/>
        </w:rPr>
        <w:t>cyberbezpiecze</w:t>
      </w:r>
      <w:r w:rsidR="00A4110F">
        <w:rPr>
          <w:rFonts w:asciiTheme="majorHAnsi" w:eastAsiaTheme="majorEastAsia" w:hAnsiTheme="majorHAnsi" w:cs="Arial"/>
          <w:b/>
          <w:color w:val="000000" w:themeColor="text1"/>
          <w:lang w:eastAsia="en-US"/>
        </w:rPr>
        <w:t>ństwa</w:t>
      </w:r>
      <w:proofErr w:type="spellEnd"/>
      <w:r w:rsidR="00A4110F">
        <w:rPr>
          <w:rFonts w:asciiTheme="majorHAnsi" w:eastAsiaTheme="majorEastAsia" w:hAnsiTheme="majorHAnsi" w:cs="Arial"/>
          <w:b/>
          <w:color w:val="000000" w:themeColor="text1"/>
          <w:lang w:eastAsia="en-US"/>
        </w:rPr>
        <w:t xml:space="preserve"> w ramach projektu Cyfrowa Gmina</w:t>
      </w:r>
    </w:p>
    <w:p w14:paraId="36F1CA8E" w14:textId="55BCC455" w:rsidR="002B45E0" w:rsidRDefault="002B45E0" w:rsidP="00D907A0">
      <w:pPr>
        <w:rPr>
          <w:rFonts w:asciiTheme="majorHAnsi" w:eastAsiaTheme="majorEastAsia" w:hAnsiTheme="majorHAnsi" w:cs="Arial"/>
          <w:caps/>
          <w:color w:val="000000" w:themeColor="text1"/>
          <w:spacing w:val="10"/>
          <w:lang w:eastAsia="en-US"/>
        </w:rPr>
      </w:pPr>
    </w:p>
    <w:p w14:paraId="3F1D10D6" w14:textId="0A828A97" w:rsidR="00444EA6" w:rsidRDefault="00444EA6" w:rsidP="00773D17">
      <w:pPr>
        <w:rPr>
          <w:rFonts w:asciiTheme="majorHAnsi" w:eastAsiaTheme="majorEastAsia" w:hAnsiTheme="majorHAnsi" w:cs="Arial"/>
          <w:bCs/>
          <w:color w:val="000000" w:themeColor="text1"/>
          <w:lang w:eastAsia="en-US"/>
        </w:rPr>
      </w:pPr>
    </w:p>
    <w:p w14:paraId="453527FD" w14:textId="03458D16" w:rsidR="00EB5B79" w:rsidRDefault="005C1A20" w:rsidP="00EB5B79">
      <w:pPr>
        <w:jc w:val="both"/>
        <w:rPr>
          <w:rFonts w:asciiTheme="majorHAnsi" w:eastAsiaTheme="majorEastAsia" w:hAnsiTheme="majorHAnsi" w:cs="Arial"/>
          <w:color w:val="000000" w:themeColor="text1"/>
          <w:lang w:eastAsia="en-US"/>
        </w:rPr>
      </w:pPr>
      <w:r w:rsidRPr="00272DA1">
        <w:rPr>
          <w:rFonts w:asciiTheme="majorHAnsi" w:eastAsiaTheme="majorEastAsia" w:hAnsiTheme="majorHAnsi" w:cs="Arial"/>
          <w:bCs/>
          <w:color w:val="000000" w:themeColor="text1"/>
          <w:lang w:eastAsia="en-US"/>
        </w:rPr>
        <w:t>Wartość zamówienia</w:t>
      </w:r>
      <w:r w:rsidR="00773D17" w:rsidRPr="00272DA1">
        <w:rPr>
          <w:rFonts w:asciiTheme="majorHAnsi" w:eastAsiaTheme="majorEastAsia" w:hAnsiTheme="majorHAnsi" w:cs="Arial"/>
          <w:bCs/>
          <w:color w:val="000000" w:themeColor="text1"/>
          <w:lang w:eastAsia="en-US"/>
        </w:rPr>
        <w:t xml:space="preserve"> </w:t>
      </w:r>
      <w:r w:rsidRPr="00272DA1">
        <w:rPr>
          <w:rFonts w:asciiTheme="majorHAnsi" w:eastAsiaTheme="majorEastAsia" w:hAnsiTheme="majorHAnsi" w:cs="Arial"/>
          <w:b/>
          <w:color w:val="000000" w:themeColor="text1"/>
          <w:lang w:eastAsia="en-US"/>
        </w:rPr>
        <w:t>nie przekracza</w:t>
      </w:r>
      <w:r w:rsidRPr="00272DA1">
        <w:rPr>
          <w:rFonts w:asciiTheme="majorHAnsi" w:eastAsiaTheme="majorEastAsia" w:hAnsiTheme="majorHAnsi" w:cs="Arial"/>
          <w:color w:val="000000" w:themeColor="text1"/>
          <w:lang w:eastAsia="en-US"/>
        </w:rPr>
        <w:t xml:space="preserve"> progów unijnych określonych na podstawie </w:t>
      </w:r>
      <w:proofErr w:type="gramStart"/>
      <w:r w:rsidRPr="00272DA1">
        <w:rPr>
          <w:rFonts w:asciiTheme="majorHAnsi" w:eastAsiaTheme="majorEastAsia" w:hAnsiTheme="majorHAnsi" w:cs="Arial"/>
          <w:color w:val="000000" w:themeColor="text1"/>
          <w:lang w:eastAsia="en-US"/>
        </w:rPr>
        <w:t xml:space="preserve">art. 3  </w:t>
      </w:r>
      <w:r w:rsidR="00AB0104" w:rsidRPr="00272DA1">
        <w:rPr>
          <w:rFonts w:asciiTheme="majorHAnsi" w:eastAsiaTheme="majorEastAsia" w:hAnsiTheme="majorHAnsi" w:cs="Arial"/>
          <w:color w:val="000000" w:themeColor="text1"/>
          <w:lang w:eastAsia="en-US"/>
        </w:rPr>
        <w:t>ustawy</w:t>
      </w:r>
      <w:proofErr w:type="gramEnd"/>
      <w:r w:rsidR="00AB0104" w:rsidRPr="00272DA1">
        <w:rPr>
          <w:rFonts w:asciiTheme="majorHAnsi" w:eastAsiaTheme="majorEastAsia" w:hAnsiTheme="majorHAnsi" w:cs="Arial"/>
          <w:color w:val="000000" w:themeColor="text1"/>
          <w:lang w:eastAsia="en-US"/>
        </w:rPr>
        <w:t xml:space="preserve"> z 11 września 2019 r</w:t>
      </w:r>
      <w:r w:rsidR="00773D17" w:rsidRPr="00272DA1">
        <w:rPr>
          <w:rFonts w:asciiTheme="majorHAnsi" w:eastAsiaTheme="majorEastAsia" w:hAnsiTheme="majorHAnsi" w:cs="Arial"/>
          <w:color w:val="000000" w:themeColor="text1"/>
          <w:lang w:eastAsia="en-US"/>
        </w:rPr>
        <w:t xml:space="preserve">. – </w:t>
      </w:r>
      <w:r w:rsidR="00AB0104" w:rsidRPr="00272DA1">
        <w:rPr>
          <w:rFonts w:asciiTheme="majorHAnsi" w:eastAsiaTheme="majorEastAsia" w:hAnsiTheme="majorHAnsi" w:cs="Arial"/>
          <w:color w:val="000000" w:themeColor="text1"/>
          <w:lang w:eastAsia="en-US"/>
        </w:rPr>
        <w:t>Prawo zamówień publicznych (</w:t>
      </w:r>
      <w:r w:rsidR="00F04544" w:rsidRPr="00272DA1">
        <w:rPr>
          <w:rFonts w:asciiTheme="majorHAnsi" w:eastAsiaTheme="majorEastAsia" w:hAnsiTheme="majorHAnsi" w:cs="Arial"/>
          <w:color w:val="000000" w:themeColor="text1"/>
          <w:lang w:eastAsia="en-US"/>
        </w:rPr>
        <w:t xml:space="preserve">Dz.U. </w:t>
      </w:r>
      <w:proofErr w:type="gramStart"/>
      <w:r w:rsidR="00650B24">
        <w:rPr>
          <w:rFonts w:asciiTheme="majorHAnsi" w:eastAsiaTheme="majorEastAsia" w:hAnsiTheme="majorHAnsi" w:cs="Arial"/>
          <w:color w:val="000000" w:themeColor="text1"/>
          <w:lang w:eastAsia="en-US"/>
        </w:rPr>
        <w:t>z</w:t>
      </w:r>
      <w:proofErr w:type="gramEnd"/>
      <w:r w:rsidR="00650B24">
        <w:rPr>
          <w:rFonts w:asciiTheme="majorHAnsi" w:eastAsiaTheme="majorEastAsia" w:hAnsiTheme="majorHAnsi" w:cs="Arial"/>
          <w:color w:val="000000" w:themeColor="text1"/>
          <w:lang w:eastAsia="en-US"/>
        </w:rPr>
        <w:t xml:space="preserve"> 2022</w:t>
      </w:r>
      <w:r w:rsidR="002447C9">
        <w:rPr>
          <w:rFonts w:asciiTheme="majorHAnsi" w:eastAsiaTheme="majorEastAsia" w:hAnsiTheme="majorHAnsi" w:cs="Arial"/>
          <w:color w:val="000000" w:themeColor="text1"/>
          <w:lang w:eastAsia="en-US"/>
        </w:rPr>
        <w:t>r</w:t>
      </w:r>
      <w:r w:rsidR="00ED701D">
        <w:rPr>
          <w:rFonts w:asciiTheme="majorHAnsi" w:eastAsiaTheme="majorEastAsia" w:hAnsiTheme="majorHAnsi" w:cs="Arial"/>
          <w:color w:val="000000" w:themeColor="text1"/>
          <w:lang w:eastAsia="en-US"/>
        </w:rPr>
        <w:t xml:space="preserve"> </w:t>
      </w:r>
      <w:r w:rsidR="00650B24">
        <w:rPr>
          <w:rFonts w:asciiTheme="majorHAnsi" w:eastAsiaTheme="majorEastAsia" w:hAnsiTheme="majorHAnsi" w:cs="Arial"/>
          <w:color w:val="000000" w:themeColor="text1"/>
          <w:lang w:eastAsia="en-US"/>
        </w:rPr>
        <w:t>poz. 1710</w:t>
      </w:r>
      <w:r w:rsidR="00F04544" w:rsidRPr="00272DA1">
        <w:rPr>
          <w:rFonts w:asciiTheme="majorHAnsi" w:eastAsiaTheme="majorEastAsia" w:hAnsiTheme="majorHAnsi" w:cs="Arial"/>
          <w:color w:val="000000" w:themeColor="text1"/>
          <w:lang w:eastAsia="en-US"/>
        </w:rPr>
        <w:t>)</w:t>
      </w:r>
      <w:r w:rsidR="00773D17" w:rsidRPr="00272DA1">
        <w:rPr>
          <w:rFonts w:asciiTheme="majorHAnsi" w:eastAsiaTheme="majorEastAsia" w:hAnsiTheme="majorHAnsi" w:cs="Arial"/>
          <w:color w:val="000000" w:themeColor="text1"/>
          <w:lang w:eastAsia="en-US"/>
        </w:rPr>
        <w:t>.</w:t>
      </w:r>
      <w:r w:rsidR="00EB5B79">
        <w:rPr>
          <w:rFonts w:asciiTheme="majorHAnsi" w:eastAsiaTheme="majorEastAsia" w:hAnsiTheme="majorHAnsi" w:cs="Arial"/>
          <w:color w:val="000000" w:themeColor="text1"/>
          <w:lang w:eastAsia="en-US"/>
        </w:rPr>
        <w:t xml:space="preserve"> </w:t>
      </w:r>
    </w:p>
    <w:p w14:paraId="00895027" w14:textId="0A5BD385" w:rsidR="00EB5B79" w:rsidRDefault="00EB5B79" w:rsidP="00EB5B79">
      <w:pPr>
        <w:jc w:val="center"/>
        <w:rPr>
          <w:rFonts w:asciiTheme="majorHAnsi" w:eastAsiaTheme="majorEastAsia" w:hAnsiTheme="majorHAnsi" w:cs="Arial"/>
          <w:color w:val="000000" w:themeColor="text1"/>
          <w:lang w:eastAsia="en-US"/>
        </w:rPr>
      </w:pPr>
    </w:p>
    <w:p w14:paraId="7FCE5779" w14:textId="23E5F089" w:rsidR="00444EA6" w:rsidRDefault="00444EA6" w:rsidP="00EB5B79">
      <w:pPr>
        <w:jc w:val="center"/>
        <w:rPr>
          <w:rFonts w:asciiTheme="majorHAnsi" w:eastAsiaTheme="majorEastAsia" w:hAnsiTheme="majorHAnsi" w:cs="Arial"/>
          <w:color w:val="000000" w:themeColor="text1"/>
          <w:lang w:eastAsia="en-US"/>
        </w:rPr>
      </w:pPr>
    </w:p>
    <w:p w14:paraId="47496BCF" w14:textId="77777777" w:rsidR="003C65B7" w:rsidRDefault="003C65B7" w:rsidP="00EB5B79">
      <w:pPr>
        <w:jc w:val="center"/>
        <w:rPr>
          <w:rFonts w:asciiTheme="majorHAnsi" w:eastAsiaTheme="majorEastAsia" w:hAnsiTheme="majorHAnsi" w:cs="Arial"/>
          <w:color w:val="000000" w:themeColor="text1"/>
          <w:lang w:eastAsia="en-US"/>
        </w:rPr>
      </w:pPr>
    </w:p>
    <w:p w14:paraId="5D4004AC" w14:textId="54A4DA71" w:rsidR="00C01D17" w:rsidRDefault="00C01D17" w:rsidP="00DA736E">
      <w:pPr>
        <w:rPr>
          <w:rFonts w:asciiTheme="majorHAnsi" w:eastAsiaTheme="majorEastAsia" w:hAnsiTheme="majorHAnsi" w:cs="Arial"/>
          <w:lang w:eastAsia="en-US"/>
        </w:rPr>
      </w:pPr>
    </w:p>
    <w:p w14:paraId="1A1C7664" w14:textId="29CC47BB" w:rsidR="00EB5B79" w:rsidRDefault="00EB5B79" w:rsidP="00EB5B79">
      <w:pPr>
        <w:jc w:val="center"/>
        <w:rPr>
          <w:rFonts w:asciiTheme="majorHAnsi" w:eastAsiaTheme="majorEastAsia" w:hAnsiTheme="majorHAnsi" w:cs="Arial"/>
          <w:lang w:eastAsia="en-US"/>
        </w:rPr>
      </w:pPr>
      <w:r>
        <w:rPr>
          <w:rFonts w:asciiTheme="majorHAnsi" w:eastAsiaTheme="majorEastAsia" w:hAnsiTheme="majorHAnsi" w:cs="Arial"/>
          <w:lang w:eastAsia="en-US"/>
        </w:rPr>
        <w:t>Zatwierdził</w:t>
      </w:r>
    </w:p>
    <w:p w14:paraId="24C5196D" w14:textId="77777777" w:rsidR="00EB5B79" w:rsidRPr="00DC1D91" w:rsidRDefault="00EB5B79" w:rsidP="00AA4F20">
      <w:pPr>
        <w:jc w:val="both"/>
        <w:rPr>
          <w:rFonts w:asciiTheme="majorHAnsi" w:eastAsiaTheme="majorEastAsia" w:hAnsiTheme="majorHAnsi" w:cs="Arial"/>
          <w:b/>
          <w:lang w:eastAsia="en-US"/>
        </w:rPr>
      </w:pPr>
    </w:p>
    <w:p w14:paraId="49123E4E" w14:textId="4F7793D7" w:rsidR="005A7373" w:rsidRPr="00DC1D91" w:rsidRDefault="00DC1D91" w:rsidP="00DC1D91">
      <w:pPr>
        <w:jc w:val="center"/>
        <w:rPr>
          <w:rFonts w:asciiTheme="majorHAnsi" w:eastAsiaTheme="majorEastAsia" w:hAnsiTheme="majorHAnsi" w:cs="Arial"/>
          <w:b/>
          <w:lang w:eastAsia="en-US"/>
        </w:rPr>
      </w:pPr>
      <w:r w:rsidRPr="00DC1D91">
        <w:rPr>
          <w:rFonts w:asciiTheme="majorHAnsi" w:eastAsiaTheme="majorEastAsia" w:hAnsiTheme="majorHAnsi" w:cs="Arial"/>
          <w:b/>
          <w:lang w:eastAsia="en-US"/>
        </w:rPr>
        <w:t>WÓJT GMINY GOZDOWO</w:t>
      </w:r>
    </w:p>
    <w:p w14:paraId="61B6A2AF" w14:textId="54F4488D" w:rsidR="00DC1D91" w:rsidRPr="00DC1D91" w:rsidRDefault="00DC1D91" w:rsidP="00DC1D91">
      <w:pPr>
        <w:jc w:val="center"/>
        <w:rPr>
          <w:rFonts w:asciiTheme="majorHAnsi" w:eastAsiaTheme="majorEastAsia" w:hAnsiTheme="majorHAnsi" w:cs="Arial"/>
          <w:b/>
          <w:lang w:eastAsia="en-US"/>
        </w:rPr>
      </w:pPr>
      <w:r w:rsidRPr="00DC1D91">
        <w:rPr>
          <w:rFonts w:asciiTheme="majorHAnsi" w:eastAsiaTheme="majorEastAsia" w:hAnsiTheme="majorHAnsi" w:cs="Arial"/>
          <w:b/>
          <w:lang w:eastAsia="en-US"/>
        </w:rPr>
        <w:t>/-/</w:t>
      </w:r>
    </w:p>
    <w:p w14:paraId="0719F56F" w14:textId="4F432AA2" w:rsidR="00DA736E" w:rsidRPr="00DC1D91" w:rsidRDefault="00DC1D91" w:rsidP="00DC1D91">
      <w:pPr>
        <w:jc w:val="center"/>
        <w:rPr>
          <w:rFonts w:asciiTheme="majorHAnsi" w:eastAsiaTheme="majorEastAsia" w:hAnsiTheme="majorHAnsi" w:cs="Arial"/>
          <w:b/>
          <w:lang w:eastAsia="en-US"/>
        </w:rPr>
      </w:pPr>
      <w:r w:rsidRPr="00DC1D91">
        <w:rPr>
          <w:rFonts w:asciiTheme="majorHAnsi" w:eastAsiaTheme="majorEastAsia" w:hAnsiTheme="majorHAnsi" w:cs="Arial"/>
          <w:b/>
          <w:lang w:eastAsia="en-US"/>
        </w:rPr>
        <w:t>Dariusz Kalkowski</w:t>
      </w:r>
    </w:p>
    <w:p w14:paraId="40F0CF09" w14:textId="6A3C448D" w:rsidR="00DC1D91" w:rsidRPr="00773D17" w:rsidRDefault="00DC1D91" w:rsidP="00AA4F20">
      <w:pPr>
        <w:jc w:val="both"/>
        <w:rPr>
          <w:rFonts w:asciiTheme="majorHAnsi" w:eastAsiaTheme="majorEastAsia" w:hAnsiTheme="majorHAnsi" w:cs="Arial"/>
          <w:lang w:eastAsia="en-US"/>
        </w:rPr>
      </w:pPr>
    </w:p>
    <w:p w14:paraId="4CA5CE88" w14:textId="2908291D" w:rsidR="00D907A0" w:rsidRDefault="005E29AA" w:rsidP="00034EA4">
      <w:pPr>
        <w:spacing w:line="252" w:lineRule="auto"/>
        <w:jc w:val="center"/>
        <w:rPr>
          <w:rFonts w:asciiTheme="majorHAnsi" w:eastAsiaTheme="majorEastAsia" w:hAnsiTheme="majorHAnsi" w:cs="Arial"/>
          <w:b/>
          <w:lang w:eastAsia="en-US"/>
        </w:rPr>
      </w:pPr>
      <w:r>
        <w:rPr>
          <w:rFonts w:asciiTheme="majorHAnsi" w:eastAsiaTheme="majorEastAsia" w:hAnsiTheme="majorHAnsi" w:cs="Arial"/>
          <w:bCs/>
          <w:lang w:eastAsia="en-US"/>
        </w:rPr>
        <w:t xml:space="preserve">Gozdowo, </w:t>
      </w:r>
      <w:r w:rsidRPr="00EB6EBB">
        <w:rPr>
          <w:rFonts w:asciiTheme="majorHAnsi" w:eastAsiaTheme="majorEastAsia" w:hAnsiTheme="majorHAnsi" w:cs="Arial"/>
          <w:bCs/>
          <w:lang w:eastAsia="en-US"/>
        </w:rPr>
        <w:t>dnia</w:t>
      </w:r>
      <w:r w:rsidR="0093383C">
        <w:rPr>
          <w:rFonts w:asciiTheme="majorHAnsi" w:eastAsiaTheme="majorEastAsia" w:hAnsiTheme="majorHAnsi" w:cs="Arial"/>
          <w:bCs/>
          <w:lang w:eastAsia="en-US"/>
        </w:rPr>
        <w:t xml:space="preserve"> </w:t>
      </w:r>
      <w:r w:rsidR="006054F6">
        <w:rPr>
          <w:rFonts w:asciiTheme="majorHAnsi" w:eastAsiaTheme="majorEastAsia" w:hAnsiTheme="majorHAnsi" w:cs="Arial"/>
          <w:bCs/>
          <w:lang w:eastAsia="en-US"/>
        </w:rPr>
        <w:t>13</w:t>
      </w:r>
      <w:r w:rsidR="009B0D7C" w:rsidRPr="009B0D7C">
        <w:rPr>
          <w:rFonts w:asciiTheme="majorHAnsi" w:eastAsiaTheme="majorEastAsia" w:hAnsiTheme="majorHAnsi" w:cs="Arial"/>
          <w:bCs/>
          <w:lang w:eastAsia="en-US"/>
        </w:rPr>
        <w:t>.03.</w:t>
      </w:r>
      <w:r w:rsidR="00361153">
        <w:rPr>
          <w:rFonts w:asciiTheme="majorHAnsi" w:eastAsiaTheme="majorEastAsia" w:hAnsiTheme="majorHAnsi" w:cs="Arial"/>
          <w:bCs/>
          <w:lang w:eastAsia="en-US"/>
        </w:rPr>
        <w:t>2023</w:t>
      </w:r>
      <w:proofErr w:type="gramStart"/>
      <w:r w:rsidR="00361153">
        <w:rPr>
          <w:rFonts w:asciiTheme="majorHAnsi" w:eastAsiaTheme="majorEastAsia" w:hAnsiTheme="majorHAnsi" w:cs="Arial"/>
          <w:bCs/>
          <w:lang w:eastAsia="en-US"/>
        </w:rPr>
        <w:t>r</w:t>
      </w:r>
      <w:proofErr w:type="gramEnd"/>
      <w:r w:rsidR="00361153">
        <w:rPr>
          <w:rFonts w:asciiTheme="majorHAnsi" w:eastAsiaTheme="majorEastAsia" w:hAnsiTheme="majorHAnsi" w:cs="Arial"/>
          <w:bCs/>
          <w:lang w:eastAsia="en-US"/>
        </w:rPr>
        <w:t>.</w:t>
      </w:r>
    </w:p>
    <w:p w14:paraId="219999E9" w14:textId="53039CDE" w:rsidR="00D03518" w:rsidRPr="00773D17" w:rsidRDefault="00D03518" w:rsidP="005C790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42048" w:rsidRDefault="00142A1B"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Tryb udzielenia zamówienia</w:t>
      </w:r>
    </w:p>
    <w:p w14:paraId="67A183F0" w14:textId="47851428" w:rsidR="007B6AA5" w:rsidRPr="00742048" w:rsidRDefault="007B6AA5"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Wykonawcy/podwykonawcy/p</w:t>
      </w:r>
      <w:r w:rsidR="00DB187E">
        <w:rPr>
          <w:rFonts w:asciiTheme="majorHAnsi" w:eastAsiaTheme="majorEastAsia" w:hAnsiTheme="majorHAnsi" w:cstheme="majorBidi"/>
          <w:b/>
          <w:lang w:eastAsia="en-US"/>
        </w:rPr>
        <w:t>odmioty trzecie udostępniające W</w:t>
      </w:r>
      <w:r w:rsidRPr="00742048">
        <w:rPr>
          <w:rFonts w:asciiTheme="majorHAnsi" w:eastAsiaTheme="majorEastAsia" w:hAnsiTheme="majorHAnsi" w:cstheme="majorBidi"/>
          <w:b/>
          <w:lang w:eastAsia="en-US"/>
        </w:rPr>
        <w:t>ykonawcy swój potencjał</w:t>
      </w:r>
    </w:p>
    <w:p w14:paraId="3A4F8207" w14:textId="77777777" w:rsidR="007B6AA5" w:rsidRPr="00742048" w:rsidRDefault="007B6AA5"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Komunikacja w postępowaniu</w:t>
      </w:r>
    </w:p>
    <w:p w14:paraId="173C1957" w14:textId="77777777" w:rsidR="007B6AA5" w:rsidRPr="00742048" w:rsidRDefault="007B6AA5"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Wizja lokalna</w:t>
      </w:r>
    </w:p>
    <w:p w14:paraId="77A4ED6D" w14:textId="77777777" w:rsidR="007B6AA5" w:rsidRPr="00742048" w:rsidRDefault="007B6AA5"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Podział zamówienia na części</w:t>
      </w:r>
    </w:p>
    <w:p w14:paraId="0D35721A" w14:textId="77777777" w:rsidR="007B6AA5" w:rsidRPr="00742048" w:rsidRDefault="007B6AA5"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Oferty wariantowe</w:t>
      </w:r>
    </w:p>
    <w:p w14:paraId="5666FA87" w14:textId="77777777" w:rsidR="007B6AA5" w:rsidRPr="00742048" w:rsidRDefault="007B6AA5" w:rsidP="00742048">
      <w:pPr>
        <w:numPr>
          <w:ilvl w:val="0"/>
          <w:numId w:val="2"/>
        </w:numPr>
        <w:spacing w:after="200" w:line="252" w:lineRule="auto"/>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 xml:space="preserve">Katalogi elektroniczne </w:t>
      </w:r>
    </w:p>
    <w:p w14:paraId="47A5F7E4" w14:textId="77777777"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Umowa ramowa</w:t>
      </w:r>
    </w:p>
    <w:p w14:paraId="4523C06B" w14:textId="77777777"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Aukcja elektroniczna</w:t>
      </w:r>
    </w:p>
    <w:p w14:paraId="07999381" w14:textId="77777777"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Zamówienia, o których mowa w art. 214 ust. 1 pkt 7 i 8 ustawy Pzp</w:t>
      </w:r>
    </w:p>
    <w:p w14:paraId="29BC6C0B" w14:textId="63EBE741" w:rsidR="007B6AA5" w:rsidRPr="00742048" w:rsidRDefault="005F67C9" w:rsidP="00742048">
      <w:pPr>
        <w:numPr>
          <w:ilvl w:val="0"/>
          <w:numId w:val="2"/>
        </w:numPr>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Forma wynagrodzenia i r</w:t>
      </w:r>
      <w:r w:rsidR="007B6AA5" w:rsidRPr="00742048">
        <w:rPr>
          <w:rFonts w:asciiTheme="majorHAnsi" w:hAnsiTheme="majorHAnsi" w:cstheme="majorBidi"/>
          <w:b/>
          <w:lang w:eastAsia="en-US"/>
        </w:rPr>
        <w:t>ozliczenia w walutach obcych</w:t>
      </w:r>
    </w:p>
    <w:p w14:paraId="3C89B3F8" w14:textId="77777777"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Zwrot kosztów udziału w postępowaniu</w:t>
      </w:r>
    </w:p>
    <w:p w14:paraId="09C9FFFF" w14:textId="77777777"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Zaliczki na poczet udzielenia zamówienia</w:t>
      </w:r>
    </w:p>
    <w:p w14:paraId="330695A5" w14:textId="7DECDCB3" w:rsidR="00DE2041" w:rsidRPr="00742048" w:rsidRDefault="00DE2041"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Unieważnienie postępowania</w:t>
      </w:r>
    </w:p>
    <w:p w14:paraId="256E9761" w14:textId="37C09842"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Pouczenie o środkach ochrony prawnej</w:t>
      </w:r>
    </w:p>
    <w:p w14:paraId="280666C5" w14:textId="554D0BED" w:rsidR="007B6AA5" w:rsidRPr="00742048" w:rsidRDefault="007B6AA5" w:rsidP="00742048">
      <w:pPr>
        <w:numPr>
          <w:ilvl w:val="0"/>
          <w:numId w:val="2"/>
        </w:numPr>
        <w:spacing w:after="200" w:line="252" w:lineRule="auto"/>
        <w:contextualSpacing/>
        <w:jc w:val="both"/>
        <w:rPr>
          <w:rFonts w:asciiTheme="majorHAnsi" w:hAnsiTheme="majorHAnsi" w:cstheme="majorBidi"/>
          <w:b/>
          <w:lang w:eastAsia="en-US"/>
        </w:rPr>
      </w:pPr>
      <w:r w:rsidRPr="00742048">
        <w:rPr>
          <w:rFonts w:asciiTheme="majorHAnsi" w:hAnsiTheme="majorHAnsi" w:cstheme="majorBidi"/>
          <w:b/>
          <w:lang w:eastAsia="en-US"/>
        </w:rPr>
        <w:t xml:space="preserve">Ochrona danych osobowych zebranych przez </w:t>
      </w:r>
      <w:r w:rsidR="00773D17" w:rsidRPr="00742048">
        <w:rPr>
          <w:rFonts w:asciiTheme="majorHAnsi" w:hAnsiTheme="majorHAnsi" w:cstheme="majorBidi"/>
          <w:b/>
          <w:lang w:eastAsia="en-US"/>
        </w:rPr>
        <w:t>z</w:t>
      </w:r>
      <w:r w:rsidRPr="00742048">
        <w:rPr>
          <w:rFonts w:asciiTheme="majorHAnsi" w:hAnsiTheme="majorHAnsi" w:cstheme="majorBidi"/>
          <w:b/>
          <w:lang w:eastAsia="en-US"/>
        </w:rPr>
        <w:t>amawiającego w toku postępowania</w:t>
      </w:r>
    </w:p>
    <w:p w14:paraId="42568C23" w14:textId="1F474638"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00C40AC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12F9343D" w:rsidR="007B6AA5"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00DB187E">
        <w:rPr>
          <w:rFonts w:asciiTheme="majorHAnsi" w:hAnsiTheme="majorHAnsi" w:cstheme="majorBidi"/>
          <w:b/>
          <w:lang w:eastAsia="en-US"/>
        </w:rPr>
        <w:t>przez W</w:t>
      </w:r>
      <w:r w:rsidRPr="00773D17">
        <w:rPr>
          <w:rFonts w:asciiTheme="majorHAnsi" w:hAnsiTheme="majorHAnsi" w:cstheme="majorBidi"/>
          <w:b/>
          <w:lang w:eastAsia="en-US"/>
        </w:rPr>
        <w:t>ykonawcę lub podwykonawcę osób na podstawie stosunku pracy</w:t>
      </w:r>
    </w:p>
    <w:p w14:paraId="312E1CBA" w14:textId="61764BCE" w:rsidR="005339A8" w:rsidRPr="005339A8" w:rsidRDefault="005339A8" w:rsidP="00C02F25">
      <w:pPr>
        <w:numPr>
          <w:ilvl w:val="0"/>
          <w:numId w:val="9"/>
        </w:numPr>
        <w:rPr>
          <w:rFonts w:asciiTheme="majorHAnsi" w:hAnsiTheme="majorHAnsi" w:cstheme="majorBidi"/>
          <w:b/>
          <w:lang w:eastAsia="en-US"/>
        </w:rPr>
      </w:pPr>
      <w:r>
        <w:rPr>
          <w:rFonts w:asciiTheme="majorHAnsi" w:hAnsiTheme="majorHAnsi" w:cstheme="majorBidi"/>
          <w:b/>
          <w:lang w:eastAsia="en-US"/>
        </w:rPr>
        <w:t>Informacja o zastrzeżeniu możliwości ubiegania się o udzielenie zamówienia w</w:t>
      </w:r>
      <w:r w:rsidR="00DB187E">
        <w:rPr>
          <w:rFonts w:asciiTheme="majorHAnsi" w:hAnsiTheme="majorHAnsi" w:cstheme="majorBidi"/>
          <w:b/>
          <w:lang w:eastAsia="en-US"/>
        </w:rPr>
        <w:t>yłącznie przez W</w:t>
      </w:r>
      <w:r>
        <w:rPr>
          <w:rFonts w:asciiTheme="majorHAnsi" w:hAnsiTheme="majorHAnsi" w:cstheme="majorBidi"/>
          <w:b/>
          <w:lang w:eastAsia="en-US"/>
        </w:rPr>
        <w:t xml:space="preserve">ykonawców, o których mowa w art. 94 </w:t>
      </w:r>
      <w:r w:rsidRPr="005339A8">
        <w:rPr>
          <w:rFonts w:asciiTheme="majorHAnsi" w:hAnsiTheme="majorHAnsi" w:cstheme="majorBidi"/>
          <w:b/>
          <w:lang w:eastAsia="en-US"/>
        </w:rPr>
        <w:t>ustawy Pzp</w:t>
      </w:r>
    </w:p>
    <w:p w14:paraId="49CA0A90" w14:textId="6FD345AC"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78815D07" w:rsidR="007B6AA5" w:rsidRPr="00773D17" w:rsidRDefault="007B6AA5" w:rsidP="00C02F25">
      <w:pPr>
        <w:numPr>
          <w:ilvl w:val="0"/>
          <w:numId w:val="9"/>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CE65C0C" w:rsidR="007B6AA5"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DB187E">
        <w:rPr>
          <w:rFonts w:asciiTheme="majorHAnsi" w:hAnsiTheme="majorHAnsi" w:cstheme="majorBidi"/>
          <w:b/>
          <w:lang w:eastAsia="en-US"/>
        </w:rPr>
        <w:t>W</w:t>
      </w:r>
      <w:r w:rsidRPr="00773D17">
        <w:rPr>
          <w:rFonts w:asciiTheme="majorHAnsi" w:hAnsiTheme="majorHAnsi" w:cstheme="majorBidi"/>
          <w:b/>
          <w:lang w:eastAsia="en-US"/>
        </w:rPr>
        <w:t>ykonawcami</w:t>
      </w:r>
    </w:p>
    <w:p w14:paraId="09B74730" w14:textId="2D2E1672" w:rsidR="001E0809" w:rsidRDefault="001E0809" w:rsidP="00C02F25">
      <w:pPr>
        <w:numPr>
          <w:ilvl w:val="0"/>
          <w:numId w:val="10"/>
        </w:numPr>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U</w:t>
      </w:r>
      <w:r w:rsidRPr="001E0809">
        <w:rPr>
          <w:rFonts w:asciiTheme="majorHAnsi" w:hAnsiTheme="majorHAnsi" w:cstheme="majorBidi"/>
          <w:b/>
          <w:lang w:eastAsia="en-US"/>
        </w:rPr>
        <w:t>zupełnienie lub poprawienie lub udzielenie wyjaśnień do oświadczeń lub dokumentów, wyjaśnienia treści złożonych ofert, poprawianie oczywistych omyłek rachunkowych, pisarskich innych omyłek polegających na niezgodności oferty z SWZ</w:t>
      </w:r>
    </w:p>
    <w:p w14:paraId="6DF06F85" w14:textId="6583BB5A" w:rsidR="00773D17"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C02F25">
      <w:pPr>
        <w:numPr>
          <w:ilvl w:val="0"/>
          <w:numId w:val="10"/>
        </w:numPr>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7A4C7DFE" w:rsidR="00236611" w:rsidRDefault="00236611" w:rsidP="007C0085">
      <w:pPr>
        <w:rPr>
          <w:rFonts w:ascii="Open Sans" w:hAnsi="Open Sans"/>
          <w:color w:val="333333"/>
        </w:rPr>
      </w:pPr>
    </w:p>
    <w:p w14:paraId="638A840A" w14:textId="4A2001BF" w:rsidR="00D55B18" w:rsidRDefault="00D55B18" w:rsidP="007C0085">
      <w:pPr>
        <w:rPr>
          <w:rFonts w:ascii="Open Sans" w:hAnsi="Open Sans"/>
          <w:color w:val="333333"/>
        </w:rPr>
      </w:pPr>
    </w:p>
    <w:p w14:paraId="48EFD8A0" w14:textId="3E2C7F14" w:rsidR="00D55B18" w:rsidRDefault="00D55B18" w:rsidP="007C0085">
      <w:pPr>
        <w:rPr>
          <w:rFonts w:ascii="Open Sans" w:hAnsi="Open Sans"/>
          <w:color w:val="333333"/>
        </w:rPr>
      </w:pPr>
    </w:p>
    <w:p w14:paraId="4C13EF24" w14:textId="2C38CAA3" w:rsidR="00D55B18" w:rsidRDefault="00D55B18" w:rsidP="007C0085">
      <w:pPr>
        <w:rPr>
          <w:rFonts w:ascii="Open Sans" w:hAnsi="Open Sans"/>
          <w:color w:val="333333"/>
        </w:rPr>
      </w:pPr>
    </w:p>
    <w:p w14:paraId="19C298F2" w14:textId="79097844" w:rsidR="00D55B18" w:rsidRDefault="00D55B18" w:rsidP="007C0085">
      <w:pPr>
        <w:rPr>
          <w:rFonts w:ascii="Open Sans" w:hAnsi="Open Sans"/>
          <w:color w:val="333333"/>
        </w:rPr>
      </w:pPr>
    </w:p>
    <w:p w14:paraId="7B57BC2A" w14:textId="4A542124" w:rsidR="00D55B18" w:rsidRDefault="00D55B18" w:rsidP="007C0085">
      <w:pPr>
        <w:rPr>
          <w:rFonts w:ascii="Open Sans" w:hAnsi="Open Sans"/>
          <w:color w:val="333333"/>
        </w:rPr>
      </w:pPr>
    </w:p>
    <w:p w14:paraId="18883806" w14:textId="2478DC1C" w:rsidR="00D55B18" w:rsidRDefault="00D55B18" w:rsidP="007C0085">
      <w:pPr>
        <w:rPr>
          <w:rFonts w:ascii="Open Sans" w:hAnsi="Open Sans"/>
          <w:color w:val="333333"/>
        </w:rPr>
      </w:pPr>
    </w:p>
    <w:p w14:paraId="4BA0E4E7" w14:textId="19CB0C27" w:rsidR="00D55B18" w:rsidRDefault="00D55B18" w:rsidP="007C0085">
      <w:pPr>
        <w:rPr>
          <w:rFonts w:ascii="Open Sans" w:hAnsi="Open Sans"/>
          <w:color w:val="333333"/>
        </w:rPr>
      </w:pPr>
    </w:p>
    <w:p w14:paraId="1D9DEB2B" w14:textId="6FA74F8D" w:rsidR="00D55B18" w:rsidRDefault="00D55B18" w:rsidP="007C0085">
      <w:pPr>
        <w:rPr>
          <w:rFonts w:ascii="Open Sans" w:hAnsi="Open Sans"/>
          <w:color w:val="333333"/>
        </w:rPr>
      </w:pPr>
    </w:p>
    <w:p w14:paraId="00A3BD80" w14:textId="5F15B295" w:rsidR="00D55B18" w:rsidRDefault="00D55B18" w:rsidP="007C0085">
      <w:pPr>
        <w:rPr>
          <w:rFonts w:ascii="Open Sans" w:hAnsi="Open Sans"/>
          <w:color w:val="333333"/>
        </w:rPr>
      </w:pPr>
    </w:p>
    <w:p w14:paraId="5E70F02B" w14:textId="01BA6B18" w:rsidR="00D55B18" w:rsidRDefault="00D55B18" w:rsidP="007C0085">
      <w:pPr>
        <w:rPr>
          <w:rFonts w:ascii="Open Sans" w:hAnsi="Open Sans"/>
          <w:color w:val="333333"/>
        </w:rPr>
      </w:pPr>
    </w:p>
    <w:p w14:paraId="67AB33CF" w14:textId="4F4C1849" w:rsidR="00D55B18" w:rsidRDefault="00D55B18" w:rsidP="007C0085">
      <w:pPr>
        <w:rPr>
          <w:rFonts w:ascii="Open Sans" w:hAnsi="Open Sans"/>
          <w:color w:val="333333"/>
        </w:rPr>
      </w:pPr>
    </w:p>
    <w:p w14:paraId="354C8CC7" w14:textId="66941D43" w:rsidR="00D55B18" w:rsidRDefault="00D55B18" w:rsidP="007C0085">
      <w:pPr>
        <w:rPr>
          <w:rFonts w:ascii="Open Sans" w:hAnsi="Open Sans"/>
          <w:color w:val="333333"/>
        </w:rPr>
      </w:pPr>
    </w:p>
    <w:p w14:paraId="5B3376FE" w14:textId="44D52C61" w:rsidR="00D55B18" w:rsidRDefault="00D55B18" w:rsidP="007C0085">
      <w:pPr>
        <w:rPr>
          <w:rFonts w:ascii="Open Sans" w:hAnsi="Open Sans"/>
          <w:color w:val="333333"/>
        </w:rPr>
      </w:pPr>
    </w:p>
    <w:p w14:paraId="41146D2A" w14:textId="7EF2B820" w:rsidR="00D55B18" w:rsidRDefault="00D55B18" w:rsidP="007C0085">
      <w:pPr>
        <w:rPr>
          <w:rFonts w:ascii="Open Sans" w:hAnsi="Open Sans"/>
          <w:color w:val="333333"/>
        </w:rPr>
      </w:pPr>
    </w:p>
    <w:p w14:paraId="408E9E82" w14:textId="4A56551E" w:rsidR="00D55B18" w:rsidRDefault="00D55B18" w:rsidP="007C0085">
      <w:pPr>
        <w:rPr>
          <w:rFonts w:ascii="Open Sans" w:hAnsi="Open Sans"/>
          <w:color w:val="333333"/>
        </w:rPr>
      </w:pPr>
    </w:p>
    <w:p w14:paraId="6D0C29B3" w14:textId="340BE861" w:rsidR="00D55B18" w:rsidRDefault="00D55B18" w:rsidP="007C0085">
      <w:pPr>
        <w:rPr>
          <w:rFonts w:ascii="Open Sans" w:hAnsi="Open Sans"/>
          <w:color w:val="333333"/>
        </w:rPr>
      </w:pPr>
    </w:p>
    <w:p w14:paraId="47DE99FE" w14:textId="035F2523" w:rsidR="00D55B18" w:rsidRDefault="00D55B18" w:rsidP="007C0085">
      <w:pPr>
        <w:rPr>
          <w:rFonts w:ascii="Open Sans" w:hAnsi="Open Sans"/>
          <w:color w:val="333333"/>
        </w:rPr>
      </w:pPr>
    </w:p>
    <w:p w14:paraId="74205FD1" w14:textId="12463695" w:rsidR="00D55B18" w:rsidRDefault="00D55B18" w:rsidP="007C0085">
      <w:pPr>
        <w:rPr>
          <w:rFonts w:ascii="Open Sans" w:hAnsi="Open Sans"/>
          <w:color w:val="333333"/>
        </w:rPr>
      </w:pPr>
    </w:p>
    <w:p w14:paraId="2AA8B2B8" w14:textId="4DCAC716" w:rsidR="00D55B18" w:rsidRDefault="00D55B18" w:rsidP="007C0085">
      <w:pPr>
        <w:rPr>
          <w:rFonts w:ascii="Open Sans" w:hAnsi="Open Sans"/>
          <w:color w:val="333333"/>
        </w:rPr>
      </w:pPr>
    </w:p>
    <w:p w14:paraId="77446F08" w14:textId="60B0B194" w:rsidR="00D55B18" w:rsidRDefault="00D55B18" w:rsidP="007C0085">
      <w:pPr>
        <w:rPr>
          <w:rFonts w:ascii="Open Sans" w:hAnsi="Open Sans"/>
          <w:color w:val="333333"/>
        </w:rPr>
      </w:pPr>
    </w:p>
    <w:p w14:paraId="75996922" w14:textId="16D4CF33" w:rsidR="00D55B18" w:rsidRDefault="00D55B18" w:rsidP="007C0085">
      <w:pPr>
        <w:rPr>
          <w:rFonts w:ascii="Open Sans" w:hAnsi="Open Sans"/>
          <w:color w:val="333333"/>
        </w:rPr>
      </w:pPr>
    </w:p>
    <w:p w14:paraId="7D1D92B8" w14:textId="139F728D" w:rsidR="00D55B18" w:rsidRDefault="00D55B18" w:rsidP="007C0085">
      <w:pPr>
        <w:rPr>
          <w:rFonts w:ascii="Open Sans" w:hAnsi="Open Sans"/>
          <w:color w:val="333333"/>
        </w:rPr>
      </w:pPr>
    </w:p>
    <w:p w14:paraId="66FA47D6" w14:textId="2452DBCB" w:rsidR="00D55B18" w:rsidRDefault="00D55B18" w:rsidP="007C0085">
      <w:pPr>
        <w:rPr>
          <w:rFonts w:ascii="Open Sans" w:hAnsi="Open Sans"/>
          <w:color w:val="333333"/>
        </w:rPr>
      </w:pPr>
    </w:p>
    <w:p w14:paraId="19C6C48E" w14:textId="71B29520" w:rsidR="00D55B18" w:rsidRDefault="00D55B18" w:rsidP="007C0085">
      <w:pPr>
        <w:rPr>
          <w:rFonts w:ascii="Open Sans" w:hAnsi="Open Sans"/>
          <w:color w:val="333333"/>
        </w:rPr>
      </w:pPr>
    </w:p>
    <w:p w14:paraId="6B0FE22F" w14:textId="24BD19A2" w:rsidR="00D55B18" w:rsidRDefault="00D55B18" w:rsidP="007C0085">
      <w:pPr>
        <w:rPr>
          <w:rFonts w:ascii="Open Sans" w:hAnsi="Open Sans"/>
          <w:color w:val="333333"/>
        </w:rPr>
      </w:pPr>
    </w:p>
    <w:p w14:paraId="058D20B7" w14:textId="1194A251" w:rsidR="00D55B18" w:rsidRDefault="00D55B18" w:rsidP="007C0085">
      <w:pPr>
        <w:rPr>
          <w:rFonts w:ascii="Open Sans" w:hAnsi="Open Sans"/>
          <w:color w:val="333333"/>
        </w:rPr>
      </w:pPr>
    </w:p>
    <w:p w14:paraId="0E23AD3C" w14:textId="552BF356" w:rsidR="00D55B18" w:rsidRDefault="00D55B18" w:rsidP="007C0085">
      <w:pPr>
        <w:rPr>
          <w:rFonts w:ascii="Open Sans" w:hAnsi="Open Sans"/>
          <w:color w:val="333333"/>
        </w:rPr>
      </w:pPr>
    </w:p>
    <w:p w14:paraId="12230163" w14:textId="77777777" w:rsidR="00F81E6C" w:rsidRDefault="00F81E6C" w:rsidP="007C0085">
      <w:pPr>
        <w:rPr>
          <w:rFonts w:ascii="Open Sans" w:hAnsi="Open Sans"/>
          <w:color w:val="333333"/>
        </w:rPr>
      </w:pPr>
    </w:p>
    <w:p w14:paraId="2E809AA9" w14:textId="54B5CA85" w:rsidR="000F3B4B" w:rsidRPr="00773D17" w:rsidRDefault="000F3B4B" w:rsidP="007C0085">
      <w:pPr>
        <w:rPr>
          <w:rFonts w:ascii="Open Sans" w:hAnsi="Open Sans"/>
          <w:color w:val="333333"/>
        </w:rPr>
      </w:pPr>
    </w:p>
    <w:p w14:paraId="3BC9C33A" w14:textId="315DB677" w:rsidR="009C4529" w:rsidRPr="00773D17" w:rsidRDefault="00587F52" w:rsidP="00742048">
      <w:pPr>
        <w:numPr>
          <w:ilvl w:val="0"/>
          <w:numId w:val="1"/>
        </w:numPr>
        <w:pBdr>
          <w:top w:val="single" w:sz="4" w:space="1" w:color="auto"/>
          <w:left w:val="single" w:sz="4" w:space="4" w:color="auto"/>
          <w:bottom w:val="single" w:sz="4" w:space="1" w:color="auto"/>
          <w:right w:val="single" w:sz="4" w:space="4" w:color="auto"/>
        </w:pBdr>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Informacje ogólne</w:t>
      </w:r>
    </w:p>
    <w:p w14:paraId="03325F44" w14:textId="6E1128AE" w:rsidR="00142A1B" w:rsidRPr="00773D17" w:rsidRDefault="00142A1B" w:rsidP="00C02F25">
      <w:pPr>
        <w:numPr>
          <w:ilvl w:val="0"/>
          <w:numId w:val="8"/>
        </w:numPr>
        <w:spacing w:after="200" w:line="252" w:lineRule="auto"/>
        <w:ind w:left="284" w:hanging="284"/>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Pr="00397059" w:rsidRDefault="00962CBB" w:rsidP="00AB0104">
      <w:pPr>
        <w:jc w:val="both"/>
        <w:rPr>
          <w:rFonts w:asciiTheme="majorHAnsi" w:eastAsiaTheme="majorEastAsia" w:hAnsiTheme="majorHAnsi" w:cs="Arial"/>
          <w:sz w:val="8"/>
          <w:szCs w:val="8"/>
          <w:lang w:eastAsia="en-US"/>
        </w:rPr>
      </w:pPr>
    </w:p>
    <w:p w14:paraId="1AD025A7" w14:textId="1126C4E3" w:rsidR="00ED3377" w:rsidRDefault="00AB0104" w:rsidP="00C02F25">
      <w:pPr>
        <w:numPr>
          <w:ilvl w:val="0"/>
          <w:numId w:val="21"/>
        </w:numPr>
        <w:ind w:left="284" w:hanging="284"/>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 xml:space="preserve">Prawo zamówień publicznych (Dz.U. </w:t>
      </w:r>
      <w:proofErr w:type="gramStart"/>
      <w:r w:rsidR="00650B24">
        <w:rPr>
          <w:rFonts w:asciiTheme="majorHAnsi" w:eastAsiaTheme="majorEastAsia" w:hAnsiTheme="majorHAnsi" w:cs="Arial"/>
          <w:lang w:eastAsia="en-US"/>
        </w:rPr>
        <w:t>z</w:t>
      </w:r>
      <w:proofErr w:type="gramEnd"/>
      <w:r w:rsidR="00650B24">
        <w:rPr>
          <w:rFonts w:asciiTheme="majorHAnsi" w:eastAsiaTheme="majorEastAsia" w:hAnsiTheme="majorHAnsi" w:cs="Arial"/>
          <w:lang w:eastAsia="en-US"/>
        </w:rPr>
        <w:t xml:space="preserve"> 2022</w:t>
      </w:r>
      <w:r w:rsidR="002447C9">
        <w:rPr>
          <w:rFonts w:asciiTheme="majorHAnsi" w:eastAsiaTheme="majorEastAsia" w:hAnsiTheme="majorHAnsi" w:cs="Arial"/>
          <w:lang w:eastAsia="en-US"/>
        </w:rPr>
        <w:t xml:space="preserve">r </w:t>
      </w:r>
      <w:r w:rsidR="00650B24">
        <w:rPr>
          <w:rFonts w:asciiTheme="majorHAnsi" w:eastAsiaTheme="majorEastAsia" w:hAnsiTheme="majorHAnsi" w:cs="Arial"/>
          <w:lang w:eastAsia="en-US"/>
        </w:rPr>
        <w:t>poz. 1710</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r w:rsidR="002447C9">
        <w:rPr>
          <w:rFonts w:asciiTheme="majorHAnsi" w:eastAsiaTheme="majorEastAsia" w:hAnsiTheme="majorHAnsi" w:cs="Arial"/>
          <w:lang w:eastAsia="en-US"/>
        </w:rPr>
        <w:t>.</w:t>
      </w:r>
    </w:p>
    <w:p w14:paraId="175BF72F" w14:textId="04511052" w:rsidR="004D1FCF" w:rsidRDefault="004D1FCF" w:rsidP="00C02F25">
      <w:pPr>
        <w:numPr>
          <w:ilvl w:val="0"/>
          <w:numId w:val="21"/>
        </w:num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Szacunkowa wartość przedmiotowego zamówienia nie przekracza progów unijnych </w:t>
      </w:r>
      <w:r w:rsidR="00EF7156">
        <w:rPr>
          <w:rFonts w:asciiTheme="majorHAnsi" w:eastAsiaTheme="majorEastAsia" w:hAnsiTheme="majorHAnsi" w:cs="Arial"/>
          <w:lang w:eastAsia="en-US"/>
        </w:rPr>
        <w:br/>
      </w:r>
      <w:r>
        <w:rPr>
          <w:rFonts w:asciiTheme="majorHAnsi" w:eastAsiaTheme="majorEastAsia" w:hAnsiTheme="majorHAnsi" w:cs="Arial"/>
          <w:lang w:eastAsia="en-US"/>
        </w:rPr>
        <w:t>o jakich mowa w art. 3 ustawy Prawo zamówień publicznych.</w:t>
      </w:r>
    </w:p>
    <w:p w14:paraId="29907C16" w14:textId="32F0D8C9" w:rsidR="00ED3377" w:rsidRDefault="00ED3377" w:rsidP="00C02F25">
      <w:pPr>
        <w:numPr>
          <w:ilvl w:val="0"/>
          <w:numId w:val="21"/>
        </w:num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Z</w:t>
      </w:r>
      <w:r w:rsidRPr="00ED3377">
        <w:rPr>
          <w:rFonts w:asciiTheme="majorHAnsi" w:eastAsiaTheme="majorEastAsia" w:hAnsiTheme="majorHAnsi" w:cs="Arial"/>
          <w:lang w:eastAsia="en-US"/>
        </w:rPr>
        <w:t xml:space="preserve">amawiający </w:t>
      </w:r>
      <w:r w:rsidRPr="0006313B">
        <w:rPr>
          <w:rFonts w:asciiTheme="majorHAnsi" w:eastAsiaTheme="majorEastAsia" w:hAnsiTheme="majorHAnsi" w:cs="Arial"/>
          <w:b/>
          <w:u w:val="single"/>
          <w:lang w:eastAsia="en-US"/>
        </w:rPr>
        <w:t>nie przewiduje</w:t>
      </w:r>
      <w:r w:rsidR="00B95226">
        <w:rPr>
          <w:rFonts w:asciiTheme="majorHAnsi" w:eastAsiaTheme="majorEastAsia" w:hAnsiTheme="majorHAnsi" w:cs="Arial"/>
          <w:lang w:eastAsia="en-US"/>
        </w:rPr>
        <w:t xml:space="preserve"> wybo</w:t>
      </w:r>
      <w:r w:rsidRPr="00ED3377">
        <w:rPr>
          <w:rFonts w:asciiTheme="majorHAnsi" w:eastAsiaTheme="majorEastAsia" w:hAnsiTheme="majorHAnsi" w:cs="Arial"/>
          <w:lang w:eastAsia="en-US"/>
        </w:rPr>
        <w:t>r</w:t>
      </w:r>
      <w:r w:rsidR="00B95226">
        <w:rPr>
          <w:rFonts w:asciiTheme="majorHAnsi" w:eastAsiaTheme="majorEastAsia" w:hAnsiTheme="majorHAnsi" w:cs="Arial"/>
          <w:lang w:eastAsia="en-US"/>
        </w:rPr>
        <w:t>u</w:t>
      </w:r>
      <w:r w:rsidRPr="00ED3377">
        <w:rPr>
          <w:rFonts w:asciiTheme="majorHAnsi" w:eastAsiaTheme="majorEastAsia" w:hAnsiTheme="majorHAnsi" w:cs="Arial"/>
          <w:lang w:eastAsia="en-US"/>
        </w:rPr>
        <w:t xml:space="preserve"> najkorzystniejszej oferty z możliwością prowadzenia negocjacji</w:t>
      </w:r>
      <w:r>
        <w:rPr>
          <w:rFonts w:asciiTheme="majorHAnsi" w:eastAsiaTheme="majorEastAsia" w:hAnsiTheme="majorHAnsi" w:cs="Arial"/>
          <w:lang w:eastAsia="en-US"/>
        </w:rPr>
        <w:t>.</w:t>
      </w:r>
    </w:p>
    <w:p w14:paraId="4FE8B1A2" w14:textId="77777777" w:rsidR="00FE73F0" w:rsidRPr="00FE73F0" w:rsidRDefault="00FE73F0" w:rsidP="00C02F25">
      <w:pPr>
        <w:numPr>
          <w:ilvl w:val="0"/>
          <w:numId w:val="21"/>
        </w:numPr>
        <w:ind w:left="284" w:hanging="284"/>
        <w:jc w:val="both"/>
        <w:rPr>
          <w:rFonts w:asciiTheme="majorHAnsi" w:eastAsiaTheme="majorEastAsia" w:hAnsiTheme="majorHAnsi" w:cs="Arial"/>
          <w:lang w:eastAsia="en-US"/>
        </w:rPr>
      </w:pPr>
      <w:r w:rsidRPr="00FE73F0">
        <w:rPr>
          <w:rFonts w:asciiTheme="majorHAnsi" w:eastAsiaTheme="majorEastAsia" w:hAnsiTheme="majorHAnsi" w:cs="Arial"/>
          <w:lang w:eastAsia="en-US"/>
        </w:rPr>
        <w:t>W sprawach nieuregulowanych powyższą ustawą mają zastosowanie przepisy Kodeksu cywilnego.</w:t>
      </w:r>
    </w:p>
    <w:p w14:paraId="2CF3720A" w14:textId="77777777" w:rsidR="00FE73F0" w:rsidRPr="00FE73F0" w:rsidRDefault="00FE73F0" w:rsidP="00C02F25">
      <w:pPr>
        <w:numPr>
          <w:ilvl w:val="0"/>
          <w:numId w:val="21"/>
        </w:numPr>
        <w:ind w:left="284" w:hanging="284"/>
        <w:jc w:val="both"/>
        <w:rPr>
          <w:rFonts w:asciiTheme="majorHAnsi" w:eastAsiaTheme="majorEastAsia" w:hAnsiTheme="majorHAnsi" w:cs="Arial"/>
          <w:lang w:eastAsia="en-US"/>
        </w:rPr>
      </w:pPr>
      <w:r w:rsidRPr="00FE73F0">
        <w:rPr>
          <w:rFonts w:asciiTheme="majorHAnsi" w:eastAsiaTheme="majorEastAsia" w:hAnsiTheme="majorHAnsi" w:cs="Arial"/>
          <w:lang w:eastAsia="en-US"/>
        </w:rPr>
        <w:t>Podstawa prawna opracowania SWZ:</w:t>
      </w:r>
    </w:p>
    <w:p w14:paraId="25F6DC61" w14:textId="3AB7F529" w:rsidR="00FE73F0" w:rsidRDefault="00FE73F0" w:rsidP="00FE73F0">
      <w:pPr>
        <w:numPr>
          <w:ilvl w:val="1"/>
          <w:numId w:val="1"/>
        </w:numPr>
        <w:ind w:left="567" w:hanging="283"/>
        <w:jc w:val="both"/>
        <w:rPr>
          <w:rFonts w:asciiTheme="majorHAnsi" w:eastAsiaTheme="majorEastAsia" w:hAnsiTheme="majorHAnsi" w:cs="Arial"/>
          <w:lang w:eastAsia="en-US"/>
        </w:rPr>
      </w:pPr>
      <w:r w:rsidRPr="00FE73F0">
        <w:rPr>
          <w:rFonts w:asciiTheme="majorHAnsi" w:eastAsiaTheme="majorEastAsia" w:hAnsiTheme="majorHAnsi" w:cs="Arial"/>
          <w:lang w:eastAsia="en-US"/>
        </w:rPr>
        <w:t>Ustawa z dnia 11 września 2019r. Prawo za</w:t>
      </w:r>
      <w:r w:rsidR="00650B24">
        <w:rPr>
          <w:rFonts w:asciiTheme="majorHAnsi" w:eastAsiaTheme="majorEastAsia" w:hAnsiTheme="majorHAnsi" w:cs="Arial"/>
          <w:lang w:eastAsia="en-US"/>
        </w:rPr>
        <w:t xml:space="preserve">mówień publicznych (Dz.U. </w:t>
      </w:r>
      <w:proofErr w:type="gramStart"/>
      <w:r w:rsidR="00650B24">
        <w:rPr>
          <w:rFonts w:asciiTheme="majorHAnsi" w:eastAsiaTheme="majorEastAsia" w:hAnsiTheme="majorHAnsi" w:cs="Arial"/>
          <w:lang w:eastAsia="en-US"/>
        </w:rPr>
        <w:t>z</w:t>
      </w:r>
      <w:proofErr w:type="gramEnd"/>
      <w:r w:rsidR="00650B24">
        <w:rPr>
          <w:rFonts w:asciiTheme="majorHAnsi" w:eastAsiaTheme="majorEastAsia" w:hAnsiTheme="majorHAnsi" w:cs="Arial"/>
          <w:lang w:eastAsia="en-US"/>
        </w:rPr>
        <w:t xml:space="preserve"> 2022r. poz. 1710</w:t>
      </w:r>
      <w:r w:rsidRPr="00FE73F0">
        <w:rPr>
          <w:rFonts w:asciiTheme="majorHAnsi" w:eastAsiaTheme="majorEastAsia" w:hAnsiTheme="majorHAnsi" w:cs="Arial"/>
          <w:lang w:eastAsia="en-US"/>
        </w:rPr>
        <w:t>),</w:t>
      </w:r>
    </w:p>
    <w:p w14:paraId="039A1954" w14:textId="77777777" w:rsidR="00FE73F0" w:rsidRDefault="00FE73F0" w:rsidP="00FE73F0">
      <w:pPr>
        <w:numPr>
          <w:ilvl w:val="1"/>
          <w:numId w:val="1"/>
        </w:numPr>
        <w:ind w:left="567" w:hanging="283"/>
        <w:jc w:val="both"/>
        <w:rPr>
          <w:rFonts w:asciiTheme="majorHAnsi" w:eastAsiaTheme="majorEastAsia" w:hAnsiTheme="majorHAnsi" w:cs="Arial"/>
          <w:lang w:eastAsia="en-US"/>
        </w:rPr>
      </w:pPr>
      <w:r w:rsidRPr="00FE73F0">
        <w:rPr>
          <w:rFonts w:asciiTheme="majorHAnsi" w:eastAsiaTheme="majorEastAsia" w:hAnsiTheme="majorHAnsi" w:cs="Arial"/>
          <w:lang w:eastAsia="en-US"/>
        </w:rPr>
        <w:t xml:space="preserve">Obwieszczenie Prezesa Urzędu Zamówień Publicznych z dnia 1 stycznia 2021r. </w:t>
      </w:r>
      <w:r w:rsidRPr="00FE73F0">
        <w:rPr>
          <w:rFonts w:asciiTheme="majorHAnsi" w:eastAsiaTheme="majorEastAsia" w:hAnsiTheme="majorHAnsi" w:cs="Arial"/>
          <w:lang w:eastAsia="en-US"/>
        </w:rPr>
        <w:br/>
        <w:t>w sprawie aktualnych progów unijnych, ich równowartości w złotych, równowartości w złotych kwot wyrażonych w euro oraz średniego kursu złotego w stosunku do euro stanowiącego podstawę przeliczenia wartości zamówień publicznych lub konkursów (Monitor Polski z 2021r. poz. 11),</w:t>
      </w:r>
    </w:p>
    <w:p w14:paraId="17DDA5CC" w14:textId="77777777" w:rsidR="00FE73F0" w:rsidRDefault="00FE73F0" w:rsidP="00FE73F0">
      <w:pPr>
        <w:numPr>
          <w:ilvl w:val="1"/>
          <w:numId w:val="1"/>
        </w:numPr>
        <w:ind w:left="567" w:hanging="283"/>
        <w:jc w:val="both"/>
        <w:rPr>
          <w:rFonts w:asciiTheme="majorHAnsi" w:eastAsiaTheme="majorEastAsia" w:hAnsiTheme="majorHAnsi" w:cs="Arial"/>
          <w:lang w:eastAsia="en-US"/>
        </w:rPr>
      </w:pPr>
      <w:r w:rsidRPr="00FE73F0">
        <w:rPr>
          <w:rFonts w:asciiTheme="majorHAnsi" w:eastAsiaTheme="majorEastAsia" w:hAnsiTheme="majorHAnsi" w:cs="Arial"/>
          <w:lang w:eastAsia="en-US"/>
        </w:rPr>
        <w:t xml:space="preserve">Rozporządzenie Prezesa Rady Ministrów z dnia 30 grudnia 2020r. w sprawie sposobu sporządzania i przekazywania informacji oraz wymagań technicznych dla dokumentów elektronicznych oraz środków komunikacji elektronicznej </w:t>
      </w:r>
      <w:r w:rsidRPr="00FE73F0">
        <w:rPr>
          <w:rFonts w:asciiTheme="majorHAnsi" w:eastAsiaTheme="majorEastAsia" w:hAnsiTheme="majorHAnsi" w:cs="Arial"/>
          <w:lang w:eastAsia="en-US"/>
        </w:rPr>
        <w:br/>
        <w:t xml:space="preserve">w postępowaniu o udzielenie zamówienia publicznego lub konkursie (Dz. U. </w:t>
      </w:r>
      <w:r w:rsidRPr="00FE73F0">
        <w:rPr>
          <w:rFonts w:asciiTheme="majorHAnsi" w:eastAsiaTheme="majorEastAsia" w:hAnsiTheme="majorHAnsi" w:cs="Arial"/>
          <w:lang w:eastAsia="en-US"/>
        </w:rPr>
        <w:br/>
      </w:r>
      <w:proofErr w:type="gramStart"/>
      <w:r w:rsidRPr="00FE73F0">
        <w:rPr>
          <w:rFonts w:asciiTheme="majorHAnsi" w:eastAsiaTheme="majorEastAsia" w:hAnsiTheme="majorHAnsi" w:cs="Arial"/>
          <w:lang w:eastAsia="en-US"/>
        </w:rPr>
        <w:t>z</w:t>
      </w:r>
      <w:proofErr w:type="gramEnd"/>
      <w:r w:rsidRPr="00FE73F0">
        <w:rPr>
          <w:rFonts w:asciiTheme="majorHAnsi" w:eastAsiaTheme="majorEastAsia" w:hAnsiTheme="majorHAnsi" w:cs="Arial"/>
          <w:lang w:eastAsia="en-US"/>
        </w:rPr>
        <w:t xml:space="preserve"> 2020r. poz. 2452),</w:t>
      </w:r>
    </w:p>
    <w:p w14:paraId="0DB5E99D" w14:textId="7FF2F568" w:rsidR="00AB0104" w:rsidRDefault="00FE73F0" w:rsidP="00AB0104">
      <w:pPr>
        <w:numPr>
          <w:ilvl w:val="1"/>
          <w:numId w:val="1"/>
        </w:numPr>
        <w:ind w:left="567" w:hanging="283"/>
        <w:jc w:val="both"/>
        <w:rPr>
          <w:rFonts w:asciiTheme="majorHAnsi" w:eastAsiaTheme="majorEastAsia" w:hAnsiTheme="majorHAnsi" w:cs="Arial"/>
          <w:lang w:eastAsia="en-US"/>
        </w:rPr>
      </w:pPr>
      <w:r w:rsidRPr="00FE73F0">
        <w:rPr>
          <w:rFonts w:asciiTheme="majorHAnsi" w:eastAsiaTheme="majorEastAsia" w:hAnsiTheme="majorHAnsi" w:cs="Arial"/>
          <w:lang w:eastAsia="en-US"/>
        </w:rPr>
        <w:t xml:space="preserve">Rozporządzenie Ministra Rozwoju, Pracy i Technologii z dnia 23 grudnia 2020r. </w:t>
      </w:r>
      <w:r w:rsidRPr="00FE73F0">
        <w:rPr>
          <w:rFonts w:asciiTheme="majorHAnsi" w:eastAsiaTheme="majorEastAsia" w:hAnsiTheme="majorHAnsi" w:cs="Arial"/>
          <w:lang w:eastAsia="en-US"/>
        </w:rPr>
        <w:br/>
        <w:t xml:space="preserve">w sprawie podmiotowych środków dowodowych oraz innych dokumentów lub oświadczeń, jakich może żądać Zamawiający od Wykonawcy (Dz. U. </w:t>
      </w:r>
      <w:proofErr w:type="gramStart"/>
      <w:r w:rsidRPr="00FE73F0">
        <w:rPr>
          <w:rFonts w:asciiTheme="majorHAnsi" w:eastAsiaTheme="majorEastAsia" w:hAnsiTheme="majorHAnsi" w:cs="Arial"/>
          <w:lang w:eastAsia="en-US"/>
        </w:rPr>
        <w:t>z</w:t>
      </w:r>
      <w:proofErr w:type="gramEnd"/>
      <w:r w:rsidRPr="00FE73F0">
        <w:rPr>
          <w:rFonts w:asciiTheme="majorHAnsi" w:eastAsiaTheme="majorEastAsia" w:hAnsiTheme="majorHAnsi" w:cs="Arial"/>
          <w:lang w:eastAsia="en-US"/>
        </w:rPr>
        <w:t xml:space="preserve"> 2020r. poz. 2415). </w:t>
      </w:r>
    </w:p>
    <w:p w14:paraId="26BD853A" w14:textId="77777777" w:rsidR="00FE73F0" w:rsidRPr="00FE73F0" w:rsidRDefault="00FE73F0" w:rsidP="00FE73F0">
      <w:pPr>
        <w:ind w:left="567"/>
        <w:jc w:val="both"/>
        <w:rPr>
          <w:rFonts w:asciiTheme="majorHAnsi" w:eastAsiaTheme="majorEastAsia" w:hAnsiTheme="majorHAnsi" w:cs="Arial"/>
          <w:lang w:eastAsia="en-US"/>
        </w:rPr>
      </w:pPr>
    </w:p>
    <w:p w14:paraId="46536F06" w14:textId="23E83C8F" w:rsidR="009C4529" w:rsidRPr="00773D17" w:rsidRDefault="009C4529" w:rsidP="00C02F25">
      <w:pPr>
        <w:numPr>
          <w:ilvl w:val="0"/>
          <w:numId w:val="8"/>
        </w:numPr>
        <w:spacing w:after="200" w:line="252" w:lineRule="auto"/>
        <w:ind w:left="284" w:hanging="284"/>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EF160A">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49174727" w14:textId="77777777" w:rsidR="000C7294" w:rsidRPr="00397059" w:rsidRDefault="000C7294" w:rsidP="000C7294">
      <w:pPr>
        <w:spacing w:after="200" w:line="252" w:lineRule="auto"/>
        <w:ind w:left="360"/>
        <w:contextualSpacing/>
        <w:jc w:val="both"/>
        <w:rPr>
          <w:rFonts w:asciiTheme="majorHAnsi" w:eastAsiaTheme="majorEastAsia" w:hAnsiTheme="majorHAnsi" w:cstheme="majorBidi"/>
          <w:sz w:val="8"/>
          <w:szCs w:val="8"/>
          <w:lang w:eastAsia="en-US"/>
        </w:rPr>
      </w:pPr>
    </w:p>
    <w:p w14:paraId="09D702B0" w14:textId="0C9B9E5F" w:rsidR="009C4529" w:rsidRPr="00773D17" w:rsidRDefault="009C4529" w:rsidP="00C02F25">
      <w:pPr>
        <w:numPr>
          <w:ilvl w:val="0"/>
          <w:numId w:val="17"/>
        </w:numPr>
        <w:spacing w:after="200" w:line="252" w:lineRule="auto"/>
        <w:ind w:left="284" w:hanging="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5CB588B" w14:textId="3EB9BE8E" w:rsidR="00C11069" w:rsidRPr="00773D17" w:rsidRDefault="00B174FF" w:rsidP="00C02F25">
      <w:pPr>
        <w:numPr>
          <w:ilvl w:val="0"/>
          <w:numId w:val="17"/>
        </w:numPr>
        <w:spacing w:after="200" w:line="252" w:lineRule="auto"/>
        <w:ind w:left="284" w:hanging="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A27CCF">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80F1D8A" w14:textId="239904FF" w:rsidR="00A26556" w:rsidRDefault="00B174FF" w:rsidP="00C02F25">
      <w:pPr>
        <w:numPr>
          <w:ilvl w:val="0"/>
          <w:numId w:val="15"/>
        </w:numPr>
        <w:spacing w:after="200" w:line="252" w:lineRule="auto"/>
        <w:ind w:left="567" w:hanging="283"/>
        <w:contextualSpacing/>
        <w:jc w:val="both"/>
        <w:rPr>
          <w:rFonts w:asciiTheme="majorHAnsi" w:eastAsiaTheme="majorEastAsia" w:hAnsiTheme="majorHAnsi" w:cstheme="majorBidi"/>
          <w:lang w:eastAsia="en-US"/>
        </w:rPr>
      </w:pPr>
      <w:proofErr w:type="gramStart"/>
      <w:r w:rsidRPr="00773D17">
        <w:rPr>
          <w:rFonts w:asciiTheme="majorHAnsi" w:eastAsiaTheme="majorEastAsia" w:hAnsiTheme="majorHAnsi" w:cstheme="majorBidi"/>
          <w:lang w:eastAsia="en-US"/>
        </w:rPr>
        <w:t>spełnia</w:t>
      </w:r>
      <w:proofErr w:type="gramEnd"/>
      <w:r w:rsidRPr="00773D17">
        <w:rPr>
          <w:rFonts w:asciiTheme="majorHAnsi" w:eastAsiaTheme="majorEastAsia" w:hAnsiTheme="majorHAnsi" w:cstheme="majorBidi"/>
          <w:lang w:eastAsia="en-US"/>
        </w:rPr>
        <w:t xml:space="preserve"> warunki udziału w postępowaniu opisane w </w:t>
      </w:r>
      <w:r w:rsidR="00C11069" w:rsidRPr="00773D17">
        <w:rPr>
          <w:rFonts w:asciiTheme="majorHAnsi" w:eastAsiaTheme="majorEastAsia" w:hAnsiTheme="majorHAnsi" w:cstheme="majorBidi"/>
          <w:lang w:eastAsia="en-US"/>
        </w:rPr>
        <w:t>S</w:t>
      </w:r>
      <w:r w:rsidRPr="00773D17">
        <w:rPr>
          <w:rFonts w:asciiTheme="majorHAnsi" w:eastAsiaTheme="majorEastAsia" w:hAnsiTheme="majorHAnsi" w:cstheme="majorBidi"/>
          <w:lang w:eastAsia="en-US"/>
        </w:rPr>
        <w:t xml:space="preserve">WZ, </w:t>
      </w:r>
    </w:p>
    <w:p w14:paraId="7258F200" w14:textId="24662325" w:rsidR="007C5103" w:rsidRPr="000C32D6" w:rsidRDefault="00B174FF" w:rsidP="00C02F25">
      <w:pPr>
        <w:numPr>
          <w:ilvl w:val="0"/>
          <w:numId w:val="15"/>
        </w:numPr>
        <w:spacing w:after="200" w:line="252" w:lineRule="auto"/>
        <w:ind w:left="567" w:hanging="283"/>
        <w:contextualSpacing/>
        <w:jc w:val="both"/>
        <w:rPr>
          <w:rFonts w:asciiTheme="majorHAnsi" w:eastAsiaTheme="majorEastAsia" w:hAnsiTheme="majorHAnsi" w:cstheme="majorBidi"/>
          <w:lang w:eastAsia="en-US"/>
        </w:rPr>
      </w:pPr>
      <w:proofErr w:type="gramStart"/>
      <w:r w:rsidRPr="00A26556">
        <w:rPr>
          <w:rFonts w:asciiTheme="majorHAnsi" w:eastAsiaTheme="majorEastAsia" w:hAnsiTheme="majorHAnsi" w:cstheme="majorBidi"/>
          <w:lang w:eastAsia="en-US"/>
        </w:rPr>
        <w:t>nie</w:t>
      </w:r>
      <w:proofErr w:type="gramEnd"/>
      <w:r w:rsidRPr="00A26556">
        <w:rPr>
          <w:rFonts w:asciiTheme="majorHAnsi" w:eastAsiaTheme="majorEastAsia" w:hAnsiTheme="majorHAnsi" w:cstheme="majorBidi"/>
          <w:lang w:eastAsia="en-US"/>
        </w:rPr>
        <w:t xml:space="preserve"> podlega wykluczeniu na podstawie art. </w:t>
      </w:r>
      <w:r w:rsidR="007C5103">
        <w:rPr>
          <w:rFonts w:asciiTheme="majorHAnsi" w:eastAsiaTheme="majorEastAsia" w:hAnsiTheme="majorHAnsi" w:cstheme="majorBidi"/>
          <w:lang w:eastAsia="en-US"/>
        </w:rPr>
        <w:t xml:space="preserve">108 ust. 1 ustawy Pzp oraz </w:t>
      </w:r>
      <w:r w:rsidR="007C5103" w:rsidRPr="007C5103">
        <w:rPr>
          <w:rFonts w:asciiTheme="majorHAnsi" w:eastAsiaTheme="majorEastAsia" w:hAnsiTheme="majorHAnsi" w:cstheme="majorBidi"/>
          <w:lang w:eastAsia="en-US"/>
        </w:rPr>
        <w:t>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w:t>
      </w:r>
      <w:r w:rsidR="000C32D6">
        <w:rPr>
          <w:rFonts w:asciiTheme="majorHAnsi" w:eastAsiaTheme="majorEastAsia" w:hAnsiTheme="majorHAnsi" w:cstheme="majorBidi"/>
          <w:lang w:eastAsia="en-US"/>
        </w:rPr>
        <w:t>,</w:t>
      </w:r>
    </w:p>
    <w:p w14:paraId="2543D224" w14:textId="77C7AC7C" w:rsidR="00361153" w:rsidRPr="00F121BE" w:rsidRDefault="00B174FF" w:rsidP="00F121BE">
      <w:pPr>
        <w:numPr>
          <w:ilvl w:val="0"/>
          <w:numId w:val="15"/>
        </w:numPr>
        <w:spacing w:after="200" w:line="252" w:lineRule="auto"/>
        <w:ind w:left="567" w:hanging="283"/>
        <w:contextualSpacing/>
        <w:jc w:val="both"/>
        <w:rPr>
          <w:rFonts w:asciiTheme="majorHAnsi" w:eastAsiaTheme="majorEastAsia" w:hAnsiTheme="majorHAnsi" w:cstheme="majorBidi"/>
          <w:lang w:eastAsia="en-US"/>
        </w:rPr>
      </w:pPr>
      <w:proofErr w:type="gramStart"/>
      <w:r w:rsidRPr="00A26556">
        <w:rPr>
          <w:rFonts w:asciiTheme="majorHAnsi" w:eastAsiaTheme="majorEastAsia" w:hAnsiTheme="majorHAnsi" w:cstheme="majorBidi"/>
          <w:lang w:eastAsia="en-US"/>
        </w:rPr>
        <w:lastRenderedPageBreak/>
        <w:t>złożył</w:t>
      </w:r>
      <w:proofErr w:type="gramEnd"/>
      <w:r w:rsidRPr="00A26556">
        <w:rPr>
          <w:rFonts w:asciiTheme="majorHAnsi" w:eastAsiaTheme="majorEastAsia" w:hAnsiTheme="majorHAnsi" w:cstheme="majorBidi"/>
          <w:lang w:eastAsia="en-US"/>
        </w:rPr>
        <w:t xml:space="preserve"> of</w:t>
      </w:r>
      <w:r w:rsidR="00C11069" w:rsidRPr="00A26556">
        <w:rPr>
          <w:rFonts w:asciiTheme="majorHAnsi" w:eastAsiaTheme="majorEastAsia" w:hAnsiTheme="majorHAnsi" w:cstheme="majorBidi"/>
          <w:lang w:eastAsia="en-US"/>
        </w:rPr>
        <w:t xml:space="preserve">ertę niepodlegającą odrzuceniu na podstawie art. 226 </w:t>
      </w:r>
      <w:r w:rsidR="00852CFA" w:rsidRPr="00A26556">
        <w:rPr>
          <w:rFonts w:asciiTheme="majorHAnsi" w:eastAsiaTheme="majorEastAsia" w:hAnsiTheme="majorHAnsi" w:cstheme="majorBidi"/>
          <w:lang w:eastAsia="en-US"/>
        </w:rPr>
        <w:t xml:space="preserve">ust. 1 </w:t>
      </w:r>
      <w:r w:rsidR="00F121BE">
        <w:rPr>
          <w:rFonts w:asciiTheme="majorHAnsi" w:eastAsiaTheme="majorEastAsia" w:hAnsiTheme="majorHAnsi" w:cstheme="majorBidi"/>
          <w:lang w:eastAsia="en-US"/>
        </w:rPr>
        <w:t>ustawy Pzp.</w:t>
      </w:r>
    </w:p>
    <w:p w14:paraId="37EEE173" w14:textId="48E65CF4" w:rsidR="00E90B9E" w:rsidRPr="000C7294" w:rsidRDefault="00FE361A" w:rsidP="00C02F25">
      <w:pPr>
        <w:numPr>
          <w:ilvl w:val="0"/>
          <w:numId w:val="17"/>
        </w:numPr>
        <w:spacing w:after="200" w:line="252" w:lineRule="auto"/>
        <w:ind w:left="284" w:hanging="284"/>
        <w:contextualSpacing/>
        <w:jc w:val="both"/>
        <w:rPr>
          <w:rFonts w:asciiTheme="majorHAnsi" w:eastAsiaTheme="majorEastAsia" w:hAnsiTheme="majorHAnsi" w:cstheme="majorBidi"/>
          <w:bCs/>
          <w:lang w:eastAsia="en-US"/>
        </w:rPr>
      </w:pPr>
      <w:r w:rsidRPr="00514BE3">
        <w:rPr>
          <w:rFonts w:asciiTheme="majorHAnsi" w:eastAsiaTheme="majorEastAsia" w:hAnsiTheme="majorHAnsi" w:cstheme="majorBidi"/>
          <w:lang w:eastAsia="en-US"/>
        </w:rPr>
        <w:t xml:space="preserve">Wykonawcy mogą </w:t>
      </w:r>
      <w:r w:rsidR="00A85EAD" w:rsidRPr="00514BE3">
        <w:rPr>
          <w:rFonts w:asciiTheme="majorHAnsi" w:eastAsiaTheme="majorEastAsia" w:hAnsiTheme="majorHAnsi" w:cstheme="majorBidi"/>
          <w:lang w:eastAsia="en-US"/>
        </w:rPr>
        <w:t xml:space="preserve">wspólnie </w:t>
      </w:r>
      <w:r w:rsidRPr="00514BE3">
        <w:rPr>
          <w:rFonts w:asciiTheme="majorHAnsi" w:eastAsiaTheme="majorEastAsia" w:hAnsiTheme="majorHAnsi" w:cstheme="majorBidi"/>
          <w:lang w:eastAsia="en-US"/>
        </w:rPr>
        <w:t xml:space="preserve">ubiegać się o udzielenie zamówienia. </w:t>
      </w:r>
      <w:r w:rsidRPr="000C7294">
        <w:rPr>
          <w:rFonts w:asciiTheme="majorHAnsi" w:eastAsiaTheme="majorEastAsia" w:hAnsiTheme="majorHAnsi" w:cstheme="majorBidi"/>
          <w:lang w:eastAsia="en-US"/>
        </w:rPr>
        <w:t>W takim przypadku</w:t>
      </w:r>
      <w:r w:rsidR="00E90B9E" w:rsidRPr="000C7294">
        <w:rPr>
          <w:rFonts w:asciiTheme="majorHAnsi" w:eastAsiaTheme="majorEastAsia" w:hAnsiTheme="majorHAnsi" w:cstheme="majorBidi"/>
          <w:lang w:eastAsia="en-US"/>
        </w:rPr>
        <w:t>:</w:t>
      </w:r>
    </w:p>
    <w:p w14:paraId="14A87A36" w14:textId="6F63A91A" w:rsidR="00A26556" w:rsidRDefault="00A27CCF" w:rsidP="006C73C7">
      <w:pPr>
        <w:widowControl w:val="0"/>
        <w:numPr>
          <w:ilvl w:val="0"/>
          <w:numId w:val="3"/>
        </w:numPr>
        <w:spacing w:after="200" w:line="252" w:lineRule="auto"/>
        <w:ind w:left="568" w:hanging="284"/>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W</w:t>
      </w:r>
      <w:r w:rsidR="00E90B9E" w:rsidRPr="00773D17">
        <w:rPr>
          <w:rFonts w:asciiTheme="majorHAnsi" w:eastAsiaTheme="majorEastAsia" w:hAnsiTheme="majorHAnsi" w:cstheme="majorBidi"/>
          <w:bCs/>
          <w:lang w:eastAsia="en-US"/>
        </w:rPr>
        <w:t xml:space="preserve">ykonawcy występujący wspólnie są zobowiązani do ustanowienia </w:t>
      </w:r>
      <w:r w:rsidR="00A85EAD">
        <w:rPr>
          <w:rFonts w:asciiTheme="majorHAnsi" w:eastAsiaTheme="majorEastAsia" w:hAnsiTheme="majorHAnsi" w:cstheme="majorBidi"/>
          <w:bCs/>
          <w:lang w:eastAsia="en-US"/>
        </w:rPr>
        <w:t>p</w:t>
      </w:r>
      <w:r w:rsidR="00E90B9E" w:rsidRPr="00773D17">
        <w:rPr>
          <w:rFonts w:asciiTheme="majorHAnsi" w:eastAsiaTheme="majorEastAsia" w:hAnsiTheme="majorHAnsi" w:cstheme="majorBidi"/>
          <w:bCs/>
          <w:lang w:eastAsia="en-US"/>
        </w:rPr>
        <w:t xml:space="preserve">ełnomocnika do reprezentowania ich w postępowaniu albo do reprezentowania ich </w:t>
      </w:r>
      <w:r w:rsidR="00D60EC3">
        <w:rPr>
          <w:rFonts w:asciiTheme="majorHAnsi" w:eastAsiaTheme="majorEastAsia" w:hAnsiTheme="majorHAnsi" w:cstheme="majorBidi"/>
          <w:bCs/>
          <w:lang w:eastAsia="en-US"/>
        </w:rPr>
        <w:br/>
      </w:r>
      <w:r w:rsidR="00E90B9E" w:rsidRPr="00773D17">
        <w:rPr>
          <w:rFonts w:asciiTheme="majorHAnsi" w:eastAsiaTheme="majorEastAsia" w:hAnsiTheme="majorHAnsi" w:cstheme="majorBidi"/>
          <w:bCs/>
          <w:lang w:eastAsia="en-US"/>
        </w:rPr>
        <w:t>w postępowaniu i zawarcia umowy w sprawie przedmiotowego zamówienia publicznego</w:t>
      </w:r>
      <w:r w:rsidR="0059445C">
        <w:rPr>
          <w:rFonts w:asciiTheme="majorHAnsi" w:eastAsiaTheme="majorEastAsia" w:hAnsiTheme="majorHAnsi" w:cstheme="majorBidi"/>
          <w:bCs/>
          <w:lang w:eastAsia="en-US"/>
        </w:rPr>
        <w:t>,</w:t>
      </w:r>
    </w:p>
    <w:p w14:paraId="3EC5E80D" w14:textId="16F4B57E" w:rsidR="00A26556" w:rsidRDefault="00514BE3" w:rsidP="006C73C7">
      <w:pPr>
        <w:widowControl w:val="0"/>
        <w:numPr>
          <w:ilvl w:val="0"/>
          <w:numId w:val="3"/>
        </w:numPr>
        <w:spacing w:after="200" w:line="252" w:lineRule="auto"/>
        <w:ind w:left="568" w:hanging="284"/>
        <w:contextualSpacing/>
        <w:jc w:val="both"/>
        <w:rPr>
          <w:rFonts w:asciiTheme="majorHAnsi" w:eastAsiaTheme="majorEastAsia" w:hAnsiTheme="majorHAnsi" w:cstheme="majorBidi"/>
          <w:b/>
          <w:bCs/>
          <w:lang w:eastAsia="en-US"/>
        </w:rPr>
      </w:pPr>
      <w:proofErr w:type="gramStart"/>
      <w:r w:rsidRPr="00A26556">
        <w:rPr>
          <w:rFonts w:asciiTheme="majorHAnsi" w:eastAsiaTheme="majorEastAsia" w:hAnsiTheme="majorHAnsi" w:cstheme="majorBidi"/>
          <w:bCs/>
          <w:lang w:eastAsia="en-US"/>
        </w:rPr>
        <w:t>w</w:t>
      </w:r>
      <w:r w:rsidR="00E90B9E" w:rsidRPr="00A26556">
        <w:rPr>
          <w:rFonts w:asciiTheme="majorHAnsi" w:eastAsiaTheme="majorEastAsia" w:hAnsiTheme="majorHAnsi" w:cstheme="majorBidi"/>
          <w:bCs/>
          <w:lang w:eastAsia="en-US"/>
        </w:rPr>
        <w:t>szelka</w:t>
      </w:r>
      <w:proofErr w:type="gramEnd"/>
      <w:r w:rsidR="00E90B9E" w:rsidRPr="00A26556">
        <w:rPr>
          <w:rFonts w:asciiTheme="majorHAnsi" w:eastAsiaTheme="majorEastAsia" w:hAnsiTheme="majorHAnsi" w:cstheme="majorBidi"/>
          <w:bCs/>
          <w:lang w:eastAsia="en-US"/>
        </w:rPr>
        <w:t xml:space="preserve"> korespon</w:t>
      </w:r>
      <w:r w:rsidR="00D03518" w:rsidRPr="00A26556">
        <w:rPr>
          <w:rFonts w:asciiTheme="majorHAnsi" w:eastAsiaTheme="majorEastAsia" w:hAnsiTheme="majorHAnsi" w:cstheme="majorBidi"/>
          <w:bCs/>
          <w:lang w:eastAsia="en-US"/>
        </w:rPr>
        <w:t xml:space="preserve">dencja </w:t>
      </w:r>
      <w:r w:rsidR="00A85EAD" w:rsidRPr="00A26556">
        <w:rPr>
          <w:rFonts w:asciiTheme="majorHAnsi" w:eastAsiaTheme="majorEastAsia" w:hAnsiTheme="majorHAnsi" w:cstheme="majorBidi"/>
          <w:bCs/>
          <w:lang w:eastAsia="en-US"/>
        </w:rPr>
        <w:t xml:space="preserve">będzie </w:t>
      </w:r>
      <w:r w:rsidR="00D100FA">
        <w:rPr>
          <w:rFonts w:asciiTheme="majorHAnsi" w:eastAsiaTheme="majorEastAsia" w:hAnsiTheme="majorHAnsi" w:cstheme="majorBidi"/>
          <w:bCs/>
          <w:lang w:eastAsia="en-US"/>
        </w:rPr>
        <w:t>prowadzona przez Z</w:t>
      </w:r>
      <w:r w:rsidR="00E90B9E" w:rsidRPr="00A26556">
        <w:rPr>
          <w:rFonts w:asciiTheme="majorHAnsi" w:eastAsiaTheme="majorEastAsia" w:hAnsiTheme="majorHAnsi" w:cstheme="majorBidi"/>
          <w:bCs/>
          <w:lang w:eastAsia="en-US"/>
        </w:rPr>
        <w:t xml:space="preserve">amawiającego wyłącznie </w:t>
      </w:r>
      <w:r w:rsidRPr="00A26556">
        <w:rPr>
          <w:rFonts w:asciiTheme="majorHAnsi" w:eastAsiaTheme="majorEastAsia" w:hAnsiTheme="majorHAnsi" w:cstheme="majorBidi"/>
          <w:bCs/>
          <w:lang w:eastAsia="en-US"/>
        </w:rPr>
        <w:br/>
      </w:r>
      <w:r w:rsidR="00E90B9E" w:rsidRPr="00A26556">
        <w:rPr>
          <w:rFonts w:asciiTheme="majorHAnsi" w:eastAsiaTheme="majorEastAsia" w:hAnsiTheme="majorHAnsi" w:cstheme="majorBidi"/>
          <w:bCs/>
          <w:lang w:eastAsia="en-US"/>
        </w:rPr>
        <w:t>z pełnomocnikiem</w:t>
      </w:r>
      <w:r w:rsidR="0059445C" w:rsidRPr="00A26556">
        <w:rPr>
          <w:rFonts w:asciiTheme="majorHAnsi" w:eastAsiaTheme="majorEastAsia" w:hAnsiTheme="majorHAnsi" w:cstheme="majorBidi"/>
          <w:bCs/>
          <w:lang w:eastAsia="en-US"/>
        </w:rPr>
        <w:t>,</w:t>
      </w:r>
    </w:p>
    <w:p w14:paraId="12A12346" w14:textId="631FDE7E" w:rsidR="00D40A96" w:rsidRPr="00A26556" w:rsidRDefault="0059445C" w:rsidP="00A26556">
      <w:pPr>
        <w:numPr>
          <w:ilvl w:val="0"/>
          <w:numId w:val="3"/>
        </w:numPr>
        <w:spacing w:after="200" w:line="252" w:lineRule="auto"/>
        <w:ind w:left="567" w:hanging="283"/>
        <w:contextualSpacing/>
        <w:jc w:val="both"/>
        <w:rPr>
          <w:rFonts w:asciiTheme="majorHAnsi" w:eastAsiaTheme="majorEastAsia" w:hAnsiTheme="majorHAnsi" w:cstheme="majorBidi"/>
          <w:b/>
          <w:bCs/>
          <w:lang w:eastAsia="en-US"/>
        </w:rPr>
      </w:pPr>
      <w:proofErr w:type="gramStart"/>
      <w:r w:rsidRPr="00A26556">
        <w:rPr>
          <w:rFonts w:asciiTheme="majorHAnsi" w:eastAsiaTheme="majorEastAsia" w:hAnsiTheme="majorHAnsi" w:cstheme="majorBidi"/>
          <w:color w:val="000000" w:themeColor="text1"/>
          <w:lang w:eastAsia="en-US"/>
        </w:rPr>
        <w:t>jeżeli</w:t>
      </w:r>
      <w:proofErr w:type="gramEnd"/>
      <w:r w:rsidRPr="00A26556">
        <w:rPr>
          <w:rFonts w:asciiTheme="majorHAnsi" w:eastAsiaTheme="majorEastAsia" w:hAnsiTheme="majorHAnsi" w:cstheme="majorBidi"/>
          <w:color w:val="000000" w:themeColor="text1"/>
          <w:lang w:eastAsia="en-US"/>
        </w:rPr>
        <w:t xml:space="preserve"> zostanie</w:t>
      </w:r>
      <w:r w:rsidR="00A27CCF">
        <w:rPr>
          <w:rFonts w:asciiTheme="majorHAnsi" w:eastAsiaTheme="majorEastAsia" w:hAnsiTheme="majorHAnsi" w:cstheme="majorBidi"/>
          <w:color w:val="000000" w:themeColor="text1"/>
          <w:lang w:eastAsia="en-US"/>
        </w:rPr>
        <w:t xml:space="preserve"> wybrana oferta W</w:t>
      </w:r>
      <w:r w:rsidR="00C4221C" w:rsidRPr="00A26556">
        <w:rPr>
          <w:rFonts w:asciiTheme="majorHAnsi" w:eastAsiaTheme="majorEastAsia" w:hAnsiTheme="majorHAnsi" w:cstheme="majorBidi"/>
          <w:color w:val="000000" w:themeColor="text1"/>
          <w:lang w:eastAsia="en-US"/>
        </w:rPr>
        <w:t xml:space="preserve">ykonawców wspólnie ubiegających się </w:t>
      </w:r>
      <w:r w:rsidRPr="00A26556">
        <w:rPr>
          <w:rFonts w:asciiTheme="majorHAnsi" w:eastAsiaTheme="majorEastAsia" w:hAnsiTheme="majorHAnsi" w:cstheme="majorBidi"/>
          <w:color w:val="000000" w:themeColor="text1"/>
          <w:lang w:eastAsia="en-US"/>
        </w:rPr>
        <w:br/>
      </w:r>
      <w:r w:rsidR="00C4221C" w:rsidRPr="00A26556">
        <w:rPr>
          <w:rFonts w:asciiTheme="majorHAnsi" w:eastAsiaTheme="majorEastAsia" w:hAnsiTheme="majorHAnsi" w:cstheme="majorBidi"/>
          <w:color w:val="000000" w:themeColor="text1"/>
          <w:lang w:eastAsia="en-US"/>
        </w:rPr>
        <w:t>o udziele</w:t>
      </w:r>
      <w:r w:rsidR="00E2105D">
        <w:rPr>
          <w:rFonts w:asciiTheme="majorHAnsi" w:eastAsiaTheme="majorEastAsia" w:hAnsiTheme="majorHAnsi" w:cstheme="majorBidi"/>
          <w:color w:val="000000" w:themeColor="text1"/>
          <w:lang w:eastAsia="en-US"/>
        </w:rPr>
        <w:t>nie zamówienia, Z</w:t>
      </w:r>
      <w:r w:rsidRPr="00A26556">
        <w:rPr>
          <w:rFonts w:asciiTheme="majorHAnsi" w:eastAsiaTheme="majorEastAsia" w:hAnsiTheme="majorHAnsi" w:cstheme="majorBidi"/>
          <w:color w:val="000000" w:themeColor="text1"/>
          <w:lang w:eastAsia="en-US"/>
        </w:rPr>
        <w:t>amawiający będzie</w:t>
      </w:r>
      <w:r w:rsidR="00C4221C" w:rsidRPr="00A26556">
        <w:rPr>
          <w:rFonts w:asciiTheme="majorHAnsi" w:eastAsiaTheme="majorEastAsia" w:hAnsiTheme="majorHAnsi" w:cstheme="majorBidi"/>
          <w:color w:val="000000" w:themeColor="text1"/>
          <w:lang w:eastAsia="en-US"/>
        </w:rPr>
        <w:t xml:space="preserve"> żądać przed zawarciem umowy </w:t>
      </w:r>
      <w:r w:rsidRPr="00A26556">
        <w:rPr>
          <w:rFonts w:asciiTheme="majorHAnsi" w:eastAsiaTheme="majorEastAsia" w:hAnsiTheme="majorHAnsi" w:cstheme="majorBidi"/>
          <w:color w:val="000000" w:themeColor="text1"/>
          <w:lang w:eastAsia="en-US"/>
        </w:rPr>
        <w:br/>
      </w:r>
      <w:r w:rsidR="00C4221C" w:rsidRPr="00A26556">
        <w:rPr>
          <w:rFonts w:asciiTheme="majorHAnsi" w:eastAsiaTheme="majorEastAsia" w:hAnsiTheme="majorHAnsi" w:cstheme="majorBidi"/>
          <w:color w:val="000000" w:themeColor="text1"/>
          <w:lang w:eastAsia="en-US"/>
        </w:rPr>
        <w:t>w sprawie zamówienia publicznego kopii umo</w:t>
      </w:r>
      <w:r w:rsidR="00A27CCF">
        <w:rPr>
          <w:rFonts w:asciiTheme="majorHAnsi" w:eastAsiaTheme="majorEastAsia" w:hAnsiTheme="majorHAnsi" w:cstheme="majorBidi"/>
          <w:color w:val="000000" w:themeColor="text1"/>
          <w:lang w:eastAsia="en-US"/>
        </w:rPr>
        <w:t>wy regulującej współpracę tych W</w:t>
      </w:r>
      <w:r w:rsidR="00C4221C" w:rsidRPr="00A26556">
        <w:rPr>
          <w:rFonts w:asciiTheme="majorHAnsi" w:eastAsiaTheme="majorEastAsia" w:hAnsiTheme="majorHAnsi" w:cstheme="majorBidi"/>
          <w:color w:val="000000" w:themeColor="text1"/>
          <w:lang w:eastAsia="en-US"/>
        </w:rPr>
        <w:t>ykonawców.</w:t>
      </w:r>
    </w:p>
    <w:p w14:paraId="4C4FFBAE" w14:textId="337714B5" w:rsidR="00C4221C" w:rsidRPr="0059445C" w:rsidRDefault="00C4221C" w:rsidP="00C02F25">
      <w:pPr>
        <w:numPr>
          <w:ilvl w:val="0"/>
          <w:numId w:val="17"/>
        </w:numPr>
        <w:spacing w:after="200" w:line="252" w:lineRule="auto"/>
        <w:ind w:left="284" w:hanging="284"/>
        <w:contextualSpacing/>
        <w:jc w:val="both"/>
        <w:rPr>
          <w:rFonts w:asciiTheme="majorHAnsi" w:eastAsiaTheme="majorEastAsia" w:hAnsiTheme="majorHAnsi" w:cstheme="majorBidi"/>
          <w:lang w:eastAsia="en-US"/>
        </w:rPr>
      </w:pPr>
      <w:r w:rsidRPr="0059445C">
        <w:rPr>
          <w:rFonts w:asciiTheme="majorHAnsi" w:eastAsiaTheme="majorEastAsia" w:hAnsiTheme="majorHAnsi" w:cstheme="majorBidi"/>
          <w:lang w:eastAsia="en-US"/>
        </w:rPr>
        <w:t xml:space="preserve">Potencjał podmiotu trzeciego </w:t>
      </w:r>
    </w:p>
    <w:p w14:paraId="5E951F6E" w14:textId="4097028B" w:rsidR="00E90B9E" w:rsidRDefault="009C4529" w:rsidP="00A26556">
      <w:pPr>
        <w:spacing w:after="200" w:line="252" w:lineRule="auto"/>
        <w:ind w:left="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A27CCF">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CE6E0C">
        <w:rPr>
          <w:rFonts w:asciiTheme="majorHAnsi" w:eastAsiaTheme="majorEastAsia" w:hAnsiTheme="majorHAnsi" w:cstheme="majorBidi"/>
          <w:lang w:eastAsia="en-US"/>
        </w:rPr>
        <w:t xml:space="preserve"> </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A27CCF">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t>
      </w:r>
      <w:r w:rsidR="00E035B7">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 xml:space="preserve">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w:t>
      </w:r>
      <w:r w:rsidR="00523A3F">
        <w:rPr>
          <w:rFonts w:asciiTheme="majorHAnsi" w:eastAsiaTheme="majorEastAsia" w:hAnsiTheme="majorHAnsi" w:cstheme="majorBidi"/>
          <w:lang w:eastAsia="en-US"/>
        </w:rPr>
        <w:t>ustawy</w:t>
      </w:r>
      <w:r w:rsidR="009F6209" w:rsidRPr="00773D17">
        <w:rPr>
          <w:rFonts w:asciiTheme="majorHAnsi" w:eastAsiaTheme="majorEastAsia" w:hAnsiTheme="majorHAnsi" w:cstheme="majorBidi"/>
          <w:lang w:eastAsia="en-US"/>
        </w:rPr>
        <w:t xml:space="preserve"> Pzp</w:t>
      </w:r>
      <w:r w:rsidR="00E035B7">
        <w:rPr>
          <w:rFonts w:asciiTheme="majorHAnsi" w:eastAsiaTheme="majorEastAsia" w:hAnsiTheme="majorHAnsi" w:cstheme="majorBidi"/>
          <w:lang w:eastAsia="en-US"/>
        </w:rPr>
        <w:t>.</w:t>
      </w:r>
    </w:p>
    <w:p w14:paraId="4017D397" w14:textId="77777777" w:rsidR="003B68E2" w:rsidRPr="00655AF0" w:rsidRDefault="003B68E2" w:rsidP="00C02F25">
      <w:pPr>
        <w:numPr>
          <w:ilvl w:val="0"/>
          <w:numId w:val="17"/>
        </w:numPr>
        <w:spacing w:after="200" w:line="252" w:lineRule="auto"/>
        <w:ind w:left="284" w:hanging="284"/>
        <w:contextualSpacing/>
        <w:jc w:val="both"/>
        <w:rPr>
          <w:rFonts w:asciiTheme="majorHAnsi" w:eastAsiaTheme="majorEastAsia" w:hAnsiTheme="majorHAnsi" w:cstheme="majorBidi"/>
          <w:lang w:eastAsia="en-US"/>
        </w:rPr>
      </w:pPr>
      <w:r w:rsidRPr="00655AF0">
        <w:rPr>
          <w:rFonts w:asciiTheme="majorHAnsi" w:eastAsiaTheme="majorEastAsia" w:hAnsiTheme="majorHAnsi" w:cstheme="majorBidi"/>
          <w:lang w:eastAsia="en-US"/>
        </w:rPr>
        <w:t>Podwykonawstwo</w:t>
      </w:r>
      <w:r>
        <w:rPr>
          <w:rFonts w:asciiTheme="majorHAnsi" w:eastAsiaTheme="majorEastAsia" w:hAnsiTheme="majorHAnsi" w:cstheme="majorBidi"/>
          <w:lang w:eastAsia="en-US"/>
        </w:rPr>
        <w:t>:</w:t>
      </w:r>
    </w:p>
    <w:p w14:paraId="6D1D1FE5" w14:textId="77777777" w:rsidR="003B68E2" w:rsidRPr="00FE43D4" w:rsidRDefault="003B68E2" w:rsidP="003B68E2">
      <w:pPr>
        <w:spacing w:after="200" w:line="252" w:lineRule="auto"/>
        <w:ind w:left="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w:t>
      </w:r>
      <w:r>
        <w:rPr>
          <w:rFonts w:asciiTheme="majorHAnsi" w:eastAsiaTheme="majorEastAsia" w:hAnsiTheme="majorHAnsi" w:cstheme="majorBidi"/>
          <w:lang w:eastAsia="en-US"/>
        </w:rPr>
        <w:t xml:space="preserve">wprowadza </w:t>
      </w:r>
      <w:r w:rsidRPr="00773D17">
        <w:rPr>
          <w:rFonts w:asciiTheme="majorHAnsi" w:eastAsiaTheme="majorEastAsia" w:hAnsiTheme="majorHAnsi" w:cstheme="majorBidi"/>
          <w:lang w:eastAsia="en-US"/>
        </w:rPr>
        <w:t>z</w:t>
      </w:r>
      <w:r>
        <w:rPr>
          <w:rFonts w:asciiTheme="majorHAnsi" w:eastAsiaTheme="majorEastAsia" w:hAnsiTheme="majorHAnsi" w:cstheme="majorBidi"/>
          <w:lang w:eastAsia="en-US"/>
        </w:rPr>
        <w:t>astrzeżenia wskazującego obowiązek osobistego wykonania przez W</w:t>
      </w:r>
      <w:r w:rsidRPr="00773D17">
        <w:rPr>
          <w:rFonts w:asciiTheme="majorHAnsi" w:eastAsiaTheme="majorEastAsia" w:hAnsiTheme="majorHAnsi" w:cstheme="majorBidi"/>
          <w:lang w:eastAsia="en-US"/>
        </w:rPr>
        <w:t xml:space="preserve">ykonawcę kluczowych </w:t>
      </w:r>
      <w:r>
        <w:rPr>
          <w:rFonts w:asciiTheme="majorHAnsi" w:eastAsiaTheme="majorEastAsia" w:hAnsiTheme="majorHAnsi" w:cstheme="majorBidi"/>
          <w:lang w:eastAsia="en-US"/>
        </w:rPr>
        <w:t>części zadania – tj. bez udziału podwykonawców.</w:t>
      </w:r>
    </w:p>
    <w:p w14:paraId="115D7E71" w14:textId="77777777" w:rsidR="003B68E2" w:rsidRDefault="003B68E2" w:rsidP="00C02F25">
      <w:pPr>
        <w:numPr>
          <w:ilvl w:val="0"/>
          <w:numId w:val="17"/>
        </w:numPr>
        <w:spacing w:after="200" w:line="252" w:lineRule="auto"/>
        <w:ind w:left="284" w:hanging="284"/>
        <w:contextualSpacing/>
        <w:jc w:val="both"/>
        <w:rPr>
          <w:rFonts w:asciiTheme="majorHAnsi" w:eastAsiaTheme="majorEastAsia" w:hAnsiTheme="majorHAnsi" w:cstheme="majorBidi"/>
          <w:i/>
          <w:lang w:eastAsia="en-US"/>
        </w:rPr>
      </w:pPr>
      <w:r w:rsidRPr="00FE43D4">
        <w:rPr>
          <w:rFonts w:asciiTheme="majorHAnsi" w:eastAsiaTheme="majorEastAsia" w:hAnsiTheme="majorHAnsi" w:cstheme="majorBidi"/>
          <w:lang w:eastAsia="en-US"/>
        </w:rPr>
        <w:t>Wykonawca może powierzyć wykonanie części zamówienia podwykonawcy</w:t>
      </w:r>
      <w:r w:rsidRPr="00FE43D4">
        <w:rPr>
          <w:rFonts w:asciiTheme="majorHAnsi" w:eastAsiaTheme="majorEastAsia" w:hAnsiTheme="majorHAnsi" w:cstheme="majorBidi"/>
          <w:b/>
          <w:lang w:eastAsia="en-US"/>
        </w:rPr>
        <w:t>.</w:t>
      </w:r>
      <w:r w:rsidRPr="00FE43D4">
        <w:rPr>
          <w:rFonts w:asciiTheme="majorHAnsi" w:eastAsiaTheme="majorEastAsia" w:hAnsiTheme="majorHAnsi" w:cstheme="majorBidi"/>
          <w:lang w:eastAsia="en-US"/>
        </w:rPr>
        <w:t xml:space="preserve"> Wykonawca jest zobowiązany wskazać w </w:t>
      </w:r>
      <w:r>
        <w:rPr>
          <w:rFonts w:asciiTheme="majorHAnsi" w:eastAsiaTheme="majorEastAsia" w:hAnsiTheme="majorHAnsi" w:cstheme="majorBidi"/>
          <w:lang w:eastAsia="en-US"/>
        </w:rPr>
        <w:t>formularzu ofertowym</w:t>
      </w:r>
      <w:r>
        <w:rPr>
          <w:rFonts w:asciiTheme="majorHAnsi" w:eastAsiaTheme="majorEastAsia" w:hAnsiTheme="majorHAnsi" w:cstheme="majorBidi"/>
          <w:i/>
          <w:lang w:eastAsia="en-US"/>
        </w:rPr>
        <w:t xml:space="preserve"> </w:t>
      </w:r>
      <w:r w:rsidRPr="00FE43D4">
        <w:rPr>
          <w:rFonts w:asciiTheme="majorHAnsi" w:eastAsiaTheme="majorEastAsia" w:hAnsiTheme="majorHAnsi" w:cstheme="majorBidi"/>
          <w:lang w:eastAsia="en-US"/>
        </w:rPr>
        <w:t>części zamówienia</w:t>
      </w:r>
      <w:r>
        <w:rPr>
          <w:rFonts w:asciiTheme="majorHAnsi" w:eastAsiaTheme="majorEastAsia" w:hAnsiTheme="majorHAnsi" w:cstheme="majorBidi"/>
          <w:lang w:eastAsia="en-US"/>
        </w:rPr>
        <w:t>,</w:t>
      </w:r>
      <w:r w:rsidRPr="00FE43D4">
        <w:rPr>
          <w:rFonts w:asciiTheme="majorHAnsi" w:eastAsiaTheme="majorEastAsia" w:hAnsiTheme="majorHAnsi" w:cstheme="majorBidi"/>
          <w:lang w:eastAsia="en-US"/>
        </w:rPr>
        <w:t xml:space="preserve"> których wykonanie zamierza powierzyć podwykonawcom i podać firmy podwykonawców, o ile są już znane.</w:t>
      </w:r>
    </w:p>
    <w:p w14:paraId="4AC87E68" w14:textId="1F4E8974" w:rsidR="003B68E2" w:rsidRDefault="003B68E2" w:rsidP="00C02F25">
      <w:pPr>
        <w:numPr>
          <w:ilvl w:val="0"/>
          <w:numId w:val="17"/>
        </w:numPr>
        <w:spacing w:after="200" w:line="252" w:lineRule="auto"/>
        <w:ind w:left="284" w:hanging="284"/>
        <w:contextualSpacing/>
        <w:jc w:val="both"/>
        <w:rPr>
          <w:rFonts w:asciiTheme="majorHAnsi" w:eastAsiaTheme="majorEastAsia" w:hAnsiTheme="majorHAnsi" w:cstheme="majorBidi"/>
          <w:lang w:eastAsia="en-US"/>
        </w:rPr>
      </w:pPr>
      <w:r w:rsidRPr="00DF036B">
        <w:rPr>
          <w:rFonts w:asciiTheme="majorHAnsi" w:eastAsiaTheme="majorEastAsia" w:hAnsiTheme="majorHAnsi" w:cstheme="majorBidi"/>
          <w:lang w:eastAsia="en-US"/>
        </w:rPr>
        <w:t>Podwykonawca nie może podlegać wykluczeniu na podstaw</w:t>
      </w:r>
      <w:r w:rsidR="00927B6B">
        <w:rPr>
          <w:rFonts w:asciiTheme="majorHAnsi" w:eastAsiaTheme="majorEastAsia" w:hAnsiTheme="majorHAnsi" w:cstheme="majorBidi"/>
          <w:lang w:eastAsia="en-US"/>
        </w:rPr>
        <w:t>ie art. 108 ust. 1 ustawy Pzp.</w:t>
      </w:r>
    </w:p>
    <w:p w14:paraId="08A62EF5" w14:textId="77777777" w:rsidR="003B68E2" w:rsidRPr="00C64534" w:rsidRDefault="003B68E2" w:rsidP="00C02F25">
      <w:pPr>
        <w:numPr>
          <w:ilvl w:val="0"/>
          <w:numId w:val="17"/>
        </w:numPr>
        <w:spacing w:after="200" w:line="252" w:lineRule="auto"/>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 przypadku oferty W</w:t>
      </w:r>
      <w:r w:rsidRPr="00C64534">
        <w:rPr>
          <w:rFonts w:asciiTheme="majorHAnsi" w:eastAsiaTheme="majorEastAsia" w:hAnsiTheme="majorHAnsi" w:cstheme="majorBidi"/>
          <w:lang w:eastAsia="en-US"/>
        </w:rPr>
        <w:t xml:space="preserve">ykonawców wspólnie ubiegających się o udzielenie zamówienia (konsorcjum): </w:t>
      </w:r>
    </w:p>
    <w:p w14:paraId="6A6411F1" w14:textId="77777777" w:rsidR="003B68E2" w:rsidRDefault="003B68E2" w:rsidP="00C02F25">
      <w:pPr>
        <w:numPr>
          <w:ilvl w:val="0"/>
          <w:numId w:val="59"/>
        </w:numPr>
        <w:spacing w:after="200" w:line="252" w:lineRule="auto"/>
        <w:ind w:left="567" w:hanging="283"/>
        <w:contextualSpacing/>
        <w:jc w:val="both"/>
        <w:rPr>
          <w:rFonts w:asciiTheme="majorHAnsi" w:eastAsiaTheme="majorEastAsia" w:hAnsiTheme="majorHAnsi" w:cstheme="majorBidi"/>
          <w:lang w:eastAsia="en-US"/>
        </w:rPr>
      </w:pPr>
      <w:proofErr w:type="gramStart"/>
      <w:r w:rsidRPr="00C64534">
        <w:rPr>
          <w:rFonts w:asciiTheme="majorHAnsi" w:eastAsiaTheme="majorEastAsia" w:hAnsiTheme="majorHAnsi" w:cstheme="majorBidi"/>
          <w:lang w:eastAsia="en-US"/>
        </w:rPr>
        <w:t>w</w:t>
      </w:r>
      <w:proofErr w:type="gramEnd"/>
      <w:r w:rsidRPr="00C64534">
        <w:rPr>
          <w:rFonts w:asciiTheme="majorHAnsi" w:eastAsiaTheme="majorEastAsia" w:hAnsiTheme="majorHAnsi" w:cstheme="majorBidi"/>
          <w:lang w:eastAsia="en-US"/>
        </w:rPr>
        <w:t xml:space="preserve"> formularzu oferty należy ws</w:t>
      </w:r>
      <w:r>
        <w:rPr>
          <w:rFonts w:asciiTheme="majorHAnsi" w:eastAsiaTheme="majorEastAsia" w:hAnsiTheme="majorHAnsi" w:cstheme="majorBidi"/>
          <w:lang w:eastAsia="en-US"/>
        </w:rPr>
        <w:t>kazać firmy (nazwy) wszystkich W</w:t>
      </w:r>
      <w:r w:rsidRPr="00C64534">
        <w:rPr>
          <w:rFonts w:asciiTheme="majorHAnsi" w:eastAsiaTheme="majorEastAsia" w:hAnsiTheme="majorHAnsi" w:cstheme="majorBidi"/>
          <w:lang w:eastAsia="en-US"/>
        </w:rPr>
        <w:t>ykonawców wspólnie ubiegający</w:t>
      </w:r>
      <w:r>
        <w:rPr>
          <w:rFonts w:asciiTheme="majorHAnsi" w:eastAsiaTheme="majorEastAsia" w:hAnsiTheme="majorHAnsi" w:cstheme="majorBidi"/>
          <w:lang w:eastAsia="en-US"/>
        </w:rPr>
        <w:t>ch się o udzielenie zamówienia,</w:t>
      </w:r>
    </w:p>
    <w:p w14:paraId="1C113972" w14:textId="02BBC20B" w:rsidR="003B68E2" w:rsidRDefault="003B68E2" w:rsidP="00C02F25">
      <w:pPr>
        <w:numPr>
          <w:ilvl w:val="0"/>
          <w:numId w:val="59"/>
        </w:numPr>
        <w:spacing w:after="200" w:line="252" w:lineRule="auto"/>
        <w:ind w:left="567" w:hanging="283"/>
        <w:contextualSpacing/>
        <w:jc w:val="both"/>
        <w:rPr>
          <w:rFonts w:asciiTheme="majorHAnsi" w:eastAsiaTheme="majorEastAsia" w:hAnsiTheme="majorHAnsi" w:cstheme="majorBidi"/>
          <w:lang w:eastAsia="en-US"/>
        </w:rPr>
      </w:pPr>
      <w:proofErr w:type="gramStart"/>
      <w:r w:rsidRPr="00C64534">
        <w:rPr>
          <w:rFonts w:asciiTheme="majorHAnsi" w:eastAsiaTheme="majorEastAsia" w:hAnsiTheme="majorHAnsi" w:cstheme="majorBidi"/>
          <w:lang w:eastAsia="en-US"/>
        </w:rPr>
        <w:t>do</w:t>
      </w:r>
      <w:proofErr w:type="gramEnd"/>
      <w:r w:rsidRPr="00C64534">
        <w:rPr>
          <w:rFonts w:asciiTheme="majorHAnsi" w:eastAsiaTheme="majorEastAsia" w:hAnsiTheme="majorHAnsi" w:cstheme="majorBidi"/>
          <w:lang w:eastAsia="en-US"/>
        </w:rPr>
        <w:t xml:space="preserve"> oferty należy załączyć oświadczenie, z którego wynika, które </w:t>
      </w:r>
      <w:r w:rsidR="00F00E59">
        <w:rPr>
          <w:rFonts w:asciiTheme="majorHAnsi" w:eastAsiaTheme="majorEastAsia" w:hAnsiTheme="majorHAnsi" w:cstheme="majorBidi"/>
          <w:lang w:eastAsia="en-US"/>
        </w:rPr>
        <w:t xml:space="preserve">roboty budowlane / </w:t>
      </w:r>
      <w:r w:rsidR="0064087D">
        <w:rPr>
          <w:rFonts w:asciiTheme="majorHAnsi" w:eastAsiaTheme="majorEastAsia" w:hAnsiTheme="majorHAnsi" w:cstheme="majorBidi"/>
          <w:lang w:eastAsia="en-US"/>
        </w:rPr>
        <w:t>usługi wykonają</w:t>
      </w:r>
      <w:r>
        <w:rPr>
          <w:rFonts w:asciiTheme="majorHAnsi" w:eastAsiaTheme="majorEastAsia" w:hAnsiTheme="majorHAnsi" w:cstheme="majorBidi"/>
          <w:lang w:eastAsia="en-US"/>
        </w:rPr>
        <w:t xml:space="preserve"> poszczególni Wykonawcy,</w:t>
      </w:r>
      <w:r w:rsidRPr="00C64534">
        <w:rPr>
          <w:rFonts w:asciiTheme="majorHAnsi" w:eastAsiaTheme="majorEastAsia" w:hAnsiTheme="majorHAnsi" w:cstheme="majorBidi"/>
          <w:lang w:eastAsia="en-US"/>
        </w:rPr>
        <w:t xml:space="preserve"> </w:t>
      </w:r>
    </w:p>
    <w:p w14:paraId="5BD59DA8" w14:textId="77777777" w:rsidR="003B68E2" w:rsidRDefault="003B68E2" w:rsidP="00C02F25">
      <w:pPr>
        <w:numPr>
          <w:ilvl w:val="0"/>
          <w:numId w:val="59"/>
        </w:numPr>
        <w:spacing w:after="200" w:line="252" w:lineRule="auto"/>
        <w:ind w:left="567" w:hanging="283"/>
        <w:contextualSpacing/>
        <w:jc w:val="both"/>
        <w:rPr>
          <w:rFonts w:asciiTheme="majorHAnsi" w:eastAsiaTheme="majorEastAsia" w:hAnsiTheme="majorHAnsi" w:cstheme="majorBidi"/>
          <w:lang w:eastAsia="en-US"/>
        </w:rPr>
      </w:pPr>
      <w:proofErr w:type="gramStart"/>
      <w:r w:rsidRPr="00C64534">
        <w:rPr>
          <w:rFonts w:asciiTheme="majorHAnsi" w:eastAsiaTheme="majorEastAsia" w:hAnsiTheme="majorHAnsi" w:cstheme="majorBidi"/>
          <w:lang w:eastAsia="en-US"/>
        </w:rPr>
        <w:t>oferta</w:t>
      </w:r>
      <w:proofErr w:type="gramEnd"/>
      <w:r w:rsidRPr="00C64534">
        <w:rPr>
          <w:rFonts w:asciiTheme="majorHAnsi" w:eastAsiaTheme="majorEastAsia" w:hAnsiTheme="majorHAnsi" w:cstheme="majorBidi"/>
          <w:lang w:eastAsia="en-US"/>
        </w:rPr>
        <w:t xml:space="preserve"> musi być podpisana w taki sposób,</w:t>
      </w:r>
      <w:r>
        <w:rPr>
          <w:rFonts w:asciiTheme="majorHAnsi" w:eastAsiaTheme="majorEastAsia" w:hAnsiTheme="majorHAnsi" w:cstheme="majorBidi"/>
          <w:lang w:eastAsia="en-US"/>
        </w:rPr>
        <w:t xml:space="preserve"> by wiązała prawnie wszystkich W</w:t>
      </w:r>
      <w:r w:rsidRPr="00C64534">
        <w:rPr>
          <w:rFonts w:asciiTheme="majorHAnsi" w:eastAsiaTheme="majorEastAsia" w:hAnsiTheme="majorHAnsi" w:cstheme="majorBidi"/>
          <w:lang w:eastAsia="en-US"/>
        </w:rPr>
        <w:t>ykonawców wspólnie ubiegających się o udzielenie zamówienia. Osoba podpisująca ofertę musi posiadać umocowanie prawne do reprezentacji. Umocowanie musi wynikać z treści pełnomocnictwa załączonego do oferty – treść pełnomocnictwa powinna dokład</w:t>
      </w:r>
      <w:r>
        <w:rPr>
          <w:rFonts w:asciiTheme="majorHAnsi" w:eastAsiaTheme="majorEastAsia" w:hAnsiTheme="majorHAnsi" w:cstheme="majorBidi"/>
          <w:lang w:eastAsia="en-US"/>
        </w:rPr>
        <w:t>nie określać zakres umocowania,</w:t>
      </w:r>
    </w:p>
    <w:p w14:paraId="2D0E2EAB" w14:textId="77777777" w:rsidR="003B68E2" w:rsidRDefault="003B68E2" w:rsidP="00C02F25">
      <w:pPr>
        <w:numPr>
          <w:ilvl w:val="0"/>
          <w:numId w:val="59"/>
        </w:numPr>
        <w:spacing w:after="200" w:line="252" w:lineRule="auto"/>
        <w:ind w:left="567" w:hanging="283"/>
        <w:contextualSpacing/>
        <w:jc w:val="both"/>
        <w:rPr>
          <w:rFonts w:asciiTheme="majorHAnsi" w:eastAsiaTheme="majorEastAsia" w:hAnsiTheme="majorHAnsi" w:cstheme="majorBidi"/>
          <w:lang w:eastAsia="en-US"/>
        </w:rPr>
      </w:pPr>
      <w:proofErr w:type="gramStart"/>
      <w:r>
        <w:rPr>
          <w:rFonts w:asciiTheme="majorHAnsi" w:eastAsiaTheme="majorEastAsia" w:hAnsiTheme="majorHAnsi" w:cstheme="majorBidi"/>
          <w:lang w:eastAsia="en-US"/>
        </w:rPr>
        <w:t>wszyscy</w:t>
      </w:r>
      <w:proofErr w:type="gramEnd"/>
      <w:r>
        <w:rPr>
          <w:rFonts w:asciiTheme="majorHAnsi" w:eastAsiaTheme="majorEastAsia" w:hAnsiTheme="majorHAnsi" w:cstheme="majorBidi"/>
          <w:lang w:eastAsia="en-US"/>
        </w:rPr>
        <w:t xml:space="preserve"> W</w:t>
      </w:r>
      <w:r w:rsidRPr="00C64534">
        <w:rPr>
          <w:rFonts w:asciiTheme="majorHAnsi" w:eastAsiaTheme="majorEastAsia" w:hAnsiTheme="majorHAnsi" w:cstheme="majorBidi"/>
          <w:lang w:eastAsia="en-US"/>
        </w:rPr>
        <w:t>ykonawcy wspólnie ubiegający się o udzielenie zamówienia będą ponosić odpowiedzialność solidar</w:t>
      </w:r>
      <w:r>
        <w:rPr>
          <w:rFonts w:asciiTheme="majorHAnsi" w:eastAsiaTheme="majorEastAsia" w:hAnsiTheme="majorHAnsi" w:cstheme="majorBidi"/>
          <w:lang w:eastAsia="en-US"/>
        </w:rPr>
        <w:t>ną za wykonanie umowy,</w:t>
      </w:r>
    </w:p>
    <w:p w14:paraId="14211A89" w14:textId="77777777" w:rsidR="003B68E2" w:rsidRDefault="003B68E2" w:rsidP="00C02F25">
      <w:pPr>
        <w:widowControl w:val="0"/>
        <w:numPr>
          <w:ilvl w:val="0"/>
          <w:numId w:val="59"/>
        </w:numPr>
        <w:spacing w:after="200" w:line="252" w:lineRule="auto"/>
        <w:ind w:left="567"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w:t>
      </w:r>
      <w:r w:rsidRPr="00C64534">
        <w:rPr>
          <w:rFonts w:asciiTheme="majorHAnsi" w:eastAsiaTheme="majorEastAsia" w:hAnsiTheme="majorHAnsi" w:cstheme="majorBidi"/>
          <w:lang w:eastAsia="en-US"/>
        </w:rPr>
        <w:t>ykonawcy wspólnie ubiegający się o udzielenie zamó</w:t>
      </w:r>
      <w:r>
        <w:rPr>
          <w:rFonts w:asciiTheme="majorHAnsi" w:eastAsiaTheme="majorEastAsia" w:hAnsiTheme="majorHAnsi" w:cstheme="majorBidi"/>
          <w:lang w:eastAsia="en-US"/>
        </w:rPr>
        <w:t>wienia wyznaczą spośród siebie w</w:t>
      </w:r>
      <w:r w:rsidRPr="00C64534">
        <w:rPr>
          <w:rFonts w:asciiTheme="majorHAnsi" w:eastAsiaTheme="majorEastAsia" w:hAnsiTheme="majorHAnsi" w:cstheme="majorBidi"/>
          <w:lang w:eastAsia="en-US"/>
        </w:rPr>
        <w:t>ykonawcę kierującego (lidera), upoważnionego do zaciągania zobowiązań, otrzymywania poleceń oraz instrukcji dla i w imieniu każdego, jak też dla wszy</w:t>
      </w:r>
      <w:r>
        <w:rPr>
          <w:rFonts w:asciiTheme="majorHAnsi" w:eastAsiaTheme="majorEastAsia" w:hAnsiTheme="majorHAnsi" w:cstheme="majorBidi"/>
          <w:lang w:eastAsia="en-US"/>
        </w:rPr>
        <w:t xml:space="preserve">stkich </w:t>
      </w:r>
      <w:r>
        <w:rPr>
          <w:rFonts w:asciiTheme="majorHAnsi" w:eastAsiaTheme="majorEastAsia" w:hAnsiTheme="majorHAnsi" w:cstheme="majorBidi"/>
          <w:lang w:eastAsia="en-US"/>
        </w:rPr>
        <w:lastRenderedPageBreak/>
        <w:t>partnerów.</w:t>
      </w:r>
    </w:p>
    <w:p w14:paraId="4E36E874" w14:textId="405FD218" w:rsidR="00EF7156" w:rsidRPr="00483202" w:rsidRDefault="003B68E2" w:rsidP="00C02F25">
      <w:pPr>
        <w:widowControl w:val="0"/>
        <w:numPr>
          <w:ilvl w:val="0"/>
          <w:numId w:val="17"/>
        </w:numPr>
        <w:spacing w:after="200" w:line="252" w:lineRule="auto"/>
        <w:ind w:left="284" w:hanging="284"/>
        <w:contextualSpacing/>
        <w:jc w:val="both"/>
        <w:rPr>
          <w:rFonts w:asciiTheme="majorHAnsi" w:eastAsiaTheme="majorEastAsia" w:hAnsiTheme="majorHAnsi" w:cstheme="majorBidi"/>
          <w:lang w:eastAsia="en-US"/>
        </w:rPr>
      </w:pPr>
      <w:r>
        <w:rPr>
          <w:rFonts w:asciiTheme="majorHAnsi" w:hAnsiTheme="majorHAnsi"/>
        </w:rPr>
        <w:t>W przypadku W</w:t>
      </w:r>
      <w:r w:rsidRPr="00D27B91">
        <w:rPr>
          <w:rFonts w:asciiTheme="majorHAnsi" w:hAnsiTheme="majorHAnsi"/>
        </w:rPr>
        <w:t>ykonawców wykonujących działalność w formie spółki cywi</w:t>
      </w:r>
      <w:r w:rsidR="003F4427">
        <w:rPr>
          <w:rFonts w:asciiTheme="majorHAnsi" w:hAnsiTheme="majorHAnsi"/>
        </w:rPr>
        <w:t>lnej postanowienia dot. oferty W</w:t>
      </w:r>
      <w:r w:rsidRPr="00D27B91">
        <w:rPr>
          <w:rFonts w:asciiTheme="majorHAnsi" w:hAnsiTheme="majorHAnsi"/>
        </w:rPr>
        <w:t>ykonawców wspólnie ubiegających się o udzielenie zamówienia (konsorcjum) stosuje się odpowiednio</w:t>
      </w:r>
      <w:r>
        <w:rPr>
          <w:rFonts w:asciiTheme="majorHAnsi" w:hAnsiTheme="majorHAnsi"/>
        </w:rPr>
        <w:t>.</w:t>
      </w:r>
    </w:p>
    <w:p w14:paraId="47888907" w14:textId="77777777" w:rsidR="00483202" w:rsidRPr="000C32D6" w:rsidRDefault="00483202" w:rsidP="00483202">
      <w:pPr>
        <w:widowControl w:val="0"/>
        <w:spacing w:after="200" w:line="252" w:lineRule="auto"/>
        <w:ind w:left="284"/>
        <w:contextualSpacing/>
        <w:jc w:val="both"/>
        <w:rPr>
          <w:rFonts w:asciiTheme="majorHAnsi" w:eastAsiaTheme="majorEastAsia" w:hAnsiTheme="majorHAnsi" w:cstheme="majorBidi"/>
          <w:lang w:eastAsia="en-US"/>
        </w:rPr>
      </w:pPr>
    </w:p>
    <w:p w14:paraId="7ECF459B" w14:textId="1627E19A" w:rsidR="009C4529" w:rsidRPr="00D44E85" w:rsidRDefault="00587F52" w:rsidP="00C02F25">
      <w:pPr>
        <w:numPr>
          <w:ilvl w:val="0"/>
          <w:numId w:val="8"/>
        </w:numPr>
        <w:spacing w:after="200" w:line="252" w:lineRule="auto"/>
        <w:ind w:left="284" w:hanging="284"/>
        <w:contextualSpacing/>
        <w:jc w:val="both"/>
        <w:rPr>
          <w:rFonts w:asciiTheme="majorHAnsi" w:eastAsiaTheme="majorEastAsia" w:hAnsiTheme="majorHAnsi" w:cstheme="majorBidi"/>
          <w:b/>
          <w:color w:val="000000" w:themeColor="text1"/>
          <w:lang w:eastAsia="en-US"/>
        </w:rPr>
      </w:pPr>
      <w:r w:rsidRPr="00D44E85">
        <w:rPr>
          <w:rFonts w:asciiTheme="majorHAnsi" w:eastAsiaTheme="majorEastAsia" w:hAnsiTheme="majorHAnsi" w:cstheme="majorBidi"/>
          <w:b/>
          <w:color w:val="000000" w:themeColor="text1"/>
          <w:lang w:eastAsia="en-US"/>
        </w:rPr>
        <w:t xml:space="preserve">Komunikacja </w:t>
      </w:r>
      <w:r w:rsidR="00B174FF" w:rsidRPr="00D44E85">
        <w:rPr>
          <w:rFonts w:asciiTheme="majorHAnsi" w:eastAsiaTheme="majorEastAsia" w:hAnsiTheme="majorHAnsi" w:cstheme="majorBidi"/>
          <w:b/>
          <w:color w:val="000000" w:themeColor="text1"/>
          <w:lang w:eastAsia="en-US"/>
        </w:rPr>
        <w:t>w postępowaniu</w:t>
      </w:r>
    </w:p>
    <w:p w14:paraId="0545D2A8" w14:textId="77777777" w:rsidR="00962CBB" w:rsidRPr="00D44E85" w:rsidRDefault="00962CBB" w:rsidP="00C75797">
      <w:pPr>
        <w:spacing w:after="200" w:line="252" w:lineRule="auto"/>
        <w:contextualSpacing/>
        <w:jc w:val="both"/>
        <w:rPr>
          <w:rFonts w:asciiTheme="majorHAnsi" w:eastAsiaTheme="majorEastAsia" w:hAnsiTheme="majorHAnsi" w:cstheme="majorBidi"/>
          <w:color w:val="000000" w:themeColor="text1"/>
          <w:sz w:val="8"/>
          <w:szCs w:val="8"/>
          <w:lang w:eastAsia="en-US"/>
        </w:rPr>
      </w:pPr>
    </w:p>
    <w:p w14:paraId="3B4C331F" w14:textId="4E792A2E" w:rsidR="00E412BE" w:rsidRPr="00D44E85" w:rsidRDefault="00E412BE"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D44E85">
        <w:rPr>
          <w:rFonts w:asciiTheme="majorHAnsi" w:eastAsiaTheme="majorEastAsia" w:hAnsiTheme="majorHAnsi" w:cstheme="majorBidi"/>
          <w:color w:val="000000" w:themeColor="text1"/>
          <w:lang w:eastAsia="en-US"/>
        </w:rPr>
        <w:t>Postępowanie prowadzone jest w języku polskim.</w:t>
      </w:r>
    </w:p>
    <w:p w14:paraId="2E1FB0AE" w14:textId="08FACA46" w:rsidR="00381732" w:rsidRDefault="00AC6F96"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AC6F96">
        <w:rPr>
          <w:rFonts w:asciiTheme="majorHAnsi" w:eastAsiaTheme="majorEastAsia" w:hAnsiTheme="majorHAnsi" w:cstheme="majorBidi"/>
          <w:color w:val="000000" w:themeColor="text1"/>
          <w:lang w:eastAsia="en-US"/>
        </w:rPr>
        <w:t>Komunikacja w postępowaniu o udzielenie zamówienia, w tym składanie Ofert, wymiana informacji oraz przekazywanie do</w:t>
      </w:r>
      <w:r w:rsidR="00CC39B8">
        <w:rPr>
          <w:rFonts w:asciiTheme="majorHAnsi" w:eastAsiaTheme="majorEastAsia" w:hAnsiTheme="majorHAnsi" w:cstheme="majorBidi"/>
          <w:color w:val="000000" w:themeColor="text1"/>
          <w:lang w:eastAsia="en-US"/>
        </w:rPr>
        <w:t>kumentów lub oświadczeń między Z</w:t>
      </w:r>
      <w:r w:rsidRPr="00AC6F96">
        <w:rPr>
          <w:rFonts w:asciiTheme="majorHAnsi" w:eastAsiaTheme="majorEastAsia" w:hAnsiTheme="majorHAnsi" w:cstheme="majorBidi"/>
          <w:color w:val="000000" w:themeColor="text1"/>
          <w:lang w:eastAsia="en-US"/>
        </w:rPr>
        <w:t>amawiającym a Wykonawcą odbywa się przy użyciu środków k</w:t>
      </w:r>
      <w:r w:rsidR="007C0BC5">
        <w:rPr>
          <w:rFonts w:asciiTheme="majorHAnsi" w:eastAsiaTheme="majorEastAsia" w:hAnsiTheme="majorHAnsi" w:cstheme="majorBidi"/>
          <w:color w:val="000000" w:themeColor="text1"/>
          <w:lang w:eastAsia="en-US"/>
        </w:rPr>
        <w:t xml:space="preserve">omunikacji elektronicznej. Przez środki komunikacji elektronicznej rozumie się środki komunikacji elektronicznej zdefiniowane w ustawie z dnia 18 lipca 2002 r. </w:t>
      </w:r>
      <w:r w:rsidR="000C32D6">
        <w:rPr>
          <w:rFonts w:asciiTheme="majorHAnsi" w:eastAsiaTheme="majorEastAsia" w:hAnsiTheme="majorHAnsi" w:cstheme="majorBidi"/>
          <w:color w:val="000000" w:themeColor="text1"/>
          <w:lang w:eastAsia="en-US"/>
        </w:rPr>
        <w:br/>
      </w:r>
      <w:r w:rsidR="007C0BC5">
        <w:rPr>
          <w:rFonts w:asciiTheme="majorHAnsi" w:eastAsiaTheme="majorEastAsia" w:hAnsiTheme="majorHAnsi" w:cstheme="majorBidi"/>
          <w:color w:val="000000" w:themeColor="text1"/>
          <w:lang w:eastAsia="en-US"/>
        </w:rPr>
        <w:t xml:space="preserve">o świadczeniu usług drogą elektroniczną (Dz. U. </w:t>
      </w:r>
      <w:proofErr w:type="gramStart"/>
      <w:r w:rsidR="007C0BC5">
        <w:rPr>
          <w:rFonts w:asciiTheme="majorHAnsi" w:eastAsiaTheme="majorEastAsia" w:hAnsiTheme="majorHAnsi" w:cstheme="majorBidi"/>
          <w:color w:val="000000" w:themeColor="text1"/>
          <w:lang w:eastAsia="en-US"/>
        </w:rPr>
        <w:t>z</w:t>
      </w:r>
      <w:proofErr w:type="gramEnd"/>
      <w:r w:rsidR="007C0BC5">
        <w:rPr>
          <w:rFonts w:asciiTheme="majorHAnsi" w:eastAsiaTheme="majorEastAsia" w:hAnsiTheme="majorHAnsi" w:cstheme="majorBidi"/>
          <w:color w:val="000000" w:themeColor="text1"/>
          <w:lang w:eastAsia="en-US"/>
        </w:rPr>
        <w:t xml:space="preserve"> 2020 r poz. 344).</w:t>
      </w:r>
    </w:p>
    <w:p w14:paraId="21F75036" w14:textId="7E75B53E" w:rsidR="00381732"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381732">
        <w:rPr>
          <w:rFonts w:asciiTheme="majorHAnsi" w:eastAsiaTheme="majorEastAsia" w:hAnsiTheme="majorHAnsi" w:cstheme="majorBidi"/>
          <w:color w:val="000000" w:themeColor="text1"/>
          <w:lang w:eastAsia="en-US"/>
        </w:rPr>
        <w:t>W postępowaniu o udzielenie zamówienia publicznego komunikac</w:t>
      </w:r>
      <w:r>
        <w:rPr>
          <w:rFonts w:asciiTheme="majorHAnsi" w:eastAsiaTheme="majorEastAsia" w:hAnsiTheme="majorHAnsi" w:cstheme="majorBidi"/>
          <w:color w:val="000000" w:themeColor="text1"/>
          <w:lang w:eastAsia="en-US"/>
        </w:rPr>
        <w:t>ja międ</w:t>
      </w:r>
      <w:r w:rsidR="00CC39B8">
        <w:rPr>
          <w:rFonts w:asciiTheme="majorHAnsi" w:eastAsiaTheme="majorEastAsia" w:hAnsiTheme="majorHAnsi" w:cstheme="majorBidi"/>
          <w:color w:val="000000" w:themeColor="text1"/>
          <w:lang w:eastAsia="en-US"/>
        </w:rPr>
        <w:t>zy Z</w:t>
      </w:r>
      <w:r>
        <w:rPr>
          <w:rFonts w:asciiTheme="majorHAnsi" w:eastAsiaTheme="majorEastAsia" w:hAnsiTheme="majorHAnsi" w:cstheme="majorBidi"/>
          <w:color w:val="000000" w:themeColor="text1"/>
          <w:lang w:eastAsia="en-US"/>
        </w:rPr>
        <w:t>amawiającym a W</w:t>
      </w:r>
      <w:r w:rsidRPr="00381732">
        <w:rPr>
          <w:rFonts w:asciiTheme="majorHAnsi" w:eastAsiaTheme="majorEastAsia" w:hAnsiTheme="majorHAnsi" w:cstheme="majorBidi"/>
          <w:color w:val="000000" w:themeColor="text1"/>
          <w:lang w:eastAsia="en-US"/>
        </w:rPr>
        <w:t>ykonawcami odbywa się przy użyciu Platformy e-Zamówienia, która jest dostępna pod adre</w:t>
      </w:r>
      <w:r>
        <w:rPr>
          <w:rFonts w:asciiTheme="majorHAnsi" w:eastAsiaTheme="majorEastAsia" w:hAnsiTheme="majorHAnsi" w:cstheme="majorBidi"/>
          <w:color w:val="000000" w:themeColor="text1"/>
          <w:lang w:eastAsia="en-US"/>
        </w:rPr>
        <w:t xml:space="preserve">sem </w:t>
      </w:r>
      <w:r w:rsidRPr="00381732">
        <w:rPr>
          <w:rFonts w:asciiTheme="majorHAnsi" w:eastAsiaTheme="majorEastAsia" w:hAnsiTheme="majorHAnsi" w:cstheme="majorBidi"/>
          <w:color w:val="000000" w:themeColor="text1"/>
          <w:lang w:eastAsia="en-US"/>
        </w:rPr>
        <w:t>https</w:t>
      </w:r>
      <w:proofErr w:type="gramStart"/>
      <w:r w:rsidRPr="00381732">
        <w:rPr>
          <w:rFonts w:asciiTheme="majorHAnsi" w:eastAsiaTheme="majorEastAsia" w:hAnsiTheme="majorHAnsi" w:cstheme="majorBidi"/>
          <w:color w:val="000000" w:themeColor="text1"/>
          <w:lang w:eastAsia="en-US"/>
        </w:rPr>
        <w:t>://ezamowienia</w:t>
      </w:r>
      <w:proofErr w:type="gramEnd"/>
      <w:r w:rsidRPr="00381732">
        <w:rPr>
          <w:rFonts w:asciiTheme="majorHAnsi" w:eastAsiaTheme="majorEastAsia" w:hAnsiTheme="majorHAnsi" w:cstheme="majorBidi"/>
          <w:color w:val="000000" w:themeColor="text1"/>
          <w:lang w:eastAsia="en-US"/>
        </w:rPr>
        <w:t>.</w:t>
      </w:r>
      <w:proofErr w:type="gramStart"/>
      <w:r w:rsidRPr="00381732">
        <w:rPr>
          <w:rFonts w:asciiTheme="majorHAnsi" w:eastAsiaTheme="majorEastAsia" w:hAnsiTheme="majorHAnsi" w:cstheme="majorBidi"/>
          <w:color w:val="000000" w:themeColor="text1"/>
          <w:lang w:eastAsia="en-US"/>
        </w:rPr>
        <w:t>gov</w:t>
      </w:r>
      <w:proofErr w:type="gramEnd"/>
      <w:r w:rsidRPr="00381732">
        <w:rPr>
          <w:rFonts w:asciiTheme="majorHAnsi" w:eastAsiaTheme="majorEastAsia" w:hAnsiTheme="majorHAnsi" w:cstheme="majorBidi"/>
          <w:color w:val="000000" w:themeColor="text1"/>
          <w:lang w:eastAsia="en-US"/>
        </w:rPr>
        <w:t>.</w:t>
      </w:r>
      <w:proofErr w:type="gramStart"/>
      <w:r w:rsidRPr="00381732">
        <w:rPr>
          <w:rFonts w:asciiTheme="majorHAnsi" w:eastAsiaTheme="majorEastAsia" w:hAnsiTheme="majorHAnsi" w:cstheme="majorBidi"/>
          <w:color w:val="000000" w:themeColor="text1"/>
          <w:lang w:eastAsia="en-US"/>
        </w:rPr>
        <w:t>pl</w:t>
      </w:r>
      <w:proofErr w:type="gramEnd"/>
      <w:r>
        <w:rPr>
          <w:rFonts w:asciiTheme="majorHAnsi" w:eastAsiaTheme="majorEastAsia" w:hAnsiTheme="majorHAnsi" w:cstheme="majorBidi"/>
          <w:color w:val="000000" w:themeColor="text1"/>
          <w:lang w:eastAsia="en-US"/>
        </w:rPr>
        <w:t xml:space="preserve"> oraz poczty elektronicznej pod adresem e-mail </w:t>
      </w:r>
      <w:r w:rsidRPr="00381732">
        <w:rPr>
          <w:rFonts w:asciiTheme="majorHAnsi" w:eastAsiaTheme="majorEastAsia" w:hAnsiTheme="majorHAnsi" w:cstheme="majorBidi"/>
          <w:color w:val="000000" w:themeColor="text1"/>
          <w:lang w:eastAsia="en-US"/>
        </w:rPr>
        <w:t>sekretariat@gozdowo.</w:t>
      </w:r>
      <w:proofErr w:type="gramStart"/>
      <w:r w:rsidRPr="00381732">
        <w:rPr>
          <w:rFonts w:asciiTheme="majorHAnsi" w:eastAsiaTheme="majorEastAsia" w:hAnsiTheme="majorHAnsi" w:cstheme="majorBidi"/>
          <w:color w:val="000000" w:themeColor="text1"/>
          <w:lang w:eastAsia="en-US"/>
        </w:rPr>
        <w:t>eu</w:t>
      </w:r>
      <w:proofErr w:type="gramEnd"/>
      <w:r>
        <w:rPr>
          <w:rFonts w:asciiTheme="majorHAnsi" w:eastAsiaTheme="majorEastAsia" w:hAnsiTheme="majorHAnsi" w:cstheme="majorBidi"/>
          <w:color w:val="000000" w:themeColor="text1"/>
          <w:lang w:eastAsia="en-US"/>
        </w:rPr>
        <w:t>.</w:t>
      </w:r>
    </w:p>
    <w:p w14:paraId="0AFE5DC9" w14:textId="77777777" w:rsidR="000103D6"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381732">
        <w:rPr>
          <w:rFonts w:asciiTheme="majorHAnsi" w:eastAsiaTheme="majorEastAsia" w:hAnsiTheme="majorHAnsi" w:cstheme="majorBidi"/>
          <w:color w:val="000000" w:themeColor="text1"/>
          <w:lang w:eastAsia="en-US"/>
        </w:rPr>
        <w:t xml:space="preserve">Korzystanie z Platformy e-Zamówienia jest bezpłatne. </w:t>
      </w:r>
    </w:p>
    <w:p w14:paraId="3ACBBD1A" w14:textId="4436B53A" w:rsidR="00381732"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0103D6">
        <w:rPr>
          <w:rFonts w:asciiTheme="majorHAnsi" w:eastAsiaTheme="majorEastAsia" w:hAnsiTheme="majorHAnsi" w:cstheme="majorBidi"/>
          <w:color w:val="000000" w:themeColor="text1"/>
          <w:lang w:eastAsia="en-US"/>
        </w:rPr>
        <w:t xml:space="preserve">Adres strony internetowej prowadzonego postępowania (link prowadzący bezpośrednio do widoku postępowania na Platformie e-Zamówienia): </w:t>
      </w:r>
    </w:p>
    <w:p w14:paraId="3ACFC319" w14:textId="382B99DD" w:rsidR="00C01D17" w:rsidRDefault="001C52BC" w:rsidP="00AB0F83">
      <w:pPr>
        <w:spacing w:after="200" w:line="252" w:lineRule="auto"/>
        <w:ind w:left="284"/>
        <w:contextualSpacing/>
        <w:jc w:val="both"/>
        <w:rPr>
          <w:rFonts w:asciiTheme="majorHAnsi" w:eastAsiaTheme="majorEastAsia" w:hAnsiTheme="majorHAnsi" w:cstheme="majorBidi"/>
          <w:color w:val="000000" w:themeColor="text1"/>
          <w:lang w:eastAsia="en-US"/>
        </w:rPr>
      </w:pPr>
      <w:r w:rsidRPr="001C52BC">
        <w:rPr>
          <w:rFonts w:asciiTheme="majorHAnsi" w:eastAsiaTheme="majorEastAsia" w:hAnsiTheme="majorHAnsi" w:cstheme="majorBidi"/>
          <w:color w:val="000000" w:themeColor="text1"/>
          <w:lang w:eastAsia="en-US"/>
        </w:rPr>
        <w:t>https</w:t>
      </w:r>
      <w:proofErr w:type="gramStart"/>
      <w:r w:rsidRPr="001C52BC">
        <w:rPr>
          <w:rFonts w:asciiTheme="majorHAnsi" w:eastAsiaTheme="majorEastAsia" w:hAnsiTheme="majorHAnsi" w:cstheme="majorBidi"/>
          <w:color w:val="000000" w:themeColor="text1"/>
          <w:lang w:eastAsia="en-US"/>
        </w:rPr>
        <w:t>://ezamowienia</w:t>
      </w:r>
      <w:proofErr w:type="gramEnd"/>
      <w:r w:rsidRPr="001C52BC">
        <w:rPr>
          <w:rFonts w:asciiTheme="majorHAnsi" w:eastAsiaTheme="majorEastAsia" w:hAnsiTheme="majorHAnsi" w:cstheme="majorBidi"/>
          <w:color w:val="000000" w:themeColor="text1"/>
          <w:lang w:eastAsia="en-US"/>
        </w:rPr>
        <w:t>.</w:t>
      </w:r>
      <w:proofErr w:type="gramStart"/>
      <w:r w:rsidRPr="001C52BC">
        <w:rPr>
          <w:rFonts w:asciiTheme="majorHAnsi" w:eastAsiaTheme="majorEastAsia" w:hAnsiTheme="majorHAnsi" w:cstheme="majorBidi"/>
          <w:color w:val="000000" w:themeColor="text1"/>
          <w:lang w:eastAsia="en-US"/>
        </w:rPr>
        <w:t>gov</w:t>
      </w:r>
      <w:proofErr w:type="gramEnd"/>
      <w:r w:rsidRPr="001C52BC">
        <w:rPr>
          <w:rFonts w:asciiTheme="majorHAnsi" w:eastAsiaTheme="majorEastAsia" w:hAnsiTheme="majorHAnsi" w:cstheme="majorBidi"/>
          <w:color w:val="000000" w:themeColor="text1"/>
          <w:lang w:eastAsia="en-US"/>
        </w:rPr>
        <w:t>.</w:t>
      </w:r>
      <w:proofErr w:type="gramStart"/>
      <w:r w:rsidRPr="001C52BC">
        <w:rPr>
          <w:rFonts w:asciiTheme="majorHAnsi" w:eastAsiaTheme="majorEastAsia" w:hAnsiTheme="majorHAnsi" w:cstheme="majorBidi"/>
          <w:color w:val="000000" w:themeColor="text1"/>
          <w:lang w:eastAsia="en-US"/>
        </w:rPr>
        <w:t>pl</w:t>
      </w:r>
      <w:proofErr w:type="gramEnd"/>
      <w:r w:rsidRPr="001C52BC">
        <w:rPr>
          <w:rFonts w:asciiTheme="majorHAnsi" w:eastAsiaTheme="majorEastAsia" w:hAnsiTheme="majorHAnsi" w:cstheme="majorBidi"/>
          <w:color w:val="000000" w:themeColor="text1"/>
          <w:lang w:eastAsia="en-US"/>
        </w:rPr>
        <w:t>/mp-client/tenders/ocds-148610-7b2bf0b5-c168-11ed-8261-62cbbe4d0ca4</w:t>
      </w:r>
    </w:p>
    <w:p w14:paraId="48F9B293" w14:textId="1B94E988" w:rsidR="0048362C" w:rsidRDefault="00381732" w:rsidP="0048362C">
      <w:pPr>
        <w:spacing w:after="200" w:line="252" w:lineRule="auto"/>
        <w:ind w:left="284"/>
        <w:contextualSpacing/>
        <w:jc w:val="both"/>
        <w:rPr>
          <w:rFonts w:asciiTheme="majorHAnsi" w:eastAsiaTheme="majorEastAsia" w:hAnsiTheme="majorHAnsi" w:cstheme="majorBidi"/>
          <w:color w:val="000000" w:themeColor="text1"/>
          <w:lang w:eastAsia="en-US"/>
        </w:rPr>
      </w:pPr>
      <w:r w:rsidRPr="00381732">
        <w:rPr>
          <w:rFonts w:asciiTheme="majorHAnsi" w:eastAsiaTheme="majorEastAsia" w:hAnsiTheme="majorHAnsi" w:cstheme="majorBidi"/>
          <w:color w:val="000000" w:themeColor="text1"/>
          <w:lang w:eastAsia="en-US"/>
        </w:rPr>
        <w:t xml:space="preserve">Postępowanie można wyszukać również ze strony głównej Platformy e-Zamówienia (przycisk „Przeglądaj postępowania/konkursy”).  </w:t>
      </w:r>
    </w:p>
    <w:p w14:paraId="692483B8" w14:textId="51E5F42B" w:rsidR="003C65B7"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381732">
        <w:rPr>
          <w:rFonts w:asciiTheme="majorHAnsi" w:eastAsiaTheme="majorEastAsia" w:hAnsiTheme="majorHAnsi" w:cstheme="majorBidi"/>
          <w:color w:val="000000" w:themeColor="text1"/>
          <w:lang w:eastAsia="en-US"/>
        </w:rPr>
        <w:t xml:space="preserve">Wykonawca zamierzający wziąć udział w postępowaniu o udzielenie zamówienia publicznego musi posiadać konto podmiotu „Wykonawca” na </w:t>
      </w:r>
      <w:r w:rsidR="00EF7156" w:rsidRPr="00381732">
        <w:rPr>
          <w:rFonts w:asciiTheme="majorHAnsi" w:eastAsiaTheme="majorEastAsia" w:hAnsiTheme="majorHAnsi" w:cstheme="majorBidi"/>
          <w:color w:val="000000" w:themeColor="text1"/>
          <w:lang w:eastAsia="en-US"/>
        </w:rPr>
        <w:t xml:space="preserve">Platformie </w:t>
      </w:r>
      <w:r w:rsidR="000C32D6">
        <w:rPr>
          <w:rFonts w:asciiTheme="majorHAnsi" w:eastAsiaTheme="majorEastAsia" w:hAnsiTheme="majorHAnsi" w:cstheme="majorBidi"/>
          <w:color w:val="000000" w:themeColor="text1"/>
          <w:lang w:eastAsia="en-US"/>
        </w:rPr>
        <w:br/>
      </w:r>
      <w:r w:rsidR="00EF7156" w:rsidRPr="00381732">
        <w:rPr>
          <w:rFonts w:asciiTheme="majorHAnsi" w:eastAsiaTheme="majorEastAsia" w:hAnsiTheme="majorHAnsi" w:cstheme="majorBidi"/>
          <w:color w:val="000000" w:themeColor="text1"/>
          <w:lang w:eastAsia="en-US"/>
        </w:rPr>
        <w:t>e-Zamówienia</w:t>
      </w:r>
      <w:r w:rsidRPr="00381732">
        <w:rPr>
          <w:rFonts w:asciiTheme="majorHAnsi" w:eastAsiaTheme="majorEastAsia" w:hAnsiTheme="majorHAnsi" w:cstheme="majorBidi"/>
          <w:color w:val="000000" w:themeColor="text1"/>
          <w:lang w:eastAsia="en-US"/>
        </w:rPr>
        <w:t xml:space="preserve">. Szczegółowe informacje na temat zakładania kont </w:t>
      </w:r>
      <w:r w:rsidR="00EF7156" w:rsidRPr="00381732">
        <w:rPr>
          <w:rFonts w:asciiTheme="majorHAnsi" w:eastAsiaTheme="majorEastAsia" w:hAnsiTheme="majorHAnsi" w:cstheme="majorBidi"/>
          <w:color w:val="000000" w:themeColor="text1"/>
          <w:lang w:eastAsia="en-US"/>
        </w:rPr>
        <w:t>podmiotów oraz</w:t>
      </w:r>
      <w:r w:rsidRPr="00381732">
        <w:rPr>
          <w:rFonts w:asciiTheme="majorHAnsi" w:eastAsiaTheme="majorEastAsia" w:hAnsiTheme="majorHAnsi" w:cstheme="majorBidi"/>
          <w:color w:val="000000" w:themeColor="text1"/>
          <w:lang w:eastAsia="en-US"/>
        </w:rPr>
        <w:t xml:space="preserve"> zasady i warunki korzystania z Platformy e-Zamówienia określa </w:t>
      </w:r>
      <w:r w:rsidR="00EF7156" w:rsidRPr="00381732">
        <w:rPr>
          <w:rFonts w:asciiTheme="majorHAnsi" w:eastAsiaTheme="majorEastAsia" w:hAnsiTheme="majorHAnsi" w:cstheme="majorBidi"/>
          <w:color w:val="000000" w:themeColor="text1"/>
          <w:lang w:eastAsia="en-US"/>
        </w:rPr>
        <w:t xml:space="preserve">Regulamin </w:t>
      </w:r>
      <w:r w:rsidR="00EF7156">
        <w:rPr>
          <w:rFonts w:asciiTheme="majorHAnsi" w:eastAsiaTheme="majorEastAsia" w:hAnsiTheme="majorHAnsi" w:cstheme="majorBidi"/>
          <w:color w:val="000000" w:themeColor="text1"/>
          <w:lang w:eastAsia="en-US"/>
        </w:rPr>
        <w:t>Platformy</w:t>
      </w:r>
      <w:r w:rsidR="0048362C">
        <w:rPr>
          <w:rFonts w:asciiTheme="majorHAnsi" w:eastAsiaTheme="majorEastAsia" w:hAnsiTheme="majorHAnsi" w:cstheme="majorBidi"/>
          <w:color w:val="000000" w:themeColor="text1"/>
          <w:lang w:eastAsia="en-US"/>
        </w:rPr>
        <w:t xml:space="preserve"> e-Zamówienia, </w:t>
      </w:r>
      <w:r w:rsidRPr="0048362C">
        <w:rPr>
          <w:rFonts w:asciiTheme="majorHAnsi" w:eastAsiaTheme="majorEastAsia" w:hAnsiTheme="majorHAnsi" w:cstheme="majorBidi"/>
          <w:color w:val="000000" w:themeColor="text1"/>
          <w:lang w:eastAsia="en-US"/>
        </w:rPr>
        <w:t>dostę</w:t>
      </w:r>
      <w:r w:rsidR="0048362C">
        <w:rPr>
          <w:rFonts w:asciiTheme="majorHAnsi" w:eastAsiaTheme="majorEastAsia" w:hAnsiTheme="majorHAnsi" w:cstheme="majorBidi"/>
          <w:color w:val="000000" w:themeColor="text1"/>
          <w:lang w:eastAsia="en-US"/>
        </w:rPr>
        <w:t xml:space="preserve">pny na stronie internetowej </w:t>
      </w:r>
      <w:r w:rsidRPr="0048362C">
        <w:rPr>
          <w:rFonts w:asciiTheme="majorHAnsi" w:eastAsiaTheme="majorEastAsia" w:hAnsiTheme="majorHAnsi" w:cstheme="majorBidi"/>
          <w:color w:val="000000" w:themeColor="text1"/>
          <w:lang w:eastAsia="en-US"/>
        </w:rPr>
        <w:t>https</w:t>
      </w:r>
      <w:proofErr w:type="gramStart"/>
      <w:r w:rsidRPr="0048362C">
        <w:rPr>
          <w:rFonts w:asciiTheme="majorHAnsi" w:eastAsiaTheme="majorEastAsia" w:hAnsiTheme="majorHAnsi" w:cstheme="majorBidi"/>
          <w:color w:val="000000" w:themeColor="text1"/>
          <w:lang w:eastAsia="en-US"/>
        </w:rPr>
        <w:t>://ezamowienia</w:t>
      </w:r>
      <w:proofErr w:type="gramEnd"/>
      <w:r w:rsidRPr="0048362C">
        <w:rPr>
          <w:rFonts w:asciiTheme="majorHAnsi" w:eastAsiaTheme="majorEastAsia" w:hAnsiTheme="majorHAnsi" w:cstheme="majorBidi"/>
          <w:color w:val="000000" w:themeColor="text1"/>
          <w:lang w:eastAsia="en-US"/>
        </w:rPr>
        <w:t>.</w:t>
      </w:r>
      <w:proofErr w:type="gramStart"/>
      <w:r w:rsidRPr="0048362C">
        <w:rPr>
          <w:rFonts w:asciiTheme="majorHAnsi" w:eastAsiaTheme="majorEastAsia" w:hAnsiTheme="majorHAnsi" w:cstheme="majorBidi"/>
          <w:color w:val="000000" w:themeColor="text1"/>
          <w:lang w:eastAsia="en-US"/>
        </w:rPr>
        <w:t>gov</w:t>
      </w:r>
      <w:proofErr w:type="gramEnd"/>
      <w:r w:rsidRPr="0048362C">
        <w:rPr>
          <w:rFonts w:asciiTheme="majorHAnsi" w:eastAsiaTheme="majorEastAsia" w:hAnsiTheme="majorHAnsi" w:cstheme="majorBidi"/>
          <w:color w:val="000000" w:themeColor="text1"/>
          <w:lang w:eastAsia="en-US"/>
        </w:rPr>
        <w:t>.</w:t>
      </w:r>
      <w:proofErr w:type="gramStart"/>
      <w:r w:rsidRPr="0048362C">
        <w:rPr>
          <w:rFonts w:asciiTheme="majorHAnsi" w:eastAsiaTheme="majorEastAsia" w:hAnsiTheme="majorHAnsi" w:cstheme="majorBidi"/>
          <w:color w:val="000000" w:themeColor="text1"/>
          <w:lang w:eastAsia="en-US"/>
        </w:rPr>
        <w:t>pl</w:t>
      </w:r>
      <w:proofErr w:type="gramEnd"/>
      <w:r w:rsidRPr="0048362C">
        <w:rPr>
          <w:rFonts w:asciiTheme="majorHAnsi" w:eastAsiaTheme="majorEastAsia" w:hAnsiTheme="majorHAnsi" w:cstheme="majorBidi"/>
          <w:color w:val="000000" w:themeColor="text1"/>
          <w:lang w:eastAsia="en-US"/>
        </w:rPr>
        <w:t xml:space="preserve"> oraz informacje zamieszczone w zakładce „Centrum Pomocy”.  </w:t>
      </w:r>
    </w:p>
    <w:p w14:paraId="679C9C83" w14:textId="77777777" w:rsidR="003C65B7"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3C65B7">
        <w:rPr>
          <w:rFonts w:asciiTheme="majorHAnsi" w:eastAsiaTheme="majorEastAsia" w:hAnsiTheme="majorHAnsi" w:cstheme="majorBidi"/>
          <w:color w:val="000000" w:themeColor="text1"/>
          <w:lang w:eastAsia="en-US"/>
        </w:rPr>
        <w:t xml:space="preserve">Przeglądanie i pobieranie publicznej treści dokumentacji postępowania nie wymaga posiadania konta na Platformie e-Zamówienia ani logowania.  </w:t>
      </w:r>
    </w:p>
    <w:p w14:paraId="18B0580F" w14:textId="77777777" w:rsidR="003C65B7"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3C65B7">
        <w:rPr>
          <w:rFonts w:asciiTheme="majorHAnsi" w:eastAsiaTheme="majorEastAsia" w:hAnsiTheme="majorHAnsi" w:cstheme="majorBidi"/>
          <w:color w:val="000000" w:themeColor="text1"/>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0723F421" w14:textId="4744F1E1" w:rsidR="003C65B7" w:rsidRDefault="00381732" w:rsidP="00C02F25">
      <w:pPr>
        <w:numPr>
          <w:ilvl w:val="0"/>
          <w:numId w:val="23"/>
        </w:numPr>
        <w:spacing w:after="200" w:line="252" w:lineRule="auto"/>
        <w:ind w:left="284" w:hanging="284"/>
        <w:contextualSpacing/>
        <w:jc w:val="both"/>
        <w:rPr>
          <w:rFonts w:asciiTheme="majorHAnsi" w:eastAsiaTheme="majorEastAsia" w:hAnsiTheme="majorHAnsi" w:cstheme="majorBidi"/>
          <w:color w:val="000000" w:themeColor="text1"/>
          <w:lang w:eastAsia="en-US"/>
        </w:rPr>
      </w:pPr>
      <w:r w:rsidRPr="003C65B7">
        <w:rPr>
          <w:rFonts w:asciiTheme="majorHAnsi" w:eastAsiaTheme="majorEastAsia" w:hAnsiTheme="majorHAnsi" w:cstheme="majorBidi"/>
          <w:color w:val="000000" w:themeColor="text1"/>
          <w:lang w:eastAsia="en-US"/>
        </w:rPr>
        <w:t xml:space="preserve">Dokumenty elektroniczne , o których mowa </w:t>
      </w:r>
      <w:r w:rsidR="00EF7156" w:rsidRPr="003C65B7">
        <w:rPr>
          <w:rFonts w:asciiTheme="majorHAnsi" w:eastAsiaTheme="majorEastAsia" w:hAnsiTheme="majorHAnsi" w:cstheme="majorBidi"/>
          <w:color w:val="000000" w:themeColor="text1"/>
          <w:lang w:eastAsia="en-US"/>
        </w:rPr>
        <w:t>w § 2 ust</w:t>
      </w:r>
      <w:r w:rsidRPr="003C65B7">
        <w:rPr>
          <w:rFonts w:asciiTheme="majorHAnsi" w:eastAsiaTheme="majorEastAsia" w:hAnsiTheme="majorHAnsi" w:cstheme="majorBidi"/>
          <w:color w:val="000000" w:themeColor="text1"/>
          <w:lang w:eastAsia="en-US"/>
        </w:rPr>
        <w:t xml:space="preserve">. 1 rozporządzenia Prezesa Rady Ministrów w sprawie wymagań dla dokumentów elektronicznych, sporządza </w:t>
      </w:r>
      <w:r w:rsidR="00EF7156" w:rsidRPr="003C65B7">
        <w:rPr>
          <w:rFonts w:asciiTheme="majorHAnsi" w:eastAsiaTheme="majorEastAsia" w:hAnsiTheme="majorHAnsi" w:cstheme="majorBidi"/>
          <w:color w:val="000000" w:themeColor="text1"/>
          <w:lang w:eastAsia="en-US"/>
        </w:rPr>
        <w:t xml:space="preserve">się </w:t>
      </w:r>
      <w:r w:rsidR="000C32D6">
        <w:rPr>
          <w:rFonts w:asciiTheme="majorHAnsi" w:eastAsiaTheme="majorEastAsia" w:hAnsiTheme="majorHAnsi" w:cstheme="majorBidi"/>
          <w:color w:val="000000" w:themeColor="text1"/>
          <w:lang w:eastAsia="en-US"/>
        </w:rPr>
        <w:br/>
      </w:r>
      <w:r w:rsidR="00EF7156" w:rsidRPr="003C65B7">
        <w:rPr>
          <w:rFonts w:asciiTheme="majorHAnsi" w:eastAsiaTheme="majorEastAsia" w:hAnsiTheme="majorHAnsi" w:cstheme="majorBidi"/>
          <w:color w:val="000000" w:themeColor="text1"/>
          <w:lang w:eastAsia="en-US"/>
        </w:rPr>
        <w:t>w</w:t>
      </w:r>
      <w:r w:rsidRPr="003C65B7">
        <w:rPr>
          <w:rFonts w:asciiTheme="majorHAnsi" w:eastAsiaTheme="majorEastAsia" w:hAnsiTheme="majorHAnsi" w:cstheme="majorBidi"/>
          <w:color w:val="000000" w:themeColor="text1"/>
          <w:lang w:eastAsia="en-US"/>
        </w:rPr>
        <w:t xml:space="preserve"> postaci elektronicznej, w formatach danych określonych w przepisach rozporządzenia Rady Ministrów w sprawie Krajowych Ram </w:t>
      </w:r>
      <w:r w:rsidR="00785C4A">
        <w:rPr>
          <w:rFonts w:asciiTheme="majorHAnsi" w:eastAsiaTheme="majorEastAsia" w:hAnsiTheme="majorHAnsi" w:cstheme="majorBidi"/>
          <w:color w:val="000000" w:themeColor="text1"/>
          <w:lang w:eastAsia="en-US"/>
        </w:rPr>
        <w:t xml:space="preserve">Interoperacyjności, </w:t>
      </w:r>
      <w:r w:rsidR="00785C4A">
        <w:rPr>
          <w:rFonts w:asciiTheme="majorHAnsi" w:eastAsiaTheme="majorEastAsia" w:hAnsiTheme="majorHAnsi" w:cstheme="majorBidi"/>
          <w:color w:val="000000" w:themeColor="text1"/>
          <w:lang w:eastAsia="en-US"/>
        </w:rPr>
        <w:br/>
      </w:r>
      <w:r w:rsidR="00785C4A" w:rsidRPr="003C65B7">
        <w:rPr>
          <w:rFonts w:asciiTheme="majorHAnsi" w:eastAsiaTheme="majorEastAsia" w:hAnsiTheme="majorHAnsi" w:cstheme="majorBidi"/>
          <w:color w:val="000000" w:themeColor="text1"/>
          <w:lang w:eastAsia="en-US"/>
        </w:rPr>
        <w:t>z</w:t>
      </w:r>
      <w:r w:rsidRPr="003C65B7">
        <w:rPr>
          <w:rFonts w:asciiTheme="majorHAnsi" w:eastAsiaTheme="majorEastAsia" w:hAnsiTheme="majorHAnsi" w:cstheme="majorBidi"/>
          <w:color w:val="000000" w:themeColor="text1"/>
          <w:lang w:eastAsia="en-US"/>
        </w:rPr>
        <w:t xml:space="preserve"> uwzględnieniem rodzaju przekazywanych danych i przekazuje się jako załączniki.  </w:t>
      </w:r>
    </w:p>
    <w:p w14:paraId="5DB3C2A4" w14:textId="4EE5E877" w:rsidR="003C65B7"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3C65B7">
        <w:rPr>
          <w:rFonts w:asciiTheme="majorHAnsi" w:eastAsiaTheme="majorEastAsia" w:hAnsiTheme="majorHAnsi" w:cstheme="majorBidi"/>
          <w:color w:val="000000" w:themeColor="text1"/>
          <w:lang w:eastAsia="en-US"/>
        </w:rPr>
        <w:t>Informa</w:t>
      </w:r>
      <w:r w:rsidR="00785C4A">
        <w:rPr>
          <w:rFonts w:asciiTheme="majorHAnsi" w:eastAsiaTheme="majorEastAsia" w:hAnsiTheme="majorHAnsi" w:cstheme="majorBidi"/>
          <w:color w:val="000000" w:themeColor="text1"/>
          <w:lang w:eastAsia="en-US"/>
        </w:rPr>
        <w:t>cje, oświadczenia lub dokumenty</w:t>
      </w:r>
      <w:r w:rsidRPr="003C65B7">
        <w:rPr>
          <w:rFonts w:asciiTheme="majorHAnsi" w:eastAsiaTheme="majorEastAsia" w:hAnsiTheme="majorHAnsi" w:cstheme="majorBidi"/>
          <w:color w:val="000000" w:themeColor="text1"/>
          <w:lang w:eastAsia="en-US"/>
        </w:rPr>
        <w:t xml:space="preserve">, inne niż wymienione </w:t>
      </w:r>
      <w:r w:rsidR="00785C4A" w:rsidRPr="003C65B7">
        <w:rPr>
          <w:rFonts w:asciiTheme="majorHAnsi" w:eastAsiaTheme="majorEastAsia" w:hAnsiTheme="majorHAnsi" w:cstheme="majorBidi"/>
          <w:color w:val="000000" w:themeColor="text1"/>
          <w:lang w:eastAsia="en-US"/>
        </w:rPr>
        <w:t>w § 2 ust</w:t>
      </w:r>
      <w:r w:rsidRPr="003C65B7">
        <w:rPr>
          <w:rFonts w:asciiTheme="majorHAnsi" w:eastAsiaTheme="majorEastAsia" w:hAnsiTheme="majorHAnsi" w:cstheme="majorBidi"/>
          <w:color w:val="000000" w:themeColor="text1"/>
          <w:lang w:eastAsia="en-US"/>
        </w:rPr>
        <w:t xml:space="preserve">. 1 rozporządzenia Prezesa Rady Ministrów w sprawie wymagań dla dokumentów </w:t>
      </w:r>
      <w:r w:rsidRPr="003C65B7">
        <w:rPr>
          <w:rFonts w:asciiTheme="majorHAnsi" w:eastAsiaTheme="majorEastAsia" w:hAnsiTheme="majorHAnsi" w:cstheme="majorBidi"/>
          <w:color w:val="000000" w:themeColor="text1"/>
          <w:lang w:eastAsia="en-US"/>
        </w:rPr>
        <w:lastRenderedPageBreak/>
        <w:t xml:space="preserve">elektronicznych, przekazywane w postępowaniu sporządza się w postaci elektronicznej: </w:t>
      </w:r>
    </w:p>
    <w:p w14:paraId="65BE5EB9" w14:textId="06991574" w:rsidR="003C65B7" w:rsidRDefault="00381732" w:rsidP="00C02F25">
      <w:pPr>
        <w:widowControl w:val="0"/>
        <w:numPr>
          <w:ilvl w:val="0"/>
          <w:numId w:val="68"/>
        </w:numPr>
        <w:spacing w:after="200" w:line="252" w:lineRule="auto"/>
        <w:ind w:left="709" w:hanging="425"/>
        <w:contextualSpacing/>
        <w:jc w:val="both"/>
        <w:rPr>
          <w:rFonts w:asciiTheme="majorHAnsi" w:eastAsiaTheme="majorEastAsia" w:hAnsiTheme="majorHAnsi" w:cstheme="majorBidi"/>
          <w:color w:val="000000" w:themeColor="text1"/>
          <w:lang w:eastAsia="en-US"/>
        </w:rPr>
      </w:pPr>
      <w:proofErr w:type="gramStart"/>
      <w:r w:rsidRPr="003C65B7">
        <w:rPr>
          <w:rFonts w:asciiTheme="majorHAnsi" w:eastAsiaTheme="majorEastAsia" w:hAnsiTheme="majorHAnsi" w:cstheme="majorBidi"/>
          <w:color w:val="000000" w:themeColor="text1"/>
          <w:lang w:eastAsia="en-US"/>
        </w:rPr>
        <w:t>w</w:t>
      </w:r>
      <w:proofErr w:type="gramEnd"/>
      <w:r w:rsidRPr="003C65B7">
        <w:rPr>
          <w:rFonts w:asciiTheme="majorHAnsi" w:eastAsiaTheme="majorEastAsia" w:hAnsiTheme="majorHAnsi" w:cstheme="majorBidi"/>
          <w:color w:val="000000" w:themeColor="text1"/>
          <w:lang w:eastAsia="en-US"/>
        </w:rPr>
        <w:t xml:space="preserve"> formatach danych określonych w przepisach rozporządzenia Rady </w:t>
      </w:r>
      <w:r w:rsidR="00785C4A" w:rsidRPr="003C65B7">
        <w:rPr>
          <w:rFonts w:asciiTheme="majorHAnsi" w:eastAsiaTheme="majorEastAsia" w:hAnsiTheme="majorHAnsi" w:cstheme="majorBidi"/>
          <w:color w:val="000000" w:themeColor="text1"/>
          <w:lang w:eastAsia="en-US"/>
        </w:rPr>
        <w:t>Ministrów w</w:t>
      </w:r>
      <w:r w:rsidRPr="003C65B7">
        <w:rPr>
          <w:rFonts w:asciiTheme="majorHAnsi" w:eastAsiaTheme="majorEastAsia" w:hAnsiTheme="majorHAnsi" w:cstheme="majorBidi"/>
          <w:color w:val="000000" w:themeColor="text1"/>
          <w:lang w:eastAsia="en-US"/>
        </w:rPr>
        <w:t xml:space="preserve"> sprawie Krajowych Ram Interoperacyjności (i przekazuje się jako załącznik), lub  </w:t>
      </w:r>
    </w:p>
    <w:p w14:paraId="35E46854" w14:textId="2C062D02" w:rsidR="00381732" w:rsidRDefault="00381732" w:rsidP="00C02F25">
      <w:pPr>
        <w:widowControl w:val="0"/>
        <w:numPr>
          <w:ilvl w:val="0"/>
          <w:numId w:val="68"/>
        </w:numPr>
        <w:spacing w:after="200" w:line="252" w:lineRule="auto"/>
        <w:ind w:left="709" w:hanging="425"/>
        <w:contextualSpacing/>
        <w:jc w:val="both"/>
        <w:rPr>
          <w:rFonts w:asciiTheme="majorHAnsi" w:eastAsiaTheme="majorEastAsia" w:hAnsiTheme="majorHAnsi" w:cstheme="majorBidi"/>
          <w:color w:val="000000" w:themeColor="text1"/>
          <w:lang w:eastAsia="en-US"/>
        </w:rPr>
      </w:pPr>
      <w:proofErr w:type="gramStart"/>
      <w:r w:rsidRPr="003C65B7">
        <w:rPr>
          <w:rFonts w:asciiTheme="majorHAnsi" w:eastAsiaTheme="majorEastAsia" w:hAnsiTheme="majorHAnsi" w:cstheme="majorBidi"/>
          <w:color w:val="000000" w:themeColor="text1"/>
          <w:lang w:eastAsia="en-US"/>
        </w:rPr>
        <w:t>jako</w:t>
      </w:r>
      <w:proofErr w:type="gramEnd"/>
      <w:r w:rsidRPr="003C65B7">
        <w:rPr>
          <w:rFonts w:asciiTheme="majorHAnsi" w:eastAsiaTheme="majorEastAsia" w:hAnsiTheme="majorHAnsi" w:cstheme="majorBidi"/>
          <w:color w:val="000000" w:themeColor="text1"/>
          <w:lang w:eastAsia="en-US"/>
        </w:rPr>
        <w:t xml:space="preserve"> tekst wpisany bezpośrednio do wiadomości przekazywanej przy użyciu środków komunikacji elektronicznej (np. w treści wiadomości e-mail lub w treści „Formularza do komunikacji”). </w:t>
      </w:r>
    </w:p>
    <w:p w14:paraId="4684F11B" w14:textId="162CD258" w:rsidR="00A33EDF" w:rsidRDefault="00A33EDF"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Komunikacja w postępowaniu, </w:t>
      </w:r>
      <w:r w:rsidR="00381732" w:rsidRPr="00381732">
        <w:rPr>
          <w:rFonts w:asciiTheme="majorHAnsi" w:eastAsiaTheme="majorEastAsia" w:hAnsiTheme="majorHAnsi" w:cstheme="majorBidi"/>
          <w:color w:val="000000" w:themeColor="text1"/>
          <w:lang w:eastAsia="en-US"/>
        </w:rPr>
        <w:t>z wyłączen</w:t>
      </w:r>
      <w:r>
        <w:rPr>
          <w:rFonts w:asciiTheme="majorHAnsi" w:eastAsiaTheme="majorEastAsia" w:hAnsiTheme="majorHAnsi" w:cstheme="majorBidi"/>
          <w:color w:val="000000" w:themeColor="text1"/>
          <w:lang w:eastAsia="en-US"/>
        </w:rPr>
        <w:t>iem składania ofert/</w:t>
      </w:r>
      <w:r w:rsidR="004A0669">
        <w:rPr>
          <w:rFonts w:asciiTheme="majorHAnsi" w:eastAsiaTheme="majorEastAsia" w:hAnsiTheme="majorHAnsi" w:cstheme="majorBidi"/>
          <w:color w:val="000000" w:themeColor="text1"/>
          <w:lang w:eastAsia="en-US"/>
        </w:rPr>
        <w:t>wniosków o</w:t>
      </w:r>
      <w:r>
        <w:rPr>
          <w:rFonts w:asciiTheme="majorHAnsi" w:eastAsiaTheme="majorEastAsia" w:hAnsiTheme="majorHAnsi" w:cstheme="majorBidi"/>
          <w:color w:val="000000" w:themeColor="text1"/>
          <w:lang w:eastAsia="en-US"/>
        </w:rPr>
        <w:t xml:space="preserve"> </w:t>
      </w:r>
      <w:r w:rsidR="00381732" w:rsidRPr="00A33EDF">
        <w:rPr>
          <w:rFonts w:asciiTheme="majorHAnsi" w:eastAsiaTheme="majorEastAsia" w:hAnsiTheme="majorHAnsi" w:cstheme="majorBidi"/>
          <w:color w:val="000000" w:themeColor="text1"/>
          <w:lang w:eastAsia="en-US"/>
        </w:rPr>
        <w:t xml:space="preserve">dopuszczenie do udziału w postępowaniu, </w:t>
      </w:r>
      <w:r w:rsidR="004A0669">
        <w:rPr>
          <w:rFonts w:asciiTheme="majorHAnsi" w:eastAsiaTheme="majorEastAsia" w:hAnsiTheme="majorHAnsi" w:cstheme="majorBidi"/>
          <w:color w:val="000000" w:themeColor="text1"/>
          <w:lang w:eastAsia="en-US"/>
        </w:rPr>
        <w:t xml:space="preserve">odbywa się drogą elektroniczną </w:t>
      </w:r>
      <w:r w:rsidR="00381732" w:rsidRPr="00A33EDF">
        <w:rPr>
          <w:rFonts w:asciiTheme="majorHAnsi" w:eastAsiaTheme="majorEastAsia" w:hAnsiTheme="majorHAnsi" w:cstheme="majorBidi"/>
          <w:color w:val="000000" w:themeColor="text1"/>
          <w:lang w:eastAsia="en-US"/>
        </w:rPr>
        <w:t xml:space="preserve">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17EB494C" w14:textId="2A6F4B9C" w:rsidR="0010338B"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A33EDF">
        <w:rPr>
          <w:rFonts w:asciiTheme="majorHAnsi" w:eastAsiaTheme="majorEastAsia" w:hAnsiTheme="majorHAnsi" w:cstheme="majorBidi"/>
          <w:color w:val="000000" w:themeColor="text1"/>
          <w:lang w:eastAsia="en-US"/>
        </w:rPr>
        <w:t>W</w:t>
      </w:r>
      <w:r w:rsidRPr="00A33EDF">
        <w:rPr>
          <w:rFonts w:asciiTheme="majorHAnsi" w:eastAsiaTheme="majorEastAsia" w:hAnsiTheme="majorHAnsi" w:cstheme="majorBidi"/>
          <w:color w:val="000000" w:themeColor="text1"/>
          <w:lang w:eastAsia="en-US"/>
        </w:rPr>
        <w:tab/>
        <w:t xml:space="preserve">przypadku załączników, które są zgodnie z ustawą Pzp lub rozporządzeniem Prezesa Rady Ministrów w sprawie wymagań dla dokumentów elektronicznych opatrzone kwalifikowanym podpisem elektronicznym, podpisem </w:t>
      </w:r>
      <w:r w:rsidR="00A33EDF">
        <w:rPr>
          <w:rFonts w:asciiTheme="majorHAnsi" w:eastAsiaTheme="majorEastAsia" w:hAnsiTheme="majorHAnsi" w:cstheme="majorBidi"/>
          <w:color w:val="000000" w:themeColor="text1"/>
          <w:lang w:eastAsia="en-US"/>
        </w:rPr>
        <w:t>zaufanym lub podpisem osobistym</w:t>
      </w:r>
      <w:r w:rsidRPr="00A33EDF">
        <w:rPr>
          <w:rFonts w:asciiTheme="majorHAnsi" w:eastAsiaTheme="majorEastAsia" w:hAnsiTheme="majorHAnsi" w:cstheme="majorBidi"/>
          <w:color w:val="000000" w:themeColor="text1"/>
          <w:lang w:eastAsia="en-US"/>
        </w:rPr>
        <w:t>, mogą b</w:t>
      </w:r>
      <w:r w:rsidR="00A33EDF">
        <w:rPr>
          <w:rFonts w:asciiTheme="majorHAnsi" w:eastAsiaTheme="majorEastAsia" w:hAnsiTheme="majorHAnsi" w:cstheme="majorBidi"/>
          <w:color w:val="000000" w:themeColor="text1"/>
          <w:lang w:eastAsia="en-US"/>
        </w:rPr>
        <w:t xml:space="preserve">yć opatrzone, zgodnie z wyborem </w:t>
      </w:r>
      <w:r w:rsidR="00785C4A">
        <w:rPr>
          <w:rFonts w:asciiTheme="majorHAnsi" w:eastAsiaTheme="majorEastAsia" w:hAnsiTheme="majorHAnsi" w:cstheme="majorBidi"/>
          <w:color w:val="000000" w:themeColor="text1"/>
          <w:lang w:eastAsia="en-US"/>
        </w:rPr>
        <w:t>W</w:t>
      </w:r>
      <w:r w:rsidRPr="00A33EDF">
        <w:rPr>
          <w:rFonts w:asciiTheme="majorHAnsi" w:eastAsiaTheme="majorEastAsia" w:hAnsiTheme="majorHAnsi" w:cstheme="majorBidi"/>
          <w:color w:val="000000" w:themeColor="text1"/>
          <w:lang w:eastAsia="en-US"/>
        </w:rPr>
        <w:t>ykonawcy</w:t>
      </w:r>
      <w:r w:rsidR="00785C4A">
        <w:rPr>
          <w:rFonts w:asciiTheme="majorHAnsi" w:eastAsiaTheme="majorEastAsia" w:hAnsiTheme="majorHAnsi" w:cstheme="majorBidi"/>
          <w:color w:val="000000" w:themeColor="text1"/>
          <w:lang w:eastAsia="en-US"/>
        </w:rPr>
        <w:t xml:space="preserve"> /W</w:t>
      </w:r>
      <w:r w:rsidRPr="00A33EDF">
        <w:rPr>
          <w:rFonts w:asciiTheme="majorHAnsi" w:eastAsiaTheme="majorEastAsia" w:hAnsiTheme="majorHAnsi" w:cstheme="majorBidi"/>
          <w:color w:val="000000" w:themeColor="text1"/>
          <w:lang w:eastAsia="en-US"/>
        </w:rPr>
        <w:t>ykonawcy wspólni</w:t>
      </w:r>
      <w:r w:rsidR="00785C4A">
        <w:rPr>
          <w:rFonts w:asciiTheme="majorHAnsi" w:eastAsiaTheme="majorEastAsia" w:hAnsiTheme="majorHAnsi" w:cstheme="majorBidi"/>
          <w:color w:val="000000" w:themeColor="text1"/>
          <w:lang w:eastAsia="en-US"/>
        </w:rPr>
        <w:t xml:space="preserve">e ubiegającego się o udzielenie </w:t>
      </w:r>
      <w:r w:rsidRPr="00A33EDF">
        <w:rPr>
          <w:rFonts w:asciiTheme="majorHAnsi" w:eastAsiaTheme="majorEastAsia" w:hAnsiTheme="majorHAnsi" w:cstheme="majorBidi"/>
          <w:color w:val="000000" w:themeColor="text1"/>
          <w:lang w:eastAsia="en-US"/>
        </w:rPr>
        <w:t>zamówienia/podmiotu udostępniającego zasoby, podpisem typu zewnętrznego lub</w:t>
      </w:r>
      <w:r w:rsidR="00A33EDF">
        <w:rPr>
          <w:rFonts w:asciiTheme="majorHAnsi" w:eastAsiaTheme="majorEastAsia" w:hAnsiTheme="majorHAnsi" w:cstheme="majorBidi"/>
          <w:color w:val="000000" w:themeColor="text1"/>
          <w:lang w:eastAsia="en-US"/>
        </w:rPr>
        <w:t xml:space="preserve"> wewnętrznego. </w:t>
      </w:r>
      <w:r w:rsidR="00B928B3">
        <w:rPr>
          <w:rFonts w:asciiTheme="majorHAnsi" w:eastAsiaTheme="majorEastAsia" w:hAnsiTheme="majorHAnsi" w:cstheme="majorBidi"/>
          <w:color w:val="000000" w:themeColor="text1"/>
          <w:lang w:eastAsia="en-US"/>
        </w:rPr>
        <w:br/>
      </w:r>
      <w:r w:rsidR="00A33EDF">
        <w:rPr>
          <w:rFonts w:asciiTheme="majorHAnsi" w:eastAsiaTheme="majorEastAsia" w:hAnsiTheme="majorHAnsi" w:cstheme="majorBidi"/>
          <w:color w:val="000000" w:themeColor="text1"/>
          <w:lang w:eastAsia="en-US"/>
        </w:rPr>
        <w:t xml:space="preserve">W zależności od rodzaju </w:t>
      </w:r>
      <w:r w:rsidRPr="00A33EDF">
        <w:rPr>
          <w:rFonts w:asciiTheme="majorHAnsi" w:eastAsiaTheme="majorEastAsia" w:hAnsiTheme="majorHAnsi" w:cstheme="majorBidi"/>
          <w:color w:val="000000" w:themeColor="text1"/>
          <w:lang w:eastAsia="en-US"/>
        </w:rPr>
        <w:t xml:space="preserve">podpisu i jego typu (zewnętrzny, wewnętrzny) dodaje się uprzednio podpisane dokumenty wraz z wygenerowanym plikiem podpisu (typ zewnętrzny) lub dokument z wszytym podpisem (typ wewnętrzny). </w:t>
      </w:r>
    </w:p>
    <w:p w14:paraId="3186D79C" w14:textId="13164597" w:rsidR="0010338B"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10338B">
        <w:rPr>
          <w:rFonts w:asciiTheme="majorHAnsi" w:eastAsiaTheme="majorEastAsia" w:hAnsiTheme="majorHAnsi" w:cstheme="majorBidi"/>
          <w:color w:val="000000" w:themeColor="text1"/>
          <w:lang w:eastAsia="en-US"/>
        </w:rPr>
        <w:t>Możliwość korzystania w postępowaniu z „Formularzy do komunikacji” w pełnym zakresie wymaga posiadania konta „Wykonaw</w:t>
      </w:r>
      <w:r w:rsidR="0010338B">
        <w:rPr>
          <w:rFonts w:asciiTheme="majorHAnsi" w:eastAsiaTheme="majorEastAsia" w:hAnsiTheme="majorHAnsi" w:cstheme="majorBidi"/>
          <w:color w:val="000000" w:themeColor="text1"/>
          <w:lang w:eastAsia="en-US"/>
        </w:rPr>
        <w:t xml:space="preserve">cy” na Platformie e-Zamówienia </w:t>
      </w:r>
      <w:r w:rsidRPr="0010338B">
        <w:rPr>
          <w:rFonts w:asciiTheme="majorHAnsi" w:eastAsiaTheme="majorEastAsia" w:hAnsiTheme="majorHAnsi" w:cstheme="majorBidi"/>
          <w:color w:val="000000" w:themeColor="text1"/>
          <w:lang w:eastAsia="en-US"/>
        </w:rPr>
        <w:t>oraz zalogowania się na Platformie e-Zamówienia</w:t>
      </w:r>
      <w:r w:rsidR="0010338B">
        <w:rPr>
          <w:rFonts w:asciiTheme="majorHAnsi" w:eastAsiaTheme="majorEastAsia" w:hAnsiTheme="majorHAnsi" w:cstheme="majorBidi"/>
          <w:color w:val="000000" w:themeColor="text1"/>
          <w:lang w:eastAsia="en-US"/>
        </w:rPr>
        <w:t xml:space="preserve">. Do korzystania z „Formularzy </w:t>
      </w:r>
      <w:r w:rsidRPr="0010338B">
        <w:rPr>
          <w:rFonts w:asciiTheme="majorHAnsi" w:eastAsiaTheme="majorEastAsia" w:hAnsiTheme="majorHAnsi" w:cstheme="majorBidi"/>
          <w:color w:val="000000" w:themeColor="text1"/>
          <w:lang w:eastAsia="en-US"/>
        </w:rPr>
        <w:t>do komunikacji” służących do zadawania pytań dotyczącyc</w:t>
      </w:r>
      <w:r w:rsidR="0010338B">
        <w:rPr>
          <w:rFonts w:asciiTheme="majorHAnsi" w:eastAsiaTheme="majorEastAsia" w:hAnsiTheme="majorHAnsi" w:cstheme="majorBidi"/>
          <w:color w:val="000000" w:themeColor="text1"/>
          <w:lang w:eastAsia="en-US"/>
        </w:rPr>
        <w:t xml:space="preserve">h treści dokumentów zamówienia </w:t>
      </w:r>
      <w:r w:rsidRPr="0010338B">
        <w:rPr>
          <w:rFonts w:asciiTheme="majorHAnsi" w:eastAsiaTheme="majorEastAsia" w:hAnsiTheme="majorHAnsi" w:cstheme="majorBidi"/>
          <w:color w:val="000000" w:themeColor="text1"/>
          <w:lang w:eastAsia="en-US"/>
        </w:rPr>
        <w:t xml:space="preserve">wystarczające jest posiadanie tzw. konta uproszczonego na Platformie </w:t>
      </w:r>
      <w:r w:rsidR="00785C4A">
        <w:rPr>
          <w:rFonts w:asciiTheme="majorHAnsi" w:eastAsiaTheme="majorEastAsia" w:hAnsiTheme="majorHAnsi" w:cstheme="majorBidi"/>
          <w:color w:val="000000" w:themeColor="text1"/>
          <w:lang w:eastAsia="en-US"/>
        </w:rPr>
        <w:br/>
      </w:r>
      <w:r w:rsidRPr="0010338B">
        <w:rPr>
          <w:rFonts w:asciiTheme="majorHAnsi" w:eastAsiaTheme="majorEastAsia" w:hAnsiTheme="majorHAnsi" w:cstheme="majorBidi"/>
          <w:color w:val="000000" w:themeColor="text1"/>
          <w:lang w:eastAsia="en-US"/>
        </w:rPr>
        <w:t xml:space="preserve">e-Zamówienia.  </w:t>
      </w:r>
    </w:p>
    <w:p w14:paraId="096EEC59" w14:textId="77777777" w:rsidR="0010338B"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10338B">
        <w:rPr>
          <w:rFonts w:asciiTheme="majorHAnsi" w:eastAsiaTheme="majorEastAsia" w:hAnsiTheme="majorHAnsi" w:cstheme="majorBidi"/>
          <w:color w:val="000000" w:themeColor="text1"/>
          <w:lang w:eastAsia="en-US"/>
        </w:rPr>
        <w:t>Wszystkie wysłane i</w:t>
      </w:r>
      <w:r w:rsidR="0010338B">
        <w:rPr>
          <w:rFonts w:asciiTheme="majorHAnsi" w:eastAsiaTheme="majorEastAsia" w:hAnsiTheme="majorHAnsi" w:cstheme="majorBidi"/>
          <w:color w:val="000000" w:themeColor="text1"/>
          <w:lang w:eastAsia="en-US"/>
        </w:rPr>
        <w:t xml:space="preserve"> odebrane w postępowaniu przez W</w:t>
      </w:r>
      <w:r w:rsidRPr="0010338B">
        <w:rPr>
          <w:rFonts w:asciiTheme="majorHAnsi" w:eastAsiaTheme="majorEastAsia" w:hAnsiTheme="majorHAnsi" w:cstheme="majorBidi"/>
          <w:color w:val="000000" w:themeColor="text1"/>
          <w:lang w:eastAsia="en-US"/>
        </w:rPr>
        <w:t>ykonawcę wiadomości widoczne są po zalogowaniu w podglądzie postępow</w:t>
      </w:r>
      <w:r w:rsidR="0010338B">
        <w:rPr>
          <w:rFonts w:asciiTheme="majorHAnsi" w:eastAsiaTheme="majorEastAsia" w:hAnsiTheme="majorHAnsi" w:cstheme="majorBidi"/>
          <w:color w:val="000000" w:themeColor="text1"/>
          <w:lang w:eastAsia="en-US"/>
        </w:rPr>
        <w:t>ania w zakładce „Komunikacja”.</w:t>
      </w:r>
    </w:p>
    <w:p w14:paraId="7D45D88A" w14:textId="77777777" w:rsidR="0010338B"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10338B">
        <w:rPr>
          <w:rFonts w:asciiTheme="majorHAnsi" w:eastAsiaTheme="majorEastAsia" w:hAnsiTheme="majorHAnsi" w:cstheme="majorBidi"/>
          <w:color w:val="000000" w:themeColor="text1"/>
          <w:lang w:eastAsia="en-US"/>
        </w:rPr>
        <w:t>Maksymalny rozmiar plików przesyłanyc</w:t>
      </w:r>
      <w:r w:rsidR="0010338B">
        <w:rPr>
          <w:rFonts w:asciiTheme="majorHAnsi" w:eastAsiaTheme="majorEastAsia" w:hAnsiTheme="majorHAnsi" w:cstheme="majorBidi"/>
          <w:color w:val="000000" w:themeColor="text1"/>
          <w:lang w:eastAsia="en-US"/>
        </w:rPr>
        <w:t xml:space="preserve">h za pośrednictwem „Formularzy do komunikacji” wynosi 150 MB </w:t>
      </w:r>
      <w:r w:rsidRPr="0010338B">
        <w:rPr>
          <w:rFonts w:asciiTheme="majorHAnsi" w:eastAsiaTheme="majorEastAsia" w:hAnsiTheme="majorHAnsi" w:cstheme="majorBidi"/>
          <w:color w:val="000000" w:themeColor="text1"/>
          <w:lang w:eastAsia="en-US"/>
        </w:rPr>
        <w:t xml:space="preserve">(wielkość </w:t>
      </w:r>
      <w:r w:rsidR="0010338B">
        <w:rPr>
          <w:rFonts w:asciiTheme="majorHAnsi" w:eastAsiaTheme="majorEastAsia" w:hAnsiTheme="majorHAnsi" w:cstheme="majorBidi"/>
          <w:color w:val="000000" w:themeColor="text1"/>
          <w:lang w:eastAsia="en-US"/>
        </w:rPr>
        <w:t xml:space="preserve">ta dotyczy plików przesyłanych </w:t>
      </w:r>
      <w:r w:rsidRPr="0010338B">
        <w:rPr>
          <w:rFonts w:asciiTheme="majorHAnsi" w:eastAsiaTheme="majorEastAsia" w:hAnsiTheme="majorHAnsi" w:cstheme="majorBidi"/>
          <w:color w:val="000000" w:themeColor="text1"/>
          <w:lang w:eastAsia="en-US"/>
        </w:rPr>
        <w:t xml:space="preserve">jako załączniki do jednego formularza). </w:t>
      </w:r>
    </w:p>
    <w:p w14:paraId="70EF3CB3" w14:textId="4F011683" w:rsidR="0010338B"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10338B">
        <w:rPr>
          <w:rFonts w:asciiTheme="majorHAnsi" w:eastAsiaTheme="majorEastAsia" w:hAnsiTheme="majorHAnsi" w:cstheme="majorBidi"/>
          <w:color w:val="000000" w:themeColor="text1"/>
          <w:lang w:eastAsia="en-US"/>
        </w:rPr>
        <w:t xml:space="preserve">Minimalne wymagania techniczne dotyczące sprzętu używanego w celu </w:t>
      </w:r>
      <w:r w:rsidR="00785C4A" w:rsidRPr="0010338B">
        <w:rPr>
          <w:rFonts w:asciiTheme="majorHAnsi" w:eastAsiaTheme="majorEastAsia" w:hAnsiTheme="majorHAnsi" w:cstheme="majorBidi"/>
          <w:color w:val="000000" w:themeColor="text1"/>
          <w:lang w:eastAsia="en-US"/>
        </w:rPr>
        <w:t xml:space="preserve">korzystania </w:t>
      </w:r>
      <w:r w:rsidR="00785C4A">
        <w:rPr>
          <w:rFonts w:asciiTheme="majorHAnsi" w:eastAsiaTheme="majorEastAsia" w:hAnsiTheme="majorHAnsi" w:cstheme="majorBidi"/>
          <w:color w:val="000000" w:themeColor="text1"/>
          <w:lang w:eastAsia="en-US"/>
        </w:rPr>
        <w:br/>
      </w:r>
      <w:r w:rsidR="00785C4A" w:rsidRPr="0010338B">
        <w:rPr>
          <w:rFonts w:asciiTheme="majorHAnsi" w:eastAsiaTheme="majorEastAsia" w:hAnsiTheme="majorHAnsi" w:cstheme="majorBidi"/>
          <w:color w:val="000000" w:themeColor="text1"/>
          <w:lang w:eastAsia="en-US"/>
        </w:rPr>
        <w:t>z</w:t>
      </w:r>
      <w:r w:rsidRPr="0010338B">
        <w:rPr>
          <w:rFonts w:asciiTheme="majorHAnsi" w:eastAsiaTheme="majorEastAsia" w:hAnsiTheme="majorHAnsi" w:cstheme="majorBidi"/>
          <w:color w:val="000000" w:themeColor="text1"/>
          <w:lang w:eastAsia="en-US"/>
        </w:rPr>
        <w:t xml:space="preserve"> usług Platformy e-Zamówienia oraz informacje dotyczące specyfikacji połączenia określa Reg</w:t>
      </w:r>
      <w:r w:rsidR="0010338B">
        <w:rPr>
          <w:rFonts w:asciiTheme="majorHAnsi" w:eastAsiaTheme="majorEastAsia" w:hAnsiTheme="majorHAnsi" w:cstheme="majorBidi"/>
          <w:color w:val="000000" w:themeColor="text1"/>
          <w:lang w:eastAsia="en-US"/>
        </w:rPr>
        <w:t xml:space="preserve">ulamin Platformy e-Zamówienia. </w:t>
      </w:r>
    </w:p>
    <w:p w14:paraId="15973700" w14:textId="7EB5D10A" w:rsidR="00FD1349" w:rsidRDefault="00381732"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sidRPr="0010338B">
        <w:rPr>
          <w:rFonts w:asciiTheme="majorHAnsi" w:eastAsiaTheme="majorEastAsia" w:hAnsiTheme="majorHAnsi" w:cstheme="majorBidi"/>
          <w:color w:val="000000" w:themeColor="text1"/>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t>
      </w:r>
      <w:r w:rsidR="0010338B">
        <w:rPr>
          <w:rFonts w:asciiTheme="majorHAnsi" w:eastAsiaTheme="majorEastAsia" w:hAnsiTheme="majorHAnsi" w:cstheme="majorBidi"/>
          <w:color w:val="000000" w:themeColor="text1"/>
          <w:lang w:eastAsia="en-US"/>
        </w:rPr>
        <w:t xml:space="preserve">wej </w:t>
      </w:r>
      <w:r w:rsidR="0010338B" w:rsidRPr="0010338B">
        <w:rPr>
          <w:rFonts w:asciiTheme="majorHAnsi" w:eastAsiaTheme="majorEastAsia" w:hAnsiTheme="majorHAnsi" w:cstheme="majorBidi"/>
          <w:color w:val="000000" w:themeColor="text1"/>
          <w:lang w:eastAsia="en-US"/>
        </w:rPr>
        <w:t>https</w:t>
      </w:r>
      <w:proofErr w:type="gramStart"/>
      <w:r w:rsidR="0010338B" w:rsidRPr="0010338B">
        <w:rPr>
          <w:rFonts w:asciiTheme="majorHAnsi" w:eastAsiaTheme="majorEastAsia" w:hAnsiTheme="majorHAnsi" w:cstheme="majorBidi"/>
          <w:color w:val="000000" w:themeColor="text1"/>
          <w:lang w:eastAsia="en-US"/>
        </w:rPr>
        <w:t>://ezamowienia</w:t>
      </w:r>
      <w:proofErr w:type="gramEnd"/>
      <w:r w:rsidR="0010338B" w:rsidRPr="0010338B">
        <w:rPr>
          <w:rFonts w:asciiTheme="majorHAnsi" w:eastAsiaTheme="majorEastAsia" w:hAnsiTheme="majorHAnsi" w:cstheme="majorBidi"/>
          <w:color w:val="000000" w:themeColor="text1"/>
          <w:lang w:eastAsia="en-US"/>
        </w:rPr>
        <w:t>.</w:t>
      </w:r>
      <w:proofErr w:type="gramStart"/>
      <w:r w:rsidR="0010338B" w:rsidRPr="0010338B">
        <w:rPr>
          <w:rFonts w:asciiTheme="majorHAnsi" w:eastAsiaTheme="majorEastAsia" w:hAnsiTheme="majorHAnsi" w:cstheme="majorBidi"/>
          <w:color w:val="000000" w:themeColor="text1"/>
          <w:lang w:eastAsia="en-US"/>
        </w:rPr>
        <w:t>gov</w:t>
      </w:r>
      <w:proofErr w:type="gramEnd"/>
      <w:r w:rsidR="0010338B" w:rsidRPr="0010338B">
        <w:rPr>
          <w:rFonts w:asciiTheme="majorHAnsi" w:eastAsiaTheme="majorEastAsia" w:hAnsiTheme="majorHAnsi" w:cstheme="majorBidi"/>
          <w:color w:val="000000" w:themeColor="text1"/>
          <w:lang w:eastAsia="en-US"/>
        </w:rPr>
        <w:t>.</w:t>
      </w:r>
      <w:proofErr w:type="gramStart"/>
      <w:r w:rsidR="0010338B" w:rsidRPr="0010338B">
        <w:rPr>
          <w:rFonts w:asciiTheme="majorHAnsi" w:eastAsiaTheme="majorEastAsia" w:hAnsiTheme="majorHAnsi" w:cstheme="majorBidi"/>
          <w:color w:val="000000" w:themeColor="text1"/>
          <w:lang w:eastAsia="en-US"/>
        </w:rPr>
        <w:t>pl</w:t>
      </w:r>
      <w:proofErr w:type="gramEnd"/>
      <w:r w:rsidR="0010338B">
        <w:rPr>
          <w:rFonts w:asciiTheme="majorHAnsi" w:eastAsiaTheme="majorEastAsia" w:hAnsiTheme="majorHAnsi" w:cstheme="majorBidi"/>
          <w:color w:val="000000" w:themeColor="text1"/>
          <w:lang w:eastAsia="en-US"/>
        </w:rPr>
        <w:t xml:space="preserve"> </w:t>
      </w:r>
      <w:r w:rsidR="00B928B3">
        <w:rPr>
          <w:rFonts w:asciiTheme="majorHAnsi" w:eastAsiaTheme="majorEastAsia" w:hAnsiTheme="majorHAnsi" w:cstheme="majorBidi"/>
          <w:color w:val="000000" w:themeColor="text1"/>
          <w:lang w:eastAsia="en-US"/>
        </w:rPr>
        <w:br/>
      </w:r>
      <w:r w:rsidRPr="0010338B">
        <w:rPr>
          <w:rFonts w:asciiTheme="majorHAnsi" w:eastAsiaTheme="majorEastAsia" w:hAnsiTheme="majorHAnsi" w:cstheme="majorBidi"/>
          <w:color w:val="000000" w:themeColor="text1"/>
          <w:lang w:eastAsia="en-US"/>
        </w:rPr>
        <w:t>w zakładce „Zg</w:t>
      </w:r>
      <w:r w:rsidR="00FD1349">
        <w:rPr>
          <w:rFonts w:asciiTheme="majorHAnsi" w:eastAsiaTheme="majorEastAsia" w:hAnsiTheme="majorHAnsi" w:cstheme="majorBidi"/>
          <w:color w:val="000000" w:themeColor="text1"/>
          <w:lang w:eastAsia="en-US"/>
        </w:rPr>
        <w:t>łoś problem”.</w:t>
      </w:r>
    </w:p>
    <w:p w14:paraId="584E1F40" w14:textId="7A40DD62" w:rsidR="00E757E6" w:rsidRDefault="00FD1349"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Za datę przekazania oferty, oświadczenia, o którym mowa w art. 125 ust. 1 us</w:t>
      </w:r>
      <w:r w:rsidR="00E757E6">
        <w:rPr>
          <w:rFonts w:asciiTheme="majorHAnsi" w:eastAsiaTheme="majorEastAsia" w:hAnsiTheme="majorHAnsi" w:cstheme="majorBidi"/>
          <w:color w:val="000000" w:themeColor="text1"/>
          <w:lang w:eastAsia="en-US"/>
        </w:rPr>
        <w:t xml:space="preserve">tawy Prawo zamówień publicznych, podmiotowych środków dowodowych, </w:t>
      </w:r>
      <w:r w:rsidR="00E757E6">
        <w:rPr>
          <w:rFonts w:asciiTheme="majorHAnsi" w:eastAsiaTheme="majorEastAsia" w:hAnsiTheme="majorHAnsi" w:cstheme="majorBidi"/>
          <w:color w:val="000000" w:themeColor="text1"/>
          <w:lang w:eastAsia="en-US"/>
        </w:rPr>
        <w:lastRenderedPageBreak/>
        <w:t xml:space="preserve">przedmiotowych środków dowodowych oraz innych informacji, </w:t>
      </w:r>
      <w:r w:rsidR="00785C4A">
        <w:rPr>
          <w:rFonts w:asciiTheme="majorHAnsi" w:eastAsiaTheme="majorEastAsia" w:hAnsiTheme="majorHAnsi" w:cstheme="majorBidi"/>
          <w:color w:val="000000" w:themeColor="text1"/>
          <w:lang w:eastAsia="en-US"/>
        </w:rPr>
        <w:t>oświadczeń</w:t>
      </w:r>
      <w:r w:rsidR="00E757E6">
        <w:rPr>
          <w:rFonts w:asciiTheme="majorHAnsi" w:eastAsiaTheme="majorEastAsia" w:hAnsiTheme="majorHAnsi" w:cstheme="majorBidi"/>
          <w:color w:val="000000" w:themeColor="text1"/>
          <w:lang w:eastAsia="en-US"/>
        </w:rPr>
        <w:t xml:space="preserve"> lub dokumentów, przekazywanych w postępowaniu, przyjmuje się datę ich przekazania na Platformę e-zamówienia.</w:t>
      </w:r>
    </w:p>
    <w:p w14:paraId="0901FDC6" w14:textId="443E75E6" w:rsidR="0040611F" w:rsidRDefault="00E757E6" w:rsidP="00C02F25">
      <w:pPr>
        <w:numPr>
          <w:ilvl w:val="0"/>
          <w:numId w:val="23"/>
        </w:numPr>
        <w:spacing w:after="200" w:line="252" w:lineRule="auto"/>
        <w:ind w:left="284" w:hanging="426"/>
        <w:contextualSpacing/>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Zamawiający dopuszcza również możliwość składania dokumentów elektronicznych, oświadczeń lub elektronicznych kopii dokumentów lub oświadczeń za pomocą poczty elektronicznej na </w:t>
      </w:r>
      <w:r w:rsidR="008C4DD0">
        <w:rPr>
          <w:rFonts w:asciiTheme="majorHAnsi" w:eastAsiaTheme="majorEastAsia" w:hAnsiTheme="majorHAnsi" w:cstheme="majorBidi"/>
          <w:color w:val="000000" w:themeColor="text1"/>
          <w:lang w:eastAsia="en-US"/>
        </w:rPr>
        <w:t xml:space="preserve">adres </w:t>
      </w:r>
      <w:r w:rsidR="00381732" w:rsidRPr="00FD1349">
        <w:rPr>
          <w:rFonts w:asciiTheme="majorHAnsi" w:eastAsiaTheme="majorEastAsia" w:hAnsiTheme="majorHAnsi" w:cstheme="majorBidi"/>
          <w:color w:val="000000" w:themeColor="text1"/>
          <w:lang w:eastAsia="en-US"/>
        </w:rPr>
        <w:t xml:space="preserve">e-mail: </w:t>
      </w:r>
      <w:r w:rsidR="006519C9">
        <w:rPr>
          <w:rFonts w:asciiTheme="majorHAnsi" w:eastAsiaTheme="majorEastAsia" w:hAnsiTheme="majorHAnsi" w:cstheme="majorBidi"/>
          <w:color w:val="000000" w:themeColor="text1"/>
          <w:lang w:eastAsia="en-US"/>
        </w:rPr>
        <w:t>sekretariat@goz</w:t>
      </w:r>
      <w:r w:rsidR="00FD1349" w:rsidRPr="00FD1349">
        <w:rPr>
          <w:rFonts w:asciiTheme="majorHAnsi" w:eastAsiaTheme="majorEastAsia" w:hAnsiTheme="majorHAnsi" w:cstheme="majorBidi"/>
          <w:color w:val="000000" w:themeColor="text1"/>
          <w:lang w:eastAsia="en-US"/>
        </w:rPr>
        <w:t>dowo.</w:t>
      </w:r>
      <w:proofErr w:type="gramStart"/>
      <w:r w:rsidR="00FD1349" w:rsidRPr="00FD1349">
        <w:rPr>
          <w:rFonts w:asciiTheme="majorHAnsi" w:eastAsiaTheme="majorEastAsia" w:hAnsiTheme="majorHAnsi" w:cstheme="majorBidi"/>
          <w:color w:val="000000" w:themeColor="text1"/>
          <w:lang w:eastAsia="en-US"/>
        </w:rPr>
        <w:t>eu</w:t>
      </w:r>
      <w:proofErr w:type="gramEnd"/>
      <w:r w:rsidR="00FD1349">
        <w:rPr>
          <w:rFonts w:asciiTheme="majorHAnsi" w:eastAsiaTheme="majorEastAsia" w:hAnsiTheme="majorHAnsi" w:cstheme="majorBidi"/>
          <w:color w:val="000000" w:themeColor="text1"/>
          <w:lang w:eastAsia="en-US"/>
        </w:rPr>
        <w:t xml:space="preserve"> </w:t>
      </w:r>
      <w:r w:rsidR="00381732" w:rsidRPr="00B55F34">
        <w:rPr>
          <w:rFonts w:asciiTheme="majorHAnsi" w:eastAsiaTheme="majorEastAsia" w:hAnsiTheme="majorHAnsi" w:cstheme="majorBidi"/>
          <w:b/>
          <w:color w:val="000000" w:themeColor="text1"/>
          <w:lang w:eastAsia="en-US"/>
        </w:rPr>
        <w:t>(</w:t>
      </w:r>
      <w:r w:rsidR="00381732" w:rsidRPr="00FD1349">
        <w:rPr>
          <w:rFonts w:asciiTheme="majorHAnsi" w:eastAsiaTheme="majorEastAsia" w:hAnsiTheme="majorHAnsi" w:cstheme="majorBidi"/>
          <w:b/>
          <w:color w:val="000000" w:themeColor="text1"/>
          <w:lang w:eastAsia="en-US"/>
        </w:rPr>
        <w:t>nie do</w:t>
      </w:r>
      <w:r w:rsidR="008C4DD0">
        <w:rPr>
          <w:rFonts w:asciiTheme="majorHAnsi" w:eastAsiaTheme="majorEastAsia" w:hAnsiTheme="majorHAnsi" w:cstheme="majorBidi"/>
          <w:b/>
          <w:color w:val="000000" w:themeColor="text1"/>
          <w:lang w:eastAsia="en-US"/>
        </w:rPr>
        <w:t xml:space="preserve">tyczy składania ofert/wniosków </w:t>
      </w:r>
      <w:r w:rsidR="00381732" w:rsidRPr="00FD1349">
        <w:rPr>
          <w:rFonts w:asciiTheme="majorHAnsi" w:eastAsiaTheme="majorEastAsia" w:hAnsiTheme="majorHAnsi" w:cstheme="majorBidi"/>
          <w:b/>
          <w:color w:val="000000" w:themeColor="text1"/>
          <w:lang w:eastAsia="en-US"/>
        </w:rPr>
        <w:t>o dopuszczenie do udziału w postępowaniu</w:t>
      </w:r>
      <w:r w:rsidR="00381732" w:rsidRPr="00B55F34">
        <w:rPr>
          <w:rFonts w:asciiTheme="majorHAnsi" w:eastAsiaTheme="majorEastAsia" w:hAnsiTheme="majorHAnsi" w:cstheme="majorBidi"/>
          <w:b/>
          <w:color w:val="000000" w:themeColor="text1"/>
          <w:lang w:eastAsia="en-US"/>
        </w:rPr>
        <w:t>)</w:t>
      </w:r>
      <w:r w:rsidR="00381732" w:rsidRPr="00FD1349">
        <w:rPr>
          <w:rFonts w:asciiTheme="majorHAnsi" w:eastAsiaTheme="majorEastAsia" w:hAnsiTheme="majorHAnsi" w:cstheme="majorBidi"/>
          <w:color w:val="000000" w:themeColor="text1"/>
          <w:lang w:eastAsia="en-US"/>
        </w:rPr>
        <w:t>.</w:t>
      </w:r>
    </w:p>
    <w:p w14:paraId="2B3DD05F" w14:textId="77777777" w:rsidR="009003C3" w:rsidRPr="00EC2DFC" w:rsidRDefault="009003C3" w:rsidP="009003C3">
      <w:pPr>
        <w:spacing w:after="200" w:line="252" w:lineRule="auto"/>
        <w:ind w:left="284"/>
        <w:contextualSpacing/>
        <w:jc w:val="both"/>
        <w:rPr>
          <w:rFonts w:asciiTheme="majorHAnsi" w:eastAsiaTheme="majorEastAsia" w:hAnsiTheme="majorHAnsi" w:cstheme="majorBidi"/>
          <w:color w:val="000000" w:themeColor="text1"/>
          <w:lang w:eastAsia="en-US"/>
        </w:rPr>
      </w:pPr>
    </w:p>
    <w:p w14:paraId="2F07B6C4" w14:textId="4834741E" w:rsidR="0040611F" w:rsidRPr="0040611F" w:rsidRDefault="0040611F" w:rsidP="0040611F">
      <w:pPr>
        <w:spacing w:after="200" w:line="252" w:lineRule="auto"/>
        <w:contextualSpacing/>
        <w:jc w:val="both"/>
        <w:rPr>
          <w:rFonts w:asciiTheme="majorHAnsi" w:eastAsiaTheme="majorEastAsia" w:hAnsiTheme="majorHAnsi" w:cstheme="majorBidi"/>
          <w:color w:val="000000" w:themeColor="text1"/>
          <w:lang w:eastAsia="en-US"/>
        </w:rPr>
      </w:pPr>
      <w:r w:rsidRPr="0040611F">
        <w:rPr>
          <w:rFonts w:asciiTheme="majorHAnsi" w:eastAsiaTheme="majorEastAsia" w:hAnsiTheme="majorHAnsi" w:cstheme="majorBidi"/>
          <w:b/>
          <w:color w:val="000000" w:themeColor="text1"/>
          <w:lang w:eastAsia="en-US"/>
        </w:rPr>
        <w:t>UWAGA!</w:t>
      </w:r>
      <w:r>
        <w:rPr>
          <w:rFonts w:asciiTheme="majorHAnsi" w:eastAsiaTheme="majorEastAsia" w:hAnsiTheme="majorHAnsi" w:cstheme="majorBidi"/>
          <w:b/>
          <w:color w:val="000000" w:themeColor="text1"/>
          <w:lang w:eastAsia="en-US"/>
        </w:rPr>
        <w:t xml:space="preserve"> </w:t>
      </w:r>
      <w:r>
        <w:rPr>
          <w:rFonts w:asciiTheme="majorHAnsi" w:eastAsiaTheme="majorEastAsia" w:hAnsiTheme="majorHAnsi" w:cstheme="majorBidi"/>
          <w:color w:val="000000" w:themeColor="text1"/>
          <w:lang w:eastAsia="en-US"/>
        </w:rPr>
        <w:t xml:space="preserve">Zamawiający przypomina, że w toku postępowania zgodnie z art. 61 ust 2 ustawy Prawo zamówień publicznych komunikacja ustna dopuszczalna jest jedynie </w:t>
      </w:r>
      <w:r>
        <w:rPr>
          <w:rFonts w:asciiTheme="majorHAnsi" w:eastAsiaTheme="majorEastAsia" w:hAnsiTheme="majorHAnsi" w:cstheme="majorBidi"/>
          <w:color w:val="000000" w:themeColor="text1"/>
          <w:lang w:eastAsia="en-US"/>
        </w:rPr>
        <w:br/>
        <w:t xml:space="preserve">w odniesieniu do informacji, które nie są istotne. </w:t>
      </w:r>
    </w:p>
    <w:p w14:paraId="450AB552" w14:textId="6E83CB2E" w:rsidR="002C0463" w:rsidRPr="00773D17" w:rsidRDefault="002C0463" w:rsidP="006F69FC">
      <w:pPr>
        <w:spacing w:after="200" w:line="252" w:lineRule="auto"/>
        <w:contextualSpacing/>
        <w:jc w:val="both"/>
        <w:rPr>
          <w:rFonts w:asciiTheme="majorHAnsi" w:eastAsiaTheme="majorEastAsia" w:hAnsiTheme="majorHAnsi" w:cstheme="majorBidi"/>
          <w:b/>
          <w:lang w:eastAsia="en-US"/>
        </w:rPr>
      </w:pPr>
    </w:p>
    <w:p w14:paraId="760702FF" w14:textId="642911B3" w:rsidR="00962CBB" w:rsidRPr="00742048" w:rsidRDefault="00C75797" w:rsidP="00C02F25">
      <w:pPr>
        <w:numPr>
          <w:ilvl w:val="0"/>
          <w:numId w:val="8"/>
        </w:numPr>
        <w:spacing w:after="200" w:line="252" w:lineRule="auto"/>
        <w:ind w:left="284" w:hanging="284"/>
        <w:contextualSpacing/>
        <w:jc w:val="both"/>
        <w:rPr>
          <w:rFonts w:asciiTheme="majorHAnsi" w:eastAsiaTheme="majorEastAsia" w:hAnsiTheme="majorHAnsi" w:cstheme="majorBidi"/>
          <w:b/>
          <w:lang w:eastAsia="en-US"/>
        </w:rPr>
      </w:pPr>
      <w:r w:rsidRPr="00742048">
        <w:rPr>
          <w:rFonts w:asciiTheme="majorHAnsi" w:eastAsiaTheme="majorEastAsia" w:hAnsiTheme="majorHAnsi" w:cstheme="majorBidi"/>
          <w:b/>
          <w:lang w:eastAsia="en-US"/>
        </w:rPr>
        <w:t>Wizja lokalna</w:t>
      </w:r>
    </w:p>
    <w:p w14:paraId="6D56BDE4" w14:textId="77777777" w:rsidR="00385170" w:rsidRPr="00397059" w:rsidRDefault="00385170" w:rsidP="00385170">
      <w:pPr>
        <w:widowControl w:val="0"/>
        <w:spacing w:after="200" w:line="252" w:lineRule="auto"/>
        <w:ind w:left="357"/>
        <w:contextualSpacing/>
        <w:jc w:val="both"/>
        <w:rPr>
          <w:rFonts w:asciiTheme="majorHAnsi" w:eastAsiaTheme="majorEastAsia" w:hAnsiTheme="majorHAnsi" w:cstheme="majorBidi"/>
          <w:sz w:val="8"/>
          <w:szCs w:val="8"/>
          <w:lang w:eastAsia="en-US"/>
        </w:rPr>
      </w:pPr>
    </w:p>
    <w:p w14:paraId="53A6F5D9" w14:textId="096B1A8F" w:rsidR="00E463A0" w:rsidRDefault="00C01D17" w:rsidP="0064087D">
      <w:pPr>
        <w:widowControl w:val="0"/>
        <w:spacing w:after="200" w:line="252" w:lineRule="auto"/>
        <w:contextualSpacing/>
        <w:jc w:val="both"/>
        <w:rPr>
          <w:rFonts w:asciiTheme="majorHAnsi" w:eastAsiaTheme="majorEastAsia" w:hAnsiTheme="majorHAnsi" w:cstheme="majorBidi"/>
          <w:lang w:eastAsia="en-US"/>
        </w:rPr>
      </w:pPr>
      <w:r w:rsidRPr="00C01D17">
        <w:rPr>
          <w:rFonts w:asciiTheme="majorHAnsi" w:eastAsiaTheme="majorEastAsia" w:hAnsiTheme="majorHAnsi" w:cstheme="majorBidi"/>
          <w:lang w:eastAsia="en-US"/>
        </w:rPr>
        <w:t xml:space="preserve">Niniejsza specyfikacja opisuje przedmiot zamówienia w sposób wyczerpujący </w:t>
      </w:r>
      <w:r w:rsidR="0064087D">
        <w:rPr>
          <w:rFonts w:asciiTheme="majorHAnsi" w:eastAsiaTheme="majorEastAsia" w:hAnsiTheme="majorHAnsi" w:cstheme="majorBidi"/>
          <w:lang w:eastAsia="en-US"/>
        </w:rPr>
        <w:br/>
      </w:r>
      <w:r w:rsidRPr="00C01D17">
        <w:rPr>
          <w:rFonts w:asciiTheme="majorHAnsi" w:eastAsiaTheme="majorEastAsia" w:hAnsiTheme="majorHAnsi" w:cstheme="majorBidi"/>
          <w:lang w:eastAsia="en-US"/>
        </w:rPr>
        <w:t>i kompletny a charakter za</w:t>
      </w:r>
      <w:r w:rsidR="009B3270">
        <w:rPr>
          <w:rFonts w:asciiTheme="majorHAnsi" w:eastAsiaTheme="majorEastAsia" w:hAnsiTheme="majorHAnsi" w:cstheme="majorBidi"/>
          <w:lang w:eastAsia="en-US"/>
        </w:rPr>
        <w:t>mówienia nie wymaga przeprowadze</w:t>
      </w:r>
      <w:r w:rsidRPr="00C01D17">
        <w:rPr>
          <w:rFonts w:asciiTheme="majorHAnsi" w:eastAsiaTheme="majorEastAsia" w:hAnsiTheme="majorHAnsi" w:cstheme="majorBidi"/>
          <w:lang w:eastAsia="en-US"/>
        </w:rPr>
        <w:t xml:space="preserve">nia wizji lokalnej </w:t>
      </w:r>
      <w:r w:rsidR="0064087D">
        <w:rPr>
          <w:rFonts w:asciiTheme="majorHAnsi" w:eastAsiaTheme="majorEastAsia" w:hAnsiTheme="majorHAnsi" w:cstheme="majorBidi"/>
          <w:lang w:eastAsia="en-US"/>
        </w:rPr>
        <w:br/>
      </w:r>
      <w:r w:rsidRPr="00C01D17">
        <w:rPr>
          <w:rFonts w:asciiTheme="majorHAnsi" w:eastAsiaTheme="majorEastAsia" w:hAnsiTheme="majorHAnsi" w:cstheme="majorBidi"/>
          <w:lang w:eastAsia="en-US"/>
        </w:rPr>
        <w:t>w terenie.  W związku z powyższym Zamawiający nie przewiduje odbycia przez Wykonawcę wizji lokalnej oraz sprawdzenia przez Wykonawcę dokumentów niezbędnych do realizacji zamówienia dostępnych na miejscu u Zamawiającego.</w:t>
      </w:r>
    </w:p>
    <w:p w14:paraId="0292C09D" w14:textId="3881AB02" w:rsidR="00C01D17" w:rsidRPr="00E463A0" w:rsidRDefault="00C01D17" w:rsidP="00E463A0">
      <w:pPr>
        <w:widowControl w:val="0"/>
        <w:spacing w:after="200" w:line="252" w:lineRule="auto"/>
        <w:contextualSpacing/>
        <w:jc w:val="both"/>
        <w:rPr>
          <w:rFonts w:asciiTheme="majorHAnsi" w:eastAsiaTheme="majorEastAsia" w:hAnsiTheme="majorHAnsi" w:cstheme="majorBidi"/>
          <w:lang w:eastAsia="en-US"/>
        </w:rPr>
      </w:pPr>
    </w:p>
    <w:p w14:paraId="1322E908" w14:textId="77777777" w:rsidR="00C75797" w:rsidRPr="00773D17" w:rsidRDefault="00C75797" w:rsidP="00C02F25">
      <w:pPr>
        <w:numPr>
          <w:ilvl w:val="0"/>
          <w:numId w:val="8"/>
        </w:numPr>
        <w:spacing w:after="200" w:line="252" w:lineRule="auto"/>
        <w:ind w:left="284" w:hanging="284"/>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2582E6DF" w:rsidR="00282787" w:rsidRPr="00397059" w:rsidRDefault="00282787" w:rsidP="00282787">
      <w:pPr>
        <w:spacing w:after="200" w:line="252" w:lineRule="auto"/>
        <w:contextualSpacing/>
        <w:jc w:val="both"/>
        <w:rPr>
          <w:rFonts w:asciiTheme="majorHAnsi" w:eastAsiaTheme="majorEastAsia" w:hAnsiTheme="majorHAnsi" w:cstheme="majorBidi"/>
          <w:sz w:val="8"/>
          <w:szCs w:val="8"/>
          <w:lang w:eastAsia="en-US"/>
        </w:rPr>
      </w:pPr>
    </w:p>
    <w:p w14:paraId="4F4196DE" w14:textId="23BB958C" w:rsidR="00E41FD6" w:rsidRDefault="00E41FD6" w:rsidP="00C02F25">
      <w:pPr>
        <w:numPr>
          <w:ilvl w:val="0"/>
          <w:numId w:val="19"/>
        </w:numPr>
        <w:spacing w:line="252" w:lineRule="auto"/>
        <w:ind w:left="284" w:hanging="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81DD9">
        <w:rPr>
          <w:rFonts w:asciiTheme="majorHAnsi" w:eastAsiaTheme="majorEastAsia" w:hAnsiTheme="majorHAnsi" w:cstheme="majorBidi"/>
          <w:b/>
          <w:u w:val="single"/>
          <w:lang w:eastAsia="en-US"/>
        </w:rPr>
        <w:t>nie dokonuje</w:t>
      </w:r>
      <w:r w:rsidRPr="00773D17">
        <w:rPr>
          <w:rFonts w:asciiTheme="majorHAnsi" w:eastAsiaTheme="majorEastAsia" w:hAnsiTheme="majorHAnsi" w:cstheme="majorBidi"/>
          <w:lang w:eastAsia="en-US"/>
        </w:rPr>
        <w:t xml:space="preserve"> podziału z</w:t>
      </w:r>
      <w:r>
        <w:rPr>
          <w:rFonts w:asciiTheme="majorHAnsi" w:eastAsiaTheme="majorEastAsia" w:hAnsiTheme="majorHAnsi" w:cstheme="majorBidi"/>
          <w:lang w:eastAsia="en-US"/>
        </w:rPr>
        <w:t>amówienia na części. Tym samym Z</w:t>
      </w:r>
      <w:r w:rsidRPr="00773D17">
        <w:rPr>
          <w:rFonts w:asciiTheme="majorHAnsi" w:eastAsiaTheme="majorEastAsia" w:hAnsiTheme="majorHAnsi" w:cstheme="majorBidi"/>
          <w:lang w:eastAsia="en-US"/>
        </w:rPr>
        <w:t>amawiający nie dopuszcza składania ofert częściowych, o których mowa w art. 7 pkt 15 ustawy Pzp.</w:t>
      </w:r>
    </w:p>
    <w:p w14:paraId="18C83F87" w14:textId="77777777" w:rsidR="00EC2DFC" w:rsidRDefault="00E41FD6" w:rsidP="00C02F25">
      <w:pPr>
        <w:numPr>
          <w:ilvl w:val="0"/>
          <w:numId w:val="19"/>
        </w:numPr>
        <w:spacing w:line="252" w:lineRule="auto"/>
        <w:ind w:left="284" w:hanging="284"/>
        <w:contextualSpacing/>
        <w:jc w:val="both"/>
        <w:rPr>
          <w:rFonts w:asciiTheme="majorHAnsi" w:eastAsiaTheme="majorEastAsia" w:hAnsiTheme="majorHAnsi" w:cstheme="majorBidi"/>
          <w:lang w:eastAsia="en-US"/>
        </w:rPr>
      </w:pPr>
      <w:r w:rsidRPr="00B14AE2">
        <w:rPr>
          <w:rFonts w:asciiTheme="majorHAnsi" w:eastAsiaTheme="majorEastAsia" w:hAnsiTheme="majorHAnsi" w:cstheme="majorBidi"/>
          <w:lang w:eastAsia="en-US"/>
        </w:rPr>
        <w:t>Wartość zamówienia jest</w:t>
      </w:r>
      <w:r>
        <w:rPr>
          <w:rFonts w:asciiTheme="majorHAnsi" w:eastAsiaTheme="majorEastAsia" w:hAnsiTheme="majorHAnsi" w:cstheme="majorBidi"/>
          <w:lang w:eastAsia="en-US"/>
        </w:rPr>
        <w:t xml:space="preserve"> niższa od tzw. progów unijnych, </w:t>
      </w:r>
      <w:r w:rsidRPr="00B14AE2">
        <w:rPr>
          <w:rFonts w:asciiTheme="majorHAnsi" w:eastAsiaTheme="majorEastAsia" w:hAnsiTheme="majorHAnsi" w:cstheme="majorBidi"/>
          <w:lang w:eastAsia="en-US"/>
        </w:rPr>
        <w:t xml:space="preserve">które zobowiązują do implementacji dyrektyw UE. Dyrektywa 2014/24/UE w treści motywu 78 wskazuje, że aby zwiększyć konkurencję, należy w szczególności zachęcać do dzielenia dużych zamówień na części. Przedmiotowe zamówienie nie jest dużym zamówieniem </w:t>
      </w:r>
      <w:r>
        <w:rPr>
          <w:rFonts w:asciiTheme="majorHAnsi" w:eastAsiaTheme="majorEastAsia" w:hAnsiTheme="majorHAnsi" w:cstheme="majorBidi"/>
          <w:lang w:eastAsia="en-US"/>
        </w:rPr>
        <w:br/>
      </w:r>
      <w:r w:rsidRPr="00B14AE2">
        <w:rPr>
          <w:rFonts w:asciiTheme="majorHAnsi" w:eastAsiaTheme="majorEastAsia" w:hAnsiTheme="majorHAnsi" w:cstheme="majorBidi"/>
          <w:lang w:eastAsia="en-US"/>
        </w:rPr>
        <w:t xml:space="preserve">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0B01A167" w14:textId="33174B80" w:rsidR="00B82192" w:rsidRPr="00EC2DFC" w:rsidRDefault="00B82192" w:rsidP="00B82192">
      <w:pPr>
        <w:spacing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C02F25">
      <w:pPr>
        <w:numPr>
          <w:ilvl w:val="0"/>
          <w:numId w:val="8"/>
        </w:numPr>
        <w:spacing w:after="200" w:line="252" w:lineRule="auto"/>
        <w:ind w:left="284" w:hanging="284"/>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397059" w:rsidRDefault="00A73B0F" w:rsidP="00C75797">
      <w:pPr>
        <w:spacing w:after="200" w:line="252" w:lineRule="auto"/>
        <w:contextualSpacing/>
        <w:jc w:val="both"/>
        <w:rPr>
          <w:rFonts w:asciiTheme="majorHAnsi" w:eastAsiaTheme="majorEastAsia" w:hAnsiTheme="majorHAnsi" w:cstheme="majorBidi"/>
          <w:sz w:val="8"/>
          <w:szCs w:val="8"/>
          <w:lang w:eastAsia="en-US"/>
        </w:rPr>
      </w:pPr>
    </w:p>
    <w:p w14:paraId="18D3F6EC" w14:textId="7467F468"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D45234">
        <w:rPr>
          <w:rFonts w:asciiTheme="majorHAnsi" w:eastAsiaTheme="majorEastAsia" w:hAnsiTheme="majorHAnsi" w:cstheme="majorBidi"/>
          <w:lang w:eastAsia="en-US"/>
        </w:rPr>
        <w:t xml:space="preserve"> </w:t>
      </w:r>
      <w:r w:rsidRPr="0006313B">
        <w:rPr>
          <w:rFonts w:asciiTheme="majorHAnsi" w:eastAsiaTheme="majorEastAsia" w:hAnsiTheme="majorHAnsi" w:cstheme="majorBidi"/>
          <w:b/>
          <w:u w:val="single"/>
          <w:lang w:eastAsia="en-US"/>
        </w:rPr>
        <w:t>nie dopuszcza</w:t>
      </w:r>
      <w:r w:rsidRPr="00773D17">
        <w:rPr>
          <w:rFonts w:asciiTheme="majorHAnsi" w:eastAsiaTheme="majorEastAsia" w:hAnsiTheme="majorHAnsi" w:cstheme="majorBidi"/>
          <w:lang w:eastAsia="en-US"/>
        </w:rPr>
        <w:t xml:space="preserve"> możliwości</w:t>
      </w:r>
      <w:r w:rsidR="00D4523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t>
      </w:r>
      <w:r w:rsidR="00D45234">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 xml:space="preserve">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B9F9E5C" w:rsidR="00C75797" w:rsidRPr="00773D17" w:rsidRDefault="00C75797" w:rsidP="00C53656">
      <w:pPr>
        <w:shd w:val="clear" w:color="auto" w:fill="FFFFFF"/>
        <w:spacing w:line="252" w:lineRule="auto"/>
        <w:rPr>
          <w:rFonts w:ascii="Open Sans" w:hAnsi="Open Sans"/>
          <w:color w:val="333333"/>
        </w:rPr>
      </w:pPr>
    </w:p>
    <w:p w14:paraId="3E95CE5D" w14:textId="67BD5DEB" w:rsidR="00A73B0F" w:rsidRPr="001B669E" w:rsidRDefault="007B6AA5" w:rsidP="00C02F25">
      <w:pPr>
        <w:numPr>
          <w:ilvl w:val="0"/>
          <w:numId w:val="8"/>
        </w:numPr>
        <w:spacing w:after="200" w:line="252" w:lineRule="auto"/>
        <w:ind w:left="284" w:hanging="284"/>
        <w:contextualSpacing/>
        <w:jc w:val="both"/>
        <w:rPr>
          <w:rFonts w:asciiTheme="majorHAnsi" w:eastAsiaTheme="majorEastAsia" w:hAnsiTheme="majorHAnsi" w:cstheme="majorBidi"/>
          <w:i/>
          <w:lang w:eastAsia="en-US"/>
        </w:rPr>
      </w:pPr>
      <w:r w:rsidRPr="001B669E">
        <w:rPr>
          <w:rFonts w:asciiTheme="majorHAnsi" w:hAnsiTheme="majorHAnsi" w:cstheme="majorBidi"/>
          <w:b/>
          <w:lang w:eastAsia="en-US"/>
        </w:rPr>
        <w:t>Katalogi elektroniczne</w:t>
      </w:r>
      <w:r w:rsidR="009050E2" w:rsidRPr="001B669E">
        <w:rPr>
          <w:rFonts w:asciiTheme="majorHAnsi" w:hAnsiTheme="majorHAnsi" w:cstheme="majorBidi"/>
          <w:b/>
          <w:lang w:eastAsia="en-US"/>
        </w:rPr>
        <w:t xml:space="preserve"> </w:t>
      </w:r>
    </w:p>
    <w:p w14:paraId="40D4D7E1" w14:textId="77777777" w:rsidR="001B669E" w:rsidRPr="00397059" w:rsidRDefault="001B669E" w:rsidP="00A73B0F">
      <w:pPr>
        <w:spacing w:after="200" w:line="252" w:lineRule="auto"/>
        <w:contextualSpacing/>
        <w:jc w:val="both"/>
        <w:rPr>
          <w:rFonts w:asciiTheme="majorHAnsi" w:eastAsiaTheme="majorEastAsia" w:hAnsiTheme="majorHAnsi" w:cstheme="majorBidi"/>
          <w:sz w:val="8"/>
          <w:szCs w:val="8"/>
          <w:lang w:eastAsia="en-US"/>
        </w:rPr>
      </w:pPr>
    </w:p>
    <w:p w14:paraId="1E0FBC04" w14:textId="7957948E" w:rsidR="00A73B0F" w:rsidRPr="00773D17" w:rsidRDefault="00D45234" w:rsidP="00D4523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06313B">
        <w:rPr>
          <w:rFonts w:asciiTheme="majorHAnsi" w:eastAsiaTheme="majorEastAsia" w:hAnsiTheme="majorHAnsi" w:cstheme="majorBidi"/>
          <w:b/>
          <w:u w:val="single"/>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52D58ADD"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C02F25">
      <w:pPr>
        <w:numPr>
          <w:ilvl w:val="0"/>
          <w:numId w:val="8"/>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Pr="00397059" w:rsidRDefault="00962CBB" w:rsidP="00BD5A6F">
      <w:pPr>
        <w:spacing w:after="200" w:line="252" w:lineRule="auto"/>
        <w:contextualSpacing/>
        <w:jc w:val="both"/>
        <w:rPr>
          <w:rFonts w:asciiTheme="majorHAnsi" w:eastAsiaTheme="majorEastAsia" w:hAnsiTheme="majorHAnsi" w:cstheme="majorBidi"/>
          <w:sz w:val="8"/>
          <w:szCs w:val="8"/>
          <w:lang w:eastAsia="en-US"/>
        </w:rPr>
      </w:pPr>
    </w:p>
    <w:p w14:paraId="6167E09E" w14:textId="12831431" w:rsidR="00BD5A6F" w:rsidRPr="00F60F5C" w:rsidRDefault="00FE361A" w:rsidP="00F60F5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06313B">
        <w:rPr>
          <w:rFonts w:asciiTheme="majorHAnsi" w:eastAsiaTheme="majorEastAsia" w:hAnsiTheme="majorHAnsi" w:cstheme="majorBidi"/>
          <w:b/>
          <w:u w:val="single"/>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455B8A2A" w14:textId="63D04A9E" w:rsidR="00BD5A6F" w:rsidRPr="00773D17" w:rsidRDefault="00BD5A6F" w:rsidP="00C02F25">
      <w:pPr>
        <w:numPr>
          <w:ilvl w:val="0"/>
          <w:numId w:val="8"/>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Aukcja elektroniczna</w:t>
      </w:r>
    </w:p>
    <w:p w14:paraId="1932FAD6" w14:textId="77777777" w:rsidR="00BD5A6F" w:rsidRPr="00397059" w:rsidRDefault="00BD5A6F" w:rsidP="00BD5A6F">
      <w:pPr>
        <w:spacing w:after="200" w:line="252" w:lineRule="auto"/>
        <w:contextualSpacing/>
        <w:jc w:val="both"/>
        <w:rPr>
          <w:rFonts w:asciiTheme="majorHAnsi" w:eastAsiaTheme="majorEastAsia" w:hAnsiTheme="majorHAnsi" w:cstheme="majorBidi"/>
          <w:sz w:val="8"/>
          <w:szCs w:val="8"/>
          <w:lang w:eastAsia="en-US"/>
        </w:rPr>
      </w:pPr>
    </w:p>
    <w:p w14:paraId="6AE27A6D" w14:textId="53AE96FA" w:rsidR="00BD5A6F" w:rsidRDefault="00BD5A6F" w:rsidP="00D9413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06313B">
        <w:rPr>
          <w:rFonts w:asciiTheme="majorHAnsi" w:eastAsiaTheme="majorEastAsia" w:hAnsiTheme="majorHAnsi" w:cstheme="majorBidi"/>
          <w:b/>
          <w:u w:val="single"/>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862BC9">
        <w:rPr>
          <w:rFonts w:asciiTheme="majorHAnsi" w:eastAsiaTheme="majorEastAsia" w:hAnsiTheme="majorHAnsi" w:cstheme="majorBidi"/>
          <w:lang w:eastAsia="en-US"/>
        </w:rPr>
        <w:t>227-</w:t>
      </w:r>
      <w:r w:rsidR="00B5606C">
        <w:rPr>
          <w:rFonts w:asciiTheme="majorHAnsi" w:eastAsiaTheme="majorEastAsia" w:hAnsiTheme="majorHAnsi" w:cstheme="majorBidi"/>
          <w:lang w:eastAsia="en-US"/>
        </w:rPr>
        <w:t>238</w:t>
      </w:r>
      <w:r w:rsidR="00164971" w:rsidRPr="00773D17">
        <w:rPr>
          <w:rFonts w:asciiTheme="majorHAnsi" w:eastAsiaTheme="majorEastAsia" w:hAnsiTheme="majorHAnsi" w:cstheme="majorBidi"/>
          <w:lang w:eastAsia="en-US"/>
        </w:rPr>
        <w:t xml:space="preserve"> ust. 1 </w:t>
      </w:r>
      <w:r w:rsidR="00B5606C">
        <w:rPr>
          <w:rFonts w:asciiTheme="majorHAnsi" w:eastAsiaTheme="majorEastAsia" w:hAnsiTheme="majorHAnsi" w:cstheme="majorBidi"/>
          <w:lang w:eastAsia="en-US"/>
        </w:rPr>
        <w:t>ustawy Prawo zamówień publicznych</w:t>
      </w:r>
      <w:r w:rsidR="000F7318">
        <w:rPr>
          <w:rFonts w:asciiTheme="majorHAnsi" w:eastAsiaTheme="majorEastAsia" w:hAnsiTheme="majorHAnsi" w:cstheme="majorBidi"/>
          <w:lang w:eastAsia="en-US"/>
        </w:rPr>
        <w:t xml:space="preserve">. </w:t>
      </w:r>
    </w:p>
    <w:p w14:paraId="1B28BB97" w14:textId="338DB833" w:rsidR="000F3B4B" w:rsidRPr="00D9413B" w:rsidRDefault="000F3B4B" w:rsidP="00D9413B">
      <w:pPr>
        <w:spacing w:after="200" w:line="252" w:lineRule="auto"/>
        <w:contextualSpacing/>
        <w:jc w:val="both"/>
        <w:rPr>
          <w:rFonts w:asciiTheme="majorHAnsi" w:hAnsiTheme="majorHAnsi" w:cstheme="majorBidi"/>
          <w:i/>
          <w:lang w:eastAsia="en-US"/>
        </w:rPr>
      </w:pPr>
    </w:p>
    <w:p w14:paraId="7F747492" w14:textId="7C53D205" w:rsidR="00324D72" w:rsidRPr="00773D17" w:rsidRDefault="00BD5A6F" w:rsidP="00C02F25">
      <w:pPr>
        <w:numPr>
          <w:ilvl w:val="0"/>
          <w:numId w:val="8"/>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Pr="00397059" w:rsidRDefault="00962CBB" w:rsidP="00BD5A6F">
      <w:pPr>
        <w:spacing w:after="200" w:line="252" w:lineRule="auto"/>
        <w:contextualSpacing/>
        <w:jc w:val="both"/>
        <w:rPr>
          <w:rFonts w:asciiTheme="majorHAnsi" w:eastAsiaTheme="majorEastAsia" w:hAnsiTheme="majorHAnsi" w:cstheme="majorBidi"/>
          <w:sz w:val="8"/>
          <w:szCs w:val="8"/>
          <w:lang w:eastAsia="en-US"/>
        </w:rPr>
      </w:pPr>
    </w:p>
    <w:p w14:paraId="14DFB3F1" w14:textId="3FB2E8F0" w:rsidR="006C73C7" w:rsidRDefault="00AD1087" w:rsidP="00444EA6">
      <w:pPr>
        <w:spacing w:after="200" w:line="252" w:lineRule="auto"/>
        <w:contextualSpacing/>
        <w:jc w:val="both"/>
        <w:rPr>
          <w:rFonts w:asciiTheme="majorHAnsi" w:eastAsiaTheme="majorEastAsia" w:hAnsiTheme="majorHAnsi" w:cstheme="majorBidi"/>
          <w:lang w:eastAsia="en-US"/>
        </w:rPr>
      </w:pPr>
      <w:r w:rsidRPr="00AD1087">
        <w:rPr>
          <w:rFonts w:asciiTheme="majorHAnsi" w:eastAsiaTheme="majorEastAsia" w:hAnsiTheme="majorHAnsi" w:cstheme="majorBidi"/>
          <w:lang w:eastAsia="en-US"/>
        </w:rPr>
        <w:t xml:space="preserve">Zamawiający </w:t>
      </w:r>
      <w:r w:rsidRPr="002C0463">
        <w:rPr>
          <w:rFonts w:asciiTheme="majorHAnsi" w:eastAsiaTheme="majorEastAsia" w:hAnsiTheme="majorHAnsi" w:cstheme="majorBidi"/>
          <w:b/>
          <w:u w:val="single"/>
          <w:lang w:eastAsia="en-US"/>
        </w:rPr>
        <w:t>nie przewiduje</w:t>
      </w:r>
      <w:r w:rsidRPr="00AD1087">
        <w:rPr>
          <w:rFonts w:asciiTheme="majorHAnsi" w:eastAsiaTheme="majorEastAsia" w:hAnsiTheme="majorHAnsi" w:cstheme="majorBidi"/>
          <w:lang w:eastAsia="en-US"/>
        </w:rPr>
        <w:t xml:space="preserve"> udzielania zamówień na podstawie art. 214 ust. 1 pkt 7 i 8 ustawy Pzp </w:t>
      </w:r>
      <w:proofErr w:type="spellStart"/>
      <w:r w:rsidR="009F796A">
        <w:rPr>
          <w:rFonts w:asciiTheme="majorHAnsi" w:eastAsiaTheme="majorEastAsia" w:hAnsiTheme="majorHAnsi" w:cstheme="majorBidi"/>
          <w:lang w:eastAsia="en-US"/>
        </w:rPr>
        <w:t>t.j</w:t>
      </w:r>
      <w:proofErr w:type="spellEnd"/>
      <w:r w:rsidR="009F796A">
        <w:rPr>
          <w:rFonts w:asciiTheme="majorHAnsi" w:eastAsiaTheme="majorEastAsia" w:hAnsiTheme="majorHAnsi" w:cstheme="majorBidi"/>
          <w:lang w:eastAsia="en-US"/>
        </w:rPr>
        <w:t xml:space="preserve">. </w:t>
      </w:r>
      <w:r w:rsidRPr="00AD1087">
        <w:rPr>
          <w:rFonts w:asciiTheme="majorHAnsi" w:eastAsiaTheme="majorEastAsia" w:hAnsiTheme="majorHAnsi" w:cstheme="majorBidi"/>
          <w:lang w:eastAsia="en-US"/>
        </w:rPr>
        <w:t xml:space="preserve">zamówienia polegającego na powtórzeniu </w:t>
      </w:r>
      <w:r w:rsidR="00B5606C">
        <w:rPr>
          <w:rFonts w:asciiTheme="majorHAnsi" w:eastAsiaTheme="majorEastAsia" w:hAnsiTheme="majorHAnsi" w:cstheme="majorBidi"/>
          <w:lang w:eastAsia="en-US"/>
        </w:rPr>
        <w:t>podobnych</w:t>
      </w:r>
      <w:r w:rsidR="009F796A">
        <w:rPr>
          <w:rFonts w:asciiTheme="majorHAnsi" w:eastAsiaTheme="majorEastAsia" w:hAnsiTheme="majorHAnsi" w:cstheme="majorBidi"/>
          <w:lang w:eastAsia="en-US"/>
        </w:rPr>
        <w:t xml:space="preserve"> usług</w:t>
      </w:r>
      <w:r w:rsidR="00ED4B46">
        <w:rPr>
          <w:rFonts w:asciiTheme="majorHAnsi" w:eastAsiaTheme="majorEastAsia" w:hAnsiTheme="majorHAnsi" w:cstheme="majorBidi"/>
          <w:lang w:eastAsia="en-US"/>
        </w:rPr>
        <w:t xml:space="preserve">, </w:t>
      </w:r>
      <w:r w:rsidRPr="00AD1087">
        <w:rPr>
          <w:rFonts w:asciiTheme="majorHAnsi" w:eastAsiaTheme="majorEastAsia" w:hAnsiTheme="majorHAnsi" w:cstheme="majorBidi"/>
          <w:lang w:eastAsia="en-US"/>
        </w:rPr>
        <w:t>zamówienia na dodatkowe</w:t>
      </w:r>
      <w:r w:rsidR="00B5606C">
        <w:rPr>
          <w:rFonts w:asciiTheme="majorHAnsi" w:eastAsiaTheme="majorEastAsia" w:hAnsiTheme="majorHAnsi" w:cstheme="majorBidi"/>
          <w:lang w:eastAsia="en-US"/>
        </w:rPr>
        <w:t xml:space="preserve"> </w:t>
      </w:r>
      <w:r w:rsidR="009F796A">
        <w:rPr>
          <w:rFonts w:asciiTheme="majorHAnsi" w:eastAsiaTheme="majorEastAsia" w:hAnsiTheme="majorHAnsi" w:cstheme="majorBidi"/>
          <w:lang w:eastAsia="en-US"/>
        </w:rPr>
        <w:t>usług</w:t>
      </w:r>
      <w:r w:rsidR="00B82192">
        <w:rPr>
          <w:rFonts w:asciiTheme="majorHAnsi" w:eastAsiaTheme="majorEastAsia" w:hAnsiTheme="majorHAnsi" w:cstheme="majorBidi"/>
          <w:lang w:eastAsia="en-US"/>
        </w:rPr>
        <w:t>.</w:t>
      </w:r>
    </w:p>
    <w:p w14:paraId="1A0B55E2" w14:textId="77777777" w:rsidR="0055328B" w:rsidRPr="00773D17" w:rsidRDefault="0055328B" w:rsidP="00444EA6">
      <w:pPr>
        <w:spacing w:after="200" w:line="252" w:lineRule="auto"/>
        <w:contextualSpacing/>
        <w:jc w:val="both"/>
        <w:rPr>
          <w:rFonts w:asciiTheme="majorHAnsi" w:eastAsiaTheme="majorEastAsia" w:hAnsiTheme="majorHAnsi" w:cstheme="majorBidi"/>
          <w:lang w:eastAsia="en-US"/>
        </w:rPr>
      </w:pPr>
    </w:p>
    <w:p w14:paraId="329DBEE6" w14:textId="52C0F125" w:rsidR="00FE361A" w:rsidRPr="00773D17" w:rsidRDefault="005F67C9" w:rsidP="00C02F25">
      <w:pPr>
        <w:numPr>
          <w:ilvl w:val="0"/>
          <w:numId w:val="8"/>
        </w:numPr>
        <w:spacing w:after="200" w:line="252" w:lineRule="auto"/>
        <w:ind w:left="284" w:hanging="426"/>
        <w:contextualSpacing/>
        <w:jc w:val="both"/>
        <w:rPr>
          <w:rFonts w:asciiTheme="majorHAnsi" w:hAnsiTheme="majorHAnsi" w:cstheme="majorBidi"/>
          <w:b/>
          <w:lang w:eastAsia="en-US"/>
        </w:rPr>
      </w:pPr>
      <w:r>
        <w:rPr>
          <w:rFonts w:asciiTheme="majorHAnsi" w:hAnsiTheme="majorHAnsi" w:cstheme="majorBidi"/>
          <w:b/>
          <w:lang w:eastAsia="en-US"/>
        </w:rPr>
        <w:t>Forma wynagrodzenia i r</w:t>
      </w:r>
      <w:r w:rsidR="00B63974" w:rsidRPr="00773D17">
        <w:rPr>
          <w:rFonts w:asciiTheme="majorHAnsi" w:hAnsiTheme="majorHAnsi" w:cstheme="majorBidi"/>
          <w:b/>
          <w:lang w:eastAsia="en-US"/>
        </w:rPr>
        <w:t>ozliczenia w walutach obcych</w:t>
      </w:r>
    </w:p>
    <w:p w14:paraId="62CB9B5A" w14:textId="77777777" w:rsidR="00962CBB" w:rsidRPr="00397059" w:rsidRDefault="00962CBB" w:rsidP="00B63974">
      <w:pPr>
        <w:spacing w:after="200" w:line="252" w:lineRule="auto"/>
        <w:contextualSpacing/>
        <w:jc w:val="both"/>
        <w:rPr>
          <w:rFonts w:asciiTheme="majorHAnsi" w:eastAsiaTheme="majorEastAsia" w:hAnsiTheme="majorHAnsi" w:cstheme="majorBidi"/>
          <w:sz w:val="8"/>
          <w:szCs w:val="8"/>
          <w:lang w:eastAsia="en-US"/>
        </w:rPr>
      </w:pPr>
    </w:p>
    <w:p w14:paraId="6F24A3E4" w14:textId="3653C02E" w:rsidR="005F67C9" w:rsidRDefault="000F0A4E" w:rsidP="005F67C9">
      <w:pPr>
        <w:numPr>
          <w:ilvl w:val="3"/>
          <w:numId w:val="1"/>
        </w:numPr>
        <w:spacing w:after="200" w:line="252" w:lineRule="auto"/>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5F67C9" w:rsidRPr="005F67C9">
        <w:rPr>
          <w:rFonts w:asciiTheme="majorHAnsi" w:eastAsiaTheme="majorEastAsia" w:hAnsiTheme="majorHAnsi" w:cstheme="majorBidi"/>
          <w:lang w:eastAsia="en-US"/>
        </w:rPr>
        <w:t xml:space="preserve">Forma wynagrodzenia – </w:t>
      </w:r>
      <w:r w:rsidR="005F67C9" w:rsidRPr="005F67C9">
        <w:rPr>
          <w:rFonts w:asciiTheme="majorHAnsi" w:eastAsiaTheme="majorEastAsia" w:hAnsiTheme="majorHAnsi" w:cstheme="majorBidi"/>
          <w:b/>
          <w:lang w:eastAsia="en-US"/>
        </w:rPr>
        <w:t>ryczałt</w:t>
      </w:r>
      <w:r w:rsidR="004F4673" w:rsidRPr="004F4673">
        <w:rPr>
          <w:rFonts w:asciiTheme="majorHAnsi" w:eastAsiaTheme="majorEastAsia" w:hAnsiTheme="majorHAnsi" w:cstheme="majorBidi"/>
          <w:lang w:eastAsia="en-US"/>
        </w:rPr>
        <w:t>.</w:t>
      </w:r>
    </w:p>
    <w:p w14:paraId="0B6919D2" w14:textId="0B53AE99" w:rsidR="00B63974" w:rsidRDefault="00AD1087" w:rsidP="00AD1087">
      <w:pPr>
        <w:numPr>
          <w:ilvl w:val="3"/>
          <w:numId w:val="1"/>
        </w:numPr>
        <w:spacing w:after="200" w:line="252" w:lineRule="auto"/>
        <w:ind w:left="357" w:hanging="357"/>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065F36">
        <w:rPr>
          <w:rFonts w:asciiTheme="majorHAnsi" w:eastAsiaTheme="majorEastAsia" w:hAnsiTheme="majorHAnsi" w:cstheme="majorBidi"/>
          <w:b/>
          <w:u w:val="single"/>
          <w:lang w:eastAsia="en-US"/>
        </w:rPr>
        <w:t>nie przewiduje</w:t>
      </w:r>
      <w:r w:rsidRPr="00773D17">
        <w:rPr>
          <w:rFonts w:asciiTheme="majorHAnsi" w:eastAsiaTheme="majorEastAsia" w:hAnsiTheme="majorHAnsi" w:cstheme="majorBidi"/>
          <w:lang w:eastAsia="en-US"/>
        </w:rPr>
        <w:t xml:space="preserve"> rozliczenia w walutach obcych</w:t>
      </w:r>
      <w:r>
        <w:rPr>
          <w:rFonts w:asciiTheme="majorHAnsi" w:eastAsiaTheme="majorEastAsia" w:hAnsiTheme="majorHAnsi" w:cstheme="majorBidi"/>
          <w:lang w:eastAsia="en-US"/>
        </w:rPr>
        <w:t xml:space="preserve">. </w:t>
      </w:r>
      <w:r w:rsidRPr="00767926">
        <w:rPr>
          <w:rFonts w:asciiTheme="majorHAnsi" w:eastAsiaTheme="majorEastAsia" w:hAnsiTheme="majorHAnsi" w:cstheme="majorBidi"/>
          <w:lang w:eastAsia="en-US"/>
        </w:rPr>
        <w:t>Rozliczenie pomiędzy Zamawiającym a Wykonawcą odbywać się będzie w PLN.</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C02F25">
      <w:pPr>
        <w:numPr>
          <w:ilvl w:val="0"/>
          <w:numId w:val="8"/>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Pr="00397059" w:rsidRDefault="00962CBB" w:rsidP="00AD13F0">
      <w:pPr>
        <w:spacing w:after="200" w:line="252" w:lineRule="auto"/>
        <w:contextualSpacing/>
        <w:jc w:val="both"/>
        <w:rPr>
          <w:rFonts w:asciiTheme="majorHAnsi" w:eastAsiaTheme="majorEastAsia" w:hAnsiTheme="majorHAnsi" w:cstheme="majorBidi"/>
          <w:sz w:val="8"/>
          <w:szCs w:val="8"/>
          <w:lang w:eastAsia="en-US"/>
        </w:rPr>
      </w:pPr>
    </w:p>
    <w:p w14:paraId="080C7130" w14:textId="234C0EF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06313B">
        <w:rPr>
          <w:rFonts w:asciiTheme="majorHAnsi" w:eastAsiaTheme="majorEastAsia" w:hAnsiTheme="majorHAnsi" w:cstheme="majorBidi"/>
          <w:b/>
          <w:u w:val="single"/>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6D0C6B35" w14:textId="70CDB7B0" w:rsidR="00E925C3" w:rsidRPr="00773D17" w:rsidRDefault="00E925C3" w:rsidP="00AD13F0">
      <w:pPr>
        <w:shd w:val="clear" w:color="auto" w:fill="FFFFFF"/>
        <w:rPr>
          <w:rFonts w:asciiTheme="majorHAnsi" w:eastAsiaTheme="majorEastAsia" w:hAnsiTheme="majorHAnsi" w:cstheme="majorBidi"/>
          <w:i/>
          <w:color w:val="002060"/>
          <w:lang w:eastAsia="en-US"/>
        </w:rPr>
      </w:pPr>
    </w:p>
    <w:p w14:paraId="7CA8B78D" w14:textId="6F96A1F8" w:rsidR="00AD13F0" w:rsidRPr="00773D17" w:rsidRDefault="00AD13F0" w:rsidP="00C02F25">
      <w:pPr>
        <w:numPr>
          <w:ilvl w:val="0"/>
          <w:numId w:val="8"/>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Pr="00397059" w:rsidRDefault="00962CBB" w:rsidP="00C11079">
      <w:pPr>
        <w:spacing w:after="200" w:line="252" w:lineRule="auto"/>
        <w:contextualSpacing/>
        <w:jc w:val="both"/>
        <w:rPr>
          <w:rFonts w:asciiTheme="majorHAnsi" w:eastAsiaTheme="majorEastAsia" w:hAnsiTheme="majorHAnsi" w:cstheme="majorBidi"/>
          <w:sz w:val="8"/>
          <w:szCs w:val="8"/>
          <w:lang w:eastAsia="en-US"/>
        </w:rPr>
      </w:pPr>
    </w:p>
    <w:p w14:paraId="7020886F" w14:textId="7A4085EE" w:rsidR="00581F72" w:rsidRDefault="002C0463" w:rsidP="00742048">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Pr="002C0463">
        <w:rPr>
          <w:rFonts w:asciiTheme="majorHAnsi" w:eastAsiaTheme="majorEastAsia" w:hAnsiTheme="majorHAnsi" w:cstheme="majorBidi"/>
          <w:b/>
          <w:u w:val="single"/>
          <w:lang w:eastAsia="en-US"/>
        </w:rPr>
        <w:t>nie przewiduje</w:t>
      </w:r>
      <w:r w:rsidR="00F526E8">
        <w:rPr>
          <w:rFonts w:asciiTheme="majorHAnsi" w:eastAsiaTheme="majorEastAsia" w:hAnsiTheme="majorHAnsi" w:cstheme="majorBidi"/>
          <w:lang w:eastAsia="en-US"/>
        </w:rPr>
        <w:t xml:space="preserve"> udzielenia zaliczek W</w:t>
      </w:r>
      <w:r>
        <w:rPr>
          <w:rFonts w:asciiTheme="majorHAnsi" w:eastAsiaTheme="majorEastAsia" w:hAnsiTheme="majorHAnsi" w:cstheme="majorBidi"/>
          <w:lang w:eastAsia="en-US"/>
        </w:rPr>
        <w:t>ykonawcy na poczet udzielenia zamówienia.</w:t>
      </w:r>
    </w:p>
    <w:p w14:paraId="7F59A3ED" w14:textId="76ACD821" w:rsidR="00483202" w:rsidRPr="00773D17" w:rsidRDefault="00483202" w:rsidP="00742048">
      <w:pPr>
        <w:spacing w:after="200" w:line="252" w:lineRule="auto"/>
        <w:contextualSpacing/>
        <w:jc w:val="both"/>
        <w:rPr>
          <w:rFonts w:asciiTheme="majorHAnsi" w:eastAsiaTheme="majorEastAsia" w:hAnsiTheme="majorHAnsi" w:cstheme="majorBidi"/>
          <w:i/>
          <w:color w:val="002060"/>
          <w:lang w:eastAsia="en-US"/>
        </w:rPr>
      </w:pPr>
    </w:p>
    <w:p w14:paraId="42F9CA85" w14:textId="094CF190" w:rsidR="00DE2041" w:rsidRPr="00773D17" w:rsidRDefault="00DE2041" w:rsidP="00C02F25">
      <w:pPr>
        <w:numPr>
          <w:ilvl w:val="0"/>
          <w:numId w:val="8"/>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3C64967A" w14:textId="77777777" w:rsidR="00962CBB" w:rsidRPr="00397059" w:rsidRDefault="00962CBB" w:rsidP="00DE2041">
      <w:pPr>
        <w:spacing w:after="200" w:line="252" w:lineRule="auto"/>
        <w:contextualSpacing/>
        <w:jc w:val="both"/>
        <w:rPr>
          <w:rFonts w:asciiTheme="majorHAnsi" w:eastAsiaTheme="majorEastAsia" w:hAnsiTheme="majorHAnsi" w:cstheme="majorBidi"/>
          <w:sz w:val="8"/>
          <w:szCs w:val="8"/>
          <w:lang w:eastAsia="en-US"/>
        </w:rPr>
      </w:pPr>
    </w:p>
    <w:p w14:paraId="03DB2D28" w14:textId="3E58C3BB" w:rsidR="00DE2041" w:rsidRDefault="00BF0CE4" w:rsidP="00DE2041">
      <w:pPr>
        <w:spacing w:after="200" w:line="252" w:lineRule="auto"/>
        <w:contextualSpacing/>
        <w:jc w:val="both"/>
        <w:rPr>
          <w:rFonts w:asciiTheme="majorHAnsi" w:eastAsiaTheme="majorEastAsia" w:hAnsiTheme="majorHAnsi" w:cstheme="majorBidi"/>
          <w:lang w:eastAsia="en-US"/>
        </w:rPr>
      </w:pPr>
      <w:r w:rsidRPr="00BF0CE4">
        <w:rPr>
          <w:rFonts w:asciiTheme="majorHAnsi" w:eastAsiaTheme="majorEastAsia" w:hAnsiTheme="majorHAnsi" w:cstheme="majorBidi"/>
          <w:lang w:eastAsia="en-US"/>
        </w:rPr>
        <w:t>Poza możliwością unieważnienia postępowania o udzielenie zamówienia na podsta</w:t>
      </w:r>
      <w:r w:rsidR="00D94095">
        <w:rPr>
          <w:rFonts w:asciiTheme="majorHAnsi" w:eastAsiaTheme="majorEastAsia" w:hAnsiTheme="majorHAnsi" w:cstheme="majorBidi"/>
          <w:lang w:eastAsia="en-US"/>
        </w:rPr>
        <w:t>wie art. 255</w:t>
      </w:r>
      <w:r w:rsidR="00151E37">
        <w:rPr>
          <w:rFonts w:asciiTheme="majorHAnsi" w:eastAsiaTheme="majorEastAsia" w:hAnsiTheme="majorHAnsi" w:cstheme="majorBidi"/>
          <w:lang w:eastAsia="en-US"/>
        </w:rPr>
        <w:t xml:space="preserve"> i 256 ustawy Pzp, Z</w:t>
      </w:r>
      <w:r w:rsidRPr="00BF0CE4">
        <w:rPr>
          <w:rFonts w:asciiTheme="majorHAnsi" w:eastAsiaTheme="majorEastAsia" w:hAnsiTheme="majorHAnsi" w:cstheme="majorBidi"/>
          <w:lang w:eastAsia="en-US"/>
        </w:rPr>
        <w:t>amawiający przewiduje możliwość unieważnienia postępowania na podstawie art. 257 ustawy Pzp tj. w przypadku gdy środki publiczne, które zamierzał przeznaczyć na sfinansowanie całości lub części zamówienia, nie zostaną mu przyznane.</w:t>
      </w:r>
    </w:p>
    <w:p w14:paraId="6ABA5C91" w14:textId="199DB662" w:rsidR="00012DA8" w:rsidRPr="00773D17" w:rsidRDefault="00012DA8"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C02F25">
      <w:pPr>
        <w:numPr>
          <w:ilvl w:val="0"/>
          <w:numId w:val="8"/>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C0392A" w14:textId="1BC3B16D" w:rsidR="007D47C3" w:rsidRPr="007D47C3" w:rsidRDefault="007D47C3" w:rsidP="00444EA6">
      <w:pPr>
        <w:spacing w:after="200" w:line="252" w:lineRule="auto"/>
        <w:contextualSpacing/>
        <w:jc w:val="both"/>
        <w:rPr>
          <w:rFonts w:asciiTheme="majorHAnsi" w:eastAsiaTheme="majorEastAsia" w:hAnsiTheme="majorHAnsi" w:cstheme="majorBidi"/>
          <w:sz w:val="8"/>
          <w:szCs w:val="8"/>
          <w:lang w:eastAsia="en-US"/>
        </w:rPr>
      </w:pPr>
    </w:p>
    <w:p w14:paraId="11E23D80" w14:textId="4F5D59EB" w:rsidR="0067612B" w:rsidRDefault="007D47C3" w:rsidP="00C02F25">
      <w:pPr>
        <w:numPr>
          <w:ilvl w:val="0"/>
          <w:numId w:val="60"/>
        </w:numPr>
        <w:spacing w:after="200" w:line="252" w:lineRule="auto"/>
        <w:ind w:left="284" w:hanging="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t>
      </w:r>
      <w:r w:rsidR="00424F2A">
        <w:rPr>
          <w:rFonts w:asciiTheme="majorHAnsi" w:eastAsiaTheme="majorEastAsia" w:hAnsiTheme="majorHAnsi" w:cstheme="majorBidi"/>
          <w:lang w:eastAsia="en-US"/>
        </w:rPr>
        <w:t>wyniku naruszenia przez Z</w:t>
      </w:r>
      <w:r w:rsidRPr="00773D17">
        <w:rPr>
          <w:rFonts w:asciiTheme="majorHAnsi" w:eastAsiaTheme="majorEastAsia" w:hAnsiTheme="majorHAnsi" w:cstheme="majorBidi"/>
          <w:lang w:eastAsia="en-US"/>
        </w:rPr>
        <w:t xml:space="preserve">amawiającego przepisów ustawy, przysługują środki ochrony prawnej na zasadach przewidzianych w </w:t>
      </w:r>
      <w:r>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ziale IX ustawy Pzp (art. 505</w:t>
      </w:r>
      <w:r>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590).</w:t>
      </w:r>
    </w:p>
    <w:p w14:paraId="644647C1" w14:textId="06A0B42E" w:rsidR="0067612B" w:rsidRPr="0067612B" w:rsidRDefault="0067612B" w:rsidP="00C02F25">
      <w:pPr>
        <w:numPr>
          <w:ilvl w:val="0"/>
          <w:numId w:val="60"/>
        </w:numPr>
        <w:spacing w:after="200" w:line="252" w:lineRule="auto"/>
        <w:ind w:left="284" w:hanging="284"/>
        <w:contextualSpacing/>
        <w:jc w:val="both"/>
        <w:rPr>
          <w:rFonts w:asciiTheme="majorHAnsi" w:eastAsiaTheme="majorEastAsia" w:hAnsiTheme="majorHAnsi" w:cstheme="majorBidi"/>
          <w:lang w:eastAsia="en-US"/>
        </w:rPr>
      </w:pPr>
      <w:r w:rsidRPr="0067612B">
        <w:rPr>
          <w:rFonts w:asciiTheme="majorHAnsi" w:eastAsiaTheme="majorEastAsia" w:hAnsiTheme="majorHAnsi" w:cstheme="majorBidi"/>
          <w:lang w:eastAsia="en-US"/>
        </w:rPr>
        <w:t>Środki ochrony prawnej wobec ogłoszenia wszczynającego post</w:t>
      </w:r>
      <w:r>
        <w:rPr>
          <w:rFonts w:asciiTheme="majorHAnsi" w:eastAsiaTheme="majorEastAsia" w:hAnsiTheme="majorHAnsi" w:cstheme="majorBidi"/>
          <w:lang w:eastAsia="en-US"/>
        </w:rPr>
        <w:t xml:space="preserve">ępowanie </w:t>
      </w:r>
      <w:r w:rsidR="00D94095">
        <w:rPr>
          <w:rFonts w:asciiTheme="majorHAnsi" w:eastAsiaTheme="majorEastAsia" w:hAnsiTheme="majorHAnsi" w:cstheme="majorBidi"/>
          <w:lang w:eastAsia="en-US"/>
        </w:rPr>
        <w:br/>
      </w:r>
      <w:r>
        <w:rPr>
          <w:rFonts w:asciiTheme="majorHAnsi" w:eastAsiaTheme="majorEastAsia" w:hAnsiTheme="majorHAnsi" w:cstheme="majorBidi"/>
          <w:lang w:eastAsia="en-US"/>
        </w:rPr>
        <w:t xml:space="preserve">o udzielenie zamówienia </w:t>
      </w:r>
      <w:r w:rsidRPr="0067612B">
        <w:rPr>
          <w:rFonts w:asciiTheme="majorHAnsi" w:eastAsiaTheme="majorEastAsia" w:hAnsiTheme="majorHAnsi" w:cstheme="majorBidi"/>
          <w:lang w:eastAsia="en-US"/>
        </w:rPr>
        <w:t>oraz dokumentów zamówienia przysługują również organizacjom wpisanym na listę, o której mowa w art.</w:t>
      </w:r>
      <w:r>
        <w:rPr>
          <w:rFonts w:asciiTheme="majorHAnsi" w:eastAsiaTheme="majorEastAsia" w:hAnsiTheme="majorHAnsi" w:cstheme="majorBidi"/>
          <w:lang w:eastAsia="en-US"/>
        </w:rPr>
        <w:t xml:space="preserve"> </w:t>
      </w:r>
      <w:r w:rsidRPr="0067612B">
        <w:rPr>
          <w:rFonts w:asciiTheme="majorHAnsi" w:eastAsiaTheme="majorEastAsia" w:hAnsiTheme="majorHAnsi" w:cstheme="majorBidi"/>
          <w:lang w:eastAsia="en-US"/>
        </w:rPr>
        <w:t>469 pkt 15 u</w:t>
      </w:r>
      <w:r>
        <w:rPr>
          <w:rFonts w:asciiTheme="majorHAnsi" w:eastAsiaTheme="majorEastAsia" w:hAnsiTheme="majorHAnsi" w:cstheme="majorBidi"/>
          <w:lang w:eastAsia="en-US"/>
        </w:rPr>
        <w:t xml:space="preserve">stawy </w:t>
      </w:r>
      <w:r w:rsidRPr="0067612B">
        <w:rPr>
          <w:rFonts w:asciiTheme="majorHAnsi" w:eastAsiaTheme="majorEastAsia" w:hAnsiTheme="majorHAnsi" w:cstheme="majorBidi"/>
          <w:lang w:eastAsia="en-US"/>
        </w:rPr>
        <w:t>Pzp, oraz Rzecznikowi Małych i Średnich Przedsiębiorców.</w:t>
      </w:r>
    </w:p>
    <w:p w14:paraId="392AC436" w14:textId="5D8DC701" w:rsidR="007D47C3" w:rsidRDefault="007D47C3" w:rsidP="00C02F25">
      <w:pPr>
        <w:numPr>
          <w:ilvl w:val="0"/>
          <w:numId w:val="60"/>
        </w:numPr>
        <w:spacing w:after="200" w:line="252" w:lineRule="auto"/>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Środkami ochrony prawnej są odwołanie i skarga do sądu.</w:t>
      </w:r>
    </w:p>
    <w:p w14:paraId="2318594A" w14:textId="4E781015" w:rsidR="004E0F00" w:rsidRPr="00444EA6" w:rsidRDefault="004E0F00" w:rsidP="00C02F25">
      <w:pPr>
        <w:numPr>
          <w:ilvl w:val="0"/>
          <w:numId w:val="60"/>
        </w:numPr>
        <w:spacing w:after="200" w:line="252" w:lineRule="auto"/>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zobowiązuje się do poddania ewentualnych sporów w relacjach </w:t>
      </w:r>
      <w:r w:rsidR="00D94095">
        <w:rPr>
          <w:rFonts w:asciiTheme="majorHAnsi" w:eastAsiaTheme="majorEastAsia" w:hAnsiTheme="majorHAnsi" w:cstheme="majorBidi"/>
          <w:lang w:eastAsia="en-US"/>
        </w:rPr>
        <w:br/>
      </w:r>
      <w:r w:rsidR="00C663F1">
        <w:rPr>
          <w:rFonts w:asciiTheme="majorHAnsi" w:eastAsiaTheme="majorEastAsia" w:hAnsiTheme="majorHAnsi" w:cstheme="majorBidi"/>
          <w:lang w:eastAsia="en-US"/>
        </w:rPr>
        <w:t>z</w:t>
      </w:r>
      <w:r>
        <w:rPr>
          <w:rFonts w:asciiTheme="majorHAnsi" w:eastAsiaTheme="majorEastAsia" w:hAnsiTheme="majorHAnsi" w:cstheme="majorBidi"/>
          <w:lang w:eastAsia="en-US"/>
        </w:rPr>
        <w:t xml:space="preserve"> Wykonawcą/Wykonawcami o roszczenia cywilnoprawne w sprawach, w których zawarcie ugody jest dopuszczalne, mediacjom lub innemu polubownemu rozwiązaniu sporu przed Sądem Polubownym przy Prokuratorii Generalnej Rzeczypospolitej </w:t>
      </w:r>
      <w:r>
        <w:rPr>
          <w:rFonts w:asciiTheme="majorHAnsi" w:eastAsiaTheme="majorEastAsia" w:hAnsiTheme="majorHAnsi" w:cstheme="majorBidi"/>
          <w:lang w:eastAsia="en-US"/>
        </w:rPr>
        <w:lastRenderedPageBreak/>
        <w:t>Polskiej, wybranym mediatorem albo osobą prowadzącą inne polubowne rozwiązania sporu.</w:t>
      </w:r>
    </w:p>
    <w:p w14:paraId="4D00875E" w14:textId="70EFA097" w:rsidR="00834377" w:rsidRPr="00773D17" w:rsidRDefault="00834377" w:rsidP="007D47C3">
      <w:pPr>
        <w:spacing w:after="200" w:line="252" w:lineRule="auto"/>
        <w:contextualSpacing/>
        <w:jc w:val="both"/>
        <w:rPr>
          <w:rFonts w:asciiTheme="majorHAnsi" w:eastAsiaTheme="majorEastAsia" w:hAnsiTheme="majorHAnsi" w:cstheme="majorBidi"/>
          <w:lang w:eastAsia="en-US"/>
        </w:rPr>
      </w:pPr>
    </w:p>
    <w:p w14:paraId="72D77F11" w14:textId="7FD81F71" w:rsidR="00587F52" w:rsidRPr="00773D17" w:rsidRDefault="00587F52" w:rsidP="00C02F25">
      <w:pPr>
        <w:numPr>
          <w:ilvl w:val="0"/>
          <w:numId w:val="8"/>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61D2B">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72D14D16" w14:textId="77777777" w:rsidR="00444EA6" w:rsidRPr="00397059" w:rsidRDefault="00444EA6" w:rsidP="00444EA6">
      <w:pPr>
        <w:spacing w:after="200" w:line="252" w:lineRule="auto"/>
        <w:ind w:left="360"/>
        <w:contextualSpacing/>
        <w:jc w:val="both"/>
        <w:rPr>
          <w:rFonts w:asciiTheme="majorHAnsi" w:eastAsiaTheme="majorEastAsia" w:hAnsiTheme="majorHAnsi" w:cstheme="majorBidi"/>
          <w:sz w:val="8"/>
          <w:szCs w:val="8"/>
          <w:lang w:eastAsia="en-US"/>
        </w:rPr>
      </w:pPr>
    </w:p>
    <w:p w14:paraId="68A837EE" w14:textId="320484E2" w:rsidR="00D95522" w:rsidRDefault="00444EA6"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7D47C3">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00587F52"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00587F52"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00587F52"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dane osobowe podane przez </w:t>
      </w:r>
      <w:r w:rsidR="00F36D56">
        <w:rPr>
          <w:rFonts w:asciiTheme="majorHAnsi" w:eastAsiaTheme="majorEastAsia" w:hAnsiTheme="majorHAnsi" w:cstheme="majorBidi"/>
          <w:lang w:eastAsia="en-US"/>
        </w:rPr>
        <w:t>W</w:t>
      </w:r>
      <w:r w:rsidR="00587F52" w:rsidRPr="00773D17">
        <w:rPr>
          <w:rFonts w:asciiTheme="majorHAnsi" w:eastAsiaTheme="majorEastAsia" w:hAnsiTheme="majorHAnsi" w:cstheme="majorBidi"/>
          <w:lang w:eastAsia="en-US"/>
        </w:rPr>
        <w:t xml:space="preserve">ykonawcę  będą przetwarzane zgodnie </w:t>
      </w:r>
      <w:r w:rsidR="00411A74">
        <w:rPr>
          <w:rFonts w:asciiTheme="majorHAnsi" w:eastAsiaTheme="majorEastAsia" w:hAnsiTheme="majorHAnsi" w:cstheme="majorBidi"/>
          <w:lang w:eastAsia="en-US"/>
        </w:rPr>
        <w:br/>
      </w:r>
      <w:r w:rsidR="00587F52" w:rsidRPr="00773D17">
        <w:rPr>
          <w:rFonts w:asciiTheme="majorHAnsi" w:eastAsiaTheme="majorEastAsia" w:hAnsiTheme="majorHAnsi" w:cstheme="majorBidi"/>
          <w:lang w:eastAsia="en-US"/>
        </w:rPr>
        <w:t>z RODO oraz zgodnie z przepisami krajowymi.</w:t>
      </w:r>
    </w:p>
    <w:p w14:paraId="1CAC3EA4" w14:textId="561C1199" w:rsidR="0055328B" w:rsidRPr="00D74156" w:rsidRDefault="00587F52"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D95522">
        <w:rPr>
          <w:rFonts w:asciiTheme="majorHAnsi" w:eastAsiaTheme="majorEastAsia" w:hAnsiTheme="majorHAnsi" w:cstheme="majorBidi"/>
          <w:lang w:eastAsia="en-US"/>
        </w:rPr>
        <w:t xml:space="preserve">Dane osobowe </w:t>
      </w:r>
      <w:r w:rsidR="00424F2A">
        <w:rPr>
          <w:rFonts w:asciiTheme="majorHAnsi" w:eastAsiaTheme="majorEastAsia" w:hAnsiTheme="majorHAnsi" w:cstheme="majorBidi"/>
          <w:lang w:eastAsia="en-US"/>
        </w:rPr>
        <w:t>W</w:t>
      </w:r>
      <w:r w:rsidRPr="00D95522">
        <w:rPr>
          <w:rFonts w:asciiTheme="majorHAnsi" w:eastAsiaTheme="majorEastAsia" w:hAnsiTheme="majorHAnsi" w:cstheme="majorBidi"/>
          <w:lang w:eastAsia="en-US"/>
        </w:rPr>
        <w:t xml:space="preserve">ykonawcy </w:t>
      </w:r>
      <w:r w:rsidR="00962CBB" w:rsidRPr="00D95522">
        <w:rPr>
          <w:rFonts w:asciiTheme="majorHAnsi" w:eastAsiaTheme="majorEastAsia" w:hAnsiTheme="majorHAnsi" w:cstheme="majorBidi"/>
          <w:lang w:eastAsia="en-US"/>
        </w:rPr>
        <w:t xml:space="preserve">będą </w:t>
      </w:r>
      <w:r w:rsidRPr="00D95522">
        <w:rPr>
          <w:rFonts w:asciiTheme="majorHAnsi" w:eastAsiaTheme="majorEastAsia" w:hAnsiTheme="majorHAnsi" w:cstheme="majorBidi"/>
          <w:lang w:eastAsia="en-US"/>
        </w:rPr>
        <w:t xml:space="preserve">przetwarzane na podstawie art. 6 ust. 1 lit. c RODO </w:t>
      </w:r>
      <w:r w:rsidRPr="00D95522">
        <w:rPr>
          <w:rFonts w:asciiTheme="majorHAnsi" w:eastAsiaTheme="majorEastAsia" w:hAnsiTheme="majorHAnsi" w:cstheme="majorBidi"/>
          <w:lang w:eastAsia="en-US"/>
        </w:rPr>
        <w:br/>
        <w:t>w celu związanym z przedmiotowym postępowaniem o udzielenie zamówienia publicznego pn.</w:t>
      </w:r>
      <w:r w:rsidR="00DE15D5">
        <w:rPr>
          <w:rFonts w:asciiTheme="majorHAnsi" w:eastAsiaTheme="majorEastAsia" w:hAnsiTheme="majorHAnsi" w:cstheme="majorBidi"/>
          <w:lang w:eastAsia="en-US"/>
        </w:rPr>
        <w:t xml:space="preserve"> </w:t>
      </w:r>
      <w:r w:rsidR="00DE15D5" w:rsidRPr="00DE15D5">
        <w:rPr>
          <w:rFonts w:asciiTheme="majorHAnsi" w:eastAsiaTheme="majorEastAsia" w:hAnsiTheme="majorHAnsi" w:cstheme="majorBidi"/>
          <w:lang w:eastAsia="en-US"/>
        </w:rPr>
        <w:t>Opracowanie, ustanowienie i wdrożenie Systemu Zarządzania Bezpieczeństwem Informacji oraz przeprowadzenie szkolenia urzę</w:t>
      </w:r>
      <w:r w:rsidR="00DE15D5">
        <w:rPr>
          <w:rFonts w:asciiTheme="majorHAnsi" w:eastAsiaTheme="majorEastAsia" w:hAnsiTheme="majorHAnsi" w:cstheme="majorBidi"/>
          <w:lang w:eastAsia="en-US"/>
        </w:rPr>
        <w:t xml:space="preserve">dników w zakresie </w:t>
      </w:r>
      <w:proofErr w:type="spellStart"/>
      <w:r w:rsidR="00DE15D5">
        <w:rPr>
          <w:rFonts w:asciiTheme="majorHAnsi" w:eastAsiaTheme="majorEastAsia" w:hAnsiTheme="majorHAnsi" w:cstheme="majorBidi"/>
          <w:lang w:eastAsia="en-US"/>
        </w:rPr>
        <w:t>cyberbezpiecze</w:t>
      </w:r>
      <w:r w:rsidR="00DE15D5" w:rsidRPr="00DE15D5">
        <w:rPr>
          <w:rFonts w:asciiTheme="majorHAnsi" w:eastAsiaTheme="majorEastAsia" w:hAnsiTheme="majorHAnsi" w:cstheme="majorBidi"/>
          <w:lang w:eastAsia="en-US"/>
        </w:rPr>
        <w:t>ństwa</w:t>
      </w:r>
      <w:proofErr w:type="spellEnd"/>
      <w:r w:rsidR="00DE15D5" w:rsidRPr="00DE15D5">
        <w:rPr>
          <w:rFonts w:asciiTheme="majorHAnsi" w:eastAsiaTheme="majorEastAsia" w:hAnsiTheme="majorHAnsi" w:cstheme="majorBidi"/>
          <w:lang w:eastAsia="en-US"/>
        </w:rPr>
        <w:t xml:space="preserve"> w ramach projektu Cyfrowa Gmina</w:t>
      </w:r>
      <w:r w:rsidR="00DE15D5">
        <w:rPr>
          <w:rFonts w:asciiTheme="majorHAnsi" w:eastAsiaTheme="majorEastAsia" w:hAnsiTheme="majorHAnsi" w:cstheme="majorBidi"/>
          <w:lang w:eastAsia="en-US"/>
        </w:rPr>
        <w:t>.</w:t>
      </w:r>
    </w:p>
    <w:p w14:paraId="184B0848" w14:textId="55CA85C0" w:rsidR="00D95522" w:rsidRDefault="00587F52"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D95522">
        <w:rPr>
          <w:rFonts w:asciiTheme="majorHAnsi" w:eastAsiaTheme="majorEastAsia" w:hAnsiTheme="majorHAnsi" w:cstheme="majorBidi"/>
          <w:lang w:eastAsia="en-US"/>
        </w:rPr>
        <w:t xml:space="preserve">Odbiorcami przekazanych przez </w:t>
      </w:r>
      <w:r w:rsidR="007D47C3">
        <w:rPr>
          <w:rFonts w:asciiTheme="majorHAnsi" w:eastAsiaTheme="majorEastAsia" w:hAnsiTheme="majorHAnsi" w:cstheme="majorBidi"/>
          <w:lang w:eastAsia="en-US"/>
        </w:rPr>
        <w:t>W</w:t>
      </w:r>
      <w:r w:rsidRPr="00D95522">
        <w:rPr>
          <w:rFonts w:asciiTheme="majorHAnsi" w:eastAsiaTheme="majorEastAsia" w:hAnsiTheme="majorHAnsi" w:cstheme="majorBidi"/>
          <w:lang w:eastAsia="en-US"/>
        </w:rPr>
        <w:t xml:space="preserve">ykonawcę danych osobowych będą osoby lub podmioty, którym </w:t>
      </w:r>
      <w:r w:rsidR="00962CBB" w:rsidRPr="00D95522">
        <w:rPr>
          <w:rFonts w:asciiTheme="majorHAnsi" w:eastAsiaTheme="majorEastAsia" w:hAnsiTheme="majorHAnsi" w:cstheme="majorBidi"/>
          <w:lang w:eastAsia="en-US"/>
        </w:rPr>
        <w:t xml:space="preserve">zostanie </w:t>
      </w:r>
      <w:r w:rsidRPr="00D95522">
        <w:rPr>
          <w:rFonts w:asciiTheme="majorHAnsi" w:eastAsiaTheme="majorEastAsia" w:hAnsiTheme="majorHAnsi" w:cstheme="majorBidi"/>
          <w:lang w:eastAsia="en-US"/>
        </w:rPr>
        <w:t xml:space="preserve">udostępniona dokumentacja postępowania </w:t>
      </w:r>
      <w:r w:rsidR="00962CBB" w:rsidRPr="00D95522">
        <w:rPr>
          <w:rFonts w:asciiTheme="majorHAnsi" w:eastAsiaTheme="majorEastAsia" w:hAnsiTheme="majorHAnsi" w:cstheme="majorBidi"/>
          <w:lang w:eastAsia="en-US"/>
        </w:rPr>
        <w:t xml:space="preserve">zgodnie </w:t>
      </w:r>
      <w:r w:rsidR="00D51213">
        <w:rPr>
          <w:rFonts w:asciiTheme="majorHAnsi" w:eastAsiaTheme="majorEastAsia" w:hAnsiTheme="majorHAnsi" w:cstheme="majorBidi"/>
          <w:lang w:eastAsia="en-US"/>
        </w:rPr>
        <w:br/>
      </w:r>
      <w:r w:rsidR="00962CBB" w:rsidRPr="00D95522">
        <w:rPr>
          <w:rFonts w:asciiTheme="majorHAnsi" w:eastAsiaTheme="majorEastAsia" w:hAnsiTheme="majorHAnsi" w:cstheme="majorBidi"/>
          <w:lang w:eastAsia="en-US"/>
        </w:rPr>
        <w:t>z</w:t>
      </w:r>
      <w:r w:rsidRPr="00D95522">
        <w:rPr>
          <w:rFonts w:asciiTheme="majorHAnsi" w:eastAsiaTheme="majorEastAsia" w:hAnsiTheme="majorHAnsi" w:cstheme="majorBidi"/>
          <w:lang w:eastAsia="en-US"/>
        </w:rPr>
        <w:t xml:space="preserve"> art. 8 oraz art. 96 ust. 3 ustawy Pzp, a także art. 6 ustawy z 6 września 2001 r</w:t>
      </w:r>
      <w:r w:rsidR="00962CBB" w:rsidRPr="00D95522">
        <w:rPr>
          <w:rFonts w:asciiTheme="majorHAnsi" w:eastAsiaTheme="majorEastAsia" w:hAnsiTheme="majorHAnsi" w:cstheme="majorBidi"/>
          <w:lang w:eastAsia="en-US"/>
        </w:rPr>
        <w:t xml:space="preserve">. </w:t>
      </w:r>
      <w:r w:rsidR="00D51213">
        <w:rPr>
          <w:rFonts w:asciiTheme="majorHAnsi" w:eastAsiaTheme="majorEastAsia" w:hAnsiTheme="majorHAnsi" w:cstheme="majorBidi"/>
          <w:lang w:eastAsia="en-US"/>
        </w:rPr>
        <w:br/>
      </w:r>
      <w:r w:rsidRPr="00D95522">
        <w:rPr>
          <w:rFonts w:asciiTheme="majorHAnsi" w:eastAsiaTheme="majorEastAsia" w:hAnsiTheme="majorHAnsi" w:cstheme="majorBidi"/>
          <w:lang w:eastAsia="en-US"/>
        </w:rPr>
        <w:t>o dostępie do informacji publicznej.</w:t>
      </w:r>
    </w:p>
    <w:p w14:paraId="5750121B" w14:textId="39FC0EE8" w:rsidR="00D95522" w:rsidRDefault="00587F52"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D95522">
        <w:rPr>
          <w:rFonts w:asciiTheme="majorHAnsi" w:eastAsiaTheme="majorEastAsia" w:hAnsiTheme="majorHAnsi" w:cstheme="majorBidi"/>
          <w:lang w:eastAsia="en-US"/>
        </w:rPr>
        <w:t xml:space="preserve">Dane osobowe </w:t>
      </w:r>
      <w:r w:rsidR="007D47C3">
        <w:rPr>
          <w:rFonts w:asciiTheme="majorHAnsi" w:eastAsiaTheme="majorEastAsia" w:hAnsiTheme="majorHAnsi" w:cstheme="majorBidi"/>
          <w:lang w:eastAsia="en-US"/>
        </w:rPr>
        <w:t>W</w:t>
      </w:r>
      <w:r w:rsidRPr="00D95522">
        <w:rPr>
          <w:rFonts w:asciiTheme="majorHAnsi" w:eastAsiaTheme="majorEastAsia" w:hAnsiTheme="majorHAnsi" w:cstheme="majorBidi"/>
          <w:lang w:eastAsia="en-US"/>
        </w:rPr>
        <w:t>ykonawcy</w:t>
      </w:r>
      <w:r w:rsidR="00962CBB" w:rsidRPr="00D95522">
        <w:rPr>
          <w:rFonts w:asciiTheme="majorHAnsi" w:eastAsiaTheme="majorEastAsia" w:hAnsiTheme="majorHAnsi" w:cstheme="majorBidi"/>
          <w:lang w:eastAsia="en-US"/>
        </w:rPr>
        <w:t xml:space="preserve"> </w:t>
      </w:r>
      <w:r w:rsidRPr="00D95522">
        <w:rPr>
          <w:rFonts w:asciiTheme="majorHAnsi" w:eastAsiaTheme="majorEastAsia" w:hAnsiTheme="majorHAnsi" w:cstheme="majorBidi"/>
          <w:lang w:eastAsia="en-US"/>
        </w:rPr>
        <w:t>zawarte w protokole po</w:t>
      </w:r>
      <w:r w:rsidR="009303A8" w:rsidRPr="00D95522">
        <w:rPr>
          <w:rFonts w:asciiTheme="majorHAnsi" w:eastAsiaTheme="majorEastAsia" w:hAnsiTheme="majorHAnsi" w:cstheme="majorBidi"/>
          <w:lang w:eastAsia="en-US"/>
        </w:rPr>
        <w:t>stępowania</w:t>
      </w:r>
      <w:r w:rsidR="00962CBB" w:rsidRPr="00D95522">
        <w:rPr>
          <w:rFonts w:asciiTheme="majorHAnsi" w:eastAsiaTheme="majorEastAsia" w:hAnsiTheme="majorHAnsi" w:cstheme="majorBidi"/>
          <w:lang w:eastAsia="en-US"/>
        </w:rPr>
        <w:t xml:space="preserve"> </w:t>
      </w:r>
      <w:r w:rsidR="009303A8" w:rsidRPr="00D95522">
        <w:rPr>
          <w:rFonts w:asciiTheme="majorHAnsi" w:eastAsiaTheme="majorEastAsia" w:hAnsiTheme="majorHAnsi" w:cstheme="majorBidi"/>
          <w:lang w:eastAsia="en-US"/>
        </w:rPr>
        <w:t>będą przechowywane</w:t>
      </w:r>
      <w:r w:rsidRPr="00D95522">
        <w:rPr>
          <w:rFonts w:asciiTheme="majorHAnsi" w:eastAsiaTheme="majorEastAsia" w:hAnsiTheme="majorHAnsi" w:cstheme="majorBidi"/>
          <w:lang w:eastAsia="en-US"/>
        </w:rPr>
        <w:t xml:space="preserve"> przez okres 4 lat</w:t>
      </w:r>
      <w:r w:rsidR="00962CBB" w:rsidRPr="00D95522">
        <w:rPr>
          <w:rFonts w:asciiTheme="majorHAnsi" w:eastAsiaTheme="majorEastAsia" w:hAnsiTheme="majorHAnsi" w:cstheme="majorBidi"/>
          <w:lang w:eastAsia="en-US"/>
        </w:rPr>
        <w:t>,</w:t>
      </w:r>
      <w:r w:rsidRPr="00D95522">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5200B2F7" w14:textId="48A96C75" w:rsidR="00D95522" w:rsidRPr="00001926" w:rsidRDefault="00587F52"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D95522">
        <w:rPr>
          <w:rFonts w:asciiTheme="majorHAnsi" w:eastAsiaTheme="majorEastAsia" w:hAnsiTheme="majorHAnsi" w:cstheme="majorBidi"/>
          <w:lang w:eastAsia="en-US"/>
        </w:rPr>
        <w:t xml:space="preserve">Zamawiający nie planuje przetwarzania danych osobowych </w:t>
      </w:r>
      <w:r w:rsidR="00F83155">
        <w:rPr>
          <w:rFonts w:asciiTheme="majorHAnsi" w:eastAsiaTheme="majorEastAsia" w:hAnsiTheme="majorHAnsi" w:cstheme="majorBidi"/>
          <w:lang w:eastAsia="en-US"/>
        </w:rPr>
        <w:t>W</w:t>
      </w:r>
      <w:r w:rsidRPr="00D95522">
        <w:rPr>
          <w:rFonts w:asciiTheme="majorHAnsi" w:eastAsiaTheme="majorEastAsia" w:hAnsiTheme="majorHAnsi" w:cstheme="majorBidi"/>
          <w:lang w:eastAsia="en-US"/>
        </w:rPr>
        <w:t>ykonawcy w celu innym niż cel określony</w:t>
      </w:r>
      <w:r w:rsidR="00953D0B" w:rsidRPr="00D95522">
        <w:rPr>
          <w:rFonts w:asciiTheme="majorHAnsi" w:eastAsiaTheme="majorEastAsia" w:hAnsiTheme="majorHAnsi" w:cstheme="majorBidi"/>
          <w:lang w:eastAsia="en-US"/>
        </w:rPr>
        <w:t xml:space="preserve"> ust. 2)</w:t>
      </w:r>
      <w:r w:rsidRPr="00D95522">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953D0B" w:rsidRPr="00D95522">
        <w:rPr>
          <w:rFonts w:asciiTheme="majorHAnsi" w:eastAsiaTheme="majorEastAsia" w:hAnsiTheme="majorHAnsi" w:cstheme="majorBidi"/>
          <w:lang w:eastAsia="en-US"/>
        </w:rPr>
        <w:t>ust. 2)</w:t>
      </w:r>
      <w:r w:rsidRPr="00D95522">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1ED8AA63" w:rsidR="00587F52" w:rsidRPr="00D95522" w:rsidRDefault="00587F52" w:rsidP="00207CB0">
      <w:pPr>
        <w:widowControl w:val="0"/>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D95522">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89543DD" w14:textId="69B31910" w:rsidR="005A75F3" w:rsidRDefault="00587F52" w:rsidP="00207CB0">
      <w:pPr>
        <w:widowControl w:val="0"/>
        <w:numPr>
          <w:ilvl w:val="0"/>
          <w:numId w:val="16"/>
        </w:numPr>
        <w:ind w:left="567" w:hanging="283"/>
        <w:jc w:val="both"/>
        <w:rPr>
          <w:rFonts w:asciiTheme="majorHAnsi" w:eastAsiaTheme="majorEastAsia" w:hAnsiTheme="majorHAnsi" w:cstheme="majorBidi"/>
          <w:lang w:eastAsia="en-US"/>
        </w:rPr>
      </w:pPr>
      <w:proofErr w:type="gramStart"/>
      <w:r w:rsidRPr="00773D17">
        <w:rPr>
          <w:rFonts w:asciiTheme="majorHAnsi" w:eastAsiaTheme="majorEastAsia" w:hAnsiTheme="majorHAnsi" w:cstheme="majorBidi"/>
          <w:lang w:eastAsia="en-US"/>
        </w:rPr>
        <w:t>obowiązek</w:t>
      </w:r>
      <w:proofErr w:type="gramEnd"/>
      <w:r w:rsidRPr="00773D17">
        <w:rPr>
          <w:rFonts w:asciiTheme="majorHAnsi" w:eastAsiaTheme="majorEastAsia" w:hAnsiTheme="majorHAnsi" w:cstheme="majorBidi"/>
          <w:lang w:eastAsia="en-US"/>
        </w:rPr>
        <w:t xml:space="preserve"> informacyjny przewidziany w art. 13 RODO względem osób fizycznych, których dane osobowe dotyczą i od których dane te </w:t>
      </w:r>
      <w:r w:rsidR="00F83155">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761D2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7943CC">
        <w:rPr>
          <w:rFonts w:asciiTheme="majorHAnsi" w:eastAsiaTheme="majorEastAsia" w:hAnsiTheme="majorHAnsi" w:cstheme="majorBidi"/>
          <w:lang w:eastAsia="en-US"/>
        </w:rPr>
        <w:t>,</w:t>
      </w:r>
    </w:p>
    <w:p w14:paraId="54D815FC" w14:textId="756410B8" w:rsidR="00352806" w:rsidRPr="005A75F3" w:rsidRDefault="00587F52" w:rsidP="00207CB0">
      <w:pPr>
        <w:widowControl w:val="0"/>
        <w:numPr>
          <w:ilvl w:val="0"/>
          <w:numId w:val="16"/>
        </w:numPr>
        <w:ind w:left="567" w:hanging="283"/>
        <w:jc w:val="both"/>
        <w:rPr>
          <w:rFonts w:asciiTheme="majorHAnsi" w:eastAsiaTheme="majorEastAsia" w:hAnsiTheme="majorHAnsi" w:cstheme="majorBidi"/>
          <w:lang w:eastAsia="en-US"/>
        </w:rPr>
      </w:pPr>
      <w:proofErr w:type="gramStart"/>
      <w:r w:rsidRPr="005A75F3">
        <w:rPr>
          <w:rFonts w:asciiTheme="majorHAnsi" w:eastAsiaTheme="majorEastAsia" w:hAnsiTheme="majorHAnsi" w:cstheme="majorBidi"/>
          <w:lang w:eastAsia="en-US"/>
        </w:rPr>
        <w:t>obowiązek</w:t>
      </w:r>
      <w:proofErr w:type="gramEnd"/>
      <w:r w:rsidRPr="005A75F3">
        <w:rPr>
          <w:rFonts w:asciiTheme="majorHAnsi" w:eastAsiaTheme="majorEastAsia" w:hAnsiTheme="majorHAnsi" w:cstheme="majorBidi"/>
          <w:lang w:eastAsia="en-US"/>
        </w:rPr>
        <w:t xml:space="preserve"> informacyjny wynikający z art. 14 RODO względem osób fizycznych, których dane </w:t>
      </w:r>
      <w:r w:rsidR="00F526E8">
        <w:rPr>
          <w:rFonts w:asciiTheme="majorHAnsi" w:eastAsiaTheme="majorEastAsia" w:hAnsiTheme="majorHAnsi" w:cstheme="majorBidi"/>
          <w:lang w:eastAsia="en-US"/>
        </w:rPr>
        <w:t>W</w:t>
      </w:r>
      <w:r w:rsidRPr="005A75F3">
        <w:rPr>
          <w:rFonts w:asciiTheme="majorHAnsi" w:eastAsiaTheme="majorEastAsia" w:hAnsiTheme="majorHAnsi" w:cstheme="majorBidi"/>
          <w:lang w:eastAsia="en-US"/>
        </w:rPr>
        <w:t xml:space="preserve">ykonawca pozyskał w sposób pośredni, a które to dane </w:t>
      </w:r>
      <w:r w:rsidR="00F83155">
        <w:rPr>
          <w:rFonts w:asciiTheme="majorHAnsi" w:eastAsiaTheme="majorEastAsia" w:hAnsiTheme="majorHAnsi" w:cstheme="majorBidi"/>
          <w:lang w:eastAsia="en-US"/>
        </w:rPr>
        <w:t>W</w:t>
      </w:r>
      <w:r w:rsidRPr="005A75F3">
        <w:rPr>
          <w:rFonts w:asciiTheme="majorHAnsi" w:eastAsiaTheme="majorEastAsia" w:hAnsiTheme="majorHAnsi" w:cstheme="majorBidi"/>
          <w:lang w:eastAsia="en-US"/>
        </w:rPr>
        <w:t xml:space="preserve">ykonawca przekazuje </w:t>
      </w:r>
      <w:r w:rsidR="00761D2B">
        <w:rPr>
          <w:rFonts w:asciiTheme="majorHAnsi" w:eastAsiaTheme="majorEastAsia" w:hAnsiTheme="majorHAnsi" w:cstheme="majorBidi"/>
          <w:lang w:eastAsia="en-US"/>
        </w:rPr>
        <w:t>Z</w:t>
      </w:r>
      <w:r w:rsidRPr="005A75F3">
        <w:rPr>
          <w:rFonts w:asciiTheme="majorHAnsi" w:eastAsiaTheme="majorEastAsia" w:hAnsiTheme="majorHAnsi" w:cstheme="majorBidi"/>
          <w:lang w:eastAsia="en-US"/>
        </w:rPr>
        <w:t xml:space="preserve">amawiającemu w treści oferty lub dokumentów składanych na żądanie </w:t>
      </w:r>
      <w:r w:rsidR="00761D2B">
        <w:rPr>
          <w:rFonts w:asciiTheme="majorHAnsi" w:eastAsiaTheme="majorEastAsia" w:hAnsiTheme="majorHAnsi" w:cstheme="majorBidi"/>
          <w:lang w:eastAsia="en-US"/>
        </w:rPr>
        <w:t>Z</w:t>
      </w:r>
      <w:r w:rsidRPr="005A75F3">
        <w:rPr>
          <w:rFonts w:asciiTheme="majorHAnsi" w:eastAsiaTheme="majorEastAsia" w:hAnsiTheme="majorHAnsi" w:cstheme="majorBidi"/>
          <w:lang w:eastAsia="en-US"/>
        </w:rPr>
        <w:t>amawi</w:t>
      </w:r>
      <w:r w:rsidR="00352806" w:rsidRPr="005A75F3">
        <w:rPr>
          <w:rFonts w:asciiTheme="majorHAnsi" w:eastAsiaTheme="majorEastAsia" w:hAnsiTheme="majorHAnsi" w:cstheme="majorBidi"/>
          <w:lang w:eastAsia="en-US"/>
        </w:rPr>
        <w:t>ającego</w:t>
      </w:r>
      <w:r w:rsidR="00962CBB" w:rsidRPr="005A75F3">
        <w:rPr>
          <w:rFonts w:asciiTheme="majorHAnsi" w:eastAsiaTheme="majorEastAsia" w:hAnsiTheme="majorHAnsi" w:cstheme="majorBidi"/>
          <w:lang w:eastAsia="en-US"/>
        </w:rPr>
        <w:t>.</w:t>
      </w:r>
    </w:p>
    <w:p w14:paraId="7441BB12" w14:textId="1AE1B2C0" w:rsidR="00814EB5" w:rsidRPr="007943CC" w:rsidRDefault="00587F52" w:rsidP="00207CB0">
      <w:pPr>
        <w:widowControl w:val="0"/>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zapewnienia, że </w:t>
      </w:r>
      <w:r w:rsidR="007D47C3">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wypełnił ww. obowiązki informacyjne oraz </w:t>
      </w:r>
      <w:r w:rsidRPr="00773D17">
        <w:rPr>
          <w:rFonts w:asciiTheme="majorHAnsi" w:eastAsiaTheme="majorEastAsia" w:hAnsiTheme="majorHAnsi" w:cstheme="majorBidi"/>
          <w:lang w:eastAsia="en-US"/>
        </w:rPr>
        <w:lastRenderedPageBreak/>
        <w:t>ochrony prawnie uzasadnionych interesów osoby trzeciej, której dane zostały przekazane w zwią</w:t>
      </w:r>
      <w:r w:rsidR="00F526E8">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943CC">
        <w:rPr>
          <w:rFonts w:asciiTheme="majorHAnsi" w:eastAsiaTheme="majorEastAsia" w:hAnsiTheme="majorHAnsi" w:cstheme="majorBidi"/>
          <w:lang w:eastAsia="en-US"/>
        </w:rPr>
        <w:t>w załączn</w:t>
      </w:r>
      <w:r w:rsidR="007943CC" w:rsidRPr="007943CC">
        <w:rPr>
          <w:rFonts w:asciiTheme="majorHAnsi" w:eastAsiaTheme="majorEastAsia" w:hAnsiTheme="majorHAnsi" w:cstheme="majorBidi"/>
          <w:lang w:eastAsia="en-US"/>
        </w:rPr>
        <w:t xml:space="preserve">iku nr 1 </w:t>
      </w:r>
      <w:r w:rsidR="009303A8" w:rsidRPr="007943CC">
        <w:rPr>
          <w:rFonts w:asciiTheme="majorHAnsi" w:eastAsiaTheme="majorEastAsia" w:hAnsiTheme="majorHAnsi" w:cstheme="majorBidi"/>
          <w:lang w:eastAsia="en-US"/>
        </w:rPr>
        <w:t>do S</w:t>
      </w:r>
      <w:r w:rsidR="00814EB5" w:rsidRPr="007943CC">
        <w:rPr>
          <w:rFonts w:asciiTheme="majorHAnsi" w:eastAsiaTheme="majorEastAsia" w:hAnsiTheme="majorHAnsi" w:cstheme="majorBidi"/>
          <w:lang w:eastAsia="en-US"/>
        </w:rPr>
        <w:t xml:space="preserve">WZ </w:t>
      </w:r>
      <w:r w:rsidR="00814EB5" w:rsidRPr="007943CC">
        <w:rPr>
          <w:rFonts w:asciiTheme="majorHAnsi" w:eastAsiaTheme="majorEastAsia" w:hAnsiTheme="majorHAnsi" w:cstheme="majorBidi"/>
          <w:lang w:eastAsia="en-US"/>
        </w:rPr>
        <w:sym w:font="Wingdings" w:char="F0E0"/>
      </w:r>
      <w:r w:rsidR="007943CC" w:rsidRPr="007943CC">
        <w:rPr>
          <w:rFonts w:asciiTheme="majorHAnsi" w:eastAsiaTheme="majorEastAsia" w:hAnsiTheme="majorHAnsi" w:cstheme="majorBidi"/>
          <w:lang w:eastAsia="en-US"/>
        </w:rPr>
        <w:t xml:space="preserve"> Formularz ofertowy</w:t>
      </w:r>
      <w:r w:rsidR="00814EB5" w:rsidRPr="007943CC">
        <w:rPr>
          <w:rFonts w:asciiTheme="majorHAnsi" w:eastAsiaTheme="majorEastAsia" w:hAnsiTheme="majorHAnsi" w:cstheme="majorBidi"/>
          <w:lang w:eastAsia="en-US"/>
        </w:rPr>
        <w:t>.</w:t>
      </w:r>
    </w:p>
    <w:p w14:paraId="396FC7B2" w14:textId="45D8541D" w:rsidR="00587F52" w:rsidRPr="00773D17" w:rsidRDefault="009303A8"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3261672" w14:textId="77777777" w:rsidR="005A75F3" w:rsidRDefault="00E23757" w:rsidP="00C02F25">
      <w:pPr>
        <w:numPr>
          <w:ilvl w:val="0"/>
          <w:numId w:val="18"/>
        </w:numPr>
        <w:ind w:left="567" w:hanging="283"/>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21F22E5D" w14:textId="77777777" w:rsidR="005A75F3" w:rsidRDefault="00E23757" w:rsidP="00C02F25">
      <w:pPr>
        <w:numPr>
          <w:ilvl w:val="0"/>
          <w:numId w:val="18"/>
        </w:numPr>
        <w:ind w:left="567" w:hanging="283"/>
        <w:jc w:val="both"/>
        <w:rPr>
          <w:rFonts w:asciiTheme="majorHAnsi" w:eastAsiaTheme="majorEastAsia" w:hAnsiTheme="majorHAnsi" w:cstheme="majorBidi"/>
          <w:lang w:eastAsia="en-US"/>
        </w:rPr>
      </w:pPr>
      <w:r w:rsidRPr="005A75F3">
        <w:rPr>
          <w:rFonts w:asciiTheme="majorHAnsi" w:eastAsiaTheme="majorEastAsia" w:hAnsiTheme="majorHAnsi" w:cstheme="majorBidi"/>
          <w:lang w:eastAsia="en-US"/>
        </w:rPr>
        <w:t>Udostępnianie protokołu i załączników do protokołu</w:t>
      </w:r>
      <w:r w:rsidR="00962CBB" w:rsidRPr="005A75F3">
        <w:rPr>
          <w:rFonts w:asciiTheme="majorHAnsi" w:eastAsiaTheme="majorEastAsia" w:hAnsiTheme="majorHAnsi" w:cstheme="majorBidi"/>
          <w:lang w:eastAsia="en-US"/>
        </w:rPr>
        <w:t xml:space="preserve"> </w:t>
      </w:r>
      <w:r w:rsidRPr="005A75F3">
        <w:rPr>
          <w:rFonts w:asciiTheme="majorHAnsi" w:eastAsiaTheme="majorEastAsia" w:hAnsiTheme="majorHAnsi" w:cstheme="majorBidi"/>
          <w:lang w:eastAsia="en-US"/>
        </w:rPr>
        <w:t xml:space="preserve">ma zastosowanie do wszystkich danych osobowych, z wyjątkiem </w:t>
      </w:r>
      <w:r w:rsidR="00962CBB" w:rsidRPr="005A75F3">
        <w:rPr>
          <w:rFonts w:asciiTheme="majorHAnsi" w:eastAsiaTheme="majorEastAsia" w:hAnsiTheme="majorHAnsi" w:cstheme="majorBidi"/>
          <w:lang w:eastAsia="en-US"/>
        </w:rPr>
        <w:t>tych</w:t>
      </w:r>
      <w:r w:rsidRPr="005A75F3">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45BA95" w14:textId="658C0151" w:rsidR="005A75F3" w:rsidRDefault="009303A8" w:rsidP="00C02F25">
      <w:pPr>
        <w:numPr>
          <w:ilvl w:val="0"/>
          <w:numId w:val="18"/>
        </w:numPr>
        <w:ind w:left="567" w:hanging="283"/>
        <w:jc w:val="both"/>
        <w:rPr>
          <w:rFonts w:asciiTheme="majorHAnsi" w:eastAsiaTheme="majorEastAsia" w:hAnsiTheme="majorHAnsi" w:cstheme="majorBidi"/>
          <w:lang w:eastAsia="en-US"/>
        </w:rPr>
      </w:pPr>
      <w:r w:rsidRPr="005A75F3">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5A75F3">
        <w:rPr>
          <w:rFonts w:asciiTheme="majorHAnsi" w:eastAsiaTheme="majorEastAsia" w:hAnsiTheme="majorHAnsi" w:cstheme="majorBidi"/>
          <w:lang w:eastAsia="en-US"/>
        </w:rPr>
        <w:t>–</w:t>
      </w:r>
      <w:r w:rsidRPr="005A75F3">
        <w:rPr>
          <w:rFonts w:asciiTheme="majorHAnsi" w:eastAsiaTheme="majorEastAsia" w:hAnsiTheme="majorHAnsi" w:cstheme="majorBidi"/>
          <w:lang w:eastAsia="en-US"/>
        </w:rPr>
        <w:t xml:space="preserve">3 </w:t>
      </w:r>
      <w:r w:rsidR="009319F8">
        <w:rPr>
          <w:rFonts w:asciiTheme="majorHAnsi" w:eastAsiaTheme="majorEastAsia" w:hAnsiTheme="majorHAnsi" w:cstheme="majorBidi"/>
          <w:lang w:eastAsia="en-US"/>
        </w:rPr>
        <w:t>RODO (związanych z prawem W</w:t>
      </w:r>
      <w:r w:rsidR="00587F52" w:rsidRPr="005A75F3">
        <w:rPr>
          <w:rFonts w:asciiTheme="majorHAnsi" w:eastAsiaTheme="majorEastAsia" w:hAnsiTheme="majorHAnsi" w:cstheme="majorBidi"/>
          <w:lang w:eastAsia="en-US"/>
        </w:rPr>
        <w:t>ykonawcy do uzyskania od administratora potwierdzenia, czy przetwarzane są dane osobowe jego dotyczące, prawem wykonawcy do bycia poinformowanym o odpowiednich zabezpieczeniach, o których mowa w art. 46</w:t>
      </w:r>
      <w:r w:rsidRPr="005A75F3">
        <w:rPr>
          <w:rFonts w:asciiTheme="majorHAnsi" w:eastAsiaTheme="majorEastAsia" w:hAnsiTheme="majorHAnsi" w:cstheme="majorBidi"/>
          <w:lang w:eastAsia="en-US"/>
        </w:rPr>
        <w:t xml:space="preserve"> RODO</w:t>
      </w:r>
      <w:r w:rsidR="00587F52" w:rsidRPr="005A75F3">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5A75F3">
        <w:rPr>
          <w:rFonts w:asciiTheme="majorHAnsi" w:eastAsiaTheme="majorEastAsia" w:hAnsiTheme="majorHAnsi" w:cstheme="majorBidi"/>
          <w:lang w:eastAsia="en-US"/>
        </w:rPr>
        <w:t>m</w:t>
      </w:r>
      <w:r w:rsidR="00587F52" w:rsidRPr="005A75F3">
        <w:rPr>
          <w:rFonts w:asciiTheme="majorHAnsi" w:eastAsiaTheme="majorEastAsia" w:hAnsiTheme="majorHAnsi" w:cstheme="majorBidi"/>
          <w:lang w:eastAsia="en-US"/>
        </w:rPr>
        <w:t xml:space="preserve"> otrzymania przez</w:t>
      </w:r>
      <w:r w:rsidR="009319F8">
        <w:rPr>
          <w:rFonts w:asciiTheme="majorHAnsi" w:eastAsiaTheme="majorEastAsia" w:hAnsiTheme="majorHAnsi" w:cstheme="majorBidi"/>
          <w:lang w:eastAsia="en-US"/>
        </w:rPr>
        <w:t xml:space="preserve"> W</w:t>
      </w:r>
      <w:r w:rsidR="00587F52" w:rsidRPr="005A75F3">
        <w:rPr>
          <w:rFonts w:asciiTheme="majorHAnsi" w:eastAsiaTheme="majorEastAsia" w:hAnsiTheme="majorHAnsi" w:cstheme="majorBidi"/>
          <w:lang w:eastAsia="en-US"/>
        </w:rPr>
        <w:t>ykonawcę od administratora kopii danych osobowyc</w:t>
      </w:r>
      <w:r w:rsidRPr="005A75F3">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3BA4947F" w14:textId="77777777" w:rsidR="005A75F3" w:rsidRDefault="009F62A5" w:rsidP="00C02F25">
      <w:pPr>
        <w:numPr>
          <w:ilvl w:val="0"/>
          <w:numId w:val="18"/>
        </w:numPr>
        <w:ind w:left="567" w:hanging="283"/>
        <w:jc w:val="both"/>
        <w:rPr>
          <w:rFonts w:asciiTheme="majorHAnsi" w:eastAsiaTheme="majorEastAsia" w:hAnsiTheme="majorHAnsi" w:cstheme="majorBidi"/>
          <w:lang w:eastAsia="en-US"/>
        </w:rPr>
      </w:pPr>
      <w:r w:rsidRPr="005A75F3">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5A75F3">
        <w:rPr>
          <w:rFonts w:asciiTheme="majorHAnsi" w:eastAsiaTheme="majorEastAsia" w:hAnsiTheme="majorHAnsi" w:cstheme="majorBidi"/>
          <w:lang w:eastAsia="en-US"/>
        </w:rPr>
        <w:t>nie może naruszać integralności protokołu postępowania oraz jego załączników</w:t>
      </w:r>
      <w:r w:rsidR="00962CBB" w:rsidRPr="005A75F3">
        <w:rPr>
          <w:rFonts w:asciiTheme="majorHAnsi" w:eastAsiaTheme="majorEastAsia" w:hAnsiTheme="majorHAnsi" w:cstheme="majorBidi"/>
          <w:lang w:eastAsia="en-US"/>
        </w:rPr>
        <w:t>.</w:t>
      </w:r>
    </w:p>
    <w:p w14:paraId="5E01910B" w14:textId="77777777" w:rsidR="005A75F3" w:rsidRDefault="007515D3" w:rsidP="00C02F25">
      <w:pPr>
        <w:numPr>
          <w:ilvl w:val="0"/>
          <w:numId w:val="18"/>
        </w:numPr>
        <w:ind w:left="567" w:hanging="283"/>
        <w:jc w:val="both"/>
        <w:rPr>
          <w:rFonts w:asciiTheme="majorHAnsi" w:eastAsiaTheme="majorEastAsia" w:hAnsiTheme="majorHAnsi" w:cstheme="majorBidi"/>
          <w:lang w:eastAsia="en-US"/>
        </w:rPr>
      </w:pPr>
      <w:r w:rsidRPr="005A75F3">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7752E065" w:rsidR="00E23757" w:rsidRDefault="00962CBB" w:rsidP="00C02F25">
      <w:pPr>
        <w:numPr>
          <w:ilvl w:val="0"/>
          <w:numId w:val="18"/>
        </w:numPr>
        <w:ind w:left="567" w:hanging="283"/>
        <w:jc w:val="both"/>
        <w:rPr>
          <w:rFonts w:asciiTheme="majorHAnsi" w:eastAsiaTheme="majorEastAsia" w:hAnsiTheme="majorHAnsi" w:cstheme="majorBidi"/>
          <w:lang w:eastAsia="en-US"/>
        </w:rPr>
      </w:pPr>
      <w:r w:rsidRPr="005A75F3">
        <w:rPr>
          <w:rFonts w:asciiTheme="majorHAnsi" w:eastAsiaTheme="majorEastAsia" w:hAnsiTheme="majorHAnsi" w:cstheme="majorBidi"/>
          <w:lang w:eastAsia="en-US"/>
        </w:rPr>
        <w:t xml:space="preserve">W </w:t>
      </w:r>
      <w:r w:rsidR="009303A8" w:rsidRPr="005A75F3">
        <w:rPr>
          <w:rFonts w:asciiTheme="majorHAnsi" w:eastAsiaTheme="majorEastAsia" w:hAnsiTheme="majorHAnsi" w:cstheme="majorBidi"/>
          <w:lang w:eastAsia="en-US"/>
        </w:rPr>
        <w:t xml:space="preserve">przypadku gdy wniesienie żądania dotyczącego prawa, o którym mowa w art. 18 ust. 1 RODO </w:t>
      </w:r>
      <w:r w:rsidR="009F62A5" w:rsidRPr="005A75F3">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E78F8FA" w14:textId="77777777" w:rsidR="00F83155" w:rsidRPr="00272492" w:rsidRDefault="00F83155" w:rsidP="00C02F25">
      <w:pPr>
        <w:numPr>
          <w:ilvl w:val="0"/>
          <w:numId w:val="7"/>
        </w:numPr>
        <w:spacing w:after="200" w:line="252" w:lineRule="auto"/>
        <w:ind w:left="284" w:hanging="284"/>
        <w:contextualSpacing/>
        <w:jc w:val="both"/>
        <w:rPr>
          <w:rFonts w:asciiTheme="majorHAnsi" w:eastAsiaTheme="majorEastAsia" w:hAnsiTheme="majorHAnsi" w:cstheme="majorBidi"/>
          <w:lang w:eastAsia="en-US"/>
        </w:rPr>
      </w:pPr>
      <w:r w:rsidRPr="00272492">
        <w:rPr>
          <w:rFonts w:asciiTheme="majorHAnsi" w:eastAsiaTheme="majorEastAsia" w:hAnsiTheme="majorHAnsi" w:cstheme="majorBidi"/>
          <w:lang w:eastAsia="en-US"/>
        </w:rPr>
        <w:t xml:space="preserve">Zgodnie z art. 13 ust. 1 i 2 rozporządzenia Parlamentu Europejskiego i Rady (UE) 2016/679 z dnia 27 kwietnia 2016 r. w sprawie ochrony osób fizycznych w związku z przetwarzaniem danych osobowych i w sprawie swobodnego przepływu takich </w:t>
      </w:r>
      <w:r w:rsidRPr="00272492">
        <w:rPr>
          <w:rFonts w:asciiTheme="majorHAnsi" w:eastAsiaTheme="majorEastAsia" w:hAnsiTheme="majorHAnsi" w:cstheme="majorBidi"/>
          <w:lang w:eastAsia="en-US"/>
        </w:rPr>
        <w:lastRenderedPageBreak/>
        <w:t xml:space="preserve">danych oraz uchylenia dyrektywy 95/46/WE (ogólne rozporządzenie o ochronie danych) (Dz. Urz. UE L 119 z 04.05.2016, </w:t>
      </w:r>
      <w:proofErr w:type="gramStart"/>
      <w:r w:rsidRPr="00272492">
        <w:rPr>
          <w:rFonts w:asciiTheme="majorHAnsi" w:eastAsiaTheme="majorEastAsia" w:hAnsiTheme="majorHAnsi" w:cstheme="majorBidi"/>
          <w:lang w:eastAsia="en-US"/>
        </w:rPr>
        <w:t>str</w:t>
      </w:r>
      <w:proofErr w:type="gramEnd"/>
      <w:r w:rsidRPr="00272492">
        <w:rPr>
          <w:rFonts w:asciiTheme="majorHAnsi" w:eastAsiaTheme="majorEastAsia" w:hAnsiTheme="majorHAnsi" w:cstheme="majorBidi"/>
          <w:lang w:eastAsia="en-US"/>
        </w:rPr>
        <w:t xml:space="preserve">. 1), dalej „RODO”, informuję, że: </w:t>
      </w:r>
    </w:p>
    <w:p w14:paraId="31F47792" w14:textId="0B2BC9D1"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administratorem</w:t>
      </w:r>
      <w:proofErr w:type="gramEnd"/>
      <w:r w:rsidRPr="00272492">
        <w:rPr>
          <w:rFonts w:asciiTheme="majorHAnsi" w:eastAsiaTheme="majorEastAsia" w:hAnsiTheme="majorHAnsi" w:cstheme="majorBidi"/>
          <w:lang w:eastAsia="en-US"/>
        </w:rPr>
        <w:t xml:space="preserve"> Pani/Pana danyc</w:t>
      </w:r>
      <w:r w:rsidR="00A53252">
        <w:rPr>
          <w:rFonts w:asciiTheme="majorHAnsi" w:eastAsiaTheme="majorEastAsia" w:hAnsiTheme="majorHAnsi" w:cstheme="majorBidi"/>
          <w:lang w:eastAsia="en-US"/>
        </w:rPr>
        <w:t>h osobowych jest Gmina Gozdowo a</w:t>
      </w:r>
      <w:r w:rsidRPr="00272492">
        <w:rPr>
          <w:rFonts w:asciiTheme="majorHAnsi" w:eastAsiaTheme="majorEastAsia" w:hAnsiTheme="majorHAnsi" w:cstheme="majorBidi"/>
          <w:lang w:eastAsia="en-US"/>
        </w:rPr>
        <w:t>dres siedziby: Gmina Gozdowo, ul. Krystyna Gozdawy 19, 09-213 Gozdowo;</w:t>
      </w:r>
    </w:p>
    <w:p w14:paraId="56D819E2" w14:textId="61346CAF" w:rsidR="00EC1015"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kontakt</w:t>
      </w:r>
      <w:proofErr w:type="gramEnd"/>
      <w:r w:rsidRPr="00272492">
        <w:rPr>
          <w:rFonts w:asciiTheme="majorHAnsi" w:eastAsiaTheme="majorEastAsia" w:hAnsiTheme="majorHAnsi" w:cstheme="majorBidi"/>
          <w:lang w:eastAsia="en-US"/>
        </w:rPr>
        <w:t xml:space="preserve"> z Inspektorem Ochrony Danych w Urzędzie Gminy: </w:t>
      </w:r>
      <w:hyperlink r:id="rId9" w:history="1">
        <w:r w:rsidR="00EC1015" w:rsidRPr="00F31589">
          <w:rPr>
            <w:rStyle w:val="Hipercze"/>
            <w:rFonts w:asciiTheme="majorHAnsi" w:eastAsiaTheme="majorEastAsia" w:hAnsiTheme="majorHAnsi" w:cstheme="majorBidi"/>
            <w:lang w:eastAsia="en-US"/>
          </w:rPr>
          <w:t>iod@gozdowo.eu</w:t>
        </w:r>
      </w:hyperlink>
      <w:r w:rsidRPr="00272492">
        <w:rPr>
          <w:rFonts w:asciiTheme="majorHAnsi" w:eastAsiaTheme="majorEastAsia" w:hAnsiTheme="majorHAnsi" w:cstheme="majorBidi"/>
          <w:lang w:eastAsia="en-US"/>
        </w:rPr>
        <w:t>;</w:t>
      </w:r>
    </w:p>
    <w:p w14:paraId="1BD88E8D" w14:textId="493CD58A" w:rsidR="00F83155" w:rsidRPr="00D74156"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r w:rsidRPr="00EC1015">
        <w:rPr>
          <w:rFonts w:asciiTheme="majorHAnsi" w:eastAsiaTheme="majorEastAsia" w:hAnsiTheme="majorHAnsi" w:cstheme="majorBidi"/>
          <w:lang w:eastAsia="en-US"/>
        </w:rPr>
        <w:t xml:space="preserve">Pani/Pana dane osobowe przetwarzane będą na podstawie art. 6 ust. 1 lit. c </w:t>
      </w:r>
      <w:proofErr w:type="gramStart"/>
      <w:r w:rsidRPr="00EC1015">
        <w:rPr>
          <w:rFonts w:asciiTheme="majorHAnsi" w:eastAsiaTheme="majorEastAsia" w:hAnsiTheme="majorHAnsi" w:cstheme="majorBidi"/>
          <w:lang w:eastAsia="en-US"/>
        </w:rPr>
        <w:t>RODO  w</w:t>
      </w:r>
      <w:proofErr w:type="gramEnd"/>
      <w:r w:rsidRPr="00EC1015">
        <w:rPr>
          <w:rFonts w:asciiTheme="majorHAnsi" w:eastAsiaTheme="majorEastAsia" w:hAnsiTheme="majorHAnsi" w:cstheme="majorBidi"/>
          <w:lang w:eastAsia="en-US"/>
        </w:rPr>
        <w:t xml:space="preserve"> celu związanym z postępowaniem o udzielenie zamówienia publicznego pn. </w:t>
      </w:r>
      <w:r w:rsidR="0055328B">
        <w:rPr>
          <w:rFonts w:asciiTheme="majorHAnsi" w:eastAsiaTheme="majorEastAsia" w:hAnsiTheme="majorHAnsi" w:cstheme="majorBidi"/>
          <w:lang w:eastAsia="en-US"/>
        </w:rPr>
        <w:t xml:space="preserve"> </w:t>
      </w:r>
      <w:r w:rsidR="00D74156" w:rsidRPr="00D74156">
        <w:rPr>
          <w:rFonts w:asciiTheme="majorHAnsi" w:eastAsiaTheme="majorEastAsia" w:hAnsiTheme="majorHAnsi" w:cstheme="majorBidi"/>
          <w:lang w:eastAsia="en-US"/>
        </w:rPr>
        <w:t xml:space="preserve">Opracowanie, ustanowienie i wdrożenie Systemu Zarządzania Bezpieczeństwem Informacji oraz przeprowadzenie szkolenia urzędników w zakresie </w:t>
      </w:r>
      <w:proofErr w:type="spellStart"/>
      <w:r w:rsidR="00D74156" w:rsidRPr="00D74156">
        <w:rPr>
          <w:rFonts w:asciiTheme="majorHAnsi" w:eastAsiaTheme="majorEastAsia" w:hAnsiTheme="majorHAnsi" w:cstheme="majorBidi"/>
          <w:lang w:eastAsia="en-US"/>
        </w:rPr>
        <w:t>cyberbezpieczeństwa</w:t>
      </w:r>
      <w:proofErr w:type="spellEnd"/>
      <w:r w:rsidR="00D74156" w:rsidRPr="00D74156">
        <w:rPr>
          <w:rFonts w:asciiTheme="majorHAnsi" w:eastAsiaTheme="majorEastAsia" w:hAnsiTheme="majorHAnsi" w:cstheme="majorBidi"/>
          <w:lang w:eastAsia="en-US"/>
        </w:rPr>
        <w:t xml:space="preserve"> w ramach projektu Cyfrowa Gmina</w:t>
      </w:r>
      <w:r w:rsidR="00D74156">
        <w:rPr>
          <w:rFonts w:asciiTheme="majorHAnsi" w:eastAsiaTheme="majorEastAsia" w:hAnsiTheme="majorHAnsi" w:cstheme="majorBidi"/>
          <w:lang w:eastAsia="en-US"/>
        </w:rPr>
        <w:t xml:space="preserve"> </w:t>
      </w:r>
      <w:r w:rsidRPr="00D74156">
        <w:rPr>
          <w:rFonts w:asciiTheme="majorHAnsi" w:eastAsiaTheme="majorEastAsia" w:hAnsiTheme="majorHAnsi" w:cstheme="majorBidi"/>
          <w:lang w:eastAsia="en-US"/>
        </w:rPr>
        <w:t>znak sprawy RBK.271</w:t>
      </w:r>
      <w:r w:rsidR="006054F6" w:rsidRPr="006054F6">
        <w:rPr>
          <w:rFonts w:asciiTheme="majorHAnsi" w:eastAsiaTheme="majorEastAsia" w:hAnsiTheme="majorHAnsi" w:cstheme="majorBidi"/>
          <w:lang w:eastAsia="en-US"/>
        </w:rPr>
        <w:t>.4.</w:t>
      </w:r>
      <w:r w:rsidR="00CD7BF4" w:rsidRPr="00D74156">
        <w:rPr>
          <w:rFonts w:asciiTheme="majorHAnsi" w:eastAsiaTheme="majorEastAsia" w:hAnsiTheme="majorHAnsi" w:cstheme="majorBidi"/>
          <w:lang w:eastAsia="en-US"/>
        </w:rPr>
        <w:t>2023</w:t>
      </w:r>
      <w:r w:rsidRPr="00D74156">
        <w:rPr>
          <w:rFonts w:asciiTheme="majorHAnsi" w:eastAsiaTheme="majorEastAsia" w:hAnsiTheme="majorHAnsi" w:cstheme="majorBidi"/>
          <w:lang w:eastAsia="en-US"/>
        </w:rPr>
        <w:t>;</w:t>
      </w:r>
    </w:p>
    <w:p w14:paraId="5DE17B08" w14:textId="77777777"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odbiorcami</w:t>
      </w:r>
      <w:proofErr w:type="gramEnd"/>
      <w:r w:rsidRPr="00272492">
        <w:rPr>
          <w:rFonts w:asciiTheme="majorHAnsi" w:eastAsiaTheme="majorEastAsia" w:hAnsiTheme="majorHAnsi" w:cstheme="majorBidi"/>
          <w:lang w:eastAsia="en-US"/>
        </w:rPr>
        <w:t xml:space="preserve"> Pani/Pana danych osobowych będą osoby lub podmioty, którym udostępniona zostanie dokumentacja postępowania w oparciu o art. 8 oraz art. 96 ust. 3 ustawy z dnia 29 stycznia 2004 r. – Prawo zamówień publicznych (Dz.U. </w:t>
      </w:r>
      <w:proofErr w:type="gramStart"/>
      <w:r w:rsidRPr="00272492">
        <w:rPr>
          <w:rFonts w:asciiTheme="majorHAnsi" w:eastAsiaTheme="majorEastAsia" w:hAnsiTheme="majorHAnsi" w:cstheme="majorBidi"/>
          <w:lang w:eastAsia="en-US"/>
        </w:rPr>
        <w:t>z</w:t>
      </w:r>
      <w:proofErr w:type="gramEnd"/>
      <w:r w:rsidRPr="00272492">
        <w:rPr>
          <w:rFonts w:asciiTheme="majorHAnsi" w:eastAsiaTheme="majorEastAsia" w:hAnsiTheme="majorHAnsi" w:cstheme="majorBidi"/>
          <w:lang w:eastAsia="en-US"/>
        </w:rPr>
        <w:t xml:space="preserve"> 2018 r. poz. 1986), dalej „ustawa Pzp”;  </w:t>
      </w:r>
    </w:p>
    <w:p w14:paraId="2E39CA82" w14:textId="1BFB1A70"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r w:rsidRPr="00272492">
        <w:rPr>
          <w:rFonts w:asciiTheme="majorHAnsi" w:eastAsiaTheme="majorEastAsia" w:hAnsiTheme="majorHAnsi" w:cstheme="majorBidi"/>
          <w:lang w:eastAsia="en-US"/>
        </w:rPr>
        <w:t xml:space="preserve">Pani/Pana dane osobowe będą przechowywane, zgodnie z art. 97 ust. 1 ustawy Pzp, przez okres 4 lat od dnia zakończenia postępowania o udzielenie zamówienia, </w:t>
      </w:r>
      <w:r w:rsidR="00BE0B8A">
        <w:rPr>
          <w:rFonts w:asciiTheme="majorHAnsi" w:eastAsiaTheme="majorEastAsia" w:hAnsiTheme="majorHAnsi" w:cstheme="majorBidi"/>
          <w:lang w:eastAsia="en-US"/>
        </w:rPr>
        <w:br/>
      </w:r>
      <w:r w:rsidRPr="00272492">
        <w:rPr>
          <w:rFonts w:asciiTheme="majorHAnsi" w:eastAsiaTheme="majorEastAsia" w:hAnsiTheme="majorHAnsi" w:cstheme="majorBidi"/>
          <w:lang w:eastAsia="en-US"/>
        </w:rPr>
        <w:t>a jeżeli czas trwania umowy przekracza 4 lata, okres przechowywania obejmuje cały czas trwania umowy;</w:t>
      </w:r>
    </w:p>
    <w:p w14:paraId="7A1AA694" w14:textId="77777777"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obowiązek</w:t>
      </w:r>
      <w:proofErr w:type="gramEnd"/>
      <w:r w:rsidRPr="00272492">
        <w:rPr>
          <w:rFonts w:asciiTheme="majorHAnsi" w:eastAsiaTheme="majorEastAsia" w:hAnsiTheme="majorHAnsi" w:cstheme="majorBidi"/>
          <w:lang w:eastAsia="en-US"/>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B75754C" w14:textId="77777777"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w</w:t>
      </w:r>
      <w:proofErr w:type="gramEnd"/>
      <w:r w:rsidRPr="00272492">
        <w:rPr>
          <w:rFonts w:asciiTheme="majorHAnsi" w:eastAsiaTheme="majorEastAsia" w:hAnsiTheme="majorHAnsi" w:cstheme="majorBidi"/>
          <w:lang w:eastAsia="en-US"/>
        </w:rPr>
        <w:t xml:space="preserve"> odniesieniu do Pani/Pana danych osobowych decyzje nie będą podejmowane w sposób zautomatyzowany, stosowanie do art. 22 RODO;</w:t>
      </w:r>
    </w:p>
    <w:p w14:paraId="1421D66E" w14:textId="77777777"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posiada</w:t>
      </w:r>
      <w:proofErr w:type="gramEnd"/>
      <w:r w:rsidRPr="00272492">
        <w:rPr>
          <w:rFonts w:asciiTheme="majorHAnsi" w:eastAsiaTheme="majorEastAsia" w:hAnsiTheme="majorHAnsi" w:cstheme="majorBidi"/>
          <w:lang w:eastAsia="en-US"/>
        </w:rPr>
        <w:t xml:space="preserve"> Pani/Pan:</w:t>
      </w:r>
    </w:p>
    <w:p w14:paraId="712BEA23" w14:textId="0C2758B2" w:rsidR="00F83155" w:rsidRDefault="00F83155" w:rsidP="00C02F25">
      <w:pPr>
        <w:widowControl w:val="0"/>
        <w:numPr>
          <w:ilvl w:val="0"/>
          <w:numId w:val="67"/>
        </w:numPr>
        <w:spacing w:after="200" w:line="252" w:lineRule="auto"/>
        <w:ind w:left="993" w:hanging="284"/>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na</w:t>
      </w:r>
      <w:proofErr w:type="gramEnd"/>
      <w:r w:rsidRPr="00272492">
        <w:rPr>
          <w:rFonts w:asciiTheme="majorHAnsi" w:eastAsiaTheme="majorEastAsia" w:hAnsiTheme="majorHAnsi" w:cstheme="majorBidi"/>
          <w:lang w:eastAsia="en-US"/>
        </w:rPr>
        <w:t xml:space="preserve"> podstawie art. 15 RODO prawo dostępu do danych osobowych Pani/Pana dotyczących;</w:t>
      </w:r>
    </w:p>
    <w:p w14:paraId="3CC2390D" w14:textId="77777777" w:rsidR="00F83155" w:rsidRDefault="00F83155" w:rsidP="00C02F25">
      <w:pPr>
        <w:widowControl w:val="0"/>
        <w:numPr>
          <w:ilvl w:val="0"/>
          <w:numId w:val="62"/>
        </w:numPr>
        <w:spacing w:after="200" w:line="252" w:lineRule="auto"/>
        <w:ind w:left="993" w:hanging="284"/>
        <w:contextualSpacing/>
        <w:jc w:val="both"/>
        <w:rPr>
          <w:rFonts w:asciiTheme="majorHAnsi" w:eastAsiaTheme="majorEastAsia" w:hAnsiTheme="majorHAnsi" w:cstheme="majorBidi"/>
          <w:lang w:eastAsia="en-US"/>
        </w:rPr>
      </w:pPr>
      <w:proofErr w:type="gramStart"/>
      <w:r w:rsidRPr="009B6698">
        <w:rPr>
          <w:rFonts w:asciiTheme="majorHAnsi" w:eastAsiaTheme="majorEastAsia" w:hAnsiTheme="majorHAnsi" w:cstheme="majorBidi"/>
          <w:lang w:eastAsia="en-US"/>
        </w:rPr>
        <w:t>na</w:t>
      </w:r>
      <w:proofErr w:type="gramEnd"/>
      <w:r w:rsidRPr="009B6698">
        <w:rPr>
          <w:rFonts w:asciiTheme="majorHAnsi" w:eastAsiaTheme="majorEastAsia" w:hAnsiTheme="majorHAnsi" w:cstheme="majorBidi"/>
          <w:lang w:eastAsia="en-US"/>
        </w:rPr>
        <w:t xml:space="preserve"> podstawie art. 16 RODO prawo do sprostowania Pani/Pana danych osobowych*;</w:t>
      </w:r>
    </w:p>
    <w:p w14:paraId="021376C7" w14:textId="77777777" w:rsidR="00F83155" w:rsidRDefault="00F83155" w:rsidP="00C02F25">
      <w:pPr>
        <w:widowControl w:val="0"/>
        <w:numPr>
          <w:ilvl w:val="0"/>
          <w:numId w:val="62"/>
        </w:numPr>
        <w:spacing w:after="200" w:line="252" w:lineRule="auto"/>
        <w:ind w:left="993" w:hanging="284"/>
        <w:contextualSpacing/>
        <w:jc w:val="both"/>
        <w:rPr>
          <w:rFonts w:asciiTheme="majorHAnsi" w:eastAsiaTheme="majorEastAsia" w:hAnsiTheme="majorHAnsi" w:cstheme="majorBidi"/>
          <w:lang w:eastAsia="en-US"/>
        </w:rPr>
      </w:pPr>
      <w:proofErr w:type="gramStart"/>
      <w:r w:rsidRPr="009B6698">
        <w:rPr>
          <w:rFonts w:asciiTheme="majorHAnsi" w:eastAsiaTheme="majorEastAsia" w:hAnsiTheme="majorHAnsi" w:cstheme="majorBidi"/>
          <w:lang w:eastAsia="en-US"/>
        </w:rPr>
        <w:t>na</w:t>
      </w:r>
      <w:proofErr w:type="gramEnd"/>
      <w:r w:rsidRPr="009B6698">
        <w:rPr>
          <w:rFonts w:asciiTheme="majorHAnsi" w:eastAsiaTheme="majorEastAsia" w:hAnsiTheme="majorHAnsi" w:cstheme="majorBidi"/>
          <w:lang w:eastAsia="en-US"/>
        </w:rPr>
        <w:t xml:space="preserve"> podstawie art. 18 RODO prawo żądania od administratora ograniczenia przetwarzania danych osobowych z zastrzeżeniem przypadków, o których mowa w art. 18 ust. 2 RODO**;  </w:t>
      </w:r>
    </w:p>
    <w:p w14:paraId="3FC0559C" w14:textId="77777777" w:rsidR="00F83155" w:rsidRPr="009B6698" w:rsidRDefault="00F83155" w:rsidP="00C02F25">
      <w:pPr>
        <w:numPr>
          <w:ilvl w:val="0"/>
          <w:numId w:val="62"/>
        </w:numPr>
        <w:spacing w:after="200" w:line="252" w:lineRule="auto"/>
        <w:ind w:left="993" w:hanging="284"/>
        <w:contextualSpacing/>
        <w:jc w:val="both"/>
        <w:rPr>
          <w:rFonts w:asciiTheme="majorHAnsi" w:eastAsiaTheme="majorEastAsia" w:hAnsiTheme="majorHAnsi" w:cstheme="majorBidi"/>
          <w:lang w:eastAsia="en-US"/>
        </w:rPr>
      </w:pPr>
      <w:proofErr w:type="gramStart"/>
      <w:r w:rsidRPr="009B6698">
        <w:rPr>
          <w:rFonts w:asciiTheme="majorHAnsi" w:eastAsiaTheme="majorEastAsia" w:hAnsiTheme="majorHAnsi" w:cstheme="majorBidi"/>
          <w:lang w:eastAsia="en-US"/>
        </w:rPr>
        <w:t>prawo</w:t>
      </w:r>
      <w:proofErr w:type="gramEnd"/>
      <w:r w:rsidRPr="009B6698">
        <w:rPr>
          <w:rFonts w:asciiTheme="majorHAnsi" w:eastAsiaTheme="majorEastAsia" w:hAnsiTheme="majorHAnsi" w:cstheme="majorBidi"/>
          <w:lang w:eastAsia="en-US"/>
        </w:rPr>
        <w:t xml:space="preserve"> do wniesienia skargi do Prezesa Urzędu Ochrony Danych Osobowych, gdy uzna Pani/Pan, że przetwarzanie danych osobowych Pani/Pana dotyczących narusza przepisy RODO;</w:t>
      </w:r>
    </w:p>
    <w:p w14:paraId="50A106AF" w14:textId="77777777" w:rsidR="00F83155" w:rsidRPr="00272492" w:rsidRDefault="00F83155" w:rsidP="00C02F25">
      <w:pPr>
        <w:numPr>
          <w:ilvl w:val="0"/>
          <w:numId w:val="61"/>
        </w:numPr>
        <w:spacing w:after="200" w:line="252" w:lineRule="auto"/>
        <w:ind w:left="567" w:hanging="283"/>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nie</w:t>
      </w:r>
      <w:proofErr w:type="gramEnd"/>
      <w:r w:rsidRPr="00272492">
        <w:rPr>
          <w:rFonts w:asciiTheme="majorHAnsi" w:eastAsiaTheme="majorEastAsia" w:hAnsiTheme="majorHAnsi" w:cstheme="majorBidi"/>
          <w:lang w:eastAsia="en-US"/>
        </w:rPr>
        <w:t xml:space="preserve"> przysługuje Pani/Panu:</w:t>
      </w:r>
    </w:p>
    <w:p w14:paraId="4C8A3D38" w14:textId="77777777" w:rsidR="00F83155" w:rsidRDefault="00F83155" w:rsidP="00C02F25">
      <w:pPr>
        <w:numPr>
          <w:ilvl w:val="0"/>
          <w:numId w:val="63"/>
        </w:numPr>
        <w:spacing w:after="200" w:line="252" w:lineRule="auto"/>
        <w:ind w:left="993" w:hanging="284"/>
        <w:contextualSpacing/>
        <w:jc w:val="both"/>
        <w:rPr>
          <w:rFonts w:asciiTheme="majorHAnsi" w:eastAsiaTheme="majorEastAsia" w:hAnsiTheme="majorHAnsi" w:cstheme="majorBidi"/>
          <w:lang w:eastAsia="en-US"/>
        </w:rPr>
      </w:pPr>
      <w:proofErr w:type="gramStart"/>
      <w:r w:rsidRPr="00272492">
        <w:rPr>
          <w:rFonts w:asciiTheme="majorHAnsi" w:eastAsiaTheme="majorEastAsia" w:hAnsiTheme="majorHAnsi" w:cstheme="majorBidi"/>
          <w:lang w:eastAsia="en-US"/>
        </w:rPr>
        <w:t>w</w:t>
      </w:r>
      <w:proofErr w:type="gramEnd"/>
      <w:r w:rsidRPr="00272492">
        <w:rPr>
          <w:rFonts w:asciiTheme="majorHAnsi" w:eastAsiaTheme="majorEastAsia" w:hAnsiTheme="majorHAnsi" w:cstheme="majorBidi"/>
          <w:lang w:eastAsia="en-US"/>
        </w:rPr>
        <w:t xml:space="preserve"> związku z art. 17 ust. 3 lit. b, d lub e RODO prawo do usunięcia danych osobowych;</w:t>
      </w:r>
    </w:p>
    <w:p w14:paraId="6E5B586B" w14:textId="77777777" w:rsidR="00F83155" w:rsidRDefault="00F83155" w:rsidP="00C02F25">
      <w:pPr>
        <w:numPr>
          <w:ilvl w:val="0"/>
          <w:numId w:val="63"/>
        </w:numPr>
        <w:spacing w:after="200" w:line="252" w:lineRule="auto"/>
        <w:ind w:left="993" w:hanging="284"/>
        <w:contextualSpacing/>
        <w:jc w:val="both"/>
        <w:rPr>
          <w:rFonts w:asciiTheme="majorHAnsi" w:eastAsiaTheme="majorEastAsia" w:hAnsiTheme="majorHAnsi" w:cstheme="majorBidi"/>
          <w:lang w:eastAsia="en-US"/>
        </w:rPr>
      </w:pPr>
      <w:proofErr w:type="gramStart"/>
      <w:r w:rsidRPr="009B6698">
        <w:rPr>
          <w:rFonts w:asciiTheme="majorHAnsi" w:eastAsiaTheme="majorEastAsia" w:hAnsiTheme="majorHAnsi" w:cstheme="majorBidi"/>
          <w:lang w:eastAsia="en-US"/>
        </w:rPr>
        <w:t>prawo</w:t>
      </w:r>
      <w:proofErr w:type="gramEnd"/>
      <w:r w:rsidRPr="009B6698">
        <w:rPr>
          <w:rFonts w:asciiTheme="majorHAnsi" w:eastAsiaTheme="majorEastAsia" w:hAnsiTheme="majorHAnsi" w:cstheme="majorBidi"/>
          <w:lang w:eastAsia="en-US"/>
        </w:rPr>
        <w:t xml:space="preserve"> do przenoszenia danych osobowych, o którym mowa w art. 20 RODO;</w:t>
      </w:r>
    </w:p>
    <w:p w14:paraId="415C0139" w14:textId="77777777" w:rsidR="00F83155" w:rsidRPr="009B6698" w:rsidRDefault="00F83155" w:rsidP="00C02F25">
      <w:pPr>
        <w:numPr>
          <w:ilvl w:val="0"/>
          <w:numId w:val="63"/>
        </w:numPr>
        <w:spacing w:after="200" w:line="252" w:lineRule="auto"/>
        <w:ind w:left="993" w:hanging="284"/>
        <w:contextualSpacing/>
        <w:jc w:val="both"/>
        <w:rPr>
          <w:rFonts w:asciiTheme="majorHAnsi" w:eastAsiaTheme="majorEastAsia" w:hAnsiTheme="majorHAnsi" w:cstheme="majorBidi"/>
          <w:lang w:eastAsia="en-US"/>
        </w:rPr>
      </w:pPr>
      <w:proofErr w:type="gramStart"/>
      <w:r w:rsidRPr="009B6698">
        <w:rPr>
          <w:rFonts w:asciiTheme="majorHAnsi" w:eastAsiaTheme="majorEastAsia" w:hAnsiTheme="majorHAnsi" w:cstheme="majorBidi"/>
          <w:lang w:eastAsia="en-US"/>
        </w:rPr>
        <w:t>na</w:t>
      </w:r>
      <w:proofErr w:type="gramEnd"/>
      <w:r w:rsidRPr="009B6698">
        <w:rPr>
          <w:rFonts w:asciiTheme="majorHAnsi" w:eastAsiaTheme="majorEastAsia" w:hAnsiTheme="majorHAnsi" w:cstheme="majorBidi"/>
          <w:lang w:eastAsia="en-US"/>
        </w:rPr>
        <w:t xml:space="preserve"> podstawie art. 21 RODO prawo sprzeciwu, wobec przetwarzania danych osobowych, gdyż podstawą prawną przetwarzania Pani/Pana danych osobowych jest art. 6 ust. 1 lit. c RODO.</w:t>
      </w:r>
    </w:p>
    <w:p w14:paraId="01A7C765" w14:textId="77777777" w:rsidR="00F83155" w:rsidRPr="00272492" w:rsidRDefault="00F83155" w:rsidP="00F83155">
      <w:pPr>
        <w:spacing w:after="200" w:line="252" w:lineRule="auto"/>
        <w:ind w:left="720"/>
        <w:contextualSpacing/>
        <w:jc w:val="both"/>
        <w:rPr>
          <w:rFonts w:asciiTheme="majorHAnsi" w:eastAsiaTheme="majorEastAsia" w:hAnsiTheme="majorHAnsi" w:cstheme="majorBidi"/>
          <w:lang w:eastAsia="en-US"/>
        </w:rPr>
      </w:pPr>
    </w:p>
    <w:p w14:paraId="1C991F72" w14:textId="77777777" w:rsidR="00F83155" w:rsidRPr="007F613B" w:rsidRDefault="00F83155" w:rsidP="00F83155">
      <w:pPr>
        <w:spacing w:after="200" w:line="252" w:lineRule="auto"/>
        <w:contextualSpacing/>
        <w:jc w:val="both"/>
        <w:rPr>
          <w:rFonts w:asciiTheme="majorHAnsi" w:eastAsiaTheme="majorEastAsia" w:hAnsiTheme="majorHAnsi" w:cstheme="majorBidi"/>
          <w:sz w:val="20"/>
          <w:szCs w:val="20"/>
          <w:lang w:eastAsia="en-US"/>
        </w:rPr>
      </w:pPr>
      <w:r w:rsidRPr="007F613B">
        <w:rPr>
          <w:rFonts w:asciiTheme="majorHAnsi" w:eastAsiaTheme="majorEastAsia" w:hAnsiTheme="majorHAnsi" w:cstheme="majorBidi"/>
          <w:sz w:val="20"/>
          <w:szCs w:val="20"/>
          <w:lang w:eastAsia="en-US"/>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9582345" w14:textId="77777777" w:rsidR="00F83155" w:rsidRPr="007F613B" w:rsidRDefault="00F83155" w:rsidP="00F83155">
      <w:pPr>
        <w:spacing w:after="200" w:line="252" w:lineRule="auto"/>
        <w:ind w:left="720"/>
        <w:contextualSpacing/>
        <w:jc w:val="both"/>
        <w:rPr>
          <w:rFonts w:asciiTheme="majorHAnsi" w:eastAsiaTheme="majorEastAsia" w:hAnsiTheme="majorHAnsi" w:cstheme="majorBidi"/>
          <w:sz w:val="20"/>
          <w:szCs w:val="20"/>
          <w:lang w:eastAsia="en-US"/>
        </w:rPr>
      </w:pPr>
    </w:p>
    <w:p w14:paraId="054DDEA8" w14:textId="77777777" w:rsidR="00F83155" w:rsidRPr="007F613B" w:rsidRDefault="00F83155" w:rsidP="00F83155">
      <w:pPr>
        <w:spacing w:after="200" w:line="252" w:lineRule="auto"/>
        <w:contextualSpacing/>
        <w:jc w:val="both"/>
        <w:rPr>
          <w:rFonts w:asciiTheme="majorHAnsi" w:eastAsiaTheme="majorEastAsia" w:hAnsiTheme="majorHAnsi" w:cstheme="majorBidi"/>
          <w:sz w:val="20"/>
          <w:szCs w:val="20"/>
          <w:lang w:eastAsia="en-US"/>
        </w:rPr>
      </w:pPr>
      <w:r w:rsidRPr="007F613B">
        <w:rPr>
          <w:rFonts w:asciiTheme="majorHAnsi" w:eastAsiaTheme="majorEastAsia" w:hAnsiTheme="majorHAnsi" w:cstheme="majorBidi"/>
          <w:sz w:val="20"/>
          <w:szCs w:val="20"/>
          <w:lang w:eastAsia="en-US"/>
        </w:rPr>
        <w:t>** Wyjaśnienie: prawo do ograniczenia przetwarzania nie ma zastosowania odniesieniu do przechowywania, w celu zapewnienia korzystania ze środków ochrony prawnej lub w celu ochrony praw innej osoby fizycznej lub prawnej, lub z uwagi na ważne względy interesu publicznego Unii Europejskiej lub państwa członkowskiego.</w:t>
      </w:r>
    </w:p>
    <w:p w14:paraId="176380E4" w14:textId="77777777" w:rsidR="00F83155" w:rsidRPr="00272492" w:rsidRDefault="00F83155" w:rsidP="00F83155">
      <w:pPr>
        <w:spacing w:after="200" w:line="252" w:lineRule="auto"/>
        <w:ind w:left="284"/>
        <w:contextualSpacing/>
        <w:jc w:val="both"/>
        <w:rPr>
          <w:rFonts w:asciiTheme="majorHAnsi" w:eastAsiaTheme="majorEastAsia" w:hAnsiTheme="majorHAnsi" w:cstheme="majorBidi"/>
          <w:lang w:eastAsia="en-US"/>
        </w:rPr>
      </w:pPr>
    </w:p>
    <w:p w14:paraId="5F546499" w14:textId="77777777" w:rsidR="00F83155" w:rsidRDefault="00F83155" w:rsidP="00C02F25">
      <w:pPr>
        <w:numPr>
          <w:ilvl w:val="0"/>
          <w:numId w:val="7"/>
        </w:numPr>
        <w:ind w:left="284" w:hanging="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RODO (ograniczenie stosowania) </w:t>
      </w:r>
    </w:p>
    <w:p w14:paraId="4177878A" w14:textId="13C348E7" w:rsidR="00F83155" w:rsidRPr="005A75F3" w:rsidRDefault="00F83155" w:rsidP="00350075">
      <w:pPr>
        <w:ind w:left="284"/>
        <w:jc w:val="both"/>
        <w:rPr>
          <w:rFonts w:asciiTheme="majorHAnsi" w:eastAsiaTheme="majorEastAsia" w:hAnsiTheme="majorHAnsi" w:cstheme="majorBidi"/>
          <w:lang w:eastAsia="en-US"/>
        </w:rPr>
      </w:pPr>
      <w:r w:rsidRPr="009B6698">
        <w:rPr>
          <w:rFonts w:asciiTheme="majorHAnsi" w:eastAsiaTheme="majorEastAsia" w:hAnsiTheme="majorHAnsi" w:cstheme="majorBidi"/>
          <w:lang w:eastAsia="en-US"/>
        </w:rPr>
        <w:t>Skorzystanie z prawa do sprostowania lub uzupełnienia</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 xml:space="preserve">danych, o którym mowa </w:t>
      </w:r>
      <w:r>
        <w:rPr>
          <w:rFonts w:asciiTheme="majorHAnsi" w:eastAsiaTheme="majorEastAsia" w:hAnsiTheme="majorHAnsi" w:cstheme="majorBidi"/>
          <w:lang w:eastAsia="en-US"/>
        </w:rPr>
        <w:br/>
      </w:r>
      <w:r w:rsidRPr="009B6698">
        <w:rPr>
          <w:rFonts w:asciiTheme="majorHAnsi" w:eastAsiaTheme="majorEastAsia" w:hAnsiTheme="majorHAnsi" w:cstheme="majorBidi"/>
          <w:lang w:eastAsia="en-US"/>
        </w:rPr>
        <w:t>o którym mowa w art. 16 rozporządzenia Parlamentu Europejskiego i Rady</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(UE) 2016/679 nie może skutkować zmianą wyniku postępowania o udzielenie zamówienia</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 xml:space="preserve">publicznego ani zmianą postanowień umowy w zakresie niezgodnym </w:t>
      </w:r>
      <w:r>
        <w:rPr>
          <w:rFonts w:asciiTheme="majorHAnsi" w:eastAsiaTheme="majorEastAsia" w:hAnsiTheme="majorHAnsi" w:cstheme="majorBidi"/>
          <w:lang w:eastAsia="en-US"/>
        </w:rPr>
        <w:br/>
      </w:r>
      <w:r w:rsidRPr="009B6698">
        <w:rPr>
          <w:rFonts w:asciiTheme="majorHAnsi" w:eastAsiaTheme="majorEastAsia" w:hAnsiTheme="majorHAnsi" w:cstheme="majorBidi"/>
          <w:lang w:eastAsia="en-US"/>
        </w:rPr>
        <w:t>z ustawą PZP oraz nie może</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naruszać integralności protokołu oraz jego załączników.</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W postępowaniu o udzielenie zamówienia</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zgłoszenie żądania ograniczenia przetwarzania, o którym mowa w art. 18 ust. 1 rozporządzenia</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Parlamentu Europejskiego i Rady (UE) 2016/679, nie ogranicza przetwarzania danych osobowych do</w:t>
      </w:r>
      <w:r>
        <w:rPr>
          <w:rFonts w:asciiTheme="majorHAnsi" w:eastAsiaTheme="majorEastAsia" w:hAnsiTheme="majorHAnsi" w:cstheme="majorBidi"/>
          <w:lang w:eastAsia="en-US"/>
        </w:rPr>
        <w:t xml:space="preserve"> </w:t>
      </w:r>
      <w:r w:rsidRPr="009B6698">
        <w:rPr>
          <w:rFonts w:asciiTheme="majorHAnsi" w:eastAsiaTheme="majorEastAsia" w:hAnsiTheme="majorHAnsi" w:cstheme="majorBidi"/>
          <w:lang w:eastAsia="en-US"/>
        </w:rPr>
        <w:t>czasu zakończenia tego postępowania</w:t>
      </w:r>
    </w:p>
    <w:p w14:paraId="05C11033" w14:textId="69B86FF4" w:rsidR="007943CC" w:rsidRPr="00773D17" w:rsidRDefault="007943CC" w:rsidP="009F62A5">
      <w:pPr>
        <w:jc w:val="both"/>
        <w:rPr>
          <w:rFonts w:asciiTheme="majorHAnsi" w:eastAsiaTheme="majorEastAsia" w:hAnsiTheme="majorHAnsi" w:cstheme="majorBidi"/>
          <w:highlight w:val="lightGray"/>
          <w:lang w:eastAsia="en-US"/>
        </w:rPr>
      </w:pPr>
    </w:p>
    <w:p w14:paraId="276A1CB7" w14:textId="7D70ADFB" w:rsidR="00C5791B" w:rsidRPr="007943CC"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943CC">
        <w:rPr>
          <w:rFonts w:asciiTheme="majorHAnsi" w:hAnsiTheme="majorHAnsi" w:cstheme="majorBidi"/>
          <w:b/>
          <w:lang w:eastAsia="en-US"/>
        </w:rPr>
        <w:t>Do spraw nieuregulowanych w S</w:t>
      </w:r>
      <w:r w:rsidR="00FE361A" w:rsidRPr="007943CC">
        <w:rPr>
          <w:rFonts w:asciiTheme="majorHAnsi" w:hAnsiTheme="majorHAnsi" w:cstheme="majorBidi"/>
          <w:b/>
          <w:lang w:eastAsia="en-US"/>
        </w:rPr>
        <w:t xml:space="preserve">WZ mają zastosowanie przepisy </w:t>
      </w:r>
      <w:r w:rsidRPr="007943CC">
        <w:rPr>
          <w:rFonts w:asciiTheme="majorHAnsi" w:hAnsiTheme="majorHAnsi" w:cstheme="majorBidi"/>
          <w:b/>
          <w:lang w:eastAsia="en-US"/>
        </w:rPr>
        <w:t xml:space="preserve">ustawy </w:t>
      </w:r>
      <w:r w:rsidR="004C4CFA">
        <w:rPr>
          <w:rFonts w:asciiTheme="majorHAnsi" w:hAnsiTheme="majorHAnsi" w:cstheme="majorBidi"/>
          <w:b/>
          <w:lang w:eastAsia="en-US"/>
        </w:rPr>
        <w:br/>
      </w:r>
      <w:r w:rsidRPr="007943CC">
        <w:rPr>
          <w:rFonts w:asciiTheme="majorHAnsi" w:hAnsiTheme="majorHAnsi" w:cstheme="majorBidi"/>
          <w:b/>
          <w:lang w:eastAsia="en-US"/>
        </w:rPr>
        <w:t>z 11 września 2019 r</w:t>
      </w:r>
      <w:r w:rsidR="001C6A9E" w:rsidRPr="007943CC">
        <w:rPr>
          <w:rFonts w:asciiTheme="majorHAnsi" w:hAnsiTheme="majorHAnsi" w:cstheme="majorBidi"/>
          <w:b/>
          <w:lang w:eastAsia="en-US"/>
        </w:rPr>
        <w:t xml:space="preserve">. – </w:t>
      </w:r>
      <w:r w:rsidRPr="007943CC">
        <w:rPr>
          <w:rFonts w:asciiTheme="majorHAnsi" w:hAnsiTheme="majorHAnsi" w:cstheme="majorBidi"/>
          <w:b/>
          <w:lang w:eastAsia="en-US"/>
        </w:rPr>
        <w:t xml:space="preserve">Prawo zamówień publicznych (Dz.U. </w:t>
      </w:r>
      <w:proofErr w:type="gramStart"/>
      <w:r w:rsidR="00927B6B">
        <w:rPr>
          <w:rFonts w:asciiTheme="majorHAnsi" w:hAnsiTheme="majorHAnsi" w:cstheme="majorBidi"/>
          <w:b/>
          <w:lang w:eastAsia="en-US"/>
        </w:rPr>
        <w:t>z</w:t>
      </w:r>
      <w:proofErr w:type="gramEnd"/>
      <w:r w:rsidR="00927B6B">
        <w:rPr>
          <w:rFonts w:asciiTheme="majorHAnsi" w:hAnsiTheme="majorHAnsi" w:cstheme="majorBidi"/>
          <w:b/>
          <w:lang w:eastAsia="en-US"/>
        </w:rPr>
        <w:t xml:space="preserve"> 2022</w:t>
      </w:r>
      <w:r w:rsidR="00B5632D">
        <w:rPr>
          <w:rFonts w:asciiTheme="majorHAnsi" w:hAnsiTheme="majorHAnsi" w:cstheme="majorBidi"/>
          <w:b/>
          <w:lang w:eastAsia="en-US"/>
        </w:rPr>
        <w:t xml:space="preserve">r. </w:t>
      </w:r>
      <w:r w:rsidR="009E6AE8">
        <w:rPr>
          <w:rFonts w:asciiTheme="majorHAnsi" w:hAnsiTheme="majorHAnsi" w:cstheme="majorBidi"/>
          <w:b/>
          <w:lang w:eastAsia="en-US"/>
        </w:rPr>
        <w:t>poz. 1710</w:t>
      </w:r>
      <w:r w:rsidRPr="007943CC">
        <w:rPr>
          <w:rFonts w:asciiTheme="majorHAnsi" w:hAnsiTheme="majorHAnsi" w:cstheme="majorBidi"/>
          <w:b/>
          <w:lang w:eastAsia="en-US"/>
        </w:rPr>
        <w:t>)</w:t>
      </w:r>
      <w:r w:rsidR="001C6A9E" w:rsidRPr="007943CC">
        <w:rPr>
          <w:rFonts w:asciiTheme="majorHAnsi" w:hAnsiTheme="majorHAnsi" w:cstheme="majorBidi"/>
          <w:b/>
          <w:lang w:eastAsia="en-US"/>
        </w:rPr>
        <w:t>.</w:t>
      </w:r>
    </w:p>
    <w:p w14:paraId="10F544BB" w14:textId="1A722056" w:rsidR="00493561"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274F3EE3" w14:textId="07F4F2DC" w:rsidR="000F3B4B" w:rsidRDefault="000F3B4B" w:rsidP="00493561">
      <w:pPr>
        <w:spacing w:after="200" w:line="252" w:lineRule="auto"/>
        <w:ind w:left="360"/>
        <w:contextualSpacing/>
        <w:jc w:val="both"/>
        <w:rPr>
          <w:rFonts w:asciiTheme="majorHAnsi" w:eastAsiaTheme="majorEastAsia" w:hAnsiTheme="majorHAnsi" w:cstheme="majorBidi"/>
          <w:b/>
          <w:u w:val="single"/>
          <w:lang w:eastAsia="en-US"/>
        </w:rPr>
      </w:pPr>
    </w:p>
    <w:p w14:paraId="5B159EC3" w14:textId="6F906231" w:rsidR="00A20197" w:rsidRDefault="00A20197" w:rsidP="00493561">
      <w:pPr>
        <w:spacing w:after="200" w:line="252" w:lineRule="auto"/>
        <w:ind w:left="360"/>
        <w:contextualSpacing/>
        <w:jc w:val="both"/>
        <w:rPr>
          <w:rFonts w:asciiTheme="majorHAnsi" w:eastAsiaTheme="majorEastAsia" w:hAnsiTheme="majorHAnsi" w:cstheme="majorBidi"/>
          <w:b/>
          <w:u w:val="single"/>
          <w:lang w:eastAsia="en-US"/>
        </w:rPr>
      </w:pPr>
    </w:p>
    <w:p w14:paraId="1113E98A" w14:textId="2E7E5DA8" w:rsidR="00A20197" w:rsidRDefault="00A20197" w:rsidP="00493561">
      <w:pPr>
        <w:spacing w:after="200" w:line="252" w:lineRule="auto"/>
        <w:ind w:left="360"/>
        <w:contextualSpacing/>
        <w:jc w:val="both"/>
        <w:rPr>
          <w:rFonts w:asciiTheme="majorHAnsi" w:eastAsiaTheme="majorEastAsia" w:hAnsiTheme="majorHAnsi" w:cstheme="majorBidi"/>
          <w:b/>
          <w:u w:val="single"/>
          <w:lang w:eastAsia="en-US"/>
        </w:rPr>
      </w:pPr>
    </w:p>
    <w:p w14:paraId="40DBCF0C" w14:textId="31854C3E" w:rsidR="00A20197" w:rsidRDefault="00A20197" w:rsidP="00493561">
      <w:pPr>
        <w:spacing w:after="200" w:line="252" w:lineRule="auto"/>
        <w:ind w:left="360"/>
        <w:contextualSpacing/>
        <w:jc w:val="both"/>
        <w:rPr>
          <w:rFonts w:asciiTheme="majorHAnsi" w:eastAsiaTheme="majorEastAsia" w:hAnsiTheme="majorHAnsi" w:cstheme="majorBidi"/>
          <w:b/>
          <w:u w:val="single"/>
          <w:lang w:eastAsia="en-US"/>
        </w:rPr>
      </w:pPr>
    </w:p>
    <w:p w14:paraId="61CAC71B" w14:textId="2D2ECE2C" w:rsidR="00A20197" w:rsidRDefault="00A20197" w:rsidP="00493561">
      <w:pPr>
        <w:spacing w:after="200" w:line="252" w:lineRule="auto"/>
        <w:ind w:left="360"/>
        <w:contextualSpacing/>
        <w:jc w:val="both"/>
        <w:rPr>
          <w:rFonts w:asciiTheme="majorHAnsi" w:eastAsiaTheme="majorEastAsia" w:hAnsiTheme="majorHAnsi" w:cstheme="majorBidi"/>
          <w:b/>
          <w:u w:val="single"/>
          <w:lang w:eastAsia="en-US"/>
        </w:rPr>
      </w:pPr>
    </w:p>
    <w:p w14:paraId="77A83071" w14:textId="77777777" w:rsidR="009E6AE8" w:rsidRDefault="009E6AE8" w:rsidP="00493561">
      <w:pPr>
        <w:spacing w:after="200" w:line="252" w:lineRule="auto"/>
        <w:ind w:left="360"/>
        <w:contextualSpacing/>
        <w:jc w:val="both"/>
        <w:rPr>
          <w:rFonts w:asciiTheme="majorHAnsi" w:eastAsiaTheme="majorEastAsia" w:hAnsiTheme="majorHAnsi" w:cstheme="majorBidi"/>
          <w:b/>
          <w:u w:val="single"/>
          <w:lang w:eastAsia="en-US"/>
        </w:rPr>
      </w:pPr>
    </w:p>
    <w:p w14:paraId="5642043B" w14:textId="534E936E" w:rsidR="00A20197" w:rsidRDefault="00A20197" w:rsidP="00493561">
      <w:pPr>
        <w:spacing w:after="200" w:line="252" w:lineRule="auto"/>
        <w:ind w:left="360"/>
        <w:contextualSpacing/>
        <w:jc w:val="both"/>
        <w:rPr>
          <w:rFonts w:asciiTheme="majorHAnsi" w:eastAsiaTheme="majorEastAsia" w:hAnsiTheme="majorHAnsi" w:cstheme="majorBidi"/>
          <w:b/>
          <w:u w:val="single"/>
          <w:lang w:eastAsia="en-US"/>
        </w:rPr>
      </w:pPr>
    </w:p>
    <w:p w14:paraId="087ACA37" w14:textId="05368741" w:rsidR="00162F3F" w:rsidRDefault="00162F3F" w:rsidP="00493561">
      <w:pPr>
        <w:spacing w:after="200" w:line="252" w:lineRule="auto"/>
        <w:ind w:left="360"/>
        <w:contextualSpacing/>
        <w:jc w:val="both"/>
        <w:rPr>
          <w:rFonts w:asciiTheme="majorHAnsi" w:eastAsiaTheme="majorEastAsia" w:hAnsiTheme="majorHAnsi" w:cstheme="majorBidi"/>
          <w:b/>
          <w:u w:val="single"/>
          <w:lang w:eastAsia="en-US"/>
        </w:rPr>
      </w:pPr>
    </w:p>
    <w:p w14:paraId="17EF720D" w14:textId="429BF461" w:rsidR="00162F3F" w:rsidRDefault="00162F3F" w:rsidP="00493561">
      <w:pPr>
        <w:spacing w:after="200" w:line="252" w:lineRule="auto"/>
        <w:ind w:left="360"/>
        <w:contextualSpacing/>
        <w:jc w:val="both"/>
        <w:rPr>
          <w:rFonts w:asciiTheme="majorHAnsi" w:eastAsiaTheme="majorEastAsia" w:hAnsiTheme="majorHAnsi" w:cstheme="majorBidi"/>
          <w:b/>
          <w:u w:val="single"/>
          <w:lang w:eastAsia="en-US"/>
        </w:rPr>
      </w:pPr>
    </w:p>
    <w:p w14:paraId="73FAF863" w14:textId="60DE0B5E" w:rsidR="00162F3F" w:rsidRDefault="00162F3F" w:rsidP="00493561">
      <w:pPr>
        <w:spacing w:after="200" w:line="252" w:lineRule="auto"/>
        <w:ind w:left="360"/>
        <w:contextualSpacing/>
        <w:jc w:val="both"/>
        <w:rPr>
          <w:rFonts w:asciiTheme="majorHAnsi" w:eastAsiaTheme="majorEastAsia" w:hAnsiTheme="majorHAnsi" w:cstheme="majorBidi"/>
          <w:b/>
          <w:u w:val="single"/>
          <w:lang w:eastAsia="en-US"/>
        </w:rPr>
      </w:pPr>
    </w:p>
    <w:p w14:paraId="41670FCE" w14:textId="1E42FB6A" w:rsidR="00162F3F" w:rsidRDefault="00162F3F" w:rsidP="00493561">
      <w:pPr>
        <w:spacing w:after="200" w:line="252" w:lineRule="auto"/>
        <w:ind w:left="360"/>
        <w:contextualSpacing/>
        <w:jc w:val="both"/>
        <w:rPr>
          <w:rFonts w:asciiTheme="majorHAnsi" w:eastAsiaTheme="majorEastAsia" w:hAnsiTheme="majorHAnsi" w:cstheme="majorBidi"/>
          <w:b/>
          <w:u w:val="single"/>
          <w:lang w:eastAsia="en-US"/>
        </w:rPr>
      </w:pPr>
    </w:p>
    <w:p w14:paraId="0AB3CC25" w14:textId="404C8310" w:rsidR="00162F3F" w:rsidRDefault="00162F3F" w:rsidP="00493561">
      <w:pPr>
        <w:spacing w:after="200" w:line="252" w:lineRule="auto"/>
        <w:ind w:left="360"/>
        <w:contextualSpacing/>
        <w:jc w:val="both"/>
        <w:rPr>
          <w:rFonts w:asciiTheme="majorHAnsi" w:eastAsiaTheme="majorEastAsia" w:hAnsiTheme="majorHAnsi" w:cstheme="majorBidi"/>
          <w:b/>
          <w:u w:val="single"/>
          <w:lang w:eastAsia="en-US"/>
        </w:rPr>
      </w:pPr>
    </w:p>
    <w:p w14:paraId="524CCF9C" w14:textId="4E7EAEF1"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6D0A2E23" w14:textId="35738A6A"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2C91C566" w14:textId="6D41E974"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14A5EA0D" w14:textId="3AF895DE"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6D9A43FB" w14:textId="31B4EB7E"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04BB1F1D" w14:textId="7654CDFF"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2E6FA3B4" w14:textId="792965DA" w:rsidR="009847CB" w:rsidRDefault="009847CB" w:rsidP="00493561">
      <w:pPr>
        <w:spacing w:after="200" w:line="252" w:lineRule="auto"/>
        <w:ind w:left="360"/>
        <w:contextualSpacing/>
        <w:jc w:val="both"/>
        <w:rPr>
          <w:rFonts w:asciiTheme="majorHAnsi" w:eastAsiaTheme="majorEastAsia" w:hAnsiTheme="majorHAnsi" w:cstheme="majorBidi"/>
          <w:b/>
          <w:u w:val="single"/>
          <w:lang w:eastAsia="en-US"/>
        </w:rPr>
      </w:pPr>
    </w:p>
    <w:p w14:paraId="44356610" w14:textId="54010E54" w:rsidR="00BE0B8A" w:rsidRDefault="00BE0B8A" w:rsidP="00493561">
      <w:pPr>
        <w:spacing w:after="200" w:line="252" w:lineRule="auto"/>
        <w:ind w:left="360"/>
        <w:contextualSpacing/>
        <w:jc w:val="both"/>
        <w:rPr>
          <w:rFonts w:asciiTheme="majorHAnsi" w:eastAsiaTheme="majorEastAsia" w:hAnsiTheme="majorHAnsi" w:cstheme="majorBidi"/>
          <w:b/>
          <w:u w:val="single"/>
          <w:lang w:eastAsia="en-US"/>
        </w:rPr>
      </w:pPr>
    </w:p>
    <w:p w14:paraId="478F824F" w14:textId="77777777" w:rsidR="00B16CCF" w:rsidRDefault="00B16CCF" w:rsidP="00493561">
      <w:pPr>
        <w:spacing w:after="200" w:line="252" w:lineRule="auto"/>
        <w:ind w:left="360"/>
        <w:contextualSpacing/>
        <w:jc w:val="both"/>
        <w:rPr>
          <w:rFonts w:asciiTheme="majorHAnsi" w:eastAsiaTheme="majorEastAsia" w:hAnsiTheme="majorHAnsi" w:cstheme="majorBidi"/>
          <w:b/>
          <w:u w:val="single"/>
          <w:lang w:eastAsia="en-US"/>
        </w:rPr>
      </w:pPr>
    </w:p>
    <w:p w14:paraId="68D9887D" w14:textId="746BCE8F" w:rsidR="000F3B4B" w:rsidRDefault="000F3B4B" w:rsidP="002D0A9F">
      <w:pPr>
        <w:spacing w:after="200" w:line="252" w:lineRule="auto"/>
        <w:contextualSpacing/>
        <w:jc w:val="both"/>
        <w:rPr>
          <w:rFonts w:asciiTheme="majorHAnsi" w:eastAsiaTheme="majorEastAsia" w:hAnsiTheme="majorHAnsi" w:cstheme="majorBidi"/>
          <w:b/>
          <w:u w:val="single"/>
          <w:lang w:eastAsia="en-US"/>
        </w:rPr>
      </w:pPr>
    </w:p>
    <w:p w14:paraId="66E03CCE" w14:textId="77777777" w:rsidR="00207CB0" w:rsidRPr="00773D17" w:rsidRDefault="00207CB0" w:rsidP="002D0A9F">
      <w:pPr>
        <w:spacing w:after="200" w:line="252" w:lineRule="auto"/>
        <w:contextualSpacing/>
        <w:jc w:val="both"/>
        <w:rPr>
          <w:rFonts w:asciiTheme="majorHAnsi" w:eastAsiaTheme="majorEastAsia" w:hAnsiTheme="majorHAnsi" w:cstheme="majorBidi"/>
          <w:b/>
          <w:u w:val="single"/>
          <w:lang w:eastAsia="en-US"/>
        </w:rPr>
      </w:pPr>
    </w:p>
    <w:p w14:paraId="5309CF5F" w14:textId="0E061073" w:rsidR="00AA4F20" w:rsidRPr="0045217E" w:rsidRDefault="00FE361A" w:rsidP="00742048">
      <w:pPr>
        <w:numPr>
          <w:ilvl w:val="0"/>
          <w:numId w:val="1"/>
        </w:numPr>
        <w:pBdr>
          <w:top w:val="single" w:sz="4" w:space="1" w:color="auto"/>
          <w:left w:val="single" w:sz="4" w:space="4" w:color="auto"/>
          <w:bottom w:val="single" w:sz="4" w:space="1" w:color="auto"/>
          <w:right w:val="single" w:sz="4" w:space="4" w:color="auto"/>
        </w:pBdr>
        <w:spacing w:after="240" w:line="252" w:lineRule="auto"/>
        <w:ind w:left="284" w:hanging="284"/>
        <w:jc w:val="both"/>
        <w:rPr>
          <w:rFonts w:asciiTheme="majorHAnsi" w:eastAsiaTheme="majorEastAsia" w:hAnsiTheme="majorHAnsi" w:cs="Arial"/>
          <w:b/>
          <w:lang w:eastAsia="en-US"/>
        </w:rPr>
      </w:pPr>
      <w:r w:rsidRPr="0045217E">
        <w:rPr>
          <w:rFonts w:asciiTheme="majorHAnsi" w:eastAsiaTheme="majorEastAsia" w:hAnsiTheme="majorHAnsi" w:cs="Arial"/>
          <w:b/>
          <w:lang w:eastAsia="en-US"/>
        </w:rPr>
        <w:lastRenderedPageBreak/>
        <w:t xml:space="preserve">Wymagania stawiane </w:t>
      </w:r>
      <w:r w:rsidR="00F57D9B">
        <w:rPr>
          <w:rFonts w:asciiTheme="majorHAnsi" w:eastAsiaTheme="majorEastAsia" w:hAnsiTheme="majorHAnsi" w:cs="Arial"/>
          <w:b/>
          <w:lang w:eastAsia="en-US"/>
        </w:rPr>
        <w:t>W</w:t>
      </w:r>
      <w:r w:rsidRPr="0045217E">
        <w:rPr>
          <w:rFonts w:asciiTheme="majorHAnsi" w:eastAsiaTheme="majorEastAsia" w:hAnsiTheme="majorHAnsi" w:cs="Arial"/>
          <w:b/>
          <w:lang w:eastAsia="en-US"/>
        </w:rPr>
        <w:t xml:space="preserve">ykonawcy </w:t>
      </w:r>
    </w:p>
    <w:p w14:paraId="2CF0B6AD" w14:textId="443FF7CB" w:rsidR="00952B06" w:rsidRDefault="00FE361A"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5120142" w14:textId="77777777" w:rsidR="00EA6B65" w:rsidRPr="00EA6B65" w:rsidRDefault="00EA6B65" w:rsidP="00EA6B65">
      <w:pPr>
        <w:spacing w:after="200" w:line="252" w:lineRule="auto"/>
        <w:ind w:left="284"/>
        <w:contextualSpacing/>
        <w:jc w:val="both"/>
        <w:rPr>
          <w:rFonts w:asciiTheme="majorHAnsi" w:hAnsiTheme="majorHAnsi" w:cstheme="majorBidi"/>
          <w:b/>
          <w:lang w:eastAsia="en-US"/>
        </w:rPr>
      </w:pPr>
    </w:p>
    <w:p w14:paraId="01C5658D" w14:textId="508953C3" w:rsidR="00EC1015" w:rsidRDefault="00BE0B8A" w:rsidP="00D52B4F">
      <w:pPr>
        <w:jc w:val="both"/>
        <w:rPr>
          <w:rFonts w:asciiTheme="majorHAnsi" w:hAnsiTheme="majorHAnsi"/>
          <w:b/>
        </w:rPr>
      </w:pPr>
      <w:r>
        <w:rPr>
          <w:rFonts w:asciiTheme="majorHAnsi" w:hAnsiTheme="majorHAnsi"/>
          <w:b/>
        </w:rPr>
        <w:t xml:space="preserve">Zadanie jest dofinansowane </w:t>
      </w:r>
      <w:r w:rsidR="005951EE" w:rsidRPr="005951EE">
        <w:rPr>
          <w:rFonts w:asciiTheme="majorHAnsi" w:hAnsiTheme="majorHAnsi"/>
          <w:b/>
        </w:rPr>
        <w:t>w ramach projektu grantowego „Cyfrowa Gmina”, Działania Programu Operacyjnego Polska Cyfrowa na lata 2014-2020, Oś V. Rozwój cyfrowy JST oraz wzmocnienie cyfrowej odporności na zagrożenia – REACT-EU, Działanie 5.1 Rozwój cyfrowy JST oraz wzmocnienie cyfrowej odporności na zagrożenia.</w:t>
      </w:r>
    </w:p>
    <w:p w14:paraId="3F5F5088" w14:textId="6BE81887" w:rsidR="005951EE" w:rsidRDefault="005951EE" w:rsidP="00D52B4F">
      <w:pPr>
        <w:jc w:val="both"/>
        <w:rPr>
          <w:rFonts w:asciiTheme="majorHAnsi" w:hAnsiTheme="majorHAnsi"/>
          <w:b/>
        </w:rPr>
      </w:pPr>
    </w:p>
    <w:p w14:paraId="5D2C3482" w14:textId="53BDAE2E" w:rsidR="005951EE" w:rsidRPr="001D17BB" w:rsidRDefault="001D17BB" w:rsidP="00C02F25">
      <w:pPr>
        <w:pStyle w:val="Akapitzlist"/>
        <w:numPr>
          <w:ilvl w:val="0"/>
          <w:numId w:val="86"/>
        </w:numPr>
        <w:ind w:left="284" w:hanging="284"/>
        <w:jc w:val="both"/>
        <w:rPr>
          <w:rFonts w:asciiTheme="majorHAnsi" w:hAnsiTheme="majorHAnsi"/>
        </w:rPr>
      </w:pPr>
      <w:r w:rsidRPr="001D17BB">
        <w:rPr>
          <w:rFonts w:asciiTheme="majorHAnsi" w:hAnsiTheme="majorHAnsi"/>
        </w:rPr>
        <w:t>Przedmiotem zamówienia jest:</w:t>
      </w:r>
    </w:p>
    <w:p w14:paraId="08F88D55" w14:textId="77777777" w:rsidR="00D35185" w:rsidRDefault="005951EE" w:rsidP="00D35185">
      <w:pPr>
        <w:pStyle w:val="Akapitzlist"/>
        <w:numPr>
          <w:ilvl w:val="1"/>
          <w:numId w:val="1"/>
        </w:numPr>
        <w:ind w:left="567" w:hanging="283"/>
        <w:jc w:val="both"/>
        <w:rPr>
          <w:rFonts w:asciiTheme="majorHAnsi" w:hAnsiTheme="majorHAnsi"/>
        </w:rPr>
      </w:pPr>
      <w:r w:rsidRPr="001D17BB">
        <w:rPr>
          <w:rFonts w:asciiTheme="majorHAnsi" w:hAnsiTheme="majorHAnsi"/>
        </w:rPr>
        <w:t xml:space="preserve">Opracowanie dokumentacji Systemu Zarządzania Bezpieczeństwem Informatycznym z wymaganiami normy ISO/IEC 27001 oraz dokumentacji </w:t>
      </w:r>
      <w:proofErr w:type="spellStart"/>
      <w:r w:rsidRPr="001D17BB">
        <w:rPr>
          <w:rFonts w:asciiTheme="majorHAnsi" w:hAnsiTheme="majorHAnsi"/>
        </w:rPr>
        <w:t>cyberbezpieczeństwa</w:t>
      </w:r>
      <w:proofErr w:type="spellEnd"/>
      <w:r w:rsidRPr="001D17BB">
        <w:rPr>
          <w:rFonts w:asciiTheme="majorHAnsi" w:hAnsiTheme="majorHAnsi"/>
        </w:rPr>
        <w:t xml:space="preserve"> zgodniej z Krajowym Systemem </w:t>
      </w:r>
      <w:proofErr w:type="spellStart"/>
      <w:r w:rsidRPr="001D17BB">
        <w:rPr>
          <w:rFonts w:asciiTheme="majorHAnsi" w:hAnsiTheme="majorHAnsi"/>
        </w:rPr>
        <w:t>Cyberbezpieczeństwa</w:t>
      </w:r>
      <w:proofErr w:type="spellEnd"/>
      <w:r w:rsidRPr="001D17BB">
        <w:rPr>
          <w:rFonts w:asciiTheme="majorHAnsi" w:hAnsiTheme="majorHAnsi"/>
        </w:rPr>
        <w:t>, polegającej na opracowaniu polityki, procedur, wytycznych związanych z zarządzaniem posiadanymi systemami oraz zapewnieniu zadań w zakresie KSC – krajow</w:t>
      </w:r>
      <w:r w:rsidR="00B16CCF">
        <w:rPr>
          <w:rFonts w:asciiTheme="majorHAnsi" w:hAnsiTheme="majorHAnsi"/>
        </w:rPr>
        <w:t xml:space="preserve">ego systemu </w:t>
      </w:r>
      <w:proofErr w:type="spellStart"/>
      <w:r w:rsidR="00B16CCF">
        <w:rPr>
          <w:rFonts w:asciiTheme="majorHAnsi" w:hAnsiTheme="majorHAnsi"/>
        </w:rPr>
        <w:t>cyberbezpieczeństwa</w:t>
      </w:r>
      <w:proofErr w:type="spellEnd"/>
      <w:r w:rsidR="00B16CCF">
        <w:rPr>
          <w:rFonts w:asciiTheme="majorHAnsi" w:hAnsiTheme="majorHAnsi"/>
        </w:rPr>
        <w:t>,</w:t>
      </w:r>
    </w:p>
    <w:p w14:paraId="0FB9035E" w14:textId="77777777" w:rsidR="00D35185" w:rsidRDefault="00D35185" w:rsidP="00D35185">
      <w:pPr>
        <w:pStyle w:val="Akapitzlist"/>
        <w:numPr>
          <w:ilvl w:val="1"/>
          <w:numId w:val="1"/>
        </w:numPr>
        <w:ind w:left="567" w:hanging="283"/>
        <w:jc w:val="both"/>
        <w:rPr>
          <w:rFonts w:asciiTheme="majorHAnsi" w:hAnsiTheme="majorHAnsi"/>
        </w:rPr>
      </w:pPr>
      <w:r w:rsidRPr="00D35185">
        <w:rPr>
          <w:rFonts w:asciiTheme="majorHAnsi" w:hAnsiTheme="majorHAnsi"/>
        </w:rPr>
        <w:t xml:space="preserve">„Przeprowadzenie szkolenia dla urzędników w zakresie </w:t>
      </w:r>
      <w:proofErr w:type="spellStart"/>
      <w:r w:rsidRPr="00D35185">
        <w:rPr>
          <w:rFonts w:asciiTheme="majorHAnsi" w:hAnsiTheme="majorHAnsi"/>
        </w:rPr>
        <w:t>cyberbezpieczeństwa</w:t>
      </w:r>
      <w:proofErr w:type="spellEnd"/>
      <w:r w:rsidRPr="00D35185">
        <w:rPr>
          <w:rFonts w:asciiTheme="majorHAnsi" w:hAnsiTheme="majorHAnsi"/>
        </w:rPr>
        <w:t xml:space="preserve"> </w:t>
      </w:r>
      <w:r>
        <w:rPr>
          <w:rFonts w:asciiTheme="majorHAnsi" w:hAnsiTheme="majorHAnsi"/>
        </w:rPr>
        <w:br/>
      </w:r>
      <w:r w:rsidRPr="00D35185">
        <w:rPr>
          <w:rFonts w:asciiTheme="majorHAnsi" w:hAnsiTheme="majorHAnsi"/>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w:t>
      </w:r>
      <w:r>
        <w:rPr>
          <w:rFonts w:asciiTheme="majorHAnsi" w:hAnsiTheme="majorHAnsi"/>
        </w:rPr>
        <w:t>ze POPC.05.01.00-00-0001/21-00”</w:t>
      </w:r>
    </w:p>
    <w:p w14:paraId="248059C8" w14:textId="77777777" w:rsidR="00D35185" w:rsidRDefault="00D35185" w:rsidP="00D35185">
      <w:pPr>
        <w:pStyle w:val="Akapitzlist"/>
        <w:ind w:left="567"/>
        <w:jc w:val="both"/>
        <w:rPr>
          <w:rFonts w:asciiTheme="majorHAnsi" w:hAnsiTheme="majorHAnsi"/>
        </w:rPr>
      </w:pPr>
    </w:p>
    <w:p w14:paraId="59F3D1B5" w14:textId="2B0D1E6F" w:rsidR="00D35185" w:rsidRPr="00087797" w:rsidRDefault="00D35185" w:rsidP="00087797">
      <w:pPr>
        <w:pStyle w:val="Akapitzlist"/>
        <w:ind w:left="567"/>
        <w:jc w:val="both"/>
        <w:rPr>
          <w:rFonts w:asciiTheme="majorHAnsi" w:hAnsiTheme="majorHAnsi"/>
        </w:rPr>
      </w:pPr>
      <w:r w:rsidRPr="00D35185">
        <w:rPr>
          <w:rFonts w:asciiTheme="majorHAnsi" w:hAnsiTheme="majorHAnsi"/>
        </w:rPr>
        <w:t>Wymagania ogólne dla szkoleń:</w:t>
      </w:r>
      <w:r w:rsidRPr="00087797">
        <w:rPr>
          <w:rFonts w:asciiTheme="majorHAnsi" w:hAnsiTheme="majorHAnsi"/>
        </w:rPr>
        <w:t xml:space="preserve"> </w:t>
      </w:r>
    </w:p>
    <w:p w14:paraId="6F377E1E" w14:textId="33A57388" w:rsidR="00C44F0E" w:rsidRDefault="006054F6" w:rsidP="00C44F0E">
      <w:pPr>
        <w:pStyle w:val="Akapitzlist"/>
        <w:numPr>
          <w:ilvl w:val="0"/>
          <w:numId w:val="109"/>
        </w:numPr>
        <w:ind w:left="851" w:hanging="284"/>
        <w:jc w:val="both"/>
        <w:rPr>
          <w:rFonts w:asciiTheme="majorHAnsi" w:hAnsiTheme="majorHAnsi"/>
        </w:rPr>
      </w:pPr>
      <w:proofErr w:type="gramStart"/>
      <w:r>
        <w:rPr>
          <w:rFonts w:asciiTheme="majorHAnsi" w:hAnsiTheme="majorHAnsi"/>
        </w:rPr>
        <w:t>ilość</w:t>
      </w:r>
      <w:proofErr w:type="gramEnd"/>
      <w:r>
        <w:rPr>
          <w:rFonts w:asciiTheme="majorHAnsi" w:hAnsiTheme="majorHAnsi"/>
        </w:rPr>
        <w:t xml:space="preserve"> uczestników – max 35</w:t>
      </w:r>
      <w:r w:rsidR="00FB033E">
        <w:rPr>
          <w:rFonts w:asciiTheme="majorHAnsi" w:hAnsiTheme="majorHAnsi"/>
        </w:rPr>
        <w:t xml:space="preserve"> osób,</w:t>
      </w:r>
    </w:p>
    <w:p w14:paraId="022105DC" w14:textId="467DA036" w:rsidR="00FB033E" w:rsidRPr="00C44F0E" w:rsidRDefault="00C44F0E" w:rsidP="00C44F0E">
      <w:pPr>
        <w:pStyle w:val="Akapitzlist"/>
        <w:numPr>
          <w:ilvl w:val="0"/>
          <w:numId w:val="109"/>
        </w:numPr>
        <w:ind w:left="851" w:hanging="284"/>
        <w:jc w:val="both"/>
        <w:rPr>
          <w:rFonts w:asciiTheme="majorHAnsi" w:hAnsiTheme="majorHAnsi"/>
        </w:rPr>
      </w:pPr>
      <w:proofErr w:type="gramStart"/>
      <w:r>
        <w:rPr>
          <w:rFonts w:asciiTheme="majorHAnsi" w:hAnsiTheme="majorHAnsi"/>
        </w:rPr>
        <w:t>r</w:t>
      </w:r>
      <w:r w:rsidRPr="00C44F0E">
        <w:rPr>
          <w:rFonts w:asciiTheme="majorHAnsi" w:hAnsiTheme="majorHAnsi"/>
        </w:rPr>
        <w:t>ekomendowana</w:t>
      </w:r>
      <w:proofErr w:type="gramEnd"/>
      <w:r w:rsidRPr="00C44F0E">
        <w:rPr>
          <w:rFonts w:asciiTheme="majorHAnsi" w:hAnsiTheme="majorHAnsi"/>
        </w:rPr>
        <w:t xml:space="preserve"> forma przeprowadzenia szkolenia –</w:t>
      </w:r>
      <w:r w:rsidR="006E4FA4">
        <w:rPr>
          <w:rFonts w:asciiTheme="majorHAnsi" w:hAnsiTheme="majorHAnsi"/>
        </w:rPr>
        <w:t xml:space="preserve"> zdalne (online),</w:t>
      </w:r>
    </w:p>
    <w:p w14:paraId="12D46FBB" w14:textId="55C564A9" w:rsidR="00AA1AED" w:rsidRDefault="00FB033E" w:rsidP="00AA1AED">
      <w:pPr>
        <w:pStyle w:val="Akapitzlist"/>
        <w:numPr>
          <w:ilvl w:val="0"/>
          <w:numId w:val="109"/>
        </w:numPr>
        <w:ind w:left="851" w:hanging="284"/>
        <w:jc w:val="both"/>
        <w:rPr>
          <w:rFonts w:asciiTheme="majorHAnsi" w:hAnsiTheme="majorHAnsi"/>
        </w:rPr>
      </w:pPr>
      <w:proofErr w:type="gramStart"/>
      <w:r>
        <w:rPr>
          <w:rFonts w:asciiTheme="majorHAnsi" w:hAnsiTheme="majorHAnsi"/>
        </w:rPr>
        <w:t>szkolenie</w:t>
      </w:r>
      <w:proofErr w:type="gramEnd"/>
      <w:r>
        <w:rPr>
          <w:rFonts w:asciiTheme="majorHAnsi" w:hAnsiTheme="majorHAnsi"/>
        </w:rPr>
        <w:t xml:space="preserve"> może </w:t>
      </w:r>
      <w:r w:rsidRPr="00FB033E">
        <w:rPr>
          <w:rFonts w:asciiTheme="majorHAnsi" w:hAnsiTheme="majorHAnsi"/>
        </w:rPr>
        <w:t xml:space="preserve">odbywać się </w:t>
      </w:r>
      <w:r>
        <w:rPr>
          <w:rFonts w:asciiTheme="majorHAnsi" w:hAnsiTheme="majorHAnsi"/>
        </w:rPr>
        <w:t xml:space="preserve">tylko </w:t>
      </w:r>
      <w:r w:rsidRPr="00FB033E">
        <w:rPr>
          <w:rFonts w:asciiTheme="majorHAnsi" w:hAnsiTheme="majorHAnsi"/>
        </w:rPr>
        <w:t>w dni r</w:t>
      </w:r>
      <w:r>
        <w:rPr>
          <w:rFonts w:asciiTheme="majorHAnsi" w:hAnsiTheme="majorHAnsi"/>
        </w:rPr>
        <w:t>obocze w godzinach  7.30 – 15.00</w:t>
      </w:r>
      <w:r w:rsidR="002326D6">
        <w:rPr>
          <w:rFonts w:asciiTheme="majorHAnsi" w:hAnsiTheme="majorHAnsi"/>
        </w:rPr>
        <w:t>,</w:t>
      </w:r>
    </w:p>
    <w:p w14:paraId="14332BDC" w14:textId="3CC68764" w:rsidR="00FB033E" w:rsidRDefault="00AA1AED" w:rsidP="00AA1AED">
      <w:pPr>
        <w:pStyle w:val="Akapitzlist"/>
        <w:numPr>
          <w:ilvl w:val="0"/>
          <w:numId w:val="109"/>
        </w:numPr>
        <w:ind w:left="851" w:hanging="284"/>
        <w:jc w:val="both"/>
        <w:rPr>
          <w:rFonts w:asciiTheme="majorHAnsi" w:hAnsiTheme="majorHAnsi"/>
        </w:rPr>
      </w:pPr>
      <w:proofErr w:type="gramStart"/>
      <w:r>
        <w:rPr>
          <w:rFonts w:asciiTheme="majorHAnsi" w:hAnsiTheme="majorHAnsi"/>
        </w:rPr>
        <w:t>szkolenie</w:t>
      </w:r>
      <w:proofErr w:type="gramEnd"/>
      <w:r>
        <w:rPr>
          <w:rFonts w:asciiTheme="majorHAnsi" w:hAnsiTheme="majorHAnsi"/>
        </w:rPr>
        <w:t xml:space="preserve"> będzie</w:t>
      </w:r>
      <w:r w:rsidRPr="00AA1AED">
        <w:rPr>
          <w:rFonts w:asciiTheme="majorHAnsi" w:hAnsiTheme="majorHAnsi"/>
        </w:rPr>
        <w:t xml:space="preserve"> prowadzone w języku polskim</w:t>
      </w:r>
      <w:r>
        <w:rPr>
          <w:rFonts w:asciiTheme="majorHAnsi" w:hAnsiTheme="majorHAnsi"/>
        </w:rPr>
        <w:t>,</w:t>
      </w:r>
    </w:p>
    <w:p w14:paraId="2744D601" w14:textId="662E686F" w:rsidR="00731A99" w:rsidRDefault="0090433F" w:rsidP="00AA1AED">
      <w:pPr>
        <w:pStyle w:val="Akapitzlist"/>
        <w:numPr>
          <w:ilvl w:val="0"/>
          <w:numId w:val="109"/>
        </w:numPr>
        <w:ind w:left="851" w:hanging="284"/>
        <w:jc w:val="both"/>
        <w:rPr>
          <w:rFonts w:asciiTheme="majorHAnsi" w:hAnsiTheme="majorHAnsi"/>
        </w:rPr>
      </w:pPr>
      <w:proofErr w:type="gramStart"/>
      <w:r>
        <w:rPr>
          <w:rFonts w:asciiTheme="majorHAnsi" w:hAnsiTheme="majorHAnsi"/>
        </w:rPr>
        <w:t>wykonawca</w:t>
      </w:r>
      <w:proofErr w:type="gramEnd"/>
      <w:r>
        <w:rPr>
          <w:rFonts w:asciiTheme="majorHAnsi" w:hAnsiTheme="majorHAnsi"/>
        </w:rPr>
        <w:t xml:space="preserve"> zobowiązany jest do prowadzenia</w:t>
      </w:r>
      <w:r w:rsidR="00731A99">
        <w:rPr>
          <w:rFonts w:asciiTheme="majorHAnsi" w:hAnsiTheme="majorHAnsi"/>
        </w:rPr>
        <w:t xml:space="preserve"> dokumentacji szkolenia </w:t>
      </w:r>
      <w:r>
        <w:rPr>
          <w:rFonts w:asciiTheme="majorHAnsi" w:hAnsiTheme="majorHAnsi"/>
        </w:rPr>
        <w:br/>
      </w:r>
      <w:r w:rsidR="00731A99">
        <w:rPr>
          <w:rFonts w:asciiTheme="majorHAnsi" w:hAnsiTheme="majorHAnsi"/>
        </w:rPr>
        <w:t>i przekazanie jej zamawiającemu po zakończeniu (m.in. lista obecności, potwierdzenia uczestników z zapoznaniem się z materiałem itp.)</w:t>
      </w:r>
      <w:r w:rsidR="00EF586A">
        <w:rPr>
          <w:rFonts w:asciiTheme="majorHAnsi" w:hAnsiTheme="majorHAnsi"/>
        </w:rPr>
        <w:t>,</w:t>
      </w:r>
    </w:p>
    <w:p w14:paraId="1D6965CF" w14:textId="734D5EF4" w:rsidR="007C084E" w:rsidRDefault="007C084E" w:rsidP="00AA1AED">
      <w:pPr>
        <w:pStyle w:val="Akapitzlist"/>
        <w:numPr>
          <w:ilvl w:val="0"/>
          <w:numId w:val="109"/>
        </w:numPr>
        <w:ind w:left="851" w:hanging="284"/>
        <w:jc w:val="both"/>
        <w:rPr>
          <w:rFonts w:asciiTheme="majorHAnsi" w:hAnsiTheme="majorHAnsi"/>
        </w:rPr>
      </w:pPr>
      <w:proofErr w:type="gramStart"/>
      <w:r>
        <w:rPr>
          <w:rFonts w:asciiTheme="majorHAnsi" w:hAnsiTheme="majorHAnsi"/>
        </w:rPr>
        <w:t>szkolenie</w:t>
      </w:r>
      <w:proofErr w:type="gramEnd"/>
      <w:r>
        <w:rPr>
          <w:rFonts w:asciiTheme="majorHAnsi" w:hAnsiTheme="majorHAnsi"/>
        </w:rPr>
        <w:t xml:space="preserve"> powinno być skierowane </w:t>
      </w:r>
      <w:r w:rsidR="005F0084">
        <w:rPr>
          <w:rFonts w:asciiTheme="majorHAnsi" w:hAnsiTheme="majorHAnsi"/>
        </w:rPr>
        <w:t>dla pracownika „nie technicznego” czyli każdego pracownika urzędu (nie informatyka) i nie powinno poruszać spraw technicznych.</w:t>
      </w:r>
    </w:p>
    <w:p w14:paraId="1FB6F739" w14:textId="77777777" w:rsidR="00AA1AED" w:rsidRDefault="00AA1AED" w:rsidP="00AA1AED">
      <w:pPr>
        <w:rPr>
          <w:rFonts w:asciiTheme="majorHAnsi" w:hAnsiTheme="majorHAnsi"/>
        </w:rPr>
      </w:pPr>
    </w:p>
    <w:p w14:paraId="4E360609" w14:textId="3DAF4F3E" w:rsidR="00AA1AED" w:rsidRDefault="00AA1AED" w:rsidP="002326D6">
      <w:pPr>
        <w:widowControl w:val="0"/>
        <w:ind w:firstLine="567"/>
        <w:rPr>
          <w:rFonts w:asciiTheme="majorHAnsi" w:hAnsiTheme="majorHAnsi"/>
        </w:rPr>
      </w:pPr>
      <w:r w:rsidRPr="00AA1AED">
        <w:rPr>
          <w:rFonts w:asciiTheme="majorHAnsi" w:hAnsiTheme="majorHAnsi"/>
        </w:rPr>
        <w:t>W ramach organizacji szkoleń Wykonawca zapewni:</w:t>
      </w:r>
    </w:p>
    <w:p w14:paraId="2DDBE2C6" w14:textId="0A4444B5" w:rsidR="00AA1AED" w:rsidRDefault="00AA1AED" w:rsidP="006E4FA4">
      <w:pPr>
        <w:pStyle w:val="Akapitzlist"/>
        <w:widowControl w:val="0"/>
        <w:numPr>
          <w:ilvl w:val="0"/>
          <w:numId w:val="111"/>
        </w:numPr>
        <w:ind w:left="851" w:hanging="284"/>
        <w:jc w:val="both"/>
        <w:rPr>
          <w:rFonts w:asciiTheme="majorHAnsi" w:hAnsiTheme="majorHAnsi"/>
        </w:rPr>
      </w:pPr>
      <w:proofErr w:type="gramStart"/>
      <w:r>
        <w:rPr>
          <w:rFonts w:asciiTheme="majorHAnsi" w:hAnsiTheme="majorHAnsi"/>
        </w:rPr>
        <w:t>m</w:t>
      </w:r>
      <w:r w:rsidRPr="00AA1AED">
        <w:rPr>
          <w:rFonts w:asciiTheme="majorHAnsi" w:hAnsiTheme="majorHAnsi"/>
        </w:rPr>
        <w:t>ateriały</w:t>
      </w:r>
      <w:proofErr w:type="gramEnd"/>
      <w:r w:rsidRPr="00AA1AED">
        <w:rPr>
          <w:rFonts w:asciiTheme="majorHAnsi" w:hAnsiTheme="majorHAnsi"/>
        </w:rPr>
        <w:t xml:space="preserve"> szkoleniowe</w:t>
      </w:r>
      <w:r>
        <w:rPr>
          <w:rFonts w:asciiTheme="majorHAnsi" w:hAnsiTheme="majorHAnsi"/>
        </w:rPr>
        <w:t xml:space="preserve"> w wersji elektronicznej lub papierowej</w:t>
      </w:r>
      <w:r w:rsidR="00964797">
        <w:rPr>
          <w:rFonts w:asciiTheme="majorHAnsi" w:hAnsiTheme="majorHAnsi"/>
        </w:rPr>
        <w:t xml:space="preserve"> dla każdego uczestnika szkolenia</w:t>
      </w:r>
      <w:r w:rsidR="007316E4" w:rsidRPr="00964797">
        <w:rPr>
          <w:rFonts w:asciiTheme="majorHAnsi" w:hAnsiTheme="majorHAnsi"/>
        </w:rPr>
        <w:t>,</w:t>
      </w:r>
    </w:p>
    <w:p w14:paraId="780C94B7" w14:textId="6745415B" w:rsidR="00964797" w:rsidRPr="00964797" w:rsidRDefault="00964797" w:rsidP="002326D6">
      <w:pPr>
        <w:pStyle w:val="Akapitzlist"/>
        <w:widowControl w:val="0"/>
        <w:numPr>
          <w:ilvl w:val="0"/>
          <w:numId w:val="111"/>
        </w:numPr>
        <w:ind w:left="851" w:hanging="284"/>
        <w:jc w:val="both"/>
        <w:rPr>
          <w:rFonts w:asciiTheme="majorHAnsi" w:hAnsiTheme="majorHAnsi"/>
        </w:rPr>
      </w:pPr>
      <w:proofErr w:type="gramStart"/>
      <w:r>
        <w:rPr>
          <w:rFonts w:asciiTheme="majorHAnsi" w:hAnsiTheme="majorHAnsi"/>
        </w:rPr>
        <w:t>właściwe</w:t>
      </w:r>
      <w:proofErr w:type="gramEnd"/>
      <w:r>
        <w:rPr>
          <w:rFonts w:asciiTheme="majorHAnsi" w:hAnsiTheme="majorHAnsi"/>
        </w:rPr>
        <w:t xml:space="preserve"> działanie promocyjne i informacyjne dotyczące szkoleń, w tym oznakowanie w odpowiedni sposób materiałów szkoleniowych przekazywanych uczestnikom,</w:t>
      </w:r>
    </w:p>
    <w:p w14:paraId="373981BC" w14:textId="397604E7" w:rsidR="009B6B78" w:rsidRDefault="00AA1AED" w:rsidP="002326D6">
      <w:pPr>
        <w:pStyle w:val="Akapitzlist"/>
        <w:widowControl w:val="0"/>
        <w:numPr>
          <w:ilvl w:val="0"/>
          <w:numId w:val="111"/>
        </w:numPr>
        <w:ind w:left="851" w:hanging="284"/>
        <w:rPr>
          <w:rFonts w:asciiTheme="majorHAnsi" w:hAnsiTheme="majorHAnsi"/>
        </w:rPr>
      </w:pPr>
      <w:proofErr w:type="gramStart"/>
      <w:r>
        <w:rPr>
          <w:rFonts w:asciiTheme="majorHAnsi" w:hAnsiTheme="majorHAnsi"/>
        </w:rPr>
        <w:t>wydanie</w:t>
      </w:r>
      <w:proofErr w:type="gramEnd"/>
      <w:r>
        <w:rPr>
          <w:rFonts w:asciiTheme="majorHAnsi" w:hAnsiTheme="majorHAnsi"/>
        </w:rPr>
        <w:t xml:space="preserve"> u</w:t>
      </w:r>
      <w:r w:rsidRPr="00AA1AED">
        <w:rPr>
          <w:rFonts w:asciiTheme="majorHAnsi" w:hAnsiTheme="majorHAnsi"/>
        </w:rPr>
        <w:t>czestnikom szkolenia zaświadczeń o ukończeniu danego szkolenia</w:t>
      </w:r>
      <w:r w:rsidR="007316E4">
        <w:rPr>
          <w:rFonts w:asciiTheme="majorHAnsi" w:hAnsiTheme="majorHAnsi"/>
        </w:rPr>
        <w:t>,</w:t>
      </w:r>
      <w:r w:rsidR="009B6B78">
        <w:rPr>
          <w:rFonts w:asciiTheme="majorHAnsi" w:hAnsiTheme="majorHAnsi"/>
        </w:rPr>
        <w:t xml:space="preserve"> </w:t>
      </w:r>
      <w:r w:rsidR="009B6B78" w:rsidRPr="009B6B78">
        <w:rPr>
          <w:rFonts w:asciiTheme="majorHAnsi" w:hAnsiTheme="majorHAnsi"/>
        </w:rPr>
        <w:t>na podstawie wykazu uczestników przekazanych przez</w:t>
      </w:r>
      <w:r w:rsidR="00397806">
        <w:rPr>
          <w:rFonts w:asciiTheme="majorHAnsi" w:hAnsiTheme="majorHAnsi"/>
        </w:rPr>
        <w:t xml:space="preserve"> Zamawiającego,</w:t>
      </w:r>
    </w:p>
    <w:p w14:paraId="7B945311" w14:textId="06E7B71D" w:rsidR="00E70196" w:rsidRDefault="00397806" w:rsidP="002326D6">
      <w:pPr>
        <w:pStyle w:val="Akapitzlist"/>
        <w:widowControl w:val="0"/>
        <w:numPr>
          <w:ilvl w:val="0"/>
          <w:numId w:val="111"/>
        </w:numPr>
        <w:ind w:left="851" w:hanging="284"/>
        <w:jc w:val="both"/>
        <w:rPr>
          <w:rFonts w:asciiTheme="majorHAnsi" w:hAnsiTheme="majorHAnsi"/>
        </w:rPr>
      </w:pPr>
      <w:proofErr w:type="gramStart"/>
      <w:r>
        <w:rPr>
          <w:rFonts w:asciiTheme="majorHAnsi" w:hAnsiTheme="majorHAnsi"/>
        </w:rPr>
        <w:t>kadrę</w:t>
      </w:r>
      <w:proofErr w:type="gramEnd"/>
      <w:r>
        <w:rPr>
          <w:rFonts w:asciiTheme="majorHAnsi" w:hAnsiTheme="majorHAnsi"/>
        </w:rPr>
        <w:t xml:space="preserve"> trenerską posiadającą wiedze i doświadczenie adekwatne do zakresu </w:t>
      </w:r>
      <w:r w:rsidR="005F0084">
        <w:rPr>
          <w:rFonts w:asciiTheme="majorHAnsi" w:hAnsiTheme="majorHAnsi"/>
        </w:rPr>
        <w:br/>
      </w:r>
      <w:r>
        <w:rPr>
          <w:rFonts w:asciiTheme="majorHAnsi" w:hAnsiTheme="majorHAnsi"/>
        </w:rPr>
        <w:lastRenderedPageBreak/>
        <w:t>i rodzaju szkolenia.</w:t>
      </w:r>
    </w:p>
    <w:p w14:paraId="368E8773" w14:textId="16E5CE61" w:rsidR="00CE6C50" w:rsidRPr="00CE6C50" w:rsidRDefault="00CE6C50" w:rsidP="006E4FA4">
      <w:pPr>
        <w:rPr>
          <w:rFonts w:asciiTheme="majorHAnsi" w:hAnsiTheme="majorHAnsi"/>
        </w:rPr>
      </w:pPr>
    </w:p>
    <w:p w14:paraId="7F3B1D50" w14:textId="296FE60F" w:rsidR="00A0324C" w:rsidRDefault="00F44BAA" w:rsidP="00DD3588">
      <w:pPr>
        <w:ind w:left="-142"/>
        <w:jc w:val="both"/>
        <w:rPr>
          <w:rFonts w:asciiTheme="majorHAnsi" w:hAnsiTheme="majorHAnsi"/>
          <w:b/>
        </w:rPr>
      </w:pPr>
      <w:r w:rsidRPr="0000712A">
        <w:rPr>
          <w:rFonts w:asciiTheme="majorHAnsi" w:hAnsiTheme="majorHAnsi"/>
          <w:b/>
        </w:rPr>
        <w:t xml:space="preserve">Wspólny Słownik Zamówień </w:t>
      </w:r>
    </w:p>
    <w:p w14:paraId="5592EA6C" w14:textId="77777777" w:rsidR="00DD3588" w:rsidRPr="00DD3588" w:rsidRDefault="00DD3588" w:rsidP="00DD3588">
      <w:pPr>
        <w:ind w:left="-142"/>
        <w:jc w:val="both"/>
        <w:rPr>
          <w:rFonts w:asciiTheme="majorHAnsi" w:hAnsiTheme="majorHAnsi"/>
          <w:b/>
        </w:rPr>
      </w:pPr>
    </w:p>
    <w:p w14:paraId="51265F0E" w14:textId="2E1BE55E" w:rsidR="00F44BAA" w:rsidRDefault="00F44BAA" w:rsidP="00F44BAA">
      <w:pPr>
        <w:ind w:left="-142"/>
        <w:jc w:val="both"/>
        <w:rPr>
          <w:rFonts w:asciiTheme="majorHAnsi" w:hAnsiTheme="majorHAnsi"/>
        </w:rPr>
      </w:pPr>
      <w:r>
        <w:rPr>
          <w:rFonts w:asciiTheme="majorHAnsi" w:hAnsiTheme="majorHAnsi"/>
        </w:rPr>
        <w:t>Kody CPV</w:t>
      </w:r>
    </w:p>
    <w:p w14:paraId="0414BDAA" w14:textId="26BCCCEC" w:rsidR="00DD3588" w:rsidRDefault="004176F8" w:rsidP="00B74BBC">
      <w:pPr>
        <w:ind w:left="284" w:hanging="284"/>
        <w:jc w:val="both"/>
        <w:rPr>
          <w:rFonts w:asciiTheme="majorHAnsi" w:hAnsiTheme="majorHAnsi"/>
        </w:rPr>
      </w:pPr>
      <w:r>
        <w:rPr>
          <w:rFonts w:asciiTheme="majorHAnsi" w:hAnsiTheme="majorHAnsi"/>
        </w:rPr>
        <w:t>•</w:t>
      </w:r>
      <w:r>
        <w:rPr>
          <w:rFonts w:asciiTheme="majorHAnsi" w:hAnsiTheme="majorHAnsi"/>
        </w:rPr>
        <w:tab/>
      </w:r>
      <w:r w:rsidR="000A7386">
        <w:rPr>
          <w:rFonts w:asciiTheme="majorHAnsi" w:hAnsiTheme="majorHAnsi"/>
        </w:rPr>
        <w:t>79417000-0 Usługi doradcze w zakresie bezpieczeństwa</w:t>
      </w:r>
    </w:p>
    <w:p w14:paraId="60490EAC" w14:textId="131C7604" w:rsidR="000A7386" w:rsidRPr="000A7386" w:rsidRDefault="009B1758" w:rsidP="00C02F25">
      <w:pPr>
        <w:pStyle w:val="Akapitzlist"/>
        <w:numPr>
          <w:ilvl w:val="0"/>
          <w:numId w:val="89"/>
        </w:numPr>
        <w:ind w:left="284" w:hanging="284"/>
        <w:jc w:val="both"/>
        <w:rPr>
          <w:rFonts w:asciiTheme="majorHAnsi" w:hAnsiTheme="majorHAnsi"/>
        </w:rPr>
      </w:pPr>
      <w:r>
        <w:rPr>
          <w:rFonts w:asciiTheme="majorHAnsi" w:hAnsiTheme="majorHAnsi"/>
        </w:rPr>
        <w:t>80330000-6</w:t>
      </w:r>
      <w:r w:rsidR="000A7386">
        <w:rPr>
          <w:rFonts w:asciiTheme="majorHAnsi" w:hAnsiTheme="majorHAnsi"/>
        </w:rPr>
        <w:t xml:space="preserve"> Usługi edukacji w zakresie bezpieczeństwa</w:t>
      </w:r>
    </w:p>
    <w:p w14:paraId="47266F25" w14:textId="27B01CF0" w:rsidR="007A097D" w:rsidRPr="0001523B" w:rsidRDefault="007A097D" w:rsidP="000A7386">
      <w:pPr>
        <w:jc w:val="both"/>
        <w:rPr>
          <w:rFonts w:asciiTheme="majorHAnsi" w:hAnsiTheme="majorHAnsi"/>
        </w:rPr>
      </w:pPr>
    </w:p>
    <w:p w14:paraId="33BC7802" w14:textId="2B31541A" w:rsidR="00447382" w:rsidRPr="00773D17" w:rsidRDefault="00447382"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397059" w:rsidRDefault="00447382" w:rsidP="00447382">
      <w:pPr>
        <w:spacing w:after="200" w:line="252" w:lineRule="auto"/>
        <w:contextualSpacing/>
        <w:jc w:val="both"/>
        <w:rPr>
          <w:rFonts w:asciiTheme="majorHAnsi" w:eastAsiaTheme="majorEastAsia" w:hAnsiTheme="majorHAnsi" w:cstheme="majorBidi"/>
          <w:sz w:val="8"/>
          <w:szCs w:val="8"/>
          <w:lang w:eastAsia="en-US"/>
        </w:rPr>
      </w:pPr>
    </w:p>
    <w:p w14:paraId="52345746" w14:textId="5B747E75" w:rsidR="0029500E" w:rsidRPr="0029500E" w:rsidRDefault="00C45D0E" w:rsidP="00C02F25">
      <w:pPr>
        <w:numPr>
          <w:ilvl w:val="0"/>
          <w:numId w:val="20"/>
        </w:num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opisując przedmiot zamówienia posługuje się ogólnie przyjętym nazewnictwem. Zamawiający informuje, że jeżeli w opisie podano nazwy towarowe produktów </w:t>
      </w:r>
      <w:r w:rsidR="00C167CE">
        <w:rPr>
          <w:rFonts w:asciiTheme="majorHAnsi" w:eastAsiaTheme="majorEastAsia" w:hAnsiTheme="majorHAnsi" w:cstheme="majorBidi"/>
          <w:lang w:eastAsia="en-US"/>
        </w:rPr>
        <w:t xml:space="preserve">lub usług </w:t>
      </w:r>
      <w:r>
        <w:rPr>
          <w:rFonts w:asciiTheme="majorHAnsi" w:eastAsiaTheme="majorEastAsia" w:hAnsiTheme="majorHAnsi" w:cstheme="majorBidi"/>
          <w:lang w:eastAsia="en-US"/>
        </w:rPr>
        <w:t>to odnoszą się one jedy</w:t>
      </w:r>
      <w:r w:rsidR="0029500E">
        <w:rPr>
          <w:rFonts w:asciiTheme="majorHAnsi" w:eastAsiaTheme="majorEastAsia" w:hAnsiTheme="majorHAnsi" w:cstheme="majorBidi"/>
          <w:lang w:eastAsia="en-US"/>
        </w:rPr>
        <w:t>nie do jakości, typu produktu</w:t>
      </w:r>
      <w:r w:rsidR="00C167CE">
        <w:rPr>
          <w:rFonts w:asciiTheme="majorHAnsi" w:eastAsiaTheme="majorEastAsia" w:hAnsiTheme="majorHAnsi" w:cstheme="majorBidi"/>
          <w:lang w:eastAsia="en-US"/>
        </w:rPr>
        <w:t xml:space="preserve"> lub usługi</w:t>
      </w:r>
      <w:r w:rsidR="0029500E">
        <w:rPr>
          <w:rFonts w:asciiTheme="majorHAnsi" w:eastAsiaTheme="majorEastAsia" w:hAnsiTheme="majorHAnsi" w:cstheme="majorBidi"/>
          <w:lang w:eastAsia="en-US"/>
        </w:rPr>
        <w:t>. Powyższe działanie Zamawiającego wynika ze specyfiki przedmiotu zamówienia</w:t>
      </w:r>
      <w:r w:rsidR="00C167CE">
        <w:rPr>
          <w:rFonts w:asciiTheme="majorHAnsi" w:eastAsiaTheme="majorEastAsia" w:hAnsiTheme="majorHAnsi" w:cstheme="majorBidi"/>
          <w:lang w:eastAsia="en-US"/>
        </w:rPr>
        <w:t xml:space="preserve">. </w:t>
      </w:r>
      <w:r w:rsidR="0029500E">
        <w:rPr>
          <w:rFonts w:asciiTheme="majorHAnsi" w:eastAsiaTheme="majorEastAsia" w:hAnsiTheme="majorHAnsi" w:cstheme="majorBidi"/>
          <w:lang w:eastAsia="en-US"/>
        </w:rPr>
        <w:t xml:space="preserve">Zamawiający w pozycjach opisowych dopuszcza możliwość zaoferowania usług równoważnych, przy czym na Wykonawcy, który oferuje takie usługi spoczywa ciężar udowodnienia Zmawiającemu, iż </w:t>
      </w:r>
      <w:r w:rsidR="00C167CE">
        <w:rPr>
          <w:rFonts w:asciiTheme="majorHAnsi" w:eastAsiaTheme="majorEastAsia" w:hAnsiTheme="majorHAnsi" w:cstheme="majorBidi"/>
          <w:lang w:eastAsia="en-US"/>
        </w:rPr>
        <w:t>oferowane usługi są równoważne</w:t>
      </w:r>
      <w:r w:rsidR="00632375">
        <w:rPr>
          <w:rFonts w:asciiTheme="majorHAnsi" w:eastAsiaTheme="majorEastAsia" w:hAnsiTheme="majorHAnsi" w:cstheme="majorBidi"/>
          <w:lang w:eastAsia="en-US"/>
        </w:rPr>
        <w:t xml:space="preserve"> i o nie niższym standardzie jakościowym od pierwotnie wskazanego przez Zmawiającego w niniejszej specyfikacji.</w:t>
      </w:r>
    </w:p>
    <w:p w14:paraId="794039A7" w14:textId="1A1BE899" w:rsidR="00F44BAA" w:rsidRPr="00E720CF" w:rsidRDefault="00F44BAA" w:rsidP="00C02F25">
      <w:pPr>
        <w:numPr>
          <w:ilvl w:val="0"/>
          <w:numId w:val="20"/>
        </w:numPr>
        <w:ind w:left="284" w:hanging="284"/>
        <w:jc w:val="both"/>
        <w:rPr>
          <w:rFonts w:asciiTheme="majorHAnsi" w:eastAsiaTheme="majorEastAsia" w:hAnsiTheme="majorHAnsi" w:cstheme="majorBidi"/>
          <w:lang w:eastAsia="en-US"/>
        </w:rPr>
      </w:pPr>
      <w:r w:rsidRPr="00E720CF">
        <w:rPr>
          <w:rFonts w:asciiTheme="majorHAnsi" w:eastAsiaTheme="majorEastAsia" w:hAnsiTheme="majorHAnsi" w:cstheme="majorBidi"/>
          <w:lang w:eastAsia="en-US"/>
        </w:rPr>
        <w:t>Wykonawca, który powołuje się na rozwiązania równoważne, jest zobowiązany wykazać, że oferowane przez niego rozwiązanie spe</w:t>
      </w:r>
      <w:r w:rsidR="00567D8F">
        <w:rPr>
          <w:rFonts w:asciiTheme="majorHAnsi" w:eastAsiaTheme="majorEastAsia" w:hAnsiTheme="majorHAnsi" w:cstheme="majorBidi"/>
          <w:lang w:eastAsia="en-US"/>
        </w:rPr>
        <w:t>łnia wymagania określone przez Z</w:t>
      </w:r>
      <w:r w:rsidRPr="00E720CF">
        <w:rPr>
          <w:rFonts w:asciiTheme="majorHAnsi" w:eastAsiaTheme="majorEastAsia" w:hAnsiTheme="majorHAnsi" w:cstheme="majorBidi"/>
          <w:lang w:eastAsia="en-US"/>
        </w:rPr>
        <w:t>amawiającego. W takim przypadku, Wykonawca załącza do oferty wykaz rozwiązań równoważnych wraz z jego opisem lub normami.</w:t>
      </w:r>
    </w:p>
    <w:p w14:paraId="129ADC7D" w14:textId="07CA0E4F" w:rsidR="00F44BAA" w:rsidRPr="00773D17" w:rsidRDefault="00F44BAA" w:rsidP="006374A7">
      <w:pPr>
        <w:jc w:val="both"/>
        <w:rPr>
          <w:rFonts w:asciiTheme="majorHAnsi" w:hAnsiTheme="majorHAnsi"/>
          <w:b/>
        </w:rPr>
      </w:pPr>
    </w:p>
    <w:p w14:paraId="7E5488C6" w14:textId="45D495B2" w:rsidR="00397059" w:rsidRPr="009F01A0" w:rsidRDefault="0089169E"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9F01A0">
        <w:rPr>
          <w:rFonts w:asciiTheme="majorHAnsi" w:hAnsiTheme="majorHAnsi" w:cstheme="majorBidi"/>
          <w:b/>
          <w:lang w:eastAsia="en-US"/>
        </w:rPr>
        <w:t>W</w:t>
      </w:r>
      <w:r w:rsidR="007C0085" w:rsidRPr="009F01A0">
        <w:rPr>
          <w:rFonts w:asciiTheme="majorHAnsi" w:hAnsiTheme="majorHAnsi" w:cstheme="majorBidi"/>
          <w:b/>
          <w:lang w:eastAsia="en-US"/>
        </w:rPr>
        <w:t xml:space="preserve">ymagania w zakresie </w:t>
      </w:r>
      <w:r w:rsidR="003726D6" w:rsidRPr="009F01A0">
        <w:rPr>
          <w:rFonts w:asciiTheme="majorHAnsi" w:hAnsiTheme="majorHAnsi" w:cstheme="majorBidi"/>
          <w:b/>
          <w:lang w:eastAsia="en-US"/>
        </w:rPr>
        <w:t>zatrudniania przez W</w:t>
      </w:r>
      <w:r w:rsidRPr="009F01A0">
        <w:rPr>
          <w:rFonts w:asciiTheme="majorHAnsi" w:hAnsiTheme="majorHAnsi" w:cstheme="majorBidi"/>
          <w:b/>
          <w:lang w:eastAsia="en-US"/>
        </w:rPr>
        <w:t>ykonawcę lub podwykonawcę osób na podstawie stosunku pracy</w:t>
      </w:r>
    </w:p>
    <w:p w14:paraId="32A77E2A" w14:textId="77777777" w:rsidR="007933C7" w:rsidRPr="007933C7" w:rsidRDefault="007933C7" w:rsidP="00397059">
      <w:pPr>
        <w:spacing w:after="200" w:line="252" w:lineRule="auto"/>
        <w:contextualSpacing/>
        <w:jc w:val="both"/>
        <w:rPr>
          <w:sz w:val="8"/>
          <w:szCs w:val="8"/>
        </w:rPr>
      </w:pPr>
    </w:p>
    <w:p w14:paraId="4108EE15" w14:textId="50C2789B" w:rsidR="00810F8B" w:rsidRDefault="00810F8B" w:rsidP="00C02F25">
      <w:pPr>
        <w:widowControl w:val="0"/>
        <w:numPr>
          <w:ilvl w:val="0"/>
          <w:numId w:val="24"/>
        </w:numPr>
        <w:spacing w:after="200" w:line="252" w:lineRule="auto"/>
        <w:ind w:left="284" w:hanging="284"/>
        <w:contextualSpacing/>
        <w:jc w:val="both"/>
        <w:rPr>
          <w:rFonts w:asciiTheme="majorHAnsi" w:hAnsiTheme="majorHAnsi"/>
        </w:rPr>
      </w:pPr>
      <w:r w:rsidRPr="007933C7">
        <w:rPr>
          <w:rFonts w:asciiTheme="majorHAnsi" w:hAnsiTheme="majorHAnsi"/>
        </w:rPr>
        <w:t>Zamawiający, na podstawie art. 95 ust.</w:t>
      </w:r>
      <w:r>
        <w:rPr>
          <w:rFonts w:asciiTheme="majorHAnsi" w:hAnsiTheme="majorHAnsi"/>
        </w:rPr>
        <w:t xml:space="preserve"> </w:t>
      </w:r>
      <w:r w:rsidRPr="007933C7">
        <w:rPr>
          <w:rFonts w:asciiTheme="majorHAnsi" w:hAnsiTheme="majorHAnsi"/>
        </w:rPr>
        <w:t xml:space="preserve">1 ustawy </w:t>
      </w:r>
      <w:r>
        <w:rPr>
          <w:rFonts w:asciiTheme="majorHAnsi" w:hAnsiTheme="majorHAnsi"/>
        </w:rPr>
        <w:t>Pzp, wymaga zatrudnienia przez W</w:t>
      </w:r>
      <w:r w:rsidRPr="007933C7">
        <w:rPr>
          <w:rFonts w:asciiTheme="majorHAnsi" w:hAnsiTheme="majorHAnsi"/>
        </w:rPr>
        <w:t>ykonawcę na podstawie umowy o pracę -</w:t>
      </w:r>
      <w:r>
        <w:rPr>
          <w:rFonts w:asciiTheme="majorHAnsi" w:hAnsiTheme="majorHAnsi"/>
        </w:rPr>
        <w:t xml:space="preserve"> </w:t>
      </w:r>
      <w:r w:rsidRPr="007933C7">
        <w:rPr>
          <w:rFonts w:asciiTheme="majorHAnsi" w:hAnsiTheme="majorHAnsi"/>
        </w:rPr>
        <w:t>w rozumieniu ustawy z dnia 26 czerwca 1974 r. Kodeks pra</w:t>
      </w:r>
      <w:r w:rsidR="004529C0">
        <w:rPr>
          <w:rFonts w:asciiTheme="majorHAnsi" w:hAnsiTheme="majorHAnsi"/>
        </w:rPr>
        <w:t xml:space="preserve">cy (Dz. U. </w:t>
      </w:r>
      <w:proofErr w:type="gramStart"/>
      <w:r w:rsidR="004529C0">
        <w:rPr>
          <w:rFonts w:asciiTheme="majorHAnsi" w:hAnsiTheme="majorHAnsi"/>
        </w:rPr>
        <w:t>z</w:t>
      </w:r>
      <w:proofErr w:type="gramEnd"/>
      <w:r w:rsidR="004529C0">
        <w:rPr>
          <w:rFonts w:asciiTheme="majorHAnsi" w:hAnsiTheme="majorHAnsi"/>
        </w:rPr>
        <w:t xml:space="preserve"> 2022 r., poz. 1510</w:t>
      </w:r>
      <w:r>
        <w:rPr>
          <w:rFonts w:asciiTheme="majorHAnsi" w:hAnsiTheme="majorHAnsi"/>
        </w:rPr>
        <w:t xml:space="preserve"> ze zm.</w:t>
      </w:r>
      <w:r w:rsidRPr="007933C7">
        <w:rPr>
          <w:rFonts w:asciiTheme="majorHAnsi" w:hAnsiTheme="majorHAnsi"/>
        </w:rPr>
        <w:t>)</w:t>
      </w:r>
      <w:r>
        <w:rPr>
          <w:rFonts w:asciiTheme="majorHAnsi" w:hAnsiTheme="majorHAnsi"/>
        </w:rPr>
        <w:t xml:space="preserve"> </w:t>
      </w:r>
      <w:r w:rsidRPr="007933C7">
        <w:rPr>
          <w:rFonts w:asciiTheme="majorHAnsi" w:hAnsiTheme="majorHAnsi"/>
        </w:rPr>
        <w:t>- osób wykonujących niżej wskazane czynności w zakresie realizacji zamówienia.</w:t>
      </w:r>
    </w:p>
    <w:p w14:paraId="0EA26DFA" w14:textId="77777777" w:rsidR="00810F8B" w:rsidRPr="00E720CF" w:rsidRDefault="00810F8B" w:rsidP="00C02F25">
      <w:pPr>
        <w:widowControl w:val="0"/>
        <w:numPr>
          <w:ilvl w:val="0"/>
          <w:numId w:val="24"/>
        </w:numPr>
        <w:spacing w:after="200" w:line="252" w:lineRule="auto"/>
        <w:ind w:left="284" w:hanging="284"/>
        <w:contextualSpacing/>
        <w:jc w:val="both"/>
        <w:rPr>
          <w:rFonts w:asciiTheme="majorHAnsi" w:hAnsiTheme="majorHAnsi"/>
        </w:rPr>
      </w:pPr>
      <w:r w:rsidRPr="00E720CF">
        <w:rPr>
          <w:rFonts w:asciiTheme="majorHAnsi" w:hAnsiTheme="majorHAnsi"/>
        </w:rPr>
        <w:t>Rodzaj czynności niezbędnych do realizacji zamówienia, których dotyczą wymagania zatrudnienia na</w:t>
      </w:r>
      <w:r>
        <w:rPr>
          <w:rFonts w:asciiTheme="majorHAnsi" w:hAnsiTheme="majorHAnsi"/>
        </w:rPr>
        <w:t xml:space="preserve"> podstawie umowy o pracę przez W</w:t>
      </w:r>
      <w:r w:rsidRPr="00E720CF">
        <w:rPr>
          <w:rFonts w:asciiTheme="majorHAnsi" w:hAnsiTheme="majorHAnsi"/>
        </w:rPr>
        <w:t>ykonawcę lub podwykonawcę osób wykonujących czynności w trakcie realizacji zamówienia.</w:t>
      </w:r>
    </w:p>
    <w:p w14:paraId="0861DB34" w14:textId="04EF2CFA" w:rsidR="00810F8B" w:rsidRPr="003E2D7C" w:rsidRDefault="00810F8B" w:rsidP="00C02F25">
      <w:pPr>
        <w:widowControl w:val="0"/>
        <w:numPr>
          <w:ilvl w:val="0"/>
          <w:numId w:val="25"/>
        </w:numPr>
        <w:spacing w:after="200" w:line="252" w:lineRule="auto"/>
        <w:ind w:left="567" w:hanging="283"/>
        <w:contextualSpacing/>
        <w:jc w:val="both"/>
        <w:rPr>
          <w:rFonts w:asciiTheme="majorHAnsi" w:hAnsiTheme="majorHAnsi"/>
        </w:rPr>
      </w:pPr>
      <w:r w:rsidRPr="003E2D7C">
        <w:rPr>
          <w:rFonts w:asciiTheme="majorHAnsi" w:hAnsiTheme="majorHAnsi"/>
        </w:rPr>
        <w:t xml:space="preserve">Zamawiający wymaga zatrudnienia na podstawie umowy o pracę przez Wykonawcę lub podwykonawcę osób wykonujących wszelkie czynności wchodzące w tzw. koszty bezpośrednie na podstawie umowy o pracę. Tak więc wymóg ten dotyczy </w:t>
      </w:r>
      <w:r w:rsidR="003E2D7C">
        <w:rPr>
          <w:rFonts w:asciiTheme="majorHAnsi" w:hAnsiTheme="majorHAnsi"/>
        </w:rPr>
        <w:t>osób bezpośrednio związanych</w:t>
      </w:r>
      <w:r w:rsidRPr="003E2D7C">
        <w:rPr>
          <w:rFonts w:asciiTheme="majorHAnsi" w:hAnsiTheme="majorHAnsi"/>
        </w:rPr>
        <w:t xml:space="preserve"> </w:t>
      </w:r>
      <w:r w:rsidR="003E2D7C">
        <w:rPr>
          <w:rFonts w:asciiTheme="majorHAnsi" w:hAnsiTheme="majorHAnsi"/>
        </w:rPr>
        <w:t>z</w:t>
      </w:r>
      <w:r w:rsidRPr="003E2D7C">
        <w:rPr>
          <w:rFonts w:asciiTheme="majorHAnsi" w:hAnsiTheme="majorHAnsi"/>
        </w:rPr>
        <w:t xml:space="preserve"> </w:t>
      </w:r>
      <w:r w:rsidR="003E2D7C">
        <w:rPr>
          <w:rFonts w:asciiTheme="majorHAnsi" w:hAnsiTheme="majorHAnsi"/>
        </w:rPr>
        <w:t xml:space="preserve">wykonaniem zamówienia </w:t>
      </w:r>
      <w:r w:rsidR="0090353B">
        <w:rPr>
          <w:rFonts w:asciiTheme="majorHAnsi" w:hAnsiTheme="majorHAnsi"/>
        </w:rPr>
        <w:t>(</w:t>
      </w:r>
      <w:proofErr w:type="spellStart"/>
      <w:r w:rsidR="0090353B">
        <w:rPr>
          <w:rFonts w:asciiTheme="majorHAnsi" w:hAnsiTheme="majorHAnsi"/>
        </w:rPr>
        <w:t>coach</w:t>
      </w:r>
      <w:proofErr w:type="spellEnd"/>
      <w:r w:rsidR="0090353B">
        <w:rPr>
          <w:rFonts w:asciiTheme="majorHAnsi" w:hAnsiTheme="majorHAnsi"/>
        </w:rPr>
        <w:t xml:space="preserve">, trener, </w:t>
      </w:r>
      <w:proofErr w:type="spellStart"/>
      <w:r w:rsidR="0090353B">
        <w:rPr>
          <w:rFonts w:asciiTheme="majorHAnsi" w:hAnsiTheme="majorHAnsi"/>
        </w:rPr>
        <w:t>autytor</w:t>
      </w:r>
      <w:proofErr w:type="spellEnd"/>
      <w:proofErr w:type="gramStart"/>
      <w:r w:rsidR="0090353B">
        <w:rPr>
          <w:rFonts w:asciiTheme="majorHAnsi" w:hAnsiTheme="majorHAnsi"/>
        </w:rPr>
        <w:t>)</w:t>
      </w:r>
      <w:r w:rsidRPr="003E2D7C">
        <w:rPr>
          <w:rFonts w:asciiTheme="majorHAnsi" w:hAnsiTheme="majorHAnsi"/>
        </w:rPr>
        <w:t>w</w:t>
      </w:r>
      <w:proofErr w:type="gramEnd"/>
      <w:r w:rsidRPr="003E2D7C">
        <w:rPr>
          <w:rFonts w:asciiTheme="majorHAnsi" w:hAnsiTheme="majorHAnsi"/>
        </w:rPr>
        <w:t xml:space="preserve"> ilości osób niezbędnej do re</w:t>
      </w:r>
      <w:r w:rsidR="004529C0" w:rsidRPr="003E2D7C">
        <w:rPr>
          <w:rFonts w:asciiTheme="majorHAnsi" w:hAnsiTheme="majorHAnsi"/>
        </w:rPr>
        <w:t xml:space="preserve">alizacji przedmiotu zamówienia </w:t>
      </w:r>
      <w:r w:rsidRPr="003E2D7C">
        <w:rPr>
          <w:rFonts w:asciiTheme="majorHAnsi" w:hAnsiTheme="majorHAnsi"/>
        </w:rPr>
        <w:t>- jeżeli wykonywanie tych czynności polega na wykonywani</w:t>
      </w:r>
      <w:r w:rsidR="004529C0" w:rsidRPr="003E2D7C">
        <w:rPr>
          <w:rFonts w:asciiTheme="majorHAnsi" w:hAnsiTheme="majorHAnsi"/>
        </w:rPr>
        <w:t>u pracy w rozumieniu przepisów Kodeksu P</w:t>
      </w:r>
      <w:r w:rsidRPr="003E2D7C">
        <w:rPr>
          <w:rFonts w:asciiTheme="majorHAnsi" w:hAnsiTheme="majorHAnsi"/>
        </w:rPr>
        <w:t>racy, o ile czynności te nie będą wykonywane przez osobę w ramach prowadzonej działalności gospodarczej.</w:t>
      </w:r>
    </w:p>
    <w:p w14:paraId="3337F2AB" w14:textId="744C08B9" w:rsidR="00810F8B" w:rsidRPr="00F8770D" w:rsidRDefault="00810F8B" w:rsidP="00C02F25">
      <w:pPr>
        <w:numPr>
          <w:ilvl w:val="0"/>
          <w:numId w:val="24"/>
        </w:numPr>
        <w:spacing w:after="200" w:line="252" w:lineRule="auto"/>
        <w:ind w:left="284" w:hanging="284"/>
        <w:contextualSpacing/>
        <w:jc w:val="both"/>
        <w:rPr>
          <w:rFonts w:asciiTheme="majorHAnsi" w:hAnsiTheme="majorHAnsi"/>
        </w:rPr>
      </w:pPr>
      <w:r w:rsidRPr="00F8770D">
        <w:rPr>
          <w:rFonts w:asciiTheme="majorHAnsi" w:hAnsiTheme="majorHAnsi"/>
        </w:rPr>
        <w:t>W</w:t>
      </w:r>
      <w:r w:rsidR="00567D8F">
        <w:rPr>
          <w:rFonts w:asciiTheme="majorHAnsi" w:hAnsiTheme="majorHAnsi"/>
        </w:rPr>
        <w:t xml:space="preserve"> trakcie realizacji zamówienia Z</w:t>
      </w:r>
      <w:r w:rsidRPr="00F8770D">
        <w:rPr>
          <w:rFonts w:asciiTheme="majorHAnsi" w:hAnsiTheme="majorHAnsi"/>
        </w:rPr>
        <w:t>amawiający uprawniony jest do wykonywania czynności ko</w:t>
      </w:r>
      <w:r>
        <w:rPr>
          <w:rFonts w:asciiTheme="majorHAnsi" w:hAnsiTheme="majorHAnsi"/>
        </w:rPr>
        <w:t>ntrolnych wobec W</w:t>
      </w:r>
      <w:r w:rsidRPr="00F8770D">
        <w:rPr>
          <w:rFonts w:asciiTheme="majorHAnsi" w:hAnsiTheme="majorHAnsi"/>
        </w:rPr>
        <w:t>ykon</w:t>
      </w:r>
      <w:r>
        <w:rPr>
          <w:rFonts w:asciiTheme="majorHAnsi" w:hAnsiTheme="majorHAnsi"/>
        </w:rPr>
        <w:t>awcy odnośnie spełniania przez Wykonawcę lub p</w:t>
      </w:r>
      <w:r w:rsidRPr="00F8770D">
        <w:rPr>
          <w:rFonts w:asciiTheme="majorHAnsi" w:hAnsiTheme="majorHAnsi"/>
        </w:rPr>
        <w:t xml:space="preserve">odwykonawcę wymogu zatrudnienia na podstawie umowy o pracę osób </w:t>
      </w:r>
      <w:r w:rsidRPr="00F8770D">
        <w:rPr>
          <w:rFonts w:asciiTheme="majorHAnsi" w:hAnsiTheme="majorHAnsi"/>
        </w:rPr>
        <w:lastRenderedPageBreak/>
        <w:t>wykon</w:t>
      </w:r>
      <w:r>
        <w:rPr>
          <w:rFonts w:asciiTheme="majorHAnsi" w:hAnsiTheme="majorHAnsi"/>
        </w:rPr>
        <w:t>ujących wskazane w punkcie 2</w:t>
      </w:r>
      <w:r w:rsidRPr="00F8770D">
        <w:rPr>
          <w:rFonts w:asciiTheme="majorHAnsi" w:hAnsiTheme="majorHAnsi"/>
        </w:rPr>
        <w:t xml:space="preserve"> czynności. Zamawiający uprawniony jest </w:t>
      </w:r>
      <w:r>
        <w:rPr>
          <w:rFonts w:asciiTheme="majorHAnsi" w:hAnsiTheme="majorHAnsi"/>
        </w:rPr>
        <w:br/>
      </w:r>
      <w:r w:rsidRPr="00F8770D">
        <w:rPr>
          <w:rFonts w:asciiTheme="majorHAnsi" w:hAnsiTheme="majorHAnsi"/>
        </w:rPr>
        <w:t>w szczególności do:</w:t>
      </w:r>
    </w:p>
    <w:p w14:paraId="04655CC5" w14:textId="77777777" w:rsidR="00810F8B" w:rsidRDefault="00810F8B" w:rsidP="00C02F25">
      <w:pPr>
        <w:numPr>
          <w:ilvl w:val="0"/>
          <w:numId w:val="26"/>
        </w:numPr>
        <w:spacing w:after="200" w:line="252" w:lineRule="auto"/>
        <w:ind w:left="567" w:hanging="283"/>
        <w:contextualSpacing/>
        <w:jc w:val="both"/>
        <w:rPr>
          <w:rFonts w:asciiTheme="majorHAnsi" w:hAnsiTheme="majorHAnsi"/>
        </w:rPr>
      </w:pPr>
      <w:proofErr w:type="gramStart"/>
      <w:r w:rsidRPr="007933C7">
        <w:rPr>
          <w:rFonts w:asciiTheme="majorHAnsi" w:hAnsiTheme="majorHAnsi"/>
        </w:rPr>
        <w:t>żądania</w:t>
      </w:r>
      <w:proofErr w:type="gramEnd"/>
      <w:r w:rsidRPr="007933C7">
        <w:rPr>
          <w:rFonts w:asciiTheme="majorHAnsi" w:hAnsiTheme="majorHAnsi"/>
        </w:rPr>
        <w:t xml:space="preserve"> oświadczeń i dokumentów w zakresie potwierdzenia spełniania ww. wymogów i dokonywania ich oceny,</w:t>
      </w:r>
    </w:p>
    <w:p w14:paraId="3FA4B274" w14:textId="77777777" w:rsidR="00810F8B" w:rsidRDefault="00810F8B" w:rsidP="00C02F25">
      <w:pPr>
        <w:numPr>
          <w:ilvl w:val="0"/>
          <w:numId w:val="26"/>
        </w:numPr>
        <w:spacing w:after="200" w:line="252" w:lineRule="auto"/>
        <w:ind w:left="567" w:hanging="283"/>
        <w:contextualSpacing/>
        <w:jc w:val="both"/>
        <w:rPr>
          <w:rFonts w:asciiTheme="majorHAnsi" w:hAnsiTheme="majorHAnsi"/>
        </w:rPr>
      </w:pPr>
      <w:proofErr w:type="gramStart"/>
      <w:r w:rsidRPr="00086129">
        <w:rPr>
          <w:rFonts w:asciiTheme="majorHAnsi" w:hAnsiTheme="majorHAnsi"/>
        </w:rPr>
        <w:t>żądania</w:t>
      </w:r>
      <w:proofErr w:type="gramEnd"/>
      <w:r w:rsidRPr="00086129">
        <w:rPr>
          <w:rFonts w:asciiTheme="majorHAnsi" w:hAnsiTheme="majorHAnsi"/>
        </w:rPr>
        <w:t xml:space="preserve"> wyjaśnień w przypadku wątpliwości w zakresie potwierdzenia spełniania ww. wymogów,</w:t>
      </w:r>
    </w:p>
    <w:p w14:paraId="2C5EF185" w14:textId="77777777" w:rsidR="00810F8B" w:rsidRPr="00086129" w:rsidRDefault="00810F8B" w:rsidP="00C02F25">
      <w:pPr>
        <w:numPr>
          <w:ilvl w:val="0"/>
          <w:numId w:val="26"/>
        </w:numPr>
        <w:spacing w:after="200" w:line="252" w:lineRule="auto"/>
        <w:ind w:left="567" w:hanging="283"/>
        <w:contextualSpacing/>
        <w:jc w:val="both"/>
        <w:rPr>
          <w:rFonts w:asciiTheme="majorHAnsi" w:hAnsiTheme="majorHAnsi"/>
        </w:rPr>
      </w:pPr>
      <w:proofErr w:type="gramStart"/>
      <w:r w:rsidRPr="00086129">
        <w:rPr>
          <w:rFonts w:asciiTheme="majorHAnsi" w:hAnsiTheme="majorHAnsi"/>
        </w:rPr>
        <w:t>przeprowadzania</w:t>
      </w:r>
      <w:proofErr w:type="gramEnd"/>
      <w:r w:rsidRPr="00086129">
        <w:rPr>
          <w:rFonts w:asciiTheme="majorHAnsi" w:hAnsiTheme="majorHAnsi"/>
        </w:rPr>
        <w:t xml:space="preserve"> kontroli na miejscu wykonywania świadczenia.</w:t>
      </w:r>
    </w:p>
    <w:p w14:paraId="51644BF0" w14:textId="286C0B83" w:rsidR="00810F8B" w:rsidRPr="00086129" w:rsidRDefault="00810F8B" w:rsidP="00C02F25">
      <w:pPr>
        <w:numPr>
          <w:ilvl w:val="0"/>
          <w:numId w:val="24"/>
        </w:numPr>
        <w:spacing w:after="200" w:line="252" w:lineRule="auto"/>
        <w:ind w:left="284" w:hanging="284"/>
        <w:contextualSpacing/>
        <w:jc w:val="both"/>
        <w:rPr>
          <w:rFonts w:asciiTheme="majorHAnsi" w:hAnsiTheme="majorHAnsi"/>
        </w:rPr>
      </w:pPr>
      <w:r w:rsidRPr="00086129">
        <w:rPr>
          <w:rFonts w:asciiTheme="majorHAnsi" w:hAnsiTheme="majorHAnsi"/>
        </w:rPr>
        <w:t>W trakcie realizacj</w:t>
      </w:r>
      <w:r w:rsidR="00567D8F">
        <w:rPr>
          <w:rFonts w:asciiTheme="majorHAnsi" w:hAnsiTheme="majorHAnsi"/>
        </w:rPr>
        <w:t>i zamówienia na każde wezwanie Z</w:t>
      </w:r>
      <w:r w:rsidRPr="00086129">
        <w:rPr>
          <w:rFonts w:asciiTheme="majorHAnsi" w:hAnsiTheme="majorHAnsi"/>
        </w:rPr>
        <w:t>amawiającego w wyzna</w:t>
      </w:r>
      <w:r>
        <w:rPr>
          <w:rFonts w:asciiTheme="majorHAnsi" w:hAnsiTheme="majorHAnsi"/>
        </w:rPr>
        <w:t>czonym w tym wezwani</w:t>
      </w:r>
      <w:r w:rsidR="00567D8F">
        <w:rPr>
          <w:rFonts w:asciiTheme="majorHAnsi" w:hAnsiTheme="majorHAnsi"/>
        </w:rPr>
        <w:t>u terminie Wykonawca przedłoży Z</w:t>
      </w:r>
      <w:r w:rsidRPr="00086129">
        <w:rPr>
          <w:rFonts w:asciiTheme="majorHAnsi" w:hAnsiTheme="majorHAnsi"/>
        </w:rPr>
        <w:t>amawiającemu wskazane poniżej dowody w celu potwierdzenia spełnienia wymogu zatrudnienia na</w:t>
      </w:r>
      <w:r>
        <w:rPr>
          <w:rFonts w:asciiTheme="majorHAnsi" w:hAnsiTheme="majorHAnsi"/>
        </w:rPr>
        <w:t xml:space="preserve"> podstawie umowy o pracę przez Wykonawcę lub p</w:t>
      </w:r>
      <w:r w:rsidRPr="00086129">
        <w:rPr>
          <w:rFonts w:asciiTheme="majorHAnsi" w:hAnsiTheme="majorHAnsi"/>
        </w:rPr>
        <w:t>odwykonawcę osób wykonujących wskazan</w:t>
      </w:r>
      <w:r>
        <w:rPr>
          <w:rFonts w:asciiTheme="majorHAnsi" w:hAnsiTheme="majorHAnsi"/>
        </w:rPr>
        <w:t xml:space="preserve">e </w:t>
      </w:r>
      <w:r>
        <w:rPr>
          <w:rFonts w:asciiTheme="majorHAnsi" w:hAnsiTheme="majorHAnsi"/>
        </w:rPr>
        <w:br/>
        <w:t xml:space="preserve">w punkcie 2 </w:t>
      </w:r>
      <w:r w:rsidRPr="00086129">
        <w:rPr>
          <w:rFonts w:asciiTheme="majorHAnsi" w:hAnsiTheme="majorHAnsi"/>
        </w:rPr>
        <w:t>czynności w trakcie realizacji zamówienia:</w:t>
      </w:r>
    </w:p>
    <w:p w14:paraId="0FC2211D" w14:textId="3EF8A30E" w:rsidR="00810F8B" w:rsidRDefault="00810F8B" w:rsidP="00C02F25">
      <w:pPr>
        <w:numPr>
          <w:ilvl w:val="0"/>
          <w:numId w:val="64"/>
        </w:numPr>
        <w:spacing w:after="200" w:line="252" w:lineRule="auto"/>
        <w:ind w:left="567" w:hanging="283"/>
        <w:contextualSpacing/>
        <w:jc w:val="both"/>
        <w:rPr>
          <w:rFonts w:asciiTheme="majorHAnsi" w:hAnsiTheme="majorHAnsi"/>
        </w:rPr>
      </w:pPr>
      <w:proofErr w:type="gramStart"/>
      <w:r>
        <w:rPr>
          <w:rFonts w:asciiTheme="majorHAnsi" w:hAnsiTheme="majorHAnsi"/>
        </w:rPr>
        <w:t>oświadczenie</w:t>
      </w:r>
      <w:proofErr w:type="gramEnd"/>
      <w:r>
        <w:rPr>
          <w:rFonts w:asciiTheme="majorHAnsi" w:hAnsiTheme="majorHAnsi"/>
        </w:rPr>
        <w:t xml:space="preserve"> Wykonawcy lub p</w:t>
      </w:r>
      <w:r w:rsidRPr="007933C7">
        <w:rPr>
          <w:rFonts w:asciiTheme="majorHAnsi" w:hAnsiTheme="majorHAnsi"/>
        </w:rPr>
        <w:t>odwykonawcy o zatrudnieniu na podstawie umowy o pracę osób wykonujących czynn</w:t>
      </w:r>
      <w:r>
        <w:rPr>
          <w:rFonts w:asciiTheme="majorHAnsi" w:hAnsiTheme="majorHAnsi"/>
        </w:rPr>
        <w:t>ości, których dotyczy wezwanie Z</w:t>
      </w:r>
      <w:r w:rsidRPr="007933C7">
        <w:rPr>
          <w:rFonts w:asciiTheme="majorHAnsi" w:hAnsiTheme="majorHAns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512B34">
        <w:rPr>
          <w:rFonts w:asciiTheme="majorHAnsi" w:hAnsiTheme="majorHAnsi"/>
        </w:rPr>
        <w:br/>
      </w:r>
      <w:r w:rsidRPr="007933C7">
        <w:rPr>
          <w:rFonts w:asciiTheme="majorHAnsi" w:hAnsiTheme="majorHAnsi"/>
        </w:rPr>
        <w:t>o pracę i wymiaru etatu oraz podpis osoby uprawnionej do złożenia oświadczenia w imi</w:t>
      </w:r>
      <w:r>
        <w:rPr>
          <w:rFonts w:asciiTheme="majorHAnsi" w:hAnsiTheme="majorHAnsi"/>
        </w:rPr>
        <w:t xml:space="preserve">eniu Wykonawcy lub podwykonawcy </w:t>
      </w:r>
      <w:r w:rsidRPr="00086129">
        <w:rPr>
          <w:rFonts w:asciiTheme="majorHAnsi" w:hAnsiTheme="majorHAnsi"/>
        </w:rPr>
        <w:t>lub</w:t>
      </w:r>
    </w:p>
    <w:p w14:paraId="257D10BB" w14:textId="77777777" w:rsidR="00810F8B" w:rsidRDefault="00810F8B" w:rsidP="00C02F25">
      <w:pPr>
        <w:numPr>
          <w:ilvl w:val="0"/>
          <w:numId w:val="64"/>
        </w:numPr>
        <w:spacing w:after="200" w:line="252" w:lineRule="auto"/>
        <w:ind w:left="567" w:hanging="283"/>
        <w:contextualSpacing/>
        <w:jc w:val="both"/>
        <w:rPr>
          <w:rFonts w:asciiTheme="majorHAnsi" w:hAnsiTheme="majorHAnsi"/>
        </w:rPr>
      </w:pPr>
      <w:proofErr w:type="gramStart"/>
      <w:r w:rsidRPr="00086129">
        <w:rPr>
          <w:rFonts w:asciiTheme="majorHAnsi" w:hAnsiTheme="majorHAnsi"/>
        </w:rPr>
        <w:t>poświadczoną</w:t>
      </w:r>
      <w:proofErr w:type="gramEnd"/>
      <w:r w:rsidRPr="00086129">
        <w:rPr>
          <w:rFonts w:asciiTheme="majorHAnsi" w:hAnsiTheme="majorHAnsi"/>
        </w:rPr>
        <w:t xml:space="preserve"> za zgodność z ory</w:t>
      </w:r>
      <w:r>
        <w:rPr>
          <w:rFonts w:asciiTheme="majorHAnsi" w:hAnsiTheme="majorHAnsi"/>
        </w:rPr>
        <w:t>ginałem odpowiednio przez W</w:t>
      </w:r>
      <w:r w:rsidRPr="00086129">
        <w:rPr>
          <w:rFonts w:asciiTheme="majorHAnsi" w:hAnsiTheme="majorHAnsi"/>
        </w:rPr>
        <w:t>ykonawcę lub podwykonawcę kopię umowy/umów o pracę osób wykonujących w trakcie realizacji zamówienia czynności, kt</w:t>
      </w:r>
      <w:r>
        <w:rPr>
          <w:rFonts w:asciiTheme="majorHAnsi" w:hAnsiTheme="majorHAnsi"/>
        </w:rPr>
        <w:t>órych dotyczy ww. oświadczenie w</w:t>
      </w:r>
      <w:r w:rsidRPr="00086129">
        <w:rPr>
          <w:rFonts w:asciiTheme="majorHAnsi" w:hAnsiTheme="majorHAnsi"/>
        </w:rPr>
        <w:t xml:space="preserve">ykonawcy lub podwykonawcy (wraz z dokumentem regulującym zakres obowiązków, jeżeli został sporządzony). Kopia umowy/umów powinna zostać zanonimizowana </w:t>
      </w:r>
      <w:r>
        <w:rPr>
          <w:rFonts w:asciiTheme="majorHAnsi" w:hAnsiTheme="majorHAnsi"/>
        </w:rPr>
        <w:br/>
      </w:r>
      <w:r w:rsidRPr="00086129">
        <w:rPr>
          <w:rFonts w:asciiTheme="majorHAnsi" w:hAnsiTheme="majorHAnsi"/>
        </w:rPr>
        <w:t xml:space="preserve">w sposób zapewniający ochronę danych osobowych pracowników, zgodnie </w:t>
      </w:r>
      <w:r>
        <w:rPr>
          <w:rFonts w:asciiTheme="majorHAnsi" w:hAnsiTheme="majorHAnsi"/>
        </w:rPr>
        <w:br/>
      </w:r>
      <w:r w:rsidRPr="00086129">
        <w:rPr>
          <w:rFonts w:asciiTheme="majorHAnsi" w:hAnsiTheme="majorHAnsi"/>
        </w:rPr>
        <w:t xml:space="preserve">z przepisami rozporządzenia Parlamentu Europejskiego i Rady (UE) 2016/679 </w:t>
      </w:r>
      <w:r>
        <w:rPr>
          <w:rFonts w:asciiTheme="majorHAnsi" w:hAnsiTheme="majorHAnsi"/>
        </w:rPr>
        <w:br/>
      </w:r>
      <w:r w:rsidRPr="00086129">
        <w:rPr>
          <w:rFonts w:asciiTheme="majorHAnsi" w:hAnsiTheme="majorHAnsi"/>
        </w:rPr>
        <w:t xml:space="preserve">z dnia 27 kwietnia 2016 r. w sprawie ochrony osób fizycznych w związku </w:t>
      </w:r>
      <w:r>
        <w:rPr>
          <w:rFonts w:asciiTheme="majorHAnsi" w:hAnsiTheme="majorHAnsi"/>
        </w:rPr>
        <w:br/>
      </w:r>
      <w:r w:rsidRPr="00086129">
        <w:rPr>
          <w:rFonts w:asciiTheme="majorHAnsi" w:hAnsiTheme="majorHAnsi"/>
        </w:rPr>
        <w:t>z przetwarzaniem danych osobowych i w sprawie swobodnego przepływu takich danych oraz uchylenia dyrektywy 95/46/WE (ogólne rozporządzenie o ochronie danych</w:t>
      </w:r>
      <w:proofErr w:type="gramStart"/>
      <w:r w:rsidRPr="00086129">
        <w:rPr>
          <w:rFonts w:asciiTheme="majorHAnsi" w:hAnsiTheme="majorHAnsi"/>
        </w:rPr>
        <w:t>)(Dz</w:t>
      </w:r>
      <w:proofErr w:type="gramEnd"/>
      <w:r w:rsidRPr="00086129">
        <w:rPr>
          <w:rFonts w:asciiTheme="majorHAnsi" w:hAnsiTheme="majorHAnsi"/>
        </w:rPr>
        <w:t xml:space="preserve">. Urz. UE L 119 z 04.05.2016, </w:t>
      </w:r>
      <w:proofErr w:type="gramStart"/>
      <w:r w:rsidRPr="00086129">
        <w:rPr>
          <w:rFonts w:asciiTheme="majorHAnsi" w:hAnsiTheme="majorHAnsi"/>
        </w:rPr>
        <w:t>str</w:t>
      </w:r>
      <w:proofErr w:type="gramEnd"/>
      <w:r w:rsidRPr="00086129">
        <w:rPr>
          <w:rFonts w:asciiTheme="majorHAnsi" w:hAnsiTheme="majorHAnsi"/>
        </w:rPr>
        <w:t xml:space="preserve">. 1), dalej „RODO”, (tj. w szczególności bez adresów, nr PESEL pracowników). Imię i nazwisko pracownika nie podlega </w:t>
      </w:r>
      <w:proofErr w:type="spellStart"/>
      <w:r w:rsidRPr="00086129">
        <w:rPr>
          <w:rFonts w:asciiTheme="majorHAnsi" w:hAnsiTheme="majorHAnsi"/>
        </w:rPr>
        <w:t>anonimizacji</w:t>
      </w:r>
      <w:proofErr w:type="spellEnd"/>
      <w:r w:rsidRPr="00086129">
        <w:rPr>
          <w:rFonts w:asciiTheme="majorHAnsi" w:hAnsiTheme="majorHAnsi"/>
        </w:rPr>
        <w:t xml:space="preserve">. Informacje takie jak: data zawarcia umowy, rodzaj umowy o pracę </w:t>
      </w:r>
      <w:r>
        <w:rPr>
          <w:rFonts w:asciiTheme="majorHAnsi" w:hAnsiTheme="majorHAnsi"/>
        </w:rPr>
        <w:br/>
      </w:r>
      <w:r w:rsidRPr="00086129">
        <w:rPr>
          <w:rFonts w:asciiTheme="majorHAnsi" w:hAnsiTheme="majorHAnsi"/>
        </w:rPr>
        <w:t xml:space="preserve">i wymiar etatu powinny </w:t>
      </w:r>
      <w:r>
        <w:rPr>
          <w:rFonts w:asciiTheme="majorHAnsi" w:hAnsiTheme="majorHAnsi"/>
        </w:rPr>
        <w:t xml:space="preserve">być możliwe do zidentyfikowania </w:t>
      </w:r>
      <w:r w:rsidRPr="00086129">
        <w:rPr>
          <w:rFonts w:asciiTheme="majorHAnsi" w:hAnsiTheme="majorHAnsi"/>
        </w:rPr>
        <w:t>lub</w:t>
      </w:r>
    </w:p>
    <w:p w14:paraId="49F79C71" w14:textId="77777777" w:rsidR="00810F8B" w:rsidRDefault="00810F8B" w:rsidP="00C02F25">
      <w:pPr>
        <w:numPr>
          <w:ilvl w:val="0"/>
          <w:numId w:val="64"/>
        </w:numPr>
        <w:spacing w:after="200" w:line="252" w:lineRule="auto"/>
        <w:ind w:left="567" w:hanging="283"/>
        <w:contextualSpacing/>
        <w:jc w:val="both"/>
        <w:rPr>
          <w:rFonts w:asciiTheme="majorHAnsi" w:hAnsiTheme="majorHAnsi"/>
        </w:rPr>
      </w:pPr>
      <w:proofErr w:type="gramStart"/>
      <w:r w:rsidRPr="00E720CF">
        <w:rPr>
          <w:rFonts w:asciiTheme="majorHAnsi" w:hAnsiTheme="majorHAnsi"/>
        </w:rPr>
        <w:t>zaświadczenie</w:t>
      </w:r>
      <w:proofErr w:type="gramEnd"/>
      <w:r w:rsidRPr="00E720CF">
        <w:rPr>
          <w:rFonts w:asciiTheme="majorHAnsi" w:hAnsiTheme="majorHAnsi"/>
        </w:rPr>
        <w:t xml:space="preserve"> właściwego oddziału ZUS, potwierdzające opłacanie przez Wykonawcę lub podwykonawcę składek na ubezpieczenia społeczne i zdrowotne z tytułu zatrudnienia na podstawie umów o pracę za ostatni okres rozliczeniowy lub </w:t>
      </w:r>
    </w:p>
    <w:p w14:paraId="3B3971F8" w14:textId="77777777" w:rsidR="00810F8B" w:rsidRDefault="00810F8B" w:rsidP="00C02F25">
      <w:pPr>
        <w:numPr>
          <w:ilvl w:val="0"/>
          <w:numId w:val="64"/>
        </w:numPr>
        <w:spacing w:after="200" w:line="252" w:lineRule="auto"/>
        <w:ind w:left="567" w:hanging="283"/>
        <w:contextualSpacing/>
        <w:jc w:val="both"/>
        <w:rPr>
          <w:rFonts w:asciiTheme="majorHAnsi" w:hAnsiTheme="majorHAnsi"/>
        </w:rPr>
      </w:pPr>
      <w:proofErr w:type="gramStart"/>
      <w:r w:rsidRPr="00A4186E">
        <w:rPr>
          <w:rFonts w:asciiTheme="majorHAnsi" w:hAnsiTheme="majorHAnsi"/>
        </w:rPr>
        <w:t>poświadczoną</w:t>
      </w:r>
      <w:proofErr w:type="gramEnd"/>
      <w:r w:rsidRPr="00A4186E">
        <w:rPr>
          <w:rFonts w:asciiTheme="majorHAnsi" w:hAnsiTheme="majorHAnsi"/>
        </w:rPr>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w:t>
      </w:r>
      <w:r>
        <w:rPr>
          <w:rFonts w:asciiTheme="majorHAnsi" w:hAnsiTheme="majorHAnsi"/>
        </w:rPr>
        <w:t xml:space="preserve">a nie podlega </w:t>
      </w:r>
      <w:proofErr w:type="spellStart"/>
      <w:r>
        <w:rPr>
          <w:rFonts w:asciiTheme="majorHAnsi" w:hAnsiTheme="majorHAnsi"/>
        </w:rPr>
        <w:t>anonimizacji</w:t>
      </w:r>
      <w:proofErr w:type="spellEnd"/>
      <w:r>
        <w:rPr>
          <w:rFonts w:asciiTheme="majorHAnsi" w:hAnsiTheme="majorHAnsi"/>
        </w:rPr>
        <w:t xml:space="preserve"> lub </w:t>
      </w:r>
    </w:p>
    <w:p w14:paraId="25D6058C" w14:textId="77777777" w:rsidR="00810F8B" w:rsidRPr="00A4186E" w:rsidRDefault="00810F8B" w:rsidP="00C02F25">
      <w:pPr>
        <w:numPr>
          <w:ilvl w:val="0"/>
          <w:numId w:val="64"/>
        </w:numPr>
        <w:spacing w:after="200" w:line="252" w:lineRule="auto"/>
        <w:ind w:left="567" w:hanging="283"/>
        <w:contextualSpacing/>
        <w:jc w:val="both"/>
        <w:rPr>
          <w:rFonts w:asciiTheme="majorHAnsi" w:hAnsiTheme="majorHAnsi"/>
        </w:rPr>
      </w:pPr>
      <w:proofErr w:type="gramStart"/>
      <w:r>
        <w:rPr>
          <w:rFonts w:asciiTheme="majorHAnsi" w:hAnsiTheme="majorHAnsi"/>
        </w:rPr>
        <w:t>oświadczenie</w:t>
      </w:r>
      <w:proofErr w:type="gramEnd"/>
      <w:r>
        <w:rPr>
          <w:rFonts w:asciiTheme="majorHAnsi" w:hAnsiTheme="majorHAnsi"/>
        </w:rPr>
        <w:t xml:space="preserve"> zatrudnionego pracownika odnośnie zatrudnienia na podstawie umowy o pracę.</w:t>
      </w:r>
    </w:p>
    <w:p w14:paraId="1CD2DE5A" w14:textId="23861A23" w:rsidR="001B35A6" w:rsidRDefault="00810F8B" w:rsidP="00C02F25">
      <w:pPr>
        <w:numPr>
          <w:ilvl w:val="0"/>
          <w:numId w:val="24"/>
        </w:numPr>
        <w:spacing w:after="200" w:line="252" w:lineRule="auto"/>
        <w:ind w:left="284" w:hanging="284"/>
        <w:contextualSpacing/>
        <w:jc w:val="both"/>
        <w:rPr>
          <w:rFonts w:asciiTheme="majorHAnsi" w:hAnsiTheme="majorHAnsi"/>
        </w:rPr>
      </w:pPr>
      <w:r>
        <w:rPr>
          <w:rFonts w:asciiTheme="majorHAnsi" w:hAnsiTheme="majorHAnsi"/>
        </w:rPr>
        <w:lastRenderedPageBreak/>
        <w:t>Zasady k</w:t>
      </w:r>
      <w:r w:rsidRPr="00E720CF">
        <w:rPr>
          <w:rFonts w:asciiTheme="majorHAnsi" w:hAnsiTheme="majorHAnsi"/>
        </w:rPr>
        <w:t>ontroli spełniania przez Wykonawcę wymagań oraz sankcje z tytułu niespełnienia wymagań, o których mowa w 95 ust.</w:t>
      </w:r>
      <w:r>
        <w:rPr>
          <w:rFonts w:asciiTheme="majorHAnsi" w:hAnsiTheme="majorHAnsi"/>
        </w:rPr>
        <w:t xml:space="preserve"> </w:t>
      </w:r>
      <w:r w:rsidRPr="00E720CF">
        <w:rPr>
          <w:rFonts w:asciiTheme="majorHAnsi" w:hAnsiTheme="majorHAnsi"/>
        </w:rPr>
        <w:t>2 pkt 3 ust</w:t>
      </w:r>
      <w:r>
        <w:rPr>
          <w:rFonts w:asciiTheme="majorHAnsi" w:hAnsiTheme="majorHAnsi"/>
        </w:rPr>
        <w:t>awy Pzp szczegółowo określono w</w:t>
      </w:r>
      <w:r w:rsidRPr="00E720CF">
        <w:rPr>
          <w:rFonts w:asciiTheme="majorHAnsi" w:hAnsiTheme="majorHAnsi"/>
        </w:rPr>
        <w:t xml:space="preserve"> </w:t>
      </w:r>
      <w:r>
        <w:rPr>
          <w:rFonts w:asciiTheme="majorHAnsi" w:hAnsiTheme="majorHAnsi"/>
        </w:rPr>
        <w:t>projektowanych</w:t>
      </w:r>
      <w:r w:rsidRPr="00E56FCE">
        <w:rPr>
          <w:rFonts w:asciiTheme="majorHAnsi" w:hAnsiTheme="majorHAnsi"/>
        </w:rPr>
        <w:t xml:space="preserve"> postanowienia</w:t>
      </w:r>
      <w:r>
        <w:rPr>
          <w:rFonts w:asciiTheme="majorHAnsi" w:hAnsiTheme="majorHAnsi"/>
        </w:rPr>
        <w:t>ch</w:t>
      </w:r>
      <w:r w:rsidRPr="00E56FCE">
        <w:rPr>
          <w:rFonts w:asciiTheme="majorHAnsi" w:hAnsiTheme="majorHAnsi"/>
        </w:rPr>
        <w:t xml:space="preserve"> umowy</w:t>
      </w:r>
      <w:r>
        <w:rPr>
          <w:rFonts w:asciiTheme="majorHAnsi" w:hAnsiTheme="majorHAnsi"/>
        </w:rPr>
        <w:t xml:space="preserve"> stanowiących</w:t>
      </w:r>
      <w:r w:rsidR="00512B34">
        <w:rPr>
          <w:rFonts w:asciiTheme="majorHAnsi" w:hAnsiTheme="majorHAnsi"/>
        </w:rPr>
        <w:t xml:space="preserve"> załącznik nr </w:t>
      </w:r>
      <w:r w:rsidR="002D6DCE" w:rsidRPr="002D6DCE">
        <w:rPr>
          <w:rFonts w:asciiTheme="majorHAnsi" w:hAnsiTheme="majorHAnsi"/>
        </w:rPr>
        <w:t xml:space="preserve">7 </w:t>
      </w:r>
      <w:r w:rsidRPr="00E56FCE">
        <w:rPr>
          <w:rFonts w:asciiTheme="majorHAnsi" w:hAnsiTheme="majorHAnsi"/>
        </w:rPr>
        <w:t>do SWZ.</w:t>
      </w:r>
    </w:p>
    <w:p w14:paraId="34458D65" w14:textId="0A0BDE8A" w:rsidR="003E2D7C" w:rsidRPr="00A563DD" w:rsidRDefault="003E2D7C" w:rsidP="00474EB7">
      <w:pPr>
        <w:spacing w:after="200" w:line="252" w:lineRule="auto"/>
        <w:contextualSpacing/>
        <w:jc w:val="both"/>
        <w:rPr>
          <w:rFonts w:asciiTheme="majorHAnsi" w:hAnsiTheme="majorHAnsi"/>
        </w:rPr>
      </w:pPr>
    </w:p>
    <w:p w14:paraId="4ADABCF9" w14:textId="252CEA05" w:rsidR="007C0085" w:rsidRDefault="0089169E"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71A7ECF" w14:textId="77777777" w:rsidR="00F85477" w:rsidRPr="00F85477" w:rsidRDefault="00F85477" w:rsidP="00F85477">
      <w:pPr>
        <w:spacing w:after="200" w:line="252" w:lineRule="auto"/>
        <w:ind w:left="360"/>
        <w:contextualSpacing/>
        <w:jc w:val="both"/>
        <w:rPr>
          <w:rFonts w:asciiTheme="majorHAnsi" w:hAnsiTheme="majorHAnsi" w:cstheme="majorBidi"/>
          <w:b/>
          <w:sz w:val="8"/>
          <w:szCs w:val="8"/>
          <w:lang w:eastAsia="en-US"/>
        </w:rPr>
      </w:pPr>
    </w:p>
    <w:p w14:paraId="03AC387C" w14:textId="1B42E1EE" w:rsidR="00544D38" w:rsidRDefault="00F85477" w:rsidP="00445496">
      <w:pPr>
        <w:jc w:val="both"/>
        <w:rPr>
          <w:rFonts w:asciiTheme="majorHAnsi" w:hAnsiTheme="majorHAnsi"/>
        </w:rPr>
      </w:pPr>
      <w:r>
        <w:rPr>
          <w:rFonts w:asciiTheme="majorHAnsi" w:hAnsiTheme="majorHAnsi"/>
        </w:rPr>
        <w:t xml:space="preserve">Zamawiający </w:t>
      </w:r>
      <w:r w:rsidRPr="00725A75">
        <w:rPr>
          <w:rFonts w:asciiTheme="majorHAnsi" w:hAnsiTheme="majorHAnsi"/>
          <w:b/>
          <w:u w:val="single"/>
        </w:rPr>
        <w:t>nie wymaga</w:t>
      </w:r>
      <w:r>
        <w:rPr>
          <w:rFonts w:asciiTheme="majorHAnsi" w:hAnsiTheme="majorHAnsi"/>
        </w:rPr>
        <w:t xml:space="preserve"> i nie określa wymagań </w:t>
      </w:r>
      <w:r w:rsidRPr="00F85477">
        <w:rPr>
          <w:rFonts w:asciiTheme="majorHAnsi" w:hAnsiTheme="majorHAnsi"/>
        </w:rPr>
        <w:t xml:space="preserve">w zakresie zatrudnienia osób, </w:t>
      </w:r>
      <w:r w:rsidR="00445496">
        <w:rPr>
          <w:rFonts w:asciiTheme="majorHAnsi" w:hAnsiTheme="majorHAnsi"/>
        </w:rPr>
        <w:br/>
      </w:r>
      <w:r w:rsidRPr="00F85477">
        <w:rPr>
          <w:rFonts w:asciiTheme="majorHAnsi" w:hAnsiTheme="majorHAnsi"/>
        </w:rPr>
        <w:t>o których mowa w art. 96 ust. 2 pkt 2 ustawy Pzp</w:t>
      </w:r>
      <w:r>
        <w:rPr>
          <w:rFonts w:asciiTheme="majorHAnsi" w:hAnsiTheme="majorHAnsi"/>
        </w:rPr>
        <w:t>.</w:t>
      </w:r>
    </w:p>
    <w:p w14:paraId="59796C1B" w14:textId="77777777" w:rsidR="005339A8" w:rsidRPr="00773D17" w:rsidRDefault="005339A8" w:rsidP="005339A8">
      <w:pPr>
        <w:ind w:left="-142"/>
        <w:jc w:val="both"/>
        <w:rPr>
          <w:rFonts w:asciiTheme="majorHAnsi" w:hAnsiTheme="majorHAnsi"/>
        </w:rPr>
      </w:pPr>
    </w:p>
    <w:p w14:paraId="4F8C3D73" w14:textId="54B6070B" w:rsidR="005339A8" w:rsidRPr="005339A8" w:rsidRDefault="005339A8" w:rsidP="00C02F25">
      <w:pPr>
        <w:numPr>
          <w:ilvl w:val="0"/>
          <w:numId w:val="11"/>
        </w:numPr>
        <w:ind w:left="284" w:hanging="284"/>
        <w:jc w:val="both"/>
        <w:rPr>
          <w:rFonts w:asciiTheme="majorHAnsi" w:hAnsiTheme="majorHAnsi" w:cstheme="majorBidi"/>
          <w:b/>
          <w:lang w:eastAsia="en-US"/>
        </w:rPr>
      </w:pPr>
      <w:r w:rsidRPr="005339A8">
        <w:rPr>
          <w:rFonts w:asciiTheme="majorHAnsi" w:hAnsiTheme="majorHAnsi" w:cstheme="majorBidi"/>
          <w:b/>
          <w:lang w:eastAsia="en-US"/>
        </w:rPr>
        <w:t>Informacja o zastrzeżeniu możliwości ubiegania się o udziele</w:t>
      </w:r>
      <w:r w:rsidR="00651848">
        <w:rPr>
          <w:rFonts w:asciiTheme="majorHAnsi" w:hAnsiTheme="majorHAnsi" w:cstheme="majorBidi"/>
          <w:b/>
          <w:lang w:eastAsia="en-US"/>
        </w:rPr>
        <w:t>nie zamówienia wyłącznie przez W</w:t>
      </w:r>
      <w:r w:rsidRPr="005339A8">
        <w:rPr>
          <w:rFonts w:asciiTheme="majorHAnsi" w:hAnsiTheme="majorHAnsi" w:cstheme="majorBidi"/>
          <w:b/>
          <w:lang w:eastAsia="en-US"/>
        </w:rPr>
        <w:t>ykonawców, o których mowa w art. 94 ustawy Pzp</w:t>
      </w:r>
    </w:p>
    <w:p w14:paraId="1131E8A8" w14:textId="069BD4BE" w:rsidR="005339A8" w:rsidRPr="002F20FF" w:rsidRDefault="005339A8" w:rsidP="005339A8">
      <w:pPr>
        <w:spacing w:after="200" w:line="252" w:lineRule="auto"/>
        <w:ind w:left="360"/>
        <w:contextualSpacing/>
        <w:jc w:val="both"/>
        <w:rPr>
          <w:rFonts w:asciiTheme="majorHAnsi" w:hAnsiTheme="majorHAnsi" w:cstheme="majorBidi"/>
          <w:b/>
          <w:sz w:val="8"/>
          <w:szCs w:val="8"/>
          <w:lang w:eastAsia="en-US"/>
        </w:rPr>
      </w:pPr>
    </w:p>
    <w:p w14:paraId="2267BBE3" w14:textId="7922D81C" w:rsidR="00725A75" w:rsidRPr="00725A75" w:rsidRDefault="00725A75" w:rsidP="00725A75">
      <w:pPr>
        <w:spacing w:after="200" w:line="252" w:lineRule="auto"/>
        <w:contextualSpacing/>
        <w:jc w:val="both"/>
        <w:rPr>
          <w:rFonts w:asciiTheme="majorHAnsi" w:hAnsiTheme="majorHAnsi" w:cstheme="majorBidi"/>
          <w:lang w:eastAsia="en-US"/>
        </w:rPr>
      </w:pPr>
      <w:r w:rsidRPr="00725A75">
        <w:rPr>
          <w:rFonts w:asciiTheme="majorHAnsi" w:hAnsiTheme="majorHAnsi" w:cstheme="majorBidi"/>
          <w:lang w:eastAsia="en-US"/>
        </w:rPr>
        <w:t xml:space="preserve">Zamawiający </w:t>
      </w:r>
      <w:r w:rsidRPr="00725A75">
        <w:rPr>
          <w:rFonts w:asciiTheme="majorHAnsi" w:hAnsiTheme="majorHAnsi" w:cstheme="majorBidi"/>
          <w:b/>
          <w:u w:val="single"/>
          <w:lang w:eastAsia="en-US"/>
        </w:rPr>
        <w:t>nie zastrzega</w:t>
      </w:r>
      <w:r w:rsidRPr="00725A75">
        <w:rPr>
          <w:rFonts w:asciiTheme="majorHAnsi" w:hAnsiTheme="majorHAnsi" w:cstheme="majorBidi"/>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8977DD3" w14:textId="406E8A8D" w:rsidR="0054620C" w:rsidRDefault="0054620C" w:rsidP="002F20FF">
      <w:pPr>
        <w:spacing w:after="200" w:line="252" w:lineRule="auto"/>
        <w:contextualSpacing/>
        <w:jc w:val="both"/>
        <w:rPr>
          <w:rFonts w:asciiTheme="majorHAnsi" w:hAnsiTheme="majorHAnsi" w:cstheme="majorBidi"/>
          <w:b/>
          <w:lang w:eastAsia="en-US"/>
        </w:rPr>
      </w:pPr>
    </w:p>
    <w:p w14:paraId="1503DA3D" w14:textId="3554CC64" w:rsidR="00F04C1F" w:rsidRPr="00462575" w:rsidRDefault="00F04C1F"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462575">
        <w:rPr>
          <w:rFonts w:asciiTheme="majorHAnsi" w:hAnsiTheme="majorHAnsi" w:cstheme="majorBidi"/>
          <w:b/>
          <w:lang w:eastAsia="en-US"/>
        </w:rPr>
        <w:t>Informacja o przedmiotowych środkach dowodowych</w:t>
      </w:r>
    </w:p>
    <w:p w14:paraId="75966903" w14:textId="77777777" w:rsidR="00F04C1F" w:rsidRPr="00462575" w:rsidRDefault="00F04C1F" w:rsidP="00AA4F20">
      <w:pPr>
        <w:ind w:left="-142"/>
        <w:jc w:val="both"/>
        <w:rPr>
          <w:rFonts w:asciiTheme="majorHAnsi" w:hAnsiTheme="majorHAnsi"/>
          <w:i/>
          <w:color w:val="C00000"/>
          <w:sz w:val="8"/>
          <w:szCs w:val="8"/>
        </w:rPr>
      </w:pPr>
    </w:p>
    <w:p w14:paraId="1F041E66" w14:textId="472D87F2" w:rsidR="00114242" w:rsidRDefault="00114242" w:rsidP="00070355">
      <w:pPr>
        <w:jc w:val="both"/>
        <w:rPr>
          <w:rFonts w:asciiTheme="majorHAnsi" w:hAnsiTheme="majorHAnsi"/>
        </w:rPr>
      </w:pPr>
      <w:r w:rsidRPr="00114242">
        <w:rPr>
          <w:rFonts w:asciiTheme="majorHAnsi" w:hAnsiTheme="majorHAnsi"/>
        </w:rPr>
        <w:t xml:space="preserve">Zamawiający </w:t>
      </w:r>
      <w:r w:rsidRPr="00114242">
        <w:rPr>
          <w:rFonts w:asciiTheme="majorHAnsi" w:hAnsiTheme="majorHAnsi"/>
          <w:b/>
          <w:u w:val="single"/>
        </w:rPr>
        <w:t xml:space="preserve">nie </w:t>
      </w:r>
      <w:r w:rsidR="006C33A3" w:rsidRPr="00BF4F78">
        <w:rPr>
          <w:rFonts w:asciiTheme="majorHAnsi" w:hAnsiTheme="majorHAnsi"/>
          <w:b/>
          <w:u w:val="single"/>
        </w:rPr>
        <w:t>żąda</w:t>
      </w:r>
      <w:r w:rsidR="006C33A3">
        <w:rPr>
          <w:rFonts w:asciiTheme="majorHAnsi" w:hAnsiTheme="majorHAnsi"/>
          <w:b/>
        </w:rPr>
        <w:t xml:space="preserve"> </w:t>
      </w:r>
      <w:r w:rsidRPr="006C33A3">
        <w:rPr>
          <w:rFonts w:asciiTheme="majorHAnsi" w:hAnsiTheme="majorHAnsi"/>
        </w:rPr>
        <w:t>przedłożenia</w:t>
      </w:r>
      <w:r w:rsidR="006C33A3">
        <w:rPr>
          <w:rFonts w:asciiTheme="majorHAnsi" w:hAnsiTheme="majorHAnsi"/>
        </w:rPr>
        <w:t xml:space="preserve"> przez W</w:t>
      </w:r>
      <w:r w:rsidRPr="00114242">
        <w:rPr>
          <w:rFonts w:asciiTheme="majorHAnsi" w:hAnsiTheme="majorHAnsi"/>
        </w:rPr>
        <w:t>ykonawcę przedmiotowych środków dowodowych.</w:t>
      </w:r>
    </w:p>
    <w:p w14:paraId="38C53844" w14:textId="77777777" w:rsidR="00D467DD" w:rsidRPr="007A097D" w:rsidRDefault="00D467DD" w:rsidP="00070355">
      <w:pPr>
        <w:jc w:val="both"/>
        <w:rPr>
          <w:rFonts w:asciiTheme="majorHAnsi" w:hAnsiTheme="majorHAnsi"/>
        </w:rPr>
      </w:pPr>
    </w:p>
    <w:p w14:paraId="37F8EB5C" w14:textId="44213F61" w:rsidR="00AA4F20" w:rsidRPr="00FF03B6" w:rsidRDefault="00EC45FB"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FF03B6">
        <w:rPr>
          <w:rFonts w:asciiTheme="majorHAnsi" w:hAnsiTheme="majorHAnsi" w:cstheme="majorBidi"/>
          <w:b/>
          <w:lang w:eastAsia="en-US"/>
        </w:rPr>
        <w:t xml:space="preserve">Termin </w:t>
      </w:r>
      <w:r w:rsidR="00F04C1F" w:rsidRPr="00FF03B6">
        <w:rPr>
          <w:rFonts w:asciiTheme="majorHAnsi" w:hAnsiTheme="majorHAnsi" w:cstheme="majorBidi"/>
          <w:b/>
          <w:lang w:eastAsia="en-US"/>
        </w:rPr>
        <w:t xml:space="preserve">wykonania zamówienia </w:t>
      </w:r>
    </w:p>
    <w:p w14:paraId="5A7A7240" w14:textId="77777777" w:rsidR="00EC2DFC" w:rsidRDefault="00EC2DFC" w:rsidP="00EC2DFC">
      <w:pPr>
        <w:jc w:val="both"/>
        <w:rPr>
          <w:rFonts w:asciiTheme="majorHAnsi" w:eastAsiaTheme="majorEastAsia" w:hAnsiTheme="majorHAnsi" w:cstheme="majorBidi"/>
          <w:sz w:val="8"/>
          <w:szCs w:val="8"/>
          <w:lang w:eastAsia="en-US"/>
        </w:rPr>
      </w:pPr>
    </w:p>
    <w:p w14:paraId="1E206D36" w14:textId="350C445E" w:rsidR="0067612B" w:rsidRDefault="002234C4" w:rsidP="002234C4">
      <w:pPr>
        <w:jc w:val="both"/>
        <w:rPr>
          <w:rFonts w:asciiTheme="majorHAnsi" w:eastAsiaTheme="majorEastAsia" w:hAnsiTheme="majorHAnsi" w:cstheme="majorBidi"/>
          <w:lang w:eastAsia="en-US"/>
        </w:rPr>
      </w:pPr>
      <w:r w:rsidRPr="002234C4">
        <w:rPr>
          <w:rFonts w:asciiTheme="majorHAnsi" w:eastAsiaTheme="majorEastAsia" w:hAnsiTheme="majorHAnsi" w:cstheme="majorBidi"/>
          <w:lang w:eastAsia="en-US"/>
        </w:rPr>
        <w:t>Zamawiający wymaga, aby zamówienie z</w:t>
      </w:r>
      <w:r w:rsidR="00F81098">
        <w:rPr>
          <w:rFonts w:asciiTheme="majorHAnsi" w:eastAsiaTheme="majorEastAsia" w:hAnsiTheme="majorHAnsi" w:cstheme="majorBidi"/>
          <w:lang w:eastAsia="en-US"/>
        </w:rPr>
        <w:t>ostało wykonane do 30.06</w:t>
      </w:r>
      <w:r>
        <w:rPr>
          <w:rFonts w:asciiTheme="majorHAnsi" w:eastAsiaTheme="majorEastAsia" w:hAnsiTheme="majorHAnsi" w:cstheme="majorBidi"/>
          <w:lang w:eastAsia="en-US"/>
        </w:rPr>
        <w:t>.2023</w:t>
      </w:r>
      <w:proofErr w:type="gramStart"/>
      <w:r>
        <w:rPr>
          <w:rFonts w:asciiTheme="majorHAnsi" w:eastAsiaTheme="majorEastAsia" w:hAnsiTheme="majorHAnsi" w:cstheme="majorBidi"/>
          <w:lang w:eastAsia="en-US"/>
        </w:rPr>
        <w:t>r</w:t>
      </w:r>
      <w:proofErr w:type="gramEnd"/>
      <w:r w:rsidR="00651848">
        <w:rPr>
          <w:rFonts w:asciiTheme="majorHAnsi" w:eastAsiaTheme="majorEastAsia" w:hAnsiTheme="majorHAnsi" w:cstheme="majorBidi"/>
          <w:lang w:eastAsia="en-US"/>
        </w:rPr>
        <w:t>.</w:t>
      </w:r>
    </w:p>
    <w:p w14:paraId="60975121" w14:textId="734733F6" w:rsidR="00A523C6" w:rsidRPr="00FF03B6" w:rsidRDefault="00A523C6" w:rsidP="0098591E">
      <w:pPr>
        <w:jc w:val="both"/>
        <w:rPr>
          <w:rFonts w:asciiTheme="majorHAnsi" w:eastAsiaTheme="majorEastAsia" w:hAnsiTheme="majorHAnsi" w:cstheme="majorBidi"/>
          <w:lang w:eastAsia="en-US"/>
        </w:rPr>
      </w:pPr>
    </w:p>
    <w:p w14:paraId="14051EC8" w14:textId="023C93C6" w:rsidR="00587F52" w:rsidRPr="00ED038F" w:rsidRDefault="00F04C1F" w:rsidP="00C02F25">
      <w:pPr>
        <w:numPr>
          <w:ilvl w:val="0"/>
          <w:numId w:val="11"/>
        </w:numPr>
        <w:spacing w:after="200" w:line="252" w:lineRule="auto"/>
        <w:ind w:left="284" w:hanging="284"/>
        <w:contextualSpacing/>
        <w:jc w:val="both"/>
        <w:rPr>
          <w:rFonts w:asciiTheme="majorHAnsi" w:hAnsiTheme="majorHAnsi" w:cstheme="majorBidi"/>
          <w:b/>
          <w:lang w:eastAsia="en-US"/>
        </w:rPr>
      </w:pPr>
      <w:r w:rsidRPr="00ED038F">
        <w:rPr>
          <w:rFonts w:asciiTheme="majorHAnsi" w:hAnsiTheme="majorHAnsi" w:cstheme="majorBidi"/>
          <w:b/>
          <w:lang w:eastAsia="en-US"/>
        </w:rPr>
        <w:t>Informacja o warunkach udziału w postępowaniu o udzielenie zamówienia</w:t>
      </w:r>
    </w:p>
    <w:p w14:paraId="2F0FC1BB" w14:textId="77777777" w:rsidR="000F0283" w:rsidRPr="00D05F67" w:rsidRDefault="000F0283" w:rsidP="00AA4F20">
      <w:pPr>
        <w:jc w:val="both"/>
        <w:rPr>
          <w:rFonts w:asciiTheme="majorHAnsi" w:eastAsiaTheme="majorEastAsia" w:hAnsiTheme="majorHAnsi" w:cs="Arial"/>
          <w:sz w:val="8"/>
          <w:szCs w:val="8"/>
          <w:lang w:eastAsia="en-US"/>
        </w:rPr>
      </w:pPr>
    </w:p>
    <w:p w14:paraId="1B0ACB5C" w14:textId="13077019" w:rsidR="000F0283" w:rsidRPr="00773D17"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766695">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t>
      </w:r>
      <w:r w:rsidR="00D05F67">
        <w:rPr>
          <w:rFonts w:asciiTheme="majorHAnsi" w:eastAsiaTheme="majorEastAsia" w:hAnsiTheme="majorHAnsi" w:cs="Arial"/>
          <w:lang w:eastAsia="en-US"/>
        </w:rPr>
        <w:br/>
      </w:r>
      <w:r w:rsidR="00AA4F20" w:rsidRPr="00773D17">
        <w:rPr>
          <w:rFonts w:asciiTheme="majorHAnsi" w:eastAsiaTheme="majorEastAsia" w:hAnsiTheme="majorHAnsi" w:cs="Arial"/>
          <w:lang w:eastAsia="en-US"/>
        </w:rPr>
        <w:t xml:space="preserve">w postępowaniu </w:t>
      </w:r>
      <w:r w:rsidR="00AA4F20" w:rsidRPr="00D521C3">
        <w:rPr>
          <w:rFonts w:asciiTheme="majorHAnsi" w:eastAsiaTheme="majorEastAsia" w:hAnsiTheme="majorHAnsi" w:cs="Arial"/>
          <w:lang w:eastAsia="en-US"/>
        </w:rPr>
        <w:t>dotyczący</w:t>
      </w:r>
      <w:r w:rsidRPr="00D521C3">
        <w:rPr>
          <w:rFonts w:asciiTheme="majorHAnsi" w:eastAsiaTheme="majorEastAsia" w:hAnsiTheme="majorHAnsi" w:cs="Arial"/>
          <w:lang w:eastAsia="en-US"/>
        </w:rPr>
        <w:t>/-e:</w:t>
      </w:r>
    </w:p>
    <w:p w14:paraId="44845DC3" w14:textId="77777777" w:rsidR="006569BA" w:rsidRDefault="002E2F67" w:rsidP="00C02F25">
      <w:pPr>
        <w:numPr>
          <w:ilvl w:val="0"/>
          <w:numId w:val="14"/>
        </w:numPr>
        <w:ind w:left="284" w:hanging="284"/>
        <w:jc w:val="both"/>
        <w:rPr>
          <w:rFonts w:asciiTheme="majorHAnsi" w:eastAsiaTheme="majorEastAsia" w:hAnsiTheme="majorHAnsi" w:cstheme="majorBidi"/>
          <w:lang w:eastAsia="en-US"/>
        </w:rPr>
      </w:pPr>
      <w:proofErr w:type="gramStart"/>
      <w:r w:rsidRPr="00D05F67">
        <w:rPr>
          <w:rFonts w:asciiTheme="majorHAnsi" w:eastAsiaTheme="majorEastAsia" w:hAnsiTheme="majorHAnsi" w:cstheme="majorBidi"/>
          <w:u w:val="single"/>
          <w:lang w:eastAsia="en-US"/>
        </w:rPr>
        <w:t>zdolności</w:t>
      </w:r>
      <w:proofErr w:type="gramEnd"/>
      <w:r w:rsidRPr="00D05F67">
        <w:rPr>
          <w:rFonts w:asciiTheme="majorHAnsi" w:eastAsiaTheme="majorEastAsia" w:hAnsiTheme="majorHAnsi" w:cstheme="majorBidi"/>
          <w:u w:val="single"/>
          <w:lang w:eastAsia="en-US"/>
        </w:rPr>
        <w:t xml:space="preserve"> do wyst</w:t>
      </w:r>
      <w:r w:rsidR="00DB65A7" w:rsidRPr="00D05F67">
        <w:rPr>
          <w:rFonts w:asciiTheme="majorHAnsi" w:eastAsiaTheme="majorEastAsia" w:hAnsiTheme="majorHAnsi" w:cstheme="majorBidi"/>
          <w:u w:val="single"/>
          <w:lang w:eastAsia="en-US"/>
        </w:rPr>
        <w:t>ępowania w obrocie gospodarczym</w:t>
      </w:r>
      <w:r w:rsidR="000F0283" w:rsidRPr="00D05F67">
        <w:rPr>
          <w:rFonts w:asciiTheme="majorHAnsi" w:eastAsiaTheme="majorEastAsia" w:hAnsiTheme="majorHAnsi" w:cstheme="majorBidi"/>
          <w:u w:val="single"/>
          <w:lang w:eastAsia="en-US"/>
        </w:rPr>
        <w:t>:</w:t>
      </w:r>
      <w:r w:rsidR="00D05F67" w:rsidRPr="00D05F67">
        <w:rPr>
          <w:rFonts w:asciiTheme="majorHAnsi" w:eastAsiaTheme="majorEastAsia" w:hAnsiTheme="majorHAnsi" w:cstheme="majorBidi"/>
          <w:lang w:eastAsia="en-US"/>
        </w:rPr>
        <w:t xml:space="preserve"> </w:t>
      </w:r>
    </w:p>
    <w:p w14:paraId="1D699B0C" w14:textId="50126D2E" w:rsidR="00DB65A7" w:rsidRPr="00AB6294" w:rsidRDefault="00AB6294" w:rsidP="00CC69AD">
      <w:pPr>
        <w:numPr>
          <w:ilvl w:val="0"/>
          <w:numId w:val="27"/>
        </w:numPr>
        <w:tabs>
          <w:tab w:val="left" w:pos="426"/>
        </w:tabs>
        <w:ind w:left="567" w:hanging="283"/>
        <w:jc w:val="both"/>
        <w:rPr>
          <w:rFonts w:asciiTheme="majorHAnsi" w:eastAsiaTheme="majorEastAsia" w:hAnsiTheme="majorHAnsi" w:cstheme="majorBidi"/>
          <w:lang w:eastAsia="en-US"/>
        </w:rPr>
      </w:pPr>
      <w:r w:rsidRPr="00AB6294">
        <w:rPr>
          <w:rFonts w:asciiTheme="majorHAnsi" w:eastAsiaTheme="majorEastAsia" w:hAnsiTheme="majorHAnsi" w:cstheme="majorBidi"/>
          <w:lang w:eastAsia="en-US"/>
        </w:rPr>
        <w:t xml:space="preserve">Zamawiający nie stawia szczególnych wymagań w zakresie opisu spełnienia tego warunku udziału w postępowaniu. </w:t>
      </w:r>
    </w:p>
    <w:p w14:paraId="6FC94F41" w14:textId="77777777" w:rsidR="00F058A7" w:rsidRDefault="00F058A7" w:rsidP="00F058A7">
      <w:pPr>
        <w:ind w:left="567"/>
        <w:jc w:val="both"/>
        <w:rPr>
          <w:rFonts w:asciiTheme="majorHAnsi" w:eastAsiaTheme="majorEastAsia" w:hAnsiTheme="majorHAnsi" w:cstheme="majorBidi"/>
          <w:lang w:eastAsia="en-US"/>
        </w:rPr>
      </w:pPr>
    </w:p>
    <w:p w14:paraId="12A7BD86" w14:textId="37F8409F" w:rsidR="006569BA" w:rsidRDefault="00F058A7" w:rsidP="00C02F25">
      <w:pPr>
        <w:numPr>
          <w:ilvl w:val="0"/>
          <w:numId w:val="14"/>
        </w:numPr>
        <w:ind w:left="284" w:hanging="284"/>
        <w:jc w:val="both"/>
        <w:rPr>
          <w:rFonts w:asciiTheme="majorHAnsi" w:eastAsiaTheme="majorEastAsia" w:hAnsiTheme="majorHAnsi" w:cstheme="majorBidi"/>
          <w:u w:val="single"/>
          <w:lang w:eastAsia="en-US"/>
        </w:rPr>
      </w:pPr>
      <w:proofErr w:type="gramStart"/>
      <w:r w:rsidRPr="00F058A7">
        <w:rPr>
          <w:rFonts w:asciiTheme="majorHAnsi" w:eastAsiaTheme="majorEastAsia" w:hAnsiTheme="majorHAnsi" w:cstheme="majorBidi"/>
          <w:u w:val="single"/>
          <w:lang w:eastAsia="en-US"/>
        </w:rPr>
        <w:t>uprawnień</w:t>
      </w:r>
      <w:proofErr w:type="gramEnd"/>
      <w:r w:rsidRPr="00F058A7">
        <w:rPr>
          <w:rFonts w:asciiTheme="majorHAnsi" w:eastAsiaTheme="majorEastAsia" w:hAnsiTheme="majorHAnsi" w:cstheme="majorBidi"/>
          <w:u w:val="single"/>
          <w:lang w:eastAsia="en-US"/>
        </w:rPr>
        <w:t xml:space="preserve"> do prowadzenia określonej działalności gospodarczej lub zawodowej, </w:t>
      </w:r>
      <w:r w:rsidR="00EE4EEA">
        <w:rPr>
          <w:rFonts w:asciiTheme="majorHAnsi" w:eastAsiaTheme="majorEastAsia" w:hAnsiTheme="majorHAnsi" w:cstheme="majorBidi"/>
          <w:u w:val="single"/>
          <w:lang w:eastAsia="en-US"/>
        </w:rPr>
        <w:br/>
      </w:r>
      <w:r w:rsidRPr="00F058A7">
        <w:rPr>
          <w:rFonts w:asciiTheme="majorHAnsi" w:eastAsiaTheme="majorEastAsia" w:hAnsiTheme="majorHAnsi" w:cstheme="majorBidi"/>
          <w:u w:val="single"/>
          <w:lang w:eastAsia="en-US"/>
        </w:rPr>
        <w:t>o ile wynika to z odrębnych przepisów</w:t>
      </w:r>
      <w:r w:rsidR="003D3E1A">
        <w:rPr>
          <w:rFonts w:asciiTheme="majorHAnsi" w:eastAsiaTheme="majorEastAsia" w:hAnsiTheme="majorHAnsi" w:cstheme="majorBidi"/>
          <w:u w:val="single"/>
          <w:lang w:eastAsia="en-US"/>
        </w:rPr>
        <w:t>:</w:t>
      </w:r>
    </w:p>
    <w:p w14:paraId="3789DB24" w14:textId="2B4C925E" w:rsidR="008504F0" w:rsidRPr="00AB6294" w:rsidRDefault="00AB6294" w:rsidP="00CC69AD">
      <w:pPr>
        <w:numPr>
          <w:ilvl w:val="0"/>
          <w:numId w:val="65"/>
        </w:numPr>
        <w:ind w:left="567" w:hanging="283"/>
        <w:jc w:val="both"/>
        <w:rPr>
          <w:rFonts w:asciiTheme="majorHAnsi" w:eastAsiaTheme="majorEastAsia" w:hAnsiTheme="majorHAnsi" w:cstheme="majorBidi"/>
          <w:lang w:eastAsia="en-US"/>
        </w:rPr>
      </w:pPr>
      <w:r w:rsidRPr="00AB6294">
        <w:rPr>
          <w:rFonts w:asciiTheme="majorHAnsi" w:eastAsiaTheme="majorEastAsia" w:hAnsiTheme="majorHAnsi" w:cstheme="majorBidi"/>
          <w:lang w:eastAsia="en-US"/>
        </w:rPr>
        <w:t xml:space="preserve">Zamawiający nie stawia szczególnych wymagań w zakresie opisu spełnienia tego warunku udziału w postępowaniu. </w:t>
      </w:r>
    </w:p>
    <w:p w14:paraId="76F41F56" w14:textId="28E76FA4" w:rsidR="00F058A7" w:rsidRDefault="00F058A7" w:rsidP="008504F0">
      <w:pPr>
        <w:jc w:val="both"/>
        <w:rPr>
          <w:rFonts w:asciiTheme="majorHAnsi" w:eastAsiaTheme="majorEastAsia" w:hAnsiTheme="majorHAnsi" w:cstheme="majorBidi"/>
          <w:lang w:eastAsia="en-US"/>
        </w:rPr>
      </w:pPr>
    </w:p>
    <w:p w14:paraId="2123799C" w14:textId="5875C57C" w:rsidR="00257BB3" w:rsidRPr="00257BB3" w:rsidRDefault="00F058A7" w:rsidP="00C02F25">
      <w:pPr>
        <w:numPr>
          <w:ilvl w:val="0"/>
          <w:numId w:val="14"/>
        </w:numPr>
        <w:tabs>
          <w:tab w:val="left" w:pos="284"/>
        </w:tabs>
        <w:ind w:left="284" w:hanging="284"/>
        <w:jc w:val="both"/>
        <w:rPr>
          <w:rFonts w:asciiTheme="majorHAnsi" w:eastAsiaTheme="majorEastAsia" w:hAnsiTheme="majorHAnsi" w:cstheme="majorBidi"/>
          <w:lang w:eastAsia="en-US"/>
        </w:rPr>
      </w:pPr>
      <w:proofErr w:type="gramStart"/>
      <w:r w:rsidRPr="00041E7E">
        <w:rPr>
          <w:rFonts w:asciiTheme="majorHAnsi" w:eastAsiaTheme="majorEastAsia" w:hAnsiTheme="majorHAnsi" w:cstheme="majorBidi"/>
          <w:u w:val="single"/>
          <w:lang w:eastAsia="en-US"/>
        </w:rPr>
        <w:t>sytuacji</w:t>
      </w:r>
      <w:proofErr w:type="gramEnd"/>
      <w:r w:rsidRPr="00041E7E">
        <w:rPr>
          <w:rFonts w:asciiTheme="majorHAnsi" w:eastAsiaTheme="majorEastAsia" w:hAnsiTheme="majorHAnsi" w:cstheme="majorBidi"/>
          <w:u w:val="single"/>
          <w:lang w:eastAsia="en-US"/>
        </w:rPr>
        <w:t xml:space="preserve"> ekonomicznej lub finansowej</w:t>
      </w:r>
      <w:r w:rsidR="003D3E1A">
        <w:rPr>
          <w:rFonts w:asciiTheme="majorHAnsi" w:eastAsiaTheme="majorEastAsia" w:hAnsiTheme="majorHAnsi" w:cstheme="majorBidi"/>
          <w:lang w:eastAsia="en-US"/>
        </w:rPr>
        <w:t xml:space="preserve">: </w:t>
      </w:r>
      <w:r w:rsidR="00964C90">
        <w:rPr>
          <w:rFonts w:asciiTheme="majorHAnsi" w:eastAsiaTheme="majorEastAsia" w:hAnsiTheme="majorHAnsi" w:cstheme="majorBidi"/>
          <w:lang w:eastAsia="en-US"/>
        </w:rPr>
        <w:t>spełnienie powyższego warunku z</w:t>
      </w:r>
      <w:r w:rsidR="00257BB3" w:rsidRPr="00257BB3">
        <w:rPr>
          <w:rFonts w:asciiTheme="majorHAnsi" w:eastAsiaTheme="majorEastAsia" w:hAnsiTheme="majorHAnsi" w:cstheme="majorBidi"/>
          <w:lang w:eastAsia="en-US"/>
        </w:rPr>
        <w:t>amawiający oceni na podstawie</w:t>
      </w:r>
      <w:r w:rsidR="00257BB3">
        <w:rPr>
          <w:rFonts w:asciiTheme="majorHAnsi" w:eastAsiaTheme="majorEastAsia" w:hAnsiTheme="majorHAnsi" w:cstheme="majorBidi"/>
          <w:lang w:eastAsia="en-US"/>
        </w:rPr>
        <w:t>:</w:t>
      </w:r>
    </w:p>
    <w:p w14:paraId="54DAAAD8" w14:textId="2BCA7136" w:rsidR="009F1C3D" w:rsidRPr="00AB6294" w:rsidRDefault="00AB6294" w:rsidP="00CC69AD">
      <w:pPr>
        <w:numPr>
          <w:ilvl w:val="0"/>
          <w:numId w:val="66"/>
        </w:numPr>
        <w:ind w:left="567" w:hanging="283"/>
        <w:jc w:val="both"/>
        <w:rPr>
          <w:rFonts w:asciiTheme="majorHAnsi" w:eastAsiaTheme="majorEastAsia" w:hAnsiTheme="majorHAnsi" w:cstheme="majorBidi"/>
          <w:lang w:eastAsia="en-US"/>
        </w:rPr>
      </w:pPr>
      <w:r w:rsidRPr="00AB6294">
        <w:rPr>
          <w:rFonts w:asciiTheme="majorHAnsi" w:eastAsiaTheme="majorEastAsia" w:hAnsiTheme="majorHAnsi" w:cstheme="majorBidi"/>
          <w:lang w:eastAsia="en-US"/>
        </w:rPr>
        <w:t xml:space="preserve">Zamawiający nie stawia szczególnych wymagań w zakresie opisu spełnienia tego </w:t>
      </w:r>
      <w:r>
        <w:rPr>
          <w:rFonts w:asciiTheme="majorHAnsi" w:eastAsiaTheme="majorEastAsia" w:hAnsiTheme="majorHAnsi" w:cstheme="majorBidi"/>
          <w:lang w:eastAsia="en-US"/>
        </w:rPr>
        <w:t>warunku udziału w postępowaniu.</w:t>
      </w:r>
    </w:p>
    <w:p w14:paraId="24ECD42A" w14:textId="32BFC238" w:rsidR="00DB65A7" w:rsidRPr="009F1C3D" w:rsidRDefault="00DB65A7" w:rsidP="009F1C3D">
      <w:pPr>
        <w:ind w:left="709"/>
        <w:jc w:val="both"/>
        <w:rPr>
          <w:rFonts w:asciiTheme="majorHAnsi" w:hAnsiTheme="majorHAnsi"/>
        </w:rPr>
      </w:pPr>
    </w:p>
    <w:p w14:paraId="1B29D3AF" w14:textId="02631022" w:rsidR="00257BB3" w:rsidRPr="007F1E56" w:rsidRDefault="002E2F67" w:rsidP="00C02F25">
      <w:pPr>
        <w:numPr>
          <w:ilvl w:val="0"/>
          <w:numId w:val="14"/>
        </w:numPr>
        <w:ind w:left="284" w:hanging="284"/>
        <w:jc w:val="both"/>
        <w:rPr>
          <w:rFonts w:asciiTheme="majorHAnsi" w:eastAsiaTheme="majorEastAsia" w:hAnsiTheme="majorHAnsi" w:cstheme="majorBidi"/>
          <w:u w:val="single"/>
          <w:lang w:eastAsia="en-US"/>
        </w:rPr>
      </w:pPr>
      <w:proofErr w:type="gramStart"/>
      <w:r w:rsidRPr="007F1E56">
        <w:rPr>
          <w:rFonts w:asciiTheme="majorHAnsi" w:eastAsiaTheme="majorEastAsia" w:hAnsiTheme="majorHAnsi" w:cstheme="majorBidi"/>
          <w:u w:val="single"/>
          <w:lang w:eastAsia="en-US"/>
        </w:rPr>
        <w:lastRenderedPageBreak/>
        <w:t>zdolności</w:t>
      </w:r>
      <w:proofErr w:type="gramEnd"/>
      <w:r w:rsidRPr="007F1E56">
        <w:rPr>
          <w:rFonts w:asciiTheme="majorHAnsi" w:eastAsiaTheme="majorEastAsia" w:hAnsiTheme="majorHAnsi" w:cstheme="majorBidi"/>
          <w:u w:val="single"/>
          <w:lang w:eastAsia="en-US"/>
        </w:rPr>
        <w:t xml:space="preserve"> technicznej lub zawodowej</w:t>
      </w:r>
      <w:r w:rsidR="003D3E1A" w:rsidRPr="007F1E56">
        <w:rPr>
          <w:rFonts w:asciiTheme="majorHAnsi" w:eastAsiaTheme="majorEastAsia" w:hAnsiTheme="majorHAnsi" w:cstheme="majorBidi"/>
          <w:lang w:eastAsia="en-US"/>
        </w:rPr>
        <w:t xml:space="preserve">: </w:t>
      </w:r>
      <w:r w:rsidR="00D0211E">
        <w:rPr>
          <w:rFonts w:asciiTheme="majorHAnsi" w:eastAsiaTheme="majorEastAsia" w:hAnsiTheme="majorHAnsi" w:cstheme="majorBidi"/>
          <w:lang w:eastAsia="en-US"/>
        </w:rPr>
        <w:t>spełnienie powyższego warunku Z</w:t>
      </w:r>
      <w:r w:rsidR="00257BB3" w:rsidRPr="007F1E56">
        <w:rPr>
          <w:rFonts w:asciiTheme="majorHAnsi" w:eastAsiaTheme="majorEastAsia" w:hAnsiTheme="majorHAnsi" w:cstheme="majorBidi"/>
          <w:lang w:eastAsia="en-US"/>
        </w:rPr>
        <w:t>amawiający oceni na podstawie:</w:t>
      </w:r>
    </w:p>
    <w:p w14:paraId="28F06D7E" w14:textId="6673E0A0" w:rsidR="00F81098" w:rsidRDefault="00566732" w:rsidP="00C02F25">
      <w:pPr>
        <w:numPr>
          <w:ilvl w:val="0"/>
          <w:numId w:val="28"/>
        </w:numPr>
        <w:ind w:left="567" w:hanging="283"/>
        <w:jc w:val="both"/>
        <w:rPr>
          <w:rFonts w:asciiTheme="majorHAnsi" w:eastAsiaTheme="majorEastAsia" w:hAnsiTheme="majorHAnsi" w:cstheme="majorBidi"/>
          <w:lang w:eastAsia="en-US"/>
        </w:rPr>
      </w:pPr>
      <w:proofErr w:type="gramStart"/>
      <w:r>
        <w:rPr>
          <w:rFonts w:asciiTheme="majorHAnsi" w:eastAsiaTheme="majorEastAsia" w:hAnsiTheme="majorHAnsi" w:cstheme="majorBidi"/>
          <w:lang w:eastAsia="en-US"/>
        </w:rPr>
        <w:t>wykazu</w:t>
      </w:r>
      <w:proofErr w:type="gramEnd"/>
      <w:r>
        <w:rPr>
          <w:rFonts w:asciiTheme="majorHAnsi" w:eastAsiaTheme="majorEastAsia" w:hAnsiTheme="majorHAnsi" w:cstheme="majorBidi"/>
          <w:lang w:eastAsia="en-US"/>
        </w:rPr>
        <w:t xml:space="preserve"> usług</w:t>
      </w:r>
      <w:r w:rsidR="0098591E" w:rsidRPr="0098591E">
        <w:rPr>
          <w:rFonts w:asciiTheme="majorHAnsi" w:eastAsiaTheme="majorEastAsia" w:hAnsiTheme="majorHAnsi" w:cstheme="majorBidi"/>
          <w:lang w:eastAsia="en-US"/>
        </w:rPr>
        <w:t xml:space="preserve"> – według załącznika nr 5 do SWZ. Warunek zostanie spełniony jeżeli Wykonawca wykaże, że wykonał w sposób należyty, zgodnie z przepisami </w:t>
      </w:r>
      <w:r w:rsidR="002D6DCE">
        <w:rPr>
          <w:rFonts w:asciiTheme="majorHAnsi" w:eastAsiaTheme="majorEastAsia" w:hAnsiTheme="majorHAnsi" w:cstheme="majorBidi"/>
          <w:lang w:eastAsia="en-US"/>
        </w:rPr>
        <w:br/>
      </w:r>
      <w:r w:rsidR="0098591E" w:rsidRPr="0098591E">
        <w:rPr>
          <w:rFonts w:asciiTheme="majorHAnsi" w:eastAsiaTheme="majorEastAsia" w:hAnsiTheme="majorHAnsi" w:cstheme="majorBidi"/>
          <w:lang w:eastAsia="en-US"/>
        </w:rPr>
        <w:t>i prawidłowo ukończył w okresie ostatnich 3 lat przed upływem terminu składania ofert, a jeżeli okres prowadzenia działalności jest krót</w:t>
      </w:r>
      <w:r w:rsidR="00F81098">
        <w:rPr>
          <w:rFonts w:asciiTheme="majorHAnsi" w:eastAsiaTheme="majorEastAsia" w:hAnsiTheme="majorHAnsi" w:cstheme="majorBidi"/>
          <w:lang w:eastAsia="en-US"/>
        </w:rPr>
        <w:t>szy – w tym okresie co najmniej:</w:t>
      </w:r>
    </w:p>
    <w:p w14:paraId="2D851C05" w14:textId="7812AE78" w:rsidR="00F81098" w:rsidRDefault="0098591E" w:rsidP="00C02F25">
      <w:pPr>
        <w:pStyle w:val="Akapitzlist"/>
        <w:numPr>
          <w:ilvl w:val="0"/>
          <w:numId w:val="25"/>
        </w:numPr>
        <w:ind w:left="851" w:hanging="284"/>
        <w:jc w:val="both"/>
        <w:rPr>
          <w:rFonts w:asciiTheme="majorHAnsi" w:eastAsiaTheme="majorEastAsia" w:hAnsiTheme="majorHAnsi" w:cstheme="majorBidi"/>
          <w:lang w:eastAsia="en-US"/>
        </w:rPr>
      </w:pPr>
      <w:proofErr w:type="gramStart"/>
      <w:r w:rsidRPr="00F81098">
        <w:rPr>
          <w:rFonts w:asciiTheme="majorHAnsi" w:eastAsiaTheme="majorEastAsia" w:hAnsiTheme="majorHAnsi" w:cstheme="majorBidi"/>
          <w:lang w:eastAsia="en-US"/>
        </w:rPr>
        <w:t>jedno</w:t>
      </w:r>
      <w:proofErr w:type="gramEnd"/>
      <w:r w:rsidRPr="00F81098">
        <w:rPr>
          <w:rFonts w:asciiTheme="majorHAnsi" w:eastAsiaTheme="majorEastAsia" w:hAnsiTheme="majorHAnsi" w:cstheme="majorBidi"/>
          <w:lang w:eastAsia="en-US"/>
        </w:rPr>
        <w:t xml:space="preserve"> zamówienie </w:t>
      </w:r>
      <w:r w:rsidR="00F81098" w:rsidRPr="00F81098">
        <w:rPr>
          <w:rFonts w:asciiTheme="majorHAnsi" w:eastAsiaTheme="majorEastAsia" w:hAnsiTheme="majorHAnsi" w:cstheme="majorBidi"/>
          <w:lang w:eastAsia="en-US"/>
        </w:rPr>
        <w:t>na wykonanie dokumentacji SZBI</w:t>
      </w:r>
      <w:r w:rsidR="00F81098">
        <w:rPr>
          <w:rFonts w:asciiTheme="majorHAnsi" w:eastAsiaTheme="majorEastAsia" w:hAnsiTheme="majorHAnsi" w:cstheme="majorBidi"/>
          <w:lang w:eastAsia="en-US"/>
        </w:rPr>
        <w:t xml:space="preserve"> oraz</w:t>
      </w:r>
    </w:p>
    <w:p w14:paraId="527765F0" w14:textId="364E647E" w:rsidR="00F81098" w:rsidRPr="00566732" w:rsidRDefault="00F81098" w:rsidP="00C02F25">
      <w:pPr>
        <w:pStyle w:val="Akapitzlist"/>
        <w:numPr>
          <w:ilvl w:val="0"/>
          <w:numId w:val="25"/>
        </w:numPr>
        <w:ind w:left="851" w:hanging="284"/>
        <w:jc w:val="both"/>
        <w:rPr>
          <w:rFonts w:asciiTheme="majorHAnsi" w:eastAsiaTheme="majorEastAsia" w:hAnsiTheme="majorHAnsi" w:cstheme="majorBidi"/>
          <w:lang w:eastAsia="en-US"/>
        </w:rPr>
      </w:pPr>
      <w:proofErr w:type="gramStart"/>
      <w:r>
        <w:rPr>
          <w:rFonts w:asciiTheme="majorHAnsi" w:eastAsiaTheme="majorEastAsia" w:hAnsiTheme="majorHAnsi" w:cstheme="majorBidi"/>
          <w:lang w:eastAsia="en-US"/>
        </w:rPr>
        <w:t>jedno</w:t>
      </w:r>
      <w:proofErr w:type="gramEnd"/>
      <w:r>
        <w:rPr>
          <w:rFonts w:asciiTheme="majorHAnsi" w:eastAsiaTheme="majorEastAsia" w:hAnsiTheme="majorHAnsi" w:cstheme="majorBidi"/>
          <w:lang w:eastAsia="en-US"/>
        </w:rPr>
        <w:t xml:space="preserve"> szkolenie</w:t>
      </w:r>
      <w:r w:rsidR="00566732">
        <w:rPr>
          <w:rFonts w:asciiTheme="majorHAnsi" w:eastAsiaTheme="majorEastAsia" w:hAnsiTheme="majorHAnsi" w:cstheme="majorBidi"/>
          <w:lang w:eastAsia="en-US"/>
        </w:rPr>
        <w:t xml:space="preserve"> w zakresie </w:t>
      </w:r>
      <w:proofErr w:type="spellStart"/>
      <w:r w:rsidR="00566732">
        <w:rPr>
          <w:rFonts w:asciiTheme="majorHAnsi" w:eastAsiaTheme="majorEastAsia" w:hAnsiTheme="majorHAnsi" w:cstheme="majorBidi"/>
          <w:lang w:eastAsia="en-US"/>
        </w:rPr>
        <w:t>cyberbezpieczeństwa</w:t>
      </w:r>
      <w:proofErr w:type="spellEnd"/>
      <w:r w:rsidR="00566732">
        <w:rPr>
          <w:rFonts w:asciiTheme="majorHAnsi" w:eastAsiaTheme="majorEastAsia" w:hAnsiTheme="majorHAnsi" w:cstheme="majorBidi"/>
          <w:lang w:eastAsia="en-US"/>
        </w:rPr>
        <w:t>.</w:t>
      </w:r>
    </w:p>
    <w:p w14:paraId="6327CF97" w14:textId="511C144F" w:rsidR="0098591E" w:rsidRPr="0098591E" w:rsidRDefault="0098591E" w:rsidP="0098591E">
      <w:pPr>
        <w:ind w:left="567"/>
        <w:jc w:val="both"/>
        <w:rPr>
          <w:rFonts w:asciiTheme="majorHAnsi" w:eastAsiaTheme="majorEastAsia" w:hAnsiTheme="majorHAnsi" w:cstheme="majorBidi"/>
          <w:lang w:eastAsia="en-US"/>
        </w:rPr>
      </w:pPr>
      <w:r w:rsidRPr="0098591E">
        <w:rPr>
          <w:rFonts w:asciiTheme="majorHAnsi" w:eastAsiaTheme="majorEastAsia" w:hAnsiTheme="majorHAnsi" w:cstheme="majorBidi"/>
          <w:lang w:eastAsia="en-US"/>
        </w:rPr>
        <w:t xml:space="preserve">Wraz z załącznikiem nr </w:t>
      </w:r>
      <w:r w:rsidR="002D6DCE" w:rsidRPr="002D6DCE">
        <w:rPr>
          <w:rFonts w:asciiTheme="majorHAnsi" w:eastAsiaTheme="majorEastAsia" w:hAnsiTheme="majorHAnsi" w:cstheme="majorBidi"/>
          <w:lang w:eastAsia="en-US"/>
        </w:rPr>
        <w:t>5</w:t>
      </w:r>
      <w:r w:rsidRPr="0098591E">
        <w:rPr>
          <w:rFonts w:asciiTheme="majorHAnsi" w:eastAsiaTheme="majorEastAsia" w:hAnsiTheme="majorHAnsi" w:cstheme="majorBidi"/>
          <w:lang w:eastAsia="en-US"/>
        </w:rPr>
        <w:t xml:space="preserve"> do SWZ Wykonawca zobowiązany jest załączyć dowody określające, iż </w:t>
      </w:r>
      <w:r w:rsidR="00566732">
        <w:rPr>
          <w:rFonts w:asciiTheme="majorHAnsi" w:eastAsiaTheme="majorEastAsia" w:hAnsiTheme="majorHAnsi" w:cstheme="majorBidi"/>
          <w:lang w:eastAsia="en-US"/>
        </w:rPr>
        <w:t xml:space="preserve">usługi </w:t>
      </w:r>
      <w:r w:rsidRPr="0098591E">
        <w:rPr>
          <w:rFonts w:asciiTheme="majorHAnsi" w:eastAsiaTheme="majorEastAsia" w:hAnsiTheme="majorHAnsi" w:cstheme="majorBidi"/>
          <w:lang w:eastAsia="en-US"/>
        </w:rPr>
        <w:t xml:space="preserve">te zostały wykonane lub są wykonywane należycie przy czym dowodami, o których mowa, są referencje bądź inne dokumenty wystawione przez podmiot, na rzecz którego usługi były wykonywane, a w przypadku świadczeń okresowych lub ciągłych są wykonywane. </w:t>
      </w:r>
    </w:p>
    <w:p w14:paraId="30BA638C" w14:textId="346D3781" w:rsidR="00FB32E8" w:rsidRPr="00FB32E8" w:rsidRDefault="0098591E" w:rsidP="0098591E">
      <w:pPr>
        <w:ind w:left="567"/>
        <w:jc w:val="both"/>
        <w:rPr>
          <w:rFonts w:asciiTheme="majorHAnsi" w:eastAsiaTheme="majorEastAsia" w:hAnsiTheme="majorHAnsi" w:cstheme="majorBidi"/>
          <w:lang w:eastAsia="en-US"/>
        </w:rPr>
      </w:pPr>
      <w:r w:rsidRPr="0098591E">
        <w:rPr>
          <w:rFonts w:asciiTheme="majorHAnsi" w:eastAsiaTheme="majorEastAsia" w:hAnsiTheme="majorHAnsi" w:cstheme="majorBidi"/>
          <w:lang w:eastAsia="en-US"/>
        </w:rPr>
        <w:t>Jeżeli wykaz, oświadczenia lub inne złożone przez Wykonawcę dokumenty budzą wątpliwość Zamawiającego, może on zwrócić się bezpośrednio do właściw</w:t>
      </w:r>
      <w:r w:rsidR="00566732">
        <w:rPr>
          <w:rFonts w:asciiTheme="majorHAnsi" w:eastAsiaTheme="majorEastAsia" w:hAnsiTheme="majorHAnsi" w:cstheme="majorBidi"/>
          <w:lang w:eastAsia="en-US"/>
        </w:rPr>
        <w:t>ego podmiotu, na rzecz którego usługi</w:t>
      </w:r>
      <w:r w:rsidRPr="0098591E">
        <w:rPr>
          <w:rFonts w:asciiTheme="majorHAnsi" w:eastAsiaTheme="majorEastAsia" w:hAnsiTheme="majorHAnsi" w:cstheme="majorBidi"/>
          <w:lang w:eastAsia="en-US"/>
        </w:rPr>
        <w:t xml:space="preserve"> były wykonane, a w przypadku świadczeń okresowych lub ciągłych są wykonywane, o dodatkowe informacje lub dokumenty w tym zakresie</w:t>
      </w:r>
      <w:r>
        <w:rPr>
          <w:rFonts w:asciiTheme="majorHAnsi" w:eastAsiaTheme="majorEastAsia" w:hAnsiTheme="majorHAnsi" w:cstheme="majorBidi"/>
          <w:lang w:eastAsia="en-US"/>
        </w:rPr>
        <w:t>.</w:t>
      </w:r>
    </w:p>
    <w:p w14:paraId="18F3A339" w14:textId="338B0BB0" w:rsidR="00FB32E8" w:rsidRPr="00FB32E8" w:rsidRDefault="00FB32E8" w:rsidP="00C02F25">
      <w:pPr>
        <w:numPr>
          <w:ilvl w:val="0"/>
          <w:numId w:val="14"/>
        </w:numPr>
        <w:ind w:left="284" w:hanging="284"/>
        <w:jc w:val="both"/>
        <w:rPr>
          <w:rFonts w:asciiTheme="majorHAnsi" w:eastAsiaTheme="majorEastAsia" w:hAnsiTheme="majorHAnsi" w:cstheme="majorBidi"/>
          <w:lang w:eastAsia="en-US"/>
        </w:rPr>
      </w:pPr>
      <w:r w:rsidRPr="00FB32E8">
        <w:rPr>
          <w:rFonts w:asciiTheme="majorHAnsi" w:eastAsiaTheme="majorEastAsia" w:hAnsiTheme="majorHAnsi" w:cstheme="majorBidi"/>
          <w:lang w:eastAsia="en-US"/>
        </w:rPr>
        <w:t>W przypadku wyka</w:t>
      </w:r>
      <w:r>
        <w:rPr>
          <w:rFonts w:asciiTheme="majorHAnsi" w:eastAsiaTheme="majorEastAsia" w:hAnsiTheme="majorHAnsi" w:cstheme="majorBidi"/>
          <w:lang w:eastAsia="en-US"/>
        </w:rPr>
        <w:t xml:space="preserve">zania przez Wykonawcę wartości niezbędnych do oceny spełniania warunków udziału w postępowaniu w innych walutach niż PLN, Zamawiający, jako kurs przeliczeniowy waluty, </w:t>
      </w:r>
      <w:r w:rsidRPr="00FB32E8">
        <w:rPr>
          <w:rFonts w:asciiTheme="majorHAnsi" w:eastAsiaTheme="majorEastAsia" w:hAnsiTheme="majorHAnsi" w:cstheme="majorBidi"/>
          <w:lang w:eastAsia="en-US"/>
        </w:rPr>
        <w:t>przyjmie średni kurs danej waluty publikowany przez Nar</w:t>
      </w:r>
      <w:r>
        <w:rPr>
          <w:rFonts w:asciiTheme="majorHAnsi" w:eastAsiaTheme="majorEastAsia" w:hAnsiTheme="majorHAnsi" w:cstheme="majorBidi"/>
          <w:lang w:eastAsia="en-US"/>
        </w:rPr>
        <w:t xml:space="preserve">odowy Bank Polski w dniu publikacji ogłoszenia o zamówieniu.  Jeżeli w dniu publikacji </w:t>
      </w:r>
      <w:r w:rsidRPr="00FB32E8">
        <w:rPr>
          <w:rFonts w:asciiTheme="majorHAnsi" w:eastAsiaTheme="majorEastAsia" w:hAnsiTheme="majorHAnsi" w:cstheme="majorBidi"/>
          <w:lang w:eastAsia="en-US"/>
        </w:rPr>
        <w:t>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E5CDFA8" w14:textId="77777777" w:rsidR="00845638" w:rsidRPr="00FB32E8" w:rsidRDefault="00845638" w:rsidP="00C02F25">
      <w:pPr>
        <w:numPr>
          <w:ilvl w:val="0"/>
          <w:numId w:val="14"/>
        </w:numPr>
        <w:ind w:left="284" w:hanging="284"/>
        <w:jc w:val="both"/>
        <w:rPr>
          <w:rFonts w:asciiTheme="majorHAnsi" w:eastAsiaTheme="majorEastAsia" w:hAnsiTheme="majorHAnsi" w:cstheme="majorBidi"/>
          <w:lang w:eastAsia="en-US"/>
        </w:rPr>
      </w:pPr>
      <w:r w:rsidRPr="00FB32E8">
        <w:rPr>
          <w:rFonts w:asciiTheme="majorHAnsi" w:eastAsiaTheme="majorEastAsia" w:hAnsiTheme="majorHAnsi" w:cstheme="majorBidi"/>
          <w:lang w:eastAsia="en-US"/>
        </w:rPr>
        <w:t xml:space="preserve">Wykonawca może w celu spełnienia warunków udziału w postępowaniu </w:t>
      </w:r>
      <w:r w:rsidRPr="00FB32E8">
        <w:rPr>
          <w:rFonts w:asciiTheme="majorHAnsi" w:eastAsiaTheme="majorEastAsia" w:hAnsiTheme="majorHAnsi" w:cstheme="majorBidi"/>
          <w:lang w:eastAsia="en-US"/>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BFD090D" w14:textId="77777777" w:rsidR="00845638" w:rsidRPr="00FB32E8" w:rsidRDefault="00845638" w:rsidP="00C02F25">
      <w:pPr>
        <w:numPr>
          <w:ilvl w:val="0"/>
          <w:numId w:val="14"/>
        </w:numPr>
        <w:ind w:left="284" w:hanging="284"/>
        <w:jc w:val="both"/>
        <w:rPr>
          <w:rFonts w:asciiTheme="majorHAnsi" w:eastAsiaTheme="majorEastAsia" w:hAnsiTheme="majorHAnsi" w:cstheme="majorBidi"/>
          <w:lang w:eastAsia="en-US"/>
        </w:rPr>
      </w:pPr>
      <w:r w:rsidRPr="00FB32E8">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wykonują usługi, do realizacji których zdolności te są wymagane.</w:t>
      </w:r>
    </w:p>
    <w:p w14:paraId="0550E31C" w14:textId="77777777" w:rsidR="00845638" w:rsidRPr="00FB32E8" w:rsidRDefault="00845638" w:rsidP="00C02F25">
      <w:pPr>
        <w:widowControl w:val="0"/>
        <w:numPr>
          <w:ilvl w:val="0"/>
          <w:numId w:val="14"/>
        </w:numPr>
        <w:ind w:left="284" w:hanging="284"/>
        <w:jc w:val="both"/>
        <w:rPr>
          <w:rFonts w:asciiTheme="majorHAnsi" w:eastAsiaTheme="majorEastAsia" w:hAnsiTheme="majorHAnsi" w:cstheme="majorBidi"/>
          <w:lang w:eastAsia="en-US"/>
        </w:rPr>
      </w:pPr>
      <w:r w:rsidRPr="00FB32E8">
        <w:rPr>
          <w:rFonts w:asciiTheme="majorHAnsi" w:eastAsiaTheme="majorEastAsia" w:hAnsiTheme="majorHAnsi" w:cstheme="majorBidi"/>
          <w:lang w:eastAsia="en-US"/>
        </w:rP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  </w:t>
      </w:r>
    </w:p>
    <w:p w14:paraId="7382633E" w14:textId="4A034C9D" w:rsidR="008504F0" w:rsidRPr="00FB32E8" w:rsidRDefault="00845638" w:rsidP="00C02F25">
      <w:pPr>
        <w:widowControl w:val="0"/>
        <w:numPr>
          <w:ilvl w:val="0"/>
          <w:numId w:val="14"/>
        </w:numPr>
        <w:ind w:left="284" w:hanging="284"/>
        <w:jc w:val="both"/>
        <w:rPr>
          <w:rFonts w:asciiTheme="majorHAnsi" w:hAnsiTheme="majorHAnsi"/>
        </w:rPr>
      </w:pPr>
      <w:r w:rsidRPr="00FB32E8">
        <w:rPr>
          <w:rFonts w:asciiTheme="majorHAnsi" w:hAnsiTheme="majorHAnsi"/>
        </w:rPr>
        <w:t xml:space="preserve">W przypadku Wykonawców wspólnie ubiegających się o udzielenie zamówienia, warunki udziału w postępowaniu określone w pkt 8. </w:t>
      </w:r>
      <w:proofErr w:type="spellStart"/>
      <w:r w:rsidRPr="00FB32E8">
        <w:rPr>
          <w:rFonts w:asciiTheme="majorHAnsi" w:hAnsiTheme="majorHAnsi"/>
        </w:rPr>
        <w:t>ppkt</w:t>
      </w:r>
      <w:proofErr w:type="spellEnd"/>
      <w:r w:rsidRPr="00FB32E8">
        <w:rPr>
          <w:rFonts w:asciiTheme="majorHAnsi" w:hAnsiTheme="majorHAnsi"/>
        </w:rPr>
        <w:t xml:space="preserve"> 1), 2), 3), 4) SWZ powinni spełniać łącznie wszyscy Wykonawcy. Żaden z Wykonawców wspólnie ubiegających się o udzielenie zamówienia nie może podlegać wykluczeniu z postępowania. </w:t>
      </w:r>
    </w:p>
    <w:p w14:paraId="230C4973" w14:textId="0B840FB4" w:rsidR="008C2433" w:rsidRPr="005E1AE0" w:rsidRDefault="008C2433" w:rsidP="00D47096">
      <w:pPr>
        <w:jc w:val="both"/>
        <w:rPr>
          <w:rFonts w:asciiTheme="majorHAnsi" w:eastAsiaTheme="majorEastAsia" w:hAnsiTheme="majorHAnsi" w:cstheme="majorBidi"/>
          <w:highlight w:val="yellow"/>
          <w:lang w:eastAsia="en-US"/>
        </w:rPr>
      </w:pPr>
    </w:p>
    <w:p w14:paraId="7076913B" w14:textId="77777777" w:rsidR="00AA61B6" w:rsidRPr="004B05E0" w:rsidRDefault="00AA61B6" w:rsidP="00C02F25">
      <w:pPr>
        <w:numPr>
          <w:ilvl w:val="0"/>
          <w:numId w:val="11"/>
        </w:numPr>
        <w:spacing w:line="252" w:lineRule="auto"/>
        <w:ind w:left="284" w:hanging="284"/>
        <w:contextualSpacing/>
        <w:jc w:val="both"/>
        <w:rPr>
          <w:rFonts w:asciiTheme="majorHAnsi" w:hAnsiTheme="majorHAnsi" w:cstheme="majorBidi"/>
          <w:b/>
          <w:lang w:eastAsia="en-US"/>
        </w:rPr>
      </w:pPr>
      <w:r w:rsidRPr="004B05E0">
        <w:rPr>
          <w:rFonts w:asciiTheme="majorHAnsi" w:hAnsiTheme="majorHAnsi" w:cstheme="majorBidi"/>
          <w:b/>
          <w:lang w:eastAsia="en-US"/>
        </w:rPr>
        <w:lastRenderedPageBreak/>
        <w:t>Podstawy wykluczenia</w:t>
      </w:r>
    </w:p>
    <w:p w14:paraId="0FAE805E" w14:textId="77777777" w:rsidR="00AA61B6" w:rsidRPr="004B05E0" w:rsidRDefault="00AA61B6" w:rsidP="00AA61B6">
      <w:pPr>
        <w:spacing w:line="252" w:lineRule="auto"/>
        <w:contextualSpacing/>
        <w:jc w:val="both"/>
        <w:rPr>
          <w:rFonts w:asciiTheme="majorHAnsi" w:hAnsiTheme="majorHAnsi" w:cstheme="majorBidi"/>
          <w:b/>
          <w:sz w:val="8"/>
          <w:szCs w:val="8"/>
          <w:lang w:eastAsia="en-US"/>
        </w:rPr>
      </w:pPr>
    </w:p>
    <w:p w14:paraId="7B7A05D9" w14:textId="77777777" w:rsidR="004B05E0" w:rsidRDefault="00AA61B6" w:rsidP="00C02F25">
      <w:pPr>
        <w:numPr>
          <w:ilvl w:val="0"/>
          <w:numId w:val="30"/>
        </w:numPr>
        <w:spacing w:line="252" w:lineRule="auto"/>
        <w:ind w:left="284" w:hanging="284"/>
        <w:contextualSpacing/>
        <w:jc w:val="both"/>
        <w:rPr>
          <w:rFonts w:ascii="Cambria" w:hAnsi="Cambria" w:cs="Arial"/>
        </w:rPr>
      </w:pPr>
      <w:r w:rsidRPr="004B05E0">
        <w:rPr>
          <w:rFonts w:ascii="Cambria" w:hAnsi="Cambria" w:cs="Arial"/>
        </w:rPr>
        <w:t xml:space="preserve">Z postępowania o udzielenie zamówienia wyklucza się, z zastrzeżeniem art. 110 ust. 2 ustawy Pzp, Wykonawców, wspólników konsorcjum (w przypadku składania oferty wspólnej) podmiot, na którego zasoby powołuje się Wykonawca w celu spełnienia warunków udziału w postępowaniu, w stosunku do którego zachodzi którakolwiek </w:t>
      </w:r>
      <w:r w:rsidRPr="004B05E0">
        <w:rPr>
          <w:rFonts w:ascii="Cambria" w:hAnsi="Cambria" w:cs="Arial"/>
        </w:rPr>
        <w:br/>
        <w:t>z okoliczności wskazanych w art. 108 ust. 1 ustawy Prawo zamówień publicznych.</w:t>
      </w:r>
    </w:p>
    <w:p w14:paraId="232E0F1C" w14:textId="77777777" w:rsidR="004B05E0" w:rsidRDefault="004B05E0" w:rsidP="00C02F25">
      <w:pPr>
        <w:numPr>
          <w:ilvl w:val="0"/>
          <w:numId w:val="30"/>
        </w:numPr>
        <w:spacing w:line="252" w:lineRule="auto"/>
        <w:ind w:left="284" w:hanging="284"/>
        <w:contextualSpacing/>
        <w:jc w:val="both"/>
        <w:rPr>
          <w:rFonts w:ascii="Cambria" w:hAnsi="Cambria" w:cs="Arial"/>
        </w:rPr>
      </w:pPr>
      <w:r w:rsidRPr="004B05E0">
        <w:rPr>
          <w:rFonts w:ascii="Cambria" w:hAnsi="Cambria" w:cs="Arial"/>
        </w:rPr>
        <w:t>Na podstawie art. 7 ust. 1 ustawy z dnia 13 kwietnia 2022 r. o szczególnych rozwiązaniach w zakresie przeciwdziałania wspieraniu agresji na Ukrainę oraz służących ochronie bezpieczeństwa narodowego z postępowania o udz</w:t>
      </w:r>
      <w:r>
        <w:rPr>
          <w:rFonts w:ascii="Cambria" w:hAnsi="Cambria" w:cs="Arial"/>
        </w:rPr>
        <w:t xml:space="preserve">ielenie zamówienia publicznego </w:t>
      </w:r>
      <w:r w:rsidRPr="004B05E0">
        <w:rPr>
          <w:rFonts w:ascii="Cambria" w:hAnsi="Cambria" w:cs="Arial"/>
        </w:rPr>
        <w:t xml:space="preserve">lub konkursu prowadzonego na podstawie ustawy Pzp wyklucza się: </w:t>
      </w:r>
    </w:p>
    <w:p w14:paraId="775F7C7E" w14:textId="77777777" w:rsidR="004B05E0" w:rsidRDefault="004B05E0" w:rsidP="00C02F25">
      <w:pPr>
        <w:numPr>
          <w:ilvl w:val="0"/>
          <w:numId w:val="75"/>
        </w:numPr>
        <w:spacing w:line="252" w:lineRule="auto"/>
        <w:ind w:left="567" w:hanging="283"/>
        <w:contextualSpacing/>
        <w:jc w:val="both"/>
        <w:rPr>
          <w:rFonts w:ascii="Cambria" w:hAnsi="Cambria" w:cs="Arial"/>
        </w:rPr>
      </w:pPr>
      <w:r>
        <w:rPr>
          <w:rFonts w:ascii="Cambria" w:hAnsi="Cambria" w:cs="Arial"/>
        </w:rPr>
        <w:t>W</w:t>
      </w:r>
      <w:r w:rsidRPr="004B05E0">
        <w:rPr>
          <w:rFonts w:ascii="Cambria" w:hAnsi="Cambria" w:cs="Arial"/>
        </w:rPr>
        <w:t>ykonawcę oraz uczestnika konkursu wymie</w:t>
      </w:r>
      <w:r>
        <w:rPr>
          <w:rFonts w:ascii="Cambria" w:hAnsi="Cambria" w:cs="Arial"/>
        </w:rPr>
        <w:t xml:space="preserve">nionego w wykazach określonych </w:t>
      </w:r>
      <w:r w:rsidRPr="004B05E0">
        <w:rPr>
          <w:rFonts w:ascii="Cambria" w:hAnsi="Cambria" w:cs="Arial"/>
        </w:rPr>
        <w:t>w rozporządzeniu 765/2006 i rozporządzeniu 26</w:t>
      </w:r>
      <w:r>
        <w:rPr>
          <w:rFonts w:ascii="Cambria" w:hAnsi="Cambria" w:cs="Arial"/>
        </w:rPr>
        <w:t xml:space="preserve">9/2014 albo wpisanego na listę </w:t>
      </w:r>
      <w:r w:rsidRPr="004B05E0">
        <w:rPr>
          <w:rFonts w:ascii="Cambria" w:hAnsi="Cambria" w:cs="Arial"/>
        </w:rPr>
        <w:t>na podstawie decyzji w sprawie wpisu na listę rozstrzy</w:t>
      </w:r>
      <w:r>
        <w:rPr>
          <w:rFonts w:ascii="Cambria" w:hAnsi="Cambria" w:cs="Arial"/>
        </w:rPr>
        <w:t xml:space="preserve">gającej o zastosowaniu środka, </w:t>
      </w:r>
      <w:r w:rsidRPr="004B05E0">
        <w:rPr>
          <w:rFonts w:ascii="Cambria" w:hAnsi="Cambria" w:cs="Arial"/>
        </w:rPr>
        <w:t>o któ</w:t>
      </w:r>
      <w:r>
        <w:rPr>
          <w:rFonts w:ascii="Cambria" w:hAnsi="Cambria" w:cs="Arial"/>
        </w:rPr>
        <w:t>rym mowa w art. 1 pkt 3 ustawy,</w:t>
      </w:r>
    </w:p>
    <w:p w14:paraId="09AF5628" w14:textId="77777777" w:rsidR="004B05E0" w:rsidRDefault="004B05E0" w:rsidP="00C02F25">
      <w:pPr>
        <w:numPr>
          <w:ilvl w:val="0"/>
          <w:numId w:val="75"/>
        </w:numPr>
        <w:spacing w:line="252" w:lineRule="auto"/>
        <w:ind w:left="567" w:hanging="283"/>
        <w:contextualSpacing/>
        <w:jc w:val="both"/>
        <w:rPr>
          <w:rFonts w:ascii="Cambria" w:hAnsi="Cambria" w:cs="Arial"/>
        </w:rPr>
      </w:pPr>
      <w:r>
        <w:rPr>
          <w:rFonts w:ascii="Cambria" w:hAnsi="Cambria" w:cs="Arial"/>
        </w:rPr>
        <w:t>W</w:t>
      </w:r>
      <w:r w:rsidRPr="004B05E0">
        <w:rPr>
          <w:rFonts w:ascii="Cambria" w:hAnsi="Cambria" w:cs="Arial"/>
        </w:rPr>
        <w:t>ykonawcę oraz uczestnika konkursu, któr</w:t>
      </w:r>
      <w:r>
        <w:rPr>
          <w:rFonts w:ascii="Cambria" w:hAnsi="Cambria" w:cs="Arial"/>
        </w:rPr>
        <w:t xml:space="preserve">ego beneficjentem rzeczywistym </w:t>
      </w:r>
      <w:r w:rsidRPr="004B05E0">
        <w:rPr>
          <w:rFonts w:ascii="Cambria" w:hAnsi="Cambria" w:cs="Arial"/>
        </w:rPr>
        <w:t>w rozumieniu ustawy z dnia 1 marca 2018 r. o prz</w:t>
      </w:r>
      <w:r>
        <w:rPr>
          <w:rFonts w:ascii="Cambria" w:hAnsi="Cambria" w:cs="Arial"/>
        </w:rPr>
        <w:t xml:space="preserve">eciwdziałaniu praniu pieniędzy </w:t>
      </w:r>
      <w:r w:rsidRPr="004B05E0">
        <w:rPr>
          <w:rFonts w:ascii="Cambria" w:hAnsi="Cambria" w:cs="Arial"/>
        </w:rPr>
        <w:t xml:space="preserve">oraz finansowaniu terroryzmu (Dz. U. </w:t>
      </w:r>
      <w:proofErr w:type="gramStart"/>
      <w:r w:rsidRPr="004B05E0">
        <w:rPr>
          <w:rFonts w:ascii="Cambria" w:hAnsi="Cambria" w:cs="Arial"/>
        </w:rPr>
        <w:t>z</w:t>
      </w:r>
      <w:proofErr w:type="gramEnd"/>
      <w:r w:rsidRPr="004B05E0">
        <w:rPr>
          <w:rFonts w:ascii="Cambria" w:hAnsi="Cambria" w:cs="Arial"/>
        </w:rPr>
        <w:t xml:space="preserve"> 2022 r. poz. 593 i 655) jest osoba wymieniona w wykazach określonych w rozporządzeniu 765/</w:t>
      </w:r>
      <w:r>
        <w:rPr>
          <w:rFonts w:ascii="Cambria" w:hAnsi="Cambria" w:cs="Arial"/>
        </w:rPr>
        <w:t xml:space="preserve">2006 i rozporządzeniu 269/2014 </w:t>
      </w:r>
      <w:r w:rsidRPr="004B05E0">
        <w:rPr>
          <w:rFonts w:ascii="Cambria" w:hAnsi="Cambria" w:cs="Arial"/>
        </w:rPr>
        <w:t>albo wpisana na listę lub będąca takim beneficjentem</w:t>
      </w:r>
      <w:r>
        <w:rPr>
          <w:rFonts w:ascii="Cambria" w:hAnsi="Cambria" w:cs="Arial"/>
        </w:rPr>
        <w:t xml:space="preserve"> rzeczywistym od dnia 24 lutego </w:t>
      </w:r>
      <w:r w:rsidRPr="004B05E0">
        <w:rPr>
          <w:rFonts w:ascii="Cambria" w:hAnsi="Cambria" w:cs="Arial"/>
        </w:rPr>
        <w:t>2022 r., o ile została wpisana na listę na podstawie decyzji w sprawie wpisu na listę rozstrzygającej o zastosowaniu środka, o któ</w:t>
      </w:r>
      <w:r>
        <w:rPr>
          <w:rFonts w:ascii="Cambria" w:hAnsi="Cambria" w:cs="Arial"/>
        </w:rPr>
        <w:t>rym mowa w art. 1 pkt 3 ustawy,</w:t>
      </w:r>
    </w:p>
    <w:p w14:paraId="333CDD8B" w14:textId="081077C1" w:rsidR="00482133" w:rsidRPr="00C53242" w:rsidRDefault="004B05E0" w:rsidP="00C02F25">
      <w:pPr>
        <w:numPr>
          <w:ilvl w:val="0"/>
          <w:numId w:val="75"/>
        </w:numPr>
        <w:spacing w:line="252" w:lineRule="auto"/>
        <w:ind w:left="567" w:hanging="283"/>
        <w:contextualSpacing/>
        <w:jc w:val="both"/>
        <w:rPr>
          <w:rFonts w:ascii="Cambria" w:hAnsi="Cambria" w:cs="Arial"/>
        </w:rPr>
      </w:pPr>
      <w:r>
        <w:rPr>
          <w:rFonts w:ascii="Cambria" w:hAnsi="Cambria" w:cs="Arial"/>
        </w:rPr>
        <w:t>W</w:t>
      </w:r>
      <w:r w:rsidRPr="004B05E0">
        <w:rPr>
          <w:rFonts w:ascii="Cambria" w:hAnsi="Cambria" w:cs="Arial"/>
        </w:rPr>
        <w:t xml:space="preserve">ykonawcę oraz uczestnika konkursu, którego jednostką dominującą </w:t>
      </w:r>
      <w:r w:rsidR="00942757">
        <w:rPr>
          <w:rFonts w:ascii="Cambria" w:hAnsi="Cambria" w:cs="Arial"/>
        </w:rPr>
        <w:br/>
      </w:r>
      <w:r w:rsidRPr="004B05E0">
        <w:rPr>
          <w:rFonts w:ascii="Cambria" w:hAnsi="Cambria" w:cs="Arial"/>
        </w:rPr>
        <w:t xml:space="preserve">w rozumieniu art. 3 ust. 1 pkt 37 ustawy z dnia 29 września 1994 r. o rachunkowości (Dz. U. </w:t>
      </w:r>
      <w:proofErr w:type="gramStart"/>
      <w:r w:rsidRPr="004B05E0">
        <w:rPr>
          <w:rFonts w:ascii="Cambria" w:hAnsi="Cambria" w:cs="Arial"/>
        </w:rPr>
        <w:t>z</w:t>
      </w:r>
      <w:proofErr w:type="gramEnd"/>
      <w:r w:rsidRPr="004B05E0">
        <w:rPr>
          <w:rFonts w:ascii="Cambria" w:hAnsi="Cambria" w:cs="Arial"/>
        </w:rPr>
        <w:t xml:space="preserve"> 2021 r. poz. 217, 2105 i 2106), jest podmiot wymieniony w w</w:t>
      </w:r>
      <w:r>
        <w:rPr>
          <w:rFonts w:ascii="Cambria" w:hAnsi="Cambria" w:cs="Arial"/>
        </w:rPr>
        <w:t xml:space="preserve">ykazach określonych </w:t>
      </w:r>
      <w:r w:rsidRPr="004B05E0">
        <w:rPr>
          <w:rFonts w:ascii="Cambria" w:hAnsi="Cambria" w:cs="Arial"/>
        </w:rPr>
        <w:t>w rozporządzeniu 765/2006 i rozporządzeniu 269/2014 albo wpisany na listę lub będący taką jednostką dominującą od dnia 24 lutego 2022 r.,</w:t>
      </w:r>
      <w:r>
        <w:rPr>
          <w:rFonts w:ascii="Cambria" w:hAnsi="Cambria" w:cs="Arial"/>
        </w:rPr>
        <w:t xml:space="preserve"> o ile został wpisany na listę </w:t>
      </w:r>
      <w:r w:rsidRPr="004B05E0">
        <w:rPr>
          <w:rFonts w:ascii="Cambria" w:hAnsi="Cambria" w:cs="Arial"/>
        </w:rPr>
        <w:t>na podstawie decyzji w sprawie wpisu na listę rozstrzygającej o za</w:t>
      </w:r>
      <w:r>
        <w:rPr>
          <w:rFonts w:ascii="Cambria" w:hAnsi="Cambria" w:cs="Arial"/>
        </w:rPr>
        <w:t xml:space="preserve">stosowaniu środka, </w:t>
      </w:r>
      <w:r w:rsidRPr="004B05E0">
        <w:rPr>
          <w:rFonts w:ascii="Cambria" w:hAnsi="Cambria" w:cs="Arial"/>
        </w:rPr>
        <w:t xml:space="preserve">o którym mowa w art. 1 pkt 3 ustawy. </w:t>
      </w:r>
    </w:p>
    <w:p w14:paraId="131D2303" w14:textId="2E38D736" w:rsidR="00AA61B6" w:rsidRPr="00C53242" w:rsidRDefault="00AA61B6" w:rsidP="00C02F25">
      <w:pPr>
        <w:widowControl w:val="0"/>
        <w:numPr>
          <w:ilvl w:val="0"/>
          <w:numId w:val="30"/>
        </w:numPr>
        <w:spacing w:line="252" w:lineRule="auto"/>
        <w:ind w:left="284" w:hanging="284"/>
        <w:contextualSpacing/>
        <w:jc w:val="both"/>
        <w:rPr>
          <w:rFonts w:ascii="Cambria" w:hAnsi="Cambria" w:cs="Arial"/>
        </w:rPr>
      </w:pPr>
      <w:r w:rsidRPr="00C53242">
        <w:rPr>
          <w:rFonts w:ascii="Cambria" w:hAnsi="Cambria" w:cs="Arial"/>
        </w:rPr>
        <w:t>Wykonawca może zostać wykluczony przez Zamawiającego na każdym etapie postępowania o udzielenie zamówienia.</w:t>
      </w:r>
    </w:p>
    <w:p w14:paraId="5FD4D925" w14:textId="77777777" w:rsidR="00AA61B6" w:rsidRPr="00C53242" w:rsidRDefault="00AA61B6" w:rsidP="00C02F25">
      <w:pPr>
        <w:widowControl w:val="0"/>
        <w:numPr>
          <w:ilvl w:val="0"/>
          <w:numId w:val="30"/>
        </w:numPr>
        <w:spacing w:line="252" w:lineRule="auto"/>
        <w:ind w:left="284" w:hanging="284"/>
        <w:contextualSpacing/>
        <w:jc w:val="both"/>
        <w:rPr>
          <w:rFonts w:ascii="Cambria" w:hAnsi="Cambria" w:cs="Arial"/>
        </w:rPr>
      </w:pPr>
      <w:r w:rsidRPr="00C53242">
        <w:rPr>
          <w:rFonts w:ascii="Cambria" w:hAnsi="Cambria" w:cs="Arial"/>
        </w:rPr>
        <w:t xml:space="preserve">W celu potwierdzenia braku podstaw wykluczenia Wykonawcy z udziału </w:t>
      </w:r>
      <w:r w:rsidRPr="00C53242">
        <w:rPr>
          <w:rFonts w:ascii="Cambria" w:hAnsi="Cambria" w:cs="Arial"/>
        </w:rPr>
        <w:br/>
        <w:t>w postępowaniu o udzielenie zamówienia publicznego, zwanego dalej „postępowaniem”, Zamawiający będzie żądać następujących podmiotowych środków dowodowych:</w:t>
      </w:r>
    </w:p>
    <w:p w14:paraId="039B3CFB" w14:textId="22789DDA" w:rsidR="00AA61B6" w:rsidRPr="00C53242" w:rsidRDefault="00AA61B6" w:rsidP="00C02F25">
      <w:pPr>
        <w:numPr>
          <w:ilvl w:val="0"/>
          <w:numId w:val="31"/>
        </w:numPr>
        <w:spacing w:line="252" w:lineRule="auto"/>
        <w:ind w:left="567" w:hanging="283"/>
        <w:contextualSpacing/>
        <w:jc w:val="both"/>
        <w:rPr>
          <w:rFonts w:ascii="Cambria" w:hAnsi="Cambria" w:cs="Arial"/>
        </w:rPr>
      </w:pPr>
      <w:proofErr w:type="gramStart"/>
      <w:r w:rsidRPr="00C53242">
        <w:rPr>
          <w:rFonts w:ascii="Cambria" w:hAnsi="Cambria" w:cs="Arial"/>
        </w:rPr>
        <w:t>oświadczenia</w:t>
      </w:r>
      <w:proofErr w:type="gramEnd"/>
      <w:r w:rsidRPr="00C53242">
        <w:rPr>
          <w:rFonts w:ascii="Cambria" w:hAnsi="Cambria" w:cs="Arial"/>
        </w:rPr>
        <w:t xml:space="preserve"> Wykonawcy, w zakresie art. 108 ust. 1 pkt 5 ustawy Pzp, o braku przynależności do tej samej grupy kapitałowej w rozumieniu ustawy z dnia 16 lutego 2007 r. o ochronie konkurencji i konsumentów (Dz.U. </w:t>
      </w:r>
      <w:proofErr w:type="gramStart"/>
      <w:r w:rsidRPr="00C53242">
        <w:rPr>
          <w:rFonts w:ascii="Cambria" w:hAnsi="Cambria" w:cs="Arial"/>
        </w:rPr>
        <w:t>z</w:t>
      </w:r>
      <w:proofErr w:type="gramEnd"/>
      <w:r w:rsidRPr="00C53242">
        <w:rPr>
          <w:rFonts w:ascii="Cambria" w:hAnsi="Cambria" w:cs="Arial"/>
        </w:rPr>
        <w:t xml:space="preserve"> 2021 r. poz. 275 ), </w:t>
      </w:r>
      <w:r w:rsidRPr="00C53242">
        <w:rPr>
          <w:rFonts w:ascii="Cambria" w:hAnsi="Cambria" w:cs="Arial"/>
        </w:rPr>
        <w:br/>
        <w:t xml:space="preserve">z innym Wykonawcą, który złożył odrębną ofertę, ofertę częściową lub wniosek </w:t>
      </w:r>
      <w:r w:rsidRPr="00C53242">
        <w:rPr>
          <w:rFonts w:ascii="Cambria" w:hAnsi="Cambria" w:cs="Arial"/>
        </w:rPr>
        <w:br/>
        <w:t xml:space="preserve">o dopuszczenie do udziału w postępowaniu, albo oświadczenia o przynależności do tej samej grupy kapitałowej wraz z dokumentami lub informacjami potwierdzającymi przygotowanie oferty, oferty częściowej lub wniosku </w:t>
      </w:r>
      <w:r w:rsidRPr="00C53242">
        <w:rPr>
          <w:rFonts w:ascii="Cambria" w:hAnsi="Cambria" w:cs="Arial"/>
        </w:rPr>
        <w:br/>
      </w:r>
      <w:r w:rsidRPr="00C53242">
        <w:rPr>
          <w:rFonts w:ascii="Cambria" w:hAnsi="Cambria" w:cs="Arial"/>
        </w:rPr>
        <w:lastRenderedPageBreak/>
        <w:t>o dopuszczenie do udziału w postępowaniu niezależnie od innego Wykonawcy należącego</w:t>
      </w:r>
      <w:r w:rsidR="002B7158">
        <w:rPr>
          <w:rFonts w:ascii="Cambria" w:hAnsi="Cambria" w:cs="Arial"/>
        </w:rPr>
        <w:t xml:space="preserve"> do tej samej grupy kapitałowej – załącznik nr </w:t>
      </w:r>
      <w:r w:rsidR="005728B4" w:rsidRPr="005728B4">
        <w:rPr>
          <w:rFonts w:ascii="Cambria" w:hAnsi="Cambria" w:cs="Arial"/>
        </w:rPr>
        <w:t>4</w:t>
      </w:r>
      <w:r w:rsidR="002B7158">
        <w:rPr>
          <w:rFonts w:ascii="Cambria" w:hAnsi="Cambria" w:cs="Arial"/>
        </w:rPr>
        <w:t xml:space="preserve"> do SWZ,</w:t>
      </w:r>
    </w:p>
    <w:p w14:paraId="757F292B" w14:textId="6045B632" w:rsidR="00AA61B6" w:rsidRPr="00C53242" w:rsidRDefault="00AA61B6" w:rsidP="00C02F25">
      <w:pPr>
        <w:numPr>
          <w:ilvl w:val="0"/>
          <w:numId w:val="31"/>
        </w:numPr>
        <w:ind w:left="567" w:hanging="283"/>
        <w:jc w:val="both"/>
        <w:rPr>
          <w:rFonts w:ascii="Cambria" w:hAnsi="Cambria" w:cs="Arial"/>
        </w:rPr>
      </w:pPr>
      <w:proofErr w:type="gramStart"/>
      <w:r w:rsidRPr="00C53242">
        <w:rPr>
          <w:rFonts w:ascii="Cambria" w:hAnsi="Cambria" w:cs="Arial"/>
        </w:rPr>
        <w:t>oświadczenie</w:t>
      </w:r>
      <w:proofErr w:type="gramEnd"/>
      <w:r w:rsidRPr="00C53242">
        <w:rPr>
          <w:rFonts w:ascii="Cambria" w:hAnsi="Cambria" w:cs="Arial"/>
        </w:rPr>
        <w:t xml:space="preserve"> Wykonawcy o aktualności informacji, o których mowa w art. 125 ust. 1 ustawy Pzp, w zakresie podstaw wykluczenia z postępowania – załącznik </w:t>
      </w:r>
      <w:r w:rsidRPr="00C53242">
        <w:rPr>
          <w:rFonts w:ascii="Cambria" w:hAnsi="Cambria" w:cs="Arial"/>
        </w:rPr>
        <w:br/>
        <w:t xml:space="preserve">nr </w:t>
      </w:r>
      <w:r w:rsidR="005728B4" w:rsidRPr="005728B4">
        <w:rPr>
          <w:rFonts w:ascii="Cambria" w:hAnsi="Cambria" w:cs="Arial"/>
        </w:rPr>
        <w:t>6</w:t>
      </w:r>
      <w:r w:rsidRPr="00C53242">
        <w:rPr>
          <w:rFonts w:ascii="Cambria" w:hAnsi="Cambria" w:cs="Arial"/>
        </w:rPr>
        <w:t xml:space="preserve"> do SWZ.</w:t>
      </w:r>
    </w:p>
    <w:p w14:paraId="2A5B5B78" w14:textId="77777777" w:rsidR="00AA61B6" w:rsidRPr="00C53242" w:rsidRDefault="00AA61B6" w:rsidP="00C02F25">
      <w:pPr>
        <w:numPr>
          <w:ilvl w:val="0"/>
          <w:numId w:val="30"/>
        </w:numPr>
        <w:spacing w:line="252" w:lineRule="auto"/>
        <w:ind w:left="284" w:hanging="284"/>
        <w:contextualSpacing/>
        <w:jc w:val="both"/>
        <w:rPr>
          <w:rFonts w:ascii="Cambria" w:hAnsi="Cambria" w:cs="Arial"/>
        </w:rPr>
      </w:pPr>
      <w:r w:rsidRPr="00C53242">
        <w:rPr>
          <w:rFonts w:ascii="Cambria" w:hAnsi="Cambria" w:cs="Arial"/>
        </w:rPr>
        <w:t xml:space="preserve">Jeżeli w dokumentach złożonych na potwierdzenie spełnienia warunków udziału </w:t>
      </w:r>
      <w:r w:rsidRPr="00C53242">
        <w:rPr>
          <w:rFonts w:ascii="Cambria" w:hAnsi="Cambria" w:cs="Arial"/>
        </w:rPr>
        <w:br/>
        <w:t>w postępowaniu jakiekolwiek wartości zostaną podane w walucie obcej to Zamawiający przeliczy wartość waluty na złote wedle średniego kursu NBP z dnia przekazania ogłoszenia o zamówieniu do Biuletynu Zamówień Publicznych.</w:t>
      </w:r>
    </w:p>
    <w:p w14:paraId="0DD0E662" w14:textId="77777777" w:rsidR="00AA61B6" w:rsidRPr="00C53242" w:rsidRDefault="00AA61B6" w:rsidP="00C02F25">
      <w:pPr>
        <w:numPr>
          <w:ilvl w:val="0"/>
          <w:numId w:val="30"/>
        </w:numPr>
        <w:spacing w:line="252" w:lineRule="auto"/>
        <w:ind w:left="284" w:hanging="284"/>
        <w:contextualSpacing/>
        <w:jc w:val="both"/>
        <w:rPr>
          <w:rFonts w:ascii="Cambria" w:hAnsi="Cambria" w:cs="Arial"/>
        </w:rPr>
      </w:pPr>
      <w:r w:rsidRPr="00C53242">
        <w:rPr>
          <w:rFonts w:ascii="Cambria" w:hAnsi="Cambria" w:cs="Arial"/>
        </w:rPr>
        <w:t>Dokumenty, o których mowa w pkt 4 lit. a), b) składa odrębnie:</w:t>
      </w:r>
    </w:p>
    <w:p w14:paraId="222304A3" w14:textId="77777777" w:rsidR="00AA61B6" w:rsidRPr="00C53242" w:rsidRDefault="00AA61B6" w:rsidP="00C02F25">
      <w:pPr>
        <w:numPr>
          <w:ilvl w:val="0"/>
          <w:numId w:val="32"/>
        </w:numPr>
        <w:spacing w:line="252" w:lineRule="auto"/>
        <w:ind w:left="567" w:hanging="283"/>
        <w:contextualSpacing/>
        <w:jc w:val="both"/>
        <w:rPr>
          <w:rFonts w:ascii="Cambria" w:hAnsi="Cambria" w:cs="Arial"/>
        </w:rPr>
      </w:pPr>
      <w:r w:rsidRPr="00C53242">
        <w:rPr>
          <w:rFonts w:ascii="Cambria" w:hAnsi="Cambria" w:cs="Arial"/>
        </w:rPr>
        <w:t>Wykonawca/każdy spośród Wykonawców wspólnie ubiegających się o udzielenie zamówienia,</w:t>
      </w:r>
    </w:p>
    <w:p w14:paraId="34759C2F" w14:textId="77777777" w:rsidR="00AA61B6" w:rsidRPr="00C53242" w:rsidRDefault="00AA61B6" w:rsidP="00C02F25">
      <w:pPr>
        <w:numPr>
          <w:ilvl w:val="0"/>
          <w:numId w:val="32"/>
        </w:numPr>
        <w:spacing w:line="252" w:lineRule="auto"/>
        <w:ind w:left="567" w:hanging="283"/>
        <w:contextualSpacing/>
        <w:jc w:val="both"/>
        <w:rPr>
          <w:rFonts w:ascii="Cambria" w:hAnsi="Cambria" w:cs="Arial"/>
        </w:rPr>
      </w:pPr>
      <w:proofErr w:type="gramStart"/>
      <w:r w:rsidRPr="00C53242">
        <w:rPr>
          <w:rFonts w:ascii="Cambria" w:hAnsi="Cambria" w:cs="Arial"/>
        </w:rPr>
        <w:t>podmiot</w:t>
      </w:r>
      <w:proofErr w:type="gramEnd"/>
      <w:r w:rsidRPr="00C53242">
        <w:rPr>
          <w:rFonts w:ascii="Cambria" w:hAnsi="Cambria" w:cs="Arial"/>
        </w:rPr>
        <w:t xml:space="preserve"> trzeci, na którego potencjał powołuje się Wykonawca celem potwierdzenia spełnienia warunków udziału w postępowaniu,</w:t>
      </w:r>
    </w:p>
    <w:p w14:paraId="1EF58F0B" w14:textId="77777777" w:rsidR="00AA61B6" w:rsidRPr="00C53242" w:rsidRDefault="00AA61B6" w:rsidP="00C02F25">
      <w:pPr>
        <w:numPr>
          <w:ilvl w:val="0"/>
          <w:numId w:val="32"/>
        </w:numPr>
        <w:spacing w:line="252" w:lineRule="auto"/>
        <w:ind w:left="567" w:hanging="283"/>
        <w:contextualSpacing/>
        <w:jc w:val="both"/>
        <w:rPr>
          <w:rFonts w:ascii="Cambria" w:hAnsi="Cambria" w:cs="Arial"/>
        </w:rPr>
      </w:pPr>
      <w:proofErr w:type="gramStart"/>
      <w:r w:rsidRPr="00C53242">
        <w:rPr>
          <w:rFonts w:ascii="Cambria" w:hAnsi="Cambria" w:cs="Arial"/>
        </w:rPr>
        <w:t>podwykonawcy</w:t>
      </w:r>
      <w:proofErr w:type="gramEnd"/>
      <w:r w:rsidRPr="00C53242">
        <w:rPr>
          <w:rFonts w:ascii="Cambria" w:hAnsi="Cambria" w:cs="Arial"/>
        </w:rPr>
        <w:t>, na których zasobach Wykonawca polega przy wykazywaniu spełnienia warunków udziału w postępowaniu (o ile znany jest już podwykonawca).</w:t>
      </w:r>
    </w:p>
    <w:p w14:paraId="33730DDC" w14:textId="7342F067" w:rsidR="00C53242" w:rsidRPr="00C53242" w:rsidRDefault="00C53242" w:rsidP="00C02F25">
      <w:pPr>
        <w:numPr>
          <w:ilvl w:val="0"/>
          <w:numId w:val="30"/>
        </w:numPr>
        <w:spacing w:line="252" w:lineRule="auto"/>
        <w:ind w:left="284" w:hanging="284"/>
        <w:contextualSpacing/>
        <w:jc w:val="both"/>
        <w:rPr>
          <w:rFonts w:ascii="Cambria" w:hAnsi="Cambria" w:cs="Arial"/>
        </w:rPr>
      </w:pPr>
      <w:r>
        <w:rPr>
          <w:rFonts w:ascii="Cambria" w:hAnsi="Cambria" w:cs="Arial"/>
        </w:rPr>
        <w:t xml:space="preserve">Oświadczenia, o których mowa powyżej pod rygorem nieważności muszą być złożone w formie elektronicznej, w postaci elektronicznej, podpisane kwalifikowanym podpisem elektronicznym, podpisem zaufanym, podpisem </w:t>
      </w:r>
      <w:r w:rsidR="00942757">
        <w:rPr>
          <w:rFonts w:ascii="Cambria" w:hAnsi="Cambria" w:cs="Arial"/>
        </w:rPr>
        <w:t>osobistym</w:t>
      </w:r>
      <w:r>
        <w:rPr>
          <w:rFonts w:ascii="Cambria" w:hAnsi="Cambria" w:cs="Arial"/>
        </w:rPr>
        <w:t>.</w:t>
      </w:r>
    </w:p>
    <w:p w14:paraId="4D7D55EA" w14:textId="7B36D75A" w:rsidR="00AA61B6" w:rsidRPr="00482133" w:rsidRDefault="00AA61B6" w:rsidP="00C02F25">
      <w:pPr>
        <w:numPr>
          <w:ilvl w:val="0"/>
          <w:numId w:val="30"/>
        </w:numPr>
        <w:spacing w:line="252" w:lineRule="auto"/>
        <w:ind w:left="284" w:hanging="284"/>
        <w:contextualSpacing/>
        <w:jc w:val="both"/>
        <w:rPr>
          <w:rFonts w:ascii="Cambria" w:hAnsi="Cambria" w:cs="Arial"/>
        </w:rPr>
      </w:pPr>
      <w:r w:rsidRPr="00482133">
        <w:rPr>
          <w:rFonts w:ascii="Cambria" w:hAnsi="Cambria"/>
        </w:rPr>
        <w:t>Samooczyszczenie</w:t>
      </w:r>
      <w:r w:rsidR="00A9239D">
        <w:rPr>
          <w:rFonts w:ascii="Cambria" w:hAnsi="Cambria"/>
        </w:rPr>
        <w:t xml:space="preserve"> (art. 110 ustawy Pzp)</w:t>
      </w:r>
      <w:r w:rsidRPr="00482133">
        <w:rPr>
          <w:rFonts w:ascii="Cambria" w:hAnsi="Cambria"/>
        </w:rPr>
        <w:t xml:space="preserve"> – w okolicznościach określonych w art. 108 </w:t>
      </w:r>
      <w:r w:rsidR="00B03B17">
        <w:rPr>
          <w:rFonts w:ascii="Cambria" w:hAnsi="Cambria"/>
        </w:rPr>
        <w:t>ust. 1 pkt 1, 2, 5 ustawy Pzp, W</w:t>
      </w:r>
      <w:r w:rsidRPr="00482133">
        <w:rPr>
          <w:rFonts w:ascii="Cambria" w:hAnsi="Cambria"/>
        </w:rPr>
        <w:t xml:space="preserve">ykonawca nie podlega </w:t>
      </w:r>
      <w:r w:rsidR="00A9239D" w:rsidRPr="00482133">
        <w:rPr>
          <w:rFonts w:ascii="Cambria" w:hAnsi="Cambria"/>
        </w:rPr>
        <w:t>wykluczeniu,</w:t>
      </w:r>
      <w:r w:rsidR="00E35B16">
        <w:rPr>
          <w:rFonts w:ascii="Cambria" w:hAnsi="Cambria"/>
        </w:rPr>
        <w:t xml:space="preserve"> jeżeli udowodni Z</w:t>
      </w:r>
      <w:r w:rsidRPr="00482133">
        <w:rPr>
          <w:rFonts w:ascii="Cambria" w:hAnsi="Cambria"/>
        </w:rPr>
        <w:t>amawiającemu, że spełnił łącznie następujące przesłanki:</w:t>
      </w:r>
    </w:p>
    <w:p w14:paraId="5C55BF55" w14:textId="77777777" w:rsidR="00AA61B6" w:rsidRPr="00482133" w:rsidRDefault="00AA61B6" w:rsidP="00C02F25">
      <w:pPr>
        <w:numPr>
          <w:ilvl w:val="0"/>
          <w:numId w:val="33"/>
        </w:numPr>
        <w:spacing w:line="252" w:lineRule="auto"/>
        <w:ind w:left="567" w:hanging="283"/>
        <w:contextualSpacing/>
        <w:jc w:val="both"/>
        <w:rPr>
          <w:rFonts w:ascii="Cambria" w:hAnsi="Cambria" w:cs="Arial"/>
        </w:rPr>
      </w:pPr>
      <w:proofErr w:type="gramStart"/>
      <w:r w:rsidRPr="00482133">
        <w:rPr>
          <w:rFonts w:ascii="Cambria" w:hAnsi="Cambria"/>
        </w:rPr>
        <w:t>naprawił</w:t>
      </w:r>
      <w:proofErr w:type="gramEnd"/>
      <w:r w:rsidRPr="00482133">
        <w:rPr>
          <w:rFonts w:ascii="Cambria" w:hAnsi="Cambria"/>
        </w:rPr>
        <w:t xml:space="preserve"> lub zobowiązał się do naprawienia szkody wyrządzonej przestępstwem, wykroczeniem lub swoim nieprawidłowym postępowaniem, w tym poprzez zadośćuczynienie pieniężne,</w:t>
      </w:r>
    </w:p>
    <w:p w14:paraId="609A0B1A" w14:textId="699B5F1C" w:rsidR="00AA61B6" w:rsidRPr="00482133" w:rsidRDefault="00AA61B6" w:rsidP="001C7372">
      <w:pPr>
        <w:widowControl w:val="0"/>
        <w:numPr>
          <w:ilvl w:val="0"/>
          <w:numId w:val="33"/>
        </w:numPr>
        <w:spacing w:line="252" w:lineRule="auto"/>
        <w:ind w:left="568" w:hanging="284"/>
        <w:contextualSpacing/>
        <w:jc w:val="both"/>
        <w:rPr>
          <w:rFonts w:ascii="Cambria" w:hAnsi="Cambria" w:cs="Arial"/>
        </w:rPr>
      </w:pPr>
      <w:proofErr w:type="gramStart"/>
      <w:r w:rsidRPr="00482133">
        <w:rPr>
          <w:rFonts w:ascii="Cambria" w:hAnsi="Cambria"/>
        </w:rPr>
        <w:t>wyczerpująco</w:t>
      </w:r>
      <w:proofErr w:type="gramEnd"/>
      <w:r w:rsidRPr="00482133">
        <w:rPr>
          <w:rFonts w:ascii="Cambria" w:hAnsi="Cambria"/>
        </w:rPr>
        <w:t xml:space="preserve">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A8BB84" w14:textId="77777777" w:rsidR="00AA61B6" w:rsidRPr="00482133" w:rsidRDefault="00AA61B6" w:rsidP="00C02F25">
      <w:pPr>
        <w:numPr>
          <w:ilvl w:val="0"/>
          <w:numId w:val="33"/>
        </w:numPr>
        <w:spacing w:line="252" w:lineRule="auto"/>
        <w:ind w:left="567" w:hanging="283"/>
        <w:contextualSpacing/>
        <w:jc w:val="both"/>
        <w:rPr>
          <w:rFonts w:ascii="Cambria" w:hAnsi="Cambria" w:cs="Arial"/>
        </w:rPr>
      </w:pPr>
      <w:proofErr w:type="gramStart"/>
      <w:r w:rsidRPr="00482133">
        <w:rPr>
          <w:rFonts w:ascii="Cambria" w:hAnsi="Cambria"/>
        </w:rPr>
        <w:t>podjął</w:t>
      </w:r>
      <w:proofErr w:type="gramEnd"/>
      <w:r w:rsidRPr="00482133">
        <w:rPr>
          <w:rFonts w:ascii="Cambria" w:hAnsi="Cambria"/>
        </w:rPr>
        <w:t xml:space="preserve"> konkretne środki techniczne, organizacyjne i kadrowe, odpowiednie dla zapobiegania dalszym przestępstwom, wykroczeniom lub nieprawidłowemu postępowaniu, w szczególności:</w:t>
      </w:r>
    </w:p>
    <w:p w14:paraId="342E6CFA" w14:textId="77777777" w:rsidR="00AA61B6" w:rsidRPr="00482133" w:rsidRDefault="00AA61B6" w:rsidP="00C02F25">
      <w:pPr>
        <w:numPr>
          <w:ilvl w:val="0"/>
          <w:numId w:val="29"/>
        </w:numPr>
        <w:spacing w:line="252" w:lineRule="auto"/>
        <w:ind w:left="709" w:hanging="142"/>
        <w:contextualSpacing/>
        <w:jc w:val="both"/>
        <w:rPr>
          <w:rFonts w:ascii="Cambria" w:hAnsi="Cambria" w:cs="Arial"/>
        </w:rPr>
      </w:pPr>
      <w:proofErr w:type="gramStart"/>
      <w:r w:rsidRPr="00482133">
        <w:rPr>
          <w:rFonts w:ascii="Cambria" w:hAnsi="Cambria"/>
        </w:rPr>
        <w:t>zerwał</w:t>
      </w:r>
      <w:proofErr w:type="gramEnd"/>
      <w:r w:rsidRPr="00482133">
        <w:rPr>
          <w:rFonts w:ascii="Cambria" w:hAnsi="Cambria"/>
        </w:rPr>
        <w:t xml:space="preserve"> wszelkie powiązania z osobami lub podmiotami odpowiedzialnymi za nieprawidłowe postępowanie wykonawcy,</w:t>
      </w:r>
    </w:p>
    <w:p w14:paraId="74178B3C" w14:textId="77777777" w:rsidR="00AA61B6" w:rsidRPr="00482133" w:rsidRDefault="00AA61B6" w:rsidP="00C02F25">
      <w:pPr>
        <w:numPr>
          <w:ilvl w:val="0"/>
          <w:numId w:val="29"/>
        </w:numPr>
        <w:spacing w:line="252" w:lineRule="auto"/>
        <w:ind w:left="709" w:hanging="142"/>
        <w:contextualSpacing/>
        <w:jc w:val="both"/>
        <w:rPr>
          <w:rFonts w:ascii="Cambria" w:hAnsi="Cambria" w:cs="Arial"/>
        </w:rPr>
      </w:pPr>
      <w:proofErr w:type="gramStart"/>
      <w:r w:rsidRPr="00482133">
        <w:rPr>
          <w:rFonts w:ascii="Cambria" w:hAnsi="Cambria"/>
        </w:rPr>
        <w:t>zreorganizował</w:t>
      </w:r>
      <w:proofErr w:type="gramEnd"/>
      <w:r w:rsidRPr="00482133">
        <w:rPr>
          <w:rFonts w:ascii="Cambria" w:hAnsi="Cambria"/>
        </w:rPr>
        <w:t xml:space="preserve"> personel,</w:t>
      </w:r>
    </w:p>
    <w:p w14:paraId="46456386" w14:textId="77777777" w:rsidR="00AA61B6" w:rsidRPr="00482133" w:rsidRDefault="00AA61B6" w:rsidP="00C02F25">
      <w:pPr>
        <w:numPr>
          <w:ilvl w:val="0"/>
          <w:numId w:val="29"/>
        </w:numPr>
        <w:spacing w:line="252" w:lineRule="auto"/>
        <w:ind w:left="709" w:hanging="142"/>
        <w:contextualSpacing/>
        <w:jc w:val="both"/>
        <w:rPr>
          <w:rFonts w:ascii="Cambria" w:hAnsi="Cambria" w:cs="Arial"/>
        </w:rPr>
      </w:pPr>
      <w:proofErr w:type="gramStart"/>
      <w:r w:rsidRPr="00482133">
        <w:rPr>
          <w:rFonts w:ascii="Cambria" w:hAnsi="Cambria"/>
        </w:rPr>
        <w:t>wdrożył</w:t>
      </w:r>
      <w:proofErr w:type="gramEnd"/>
      <w:r w:rsidRPr="00482133">
        <w:rPr>
          <w:rFonts w:ascii="Cambria" w:hAnsi="Cambria"/>
        </w:rPr>
        <w:t xml:space="preserve"> system sprawozdawczości i kontroli,</w:t>
      </w:r>
    </w:p>
    <w:p w14:paraId="6F07E6B7" w14:textId="77777777" w:rsidR="00AA61B6" w:rsidRPr="00482133" w:rsidRDefault="00AA61B6" w:rsidP="00C02F25">
      <w:pPr>
        <w:numPr>
          <w:ilvl w:val="0"/>
          <w:numId w:val="29"/>
        </w:numPr>
        <w:spacing w:line="252" w:lineRule="auto"/>
        <w:ind w:left="709" w:hanging="142"/>
        <w:contextualSpacing/>
        <w:jc w:val="both"/>
        <w:rPr>
          <w:rFonts w:ascii="Cambria" w:hAnsi="Cambria" w:cs="Arial"/>
        </w:rPr>
      </w:pPr>
      <w:proofErr w:type="gramStart"/>
      <w:r w:rsidRPr="00482133">
        <w:rPr>
          <w:rFonts w:ascii="Cambria" w:hAnsi="Cambria"/>
        </w:rPr>
        <w:t>utworzył</w:t>
      </w:r>
      <w:proofErr w:type="gramEnd"/>
      <w:r w:rsidRPr="00482133">
        <w:rPr>
          <w:rFonts w:ascii="Cambria" w:hAnsi="Cambria"/>
        </w:rPr>
        <w:t xml:space="preserve"> struktury audytu wewnętrznego do monitorowania przestrzegania przepisów, wewnętrznych regulacji lub standardów,</w:t>
      </w:r>
    </w:p>
    <w:p w14:paraId="1D2AEEEC" w14:textId="77777777" w:rsidR="00AA61B6" w:rsidRPr="00482133" w:rsidRDefault="00AA61B6" w:rsidP="00C02F25">
      <w:pPr>
        <w:numPr>
          <w:ilvl w:val="0"/>
          <w:numId w:val="29"/>
        </w:numPr>
        <w:spacing w:line="252" w:lineRule="auto"/>
        <w:ind w:left="709" w:hanging="142"/>
        <w:contextualSpacing/>
        <w:jc w:val="both"/>
        <w:rPr>
          <w:rFonts w:ascii="Cambria" w:hAnsi="Cambria" w:cs="Arial"/>
        </w:rPr>
      </w:pPr>
      <w:proofErr w:type="gramStart"/>
      <w:r w:rsidRPr="00482133">
        <w:rPr>
          <w:rFonts w:ascii="Cambria" w:hAnsi="Cambria"/>
        </w:rPr>
        <w:t>wprowadził</w:t>
      </w:r>
      <w:proofErr w:type="gramEnd"/>
      <w:r w:rsidRPr="00482133">
        <w:rPr>
          <w:rFonts w:ascii="Cambria" w:hAnsi="Cambria"/>
        </w:rPr>
        <w:t xml:space="preserve"> wewnętrzne regulacje dotyczące odpowiedzialności i odszkodowań za nieprzestrzeganie przepisów, wewnętrznych regulacji lub standardów.</w:t>
      </w:r>
    </w:p>
    <w:p w14:paraId="521CDA3C" w14:textId="533B2118" w:rsidR="00AA61B6" w:rsidRDefault="00AA61B6" w:rsidP="00482133">
      <w:pPr>
        <w:pStyle w:val="Tekstpodstawowy"/>
        <w:spacing w:after="0" w:line="252" w:lineRule="auto"/>
        <w:ind w:left="284" w:right="20"/>
        <w:jc w:val="both"/>
        <w:rPr>
          <w:rFonts w:ascii="Cambria" w:hAnsi="Cambria"/>
        </w:rPr>
      </w:pPr>
      <w:r w:rsidRPr="00482133">
        <w:rPr>
          <w:rFonts w:ascii="Cambria" w:hAnsi="Cambria"/>
        </w:rPr>
        <w:t>Zamawiający ocenia, czy podjęte przez Wykonawcę czynności są wystarczające do wykazania jego rzetelności, uwzględniając wagę i szczególne okoliczności czynu Wykonawcy, a jeżeli uzna, że nie są wystarczające, wyklucza Wykonawcę.</w:t>
      </w:r>
    </w:p>
    <w:p w14:paraId="58D7C5D8" w14:textId="77777777" w:rsidR="00482133" w:rsidRPr="00482133" w:rsidRDefault="00482133" w:rsidP="00C02F25">
      <w:pPr>
        <w:numPr>
          <w:ilvl w:val="0"/>
          <w:numId w:val="30"/>
        </w:numPr>
        <w:spacing w:line="252" w:lineRule="auto"/>
        <w:ind w:left="284" w:hanging="284"/>
        <w:jc w:val="both"/>
        <w:rPr>
          <w:rFonts w:ascii="Cambria" w:hAnsi="Cambria"/>
        </w:rPr>
      </w:pPr>
      <w:r w:rsidRPr="00482133">
        <w:rPr>
          <w:rFonts w:ascii="Cambria" w:hAnsi="Cambria"/>
        </w:rPr>
        <w:lastRenderedPageBreak/>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3E74E702" w14:textId="18266D01" w:rsidR="00AA61B6" w:rsidRPr="005E1AE0" w:rsidRDefault="00AA61B6" w:rsidP="00482133">
      <w:pPr>
        <w:pStyle w:val="Tekstpodstawowy"/>
        <w:spacing w:after="0"/>
        <w:ind w:right="23"/>
        <w:jc w:val="both"/>
        <w:rPr>
          <w:rFonts w:ascii="Cambria" w:hAnsi="Cambria"/>
          <w:highlight w:val="yellow"/>
        </w:rPr>
      </w:pPr>
    </w:p>
    <w:p w14:paraId="3C828E6F" w14:textId="3E7840C8" w:rsidR="009D4DAE" w:rsidRPr="00A129B5" w:rsidRDefault="009D4DAE" w:rsidP="00C02F25">
      <w:pPr>
        <w:numPr>
          <w:ilvl w:val="0"/>
          <w:numId w:val="11"/>
        </w:numPr>
        <w:spacing w:after="200" w:line="252" w:lineRule="auto"/>
        <w:ind w:left="284" w:hanging="426"/>
        <w:contextualSpacing/>
        <w:jc w:val="both"/>
        <w:rPr>
          <w:rFonts w:asciiTheme="majorHAnsi" w:hAnsiTheme="majorHAnsi" w:cstheme="majorBidi"/>
          <w:b/>
          <w:lang w:eastAsia="en-US"/>
        </w:rPr>
      </w:pPr>
      <w:r w:rsidRPr="00A129B5">
        <w:rPr>
          <w:rFonts w:asciiTheme="majorHAnsi" w:hAnsiTheme="majorHAnsi" w:cstheme="majorBidi"/>
          <w:b/>
          <w:lang w:eastAsia="en-US"/>
        </w:rPr>
        <w:t>Wykaz podmiotowych środków dowodowych</w:t>
      </w:r>
    </w:p>
    <w:p w14:paraId="04C9FAB9" w14:textId="77777777" w:rsidR="00E84880" w:rsidRPr="00A129B5" w:rsidRDefault="00E84880" w:rsidP="00E84880">
      <w:pPr>
        <w:spacing w:after="200" w:line="252" w:lineRule="auto"/>
        <w:contextualSpacing/>
        <w:jc w:val="both"/>
        <w:rPr>
          <w:rFonts w:asciiTheme="majorHAnsi" w:hAnsiTheme="majorHAnsi" w:cstheme="majorBidi"/>
          <w:b/>
          <w:sz w:val="8"/>
          <w:szCs w:val="8"/>
          <w:lang w:eastAsia="en-US"/>
        </w:rPr>
      </w:pPr>
    </w:p>
    <w:p w14:paraId="08E09578" w14:textId="107B2C67" w:rsidR="003056A9" w:rsidRPr="00A129B5" w:rsidRDefault="007B610A" w:rsidP="00C02F25">
      <w:pPr>
        <w:numPr>
          <w:ilvl w:val="0"/>
          <w:numId w:val="58"/>
        </w:numPr>
        <w:spacing w:line="252" w:lineRule="auto"/>
        <w:ind w:left="284" w:hanging="284"/>
        <w:jc w:val="both"/>
        <w:rPr>
          <w:rFonts w:ascii="Cambria" w:hAnsi="Cambria"/>
          <w:b/>
        </w:rPr>
      </w:pPr>
      <w:r w:rsidRPr="00A129B5">
        <w:rPr>
          <w:rFonts w:ascii="Cambria" w:hAnsi="Cambria"/>
          <w:b/>
        </w:rPr>
        <w:t xml:space="preserve"> </w:t>
      </w:r>
      <w:r w:rsidR="009615B1" w:rsidRPr="00A129B5">
        <w:rPr>
          <w:rFonts w:ascii="Cambria" w:hAnsi="Cambria"/>
          <w:b/>
        </w:rPr>
        <w:t>DOKUMENTY SKŁADANE RAZEM Z OFERTĄ</w:t>
      </w:r>
    </w:p>
    <w:p w14:paraId="68A5534F" w14:textId="77777777" w:rsidR="003056A9" w:rsidRPr="0099110E" w:rsidRDefault="003056A9" w:rsidP="003056A9">
      <w:pPr>
        <w:spacing w:line="252" w:lineRule="auto"/>
        <w:ind w:left="284"/>
        <w:jc w:val="both"/>
        <w:rPr>
          <w:rFonts w:ascii="Cambria" w:hAnsi="Cambria"/>
          <w:b/>
          <w:sz w:val="8"/>
          <w:szCs w:val="8"/>
        </w:rPr>
      </w:pPr>
    </w:p>
    <w:p w14:paraId="7E360282" w14:textId="0B7AF025" w:rsidR="003056A9" w:rsidRPr="0099110E" w:rsidRDefault="000932A6" w:rsidP="00C02F25">
      <w:pPr>
        <w:numPr>
          <w:ilvl w:val="3"/>
          <w:numId w:val="24"/>
        </w:numPr>
        <w:spacing w:line="252" w:lineRule="auto"/>
        <w:ind w:left="284" w:right="-108" w:hanging="284"/>
        <w:jc w:val="both"/>
        <w:rPr>
          <w:rFonts w:ascii="Cambria" w:hAnsi="Cambria"/>
          <w:u w:val="single"/>
        </w:rPr>
      </w:pPr>
      <w:r w:rsidRPr="0099110E">
        <w:rPr>
          <w:rFonts w:ascii="Cambria" w:hAnsi="Cambria"/>
          <w:u w:val="single"/>
        </w:rPr>
        <w:t>Wypełniony f</w:t>
      </w:r>
      <w:r w:rsidR="00124D4E" w:rsidRPr="0099110E">
        <w:rPr>
          <w:rFonts w:ascii="Cambria" w:hAnsi="Cambria"/>
          <w:u w:val="single"/>
        </w:rPr>
        <w:t>o</w:t>
      </w:r>
      <w:r w:rsidRPr="0099110E">
        <w:rPr>
          <w:rFonts w:ascii="Cambria" w:hAnsi="Cambria"/>
          <w:u w:val="single"/>
        </w:rPr>
        <w:t>rmularz ofertowy</w:t>
      </w:r>
      <w:r w:rsidR="00124D4E" w:rsidRPr="0099110E">
        <w:rPr>
          <w:rFonts w:ascii="Cambria" w:hAnsi="Cambria"/>
          <w:u w:val="single"/>
        </w:rPr>
        <w:t xml:space="preserve"> (załącznik nr 1 do SWZ) </w:t>
      </w:r>
    </w:p>
    <w:p w14:paraId="449DC70D" w14:textId="0DAAF9F2" w:rsidR="00CE06F1" w:rsidRPr="0099110E" w:rsidRDefault="00124D4E" w:rsidP="00C02F25">
      <w:pPr>
        <w:numPr>
          <w:ilvl w:val="0"/>
          <w:numId w:val="35"/>
        </w:numPr>
        <w:spacing w:line="252" w:lineRule="auto"/>
        <w:ind w:left="567" w:hanging="283"/>
        <w:jc w:val="both"/>
        <w:rPr>
          <w:rFonts w:ascii="Cambria" w:hAnsi="Cambria"/>
        </w:rPr>
      </w:pPr>
      <w:r w:rsidRPr="0099110E">
        <w:rPr>
          <w:rFonts w:ascii="Cambria" w:hAnsi="Cambria"/>
        </w:rPr>
        <w:t>Formularz musi być złożony w formie elektronicznej lub w postaci elektronicznej opatrzonej podpisem zaufanym, lub podpisem osobistym osoby u</w:t>
      </w:r>
      <w:r w:rsidR="00963346" w:rsidRPr="0099110E">
        <w:rPr>
          <w:rFonts w:ascii="Cambria" w:hAnsi="Cambria"/>
        </w:rPr>
        <w:t>poważnionej do reprezentowania W</w:t>
      </w:r>
      <w:r w:rsidRPr="0099110E">
        <w:rPr>
          <w:rFonts w:ascii="Cambria" w:hAnsi="Cambria"/>
        </w:rPr>
        <w:t xml:space="preserve">ykonawców zgodnie z formą reprezentacji określoną </w:t>
      </w:r>
      <w:r w:rsidR="003056A9" w:rsidRPr="0099110E">
        <w:rPr>
          <w:rFonts w:ascii="Cambria" w:hAnsi="Cambria"/>
        </w:rPr>
        <w:br/>
      </w:r>
      <w:r w:rsidRPr="0099110E">
        <w:rPr>
          <w:rFonts w:ascii="Cambria" w:hAnsi="Cambria"/>
        </w:rPr>
        <w:t>w dokumencie rejestrowym właściwym dla formy organizacyjnej lub innym dokumencie.</w:t>
      </w:r>
    </w:p>
    <w:p w14:paraId="1627457F" w14:textId="77777777" w:rsidR="00462129" w:rsidRPr="0099110E" w:rsidRDefault="00462129" w:rsidP="00462129">
      <w:pPr>
        <w:spacing w:line="252" w:lineRule="auto"/>
        <w:ind w:left="567"/>
        <w:jc w:val="both"/>
        <w:rPr>
          <w:rFonts w:ascii="Cambria" w:hAnsi="Cambria"/>
        </w:rPr>
      </w:pPr>
    </w:p>
    <w:p w14:paraId="1030AB34" w14:textId="0865803D" w:rsidR="003126C0" w:rsidRPr="0099110E" w:rsidRDefault="00963346" w:rsidP="00C02F25">
      <w:pPr>
        <w:pStyle w:val="Tekstpodstawowy"/>
        <w:numPr>
          <w:ilvl w:val="3"/>
          <w:numId w:val="24"/>
        </w:numPr>
        <w:spacing w:line="252" w:lineRule="auto"/>
        <w:ind w:left="284" w:right="20" w:hanging="284"/>
        <w:jc w:val="both"/>
        <w:rPr>
          <w:rFonts w:ascii="Cambria" w:hAnsi="Cambria"/>
          <w:u w:val="single"/>
        </w:rPr>
      </w:pPr>
      <w:r w:rsidRPr="0099110E">
        <w:rPr>
          <w:rFonts w:ascii="Cambria" w:hAnsi="Cambria"/>
          <w:u w:val="single"/>
        </w:rPr>
        <w:t>Oświadczenie W</w:t>
      </w:r>
      <w:r w:rsidR="00596EAC" w:rsidRPr="0099110E">
        <w:rPr>
          <w:rFonts w:ascii="Cambria" w:hAnsi="Cambria"/>
          <w:u w:val="single"/>
        </w:rPr>
        <w:t xml:space="preserve">ykonawcy składane na podstawie art. 125 ust. 1 ustawy dotyczące: </w:t>
      </w:r>
    </w:p>
    <w:p w14:paraId="3A86EB63" w14:textId="748EB61B" w:rsidR="00124D4E" w:rsidRPr="0099110E" w:rsidRDefault="003126C0" w:rsidP="00C02F25">
      <w:pPr>
        <w:pStyle w:val="Tekstpodstawowy"/>
        <w:numPr>
          <w:ilvl w:val="0"/>
          <w:numId w:val="42"/>
        </w:numPr>
        <w:spacing w:line="252" w:lineRule="auto"/>
        <w:ind w:left="567" w:right="20" w:hanging="283"/>
        <w:jc w:val="both"/>
        <w:rPr>
          <w:rFonts w:ascii="Cambria" w:hAnsi="Cambria"/>
        </w:rPr>
      </w:pPr>
      <w:proofErr w:type="gramStart"/>
      <w:r w:rsidRPr="0099110E">
        <w:rPr>
          <w:rFonts w:ascii="Cambria" w:hAnsi="Cambria"/>
        </w:rPr>
        <w:t>spełnienia</w:t>
      </w:r>
      <w:proofErr w:type="gramEnd"/>
      <w:r w:rsidRPr="0099110E">
        <w:rPr>
          <w:rFonts w:ascii="Cambria" w:hAnsi="Cambria"/>
        </w:rPr>
        <w:t xml:space="preserve"> warunku </w:t>
      </w:r>
      <w:r w:rsidR="00596EAC" w:rsidRPr="0099110E">
        <w:rPr>
          <w:rFonts w:ascii="Cambria" w:hAnsi="Cambria"/>
        </w:rPr>
        <w:t>udziału w postępowaniu</w:t>
      </w:r>
      <w:r w:rsidR="00124D4E" w:rsidRPr="0099110E">
        <w:rPr>
          <w:rFonts w:ascii="Cambria" w:hAnsi="Cambria"/>
        </w:rPr>
        <w:t xml:space="preserve"> (załącznik nr 2</w:t>
      </w:r>
      <w:r w:rsidRPr="0099110E">
        <w:rPr>
          <w:rFonts w:ascii="Cambria" w:hAnsi="Cambria"/>
        </w:rPr>
        <w:t>a</w:t>
      </w:r>
      <w:r w:rsidR="00124D4E" w:rsidRPr="0099110E">
        <w:rPr>
          <w:rFonts w:ascii="Cambria" w:hAnsi="Cambria"/>
        </w:rPr>
        <w:t xml:space="preserve"> do SWZ)</w:t>
      </w:r>
    </w:p>
    <w:p w14:paraId="13371F7F" w14:textId="266E8C89" w:rsidR="003126C0" w:rsidRPr="0099110E" w:rsidRDefault="003126C0" w:rsidP="00C02F25">
      <w:pPr>
        <w:pStyle w:val="Tekstpodstawowy"/>
        <w:numPr>
          <w:ilvl w:val="0"/>
          <w:numId w:val="42"/>
        </w:numPr>
        <w:spacing w:line="252" w:lineRule="auto"/>
        <w:ind w:left="567" w:right="20" w:hanging="283"/>
        <w:jc w:val="both"/>
        <w:rPr>
          <w:rFonts w:ascii="Cambria" w:hAnsi="Cambria"/>
        </w:rPr>
      </w:pPr>
      <w:proofErr w:type="gramStart"/>
      <w:r w:rsidRPr="0099110E">
        <w:rPr>
          <w:rFonts w:ascii="Cambria" w:hAnsi="Cambria"/>
        </w:rPr>
        <w:t>dotyczące</w:t>
      </w:r>
      <w:proofErr w:type="gramEnd"/>
      <w:r w:rsidRPr="0099110E">
        <w:rPr>
          <w:rFonts w:ascii="Cambria" w:hAnsi="Cambria"/>
        </w:rPr>
        <w:t xml:space="preserve"> podstaw do wykluczenia wykonawcy (załącznik nr 2b do SWZ)</w:t>
      </w:r>
    </w:p>
    <w:p w14:paraId="0D6949D9" w14:textId="3A57009F" w:rsidR="00124D4E" w:rsidRPr="0099110E" w:rsidRDefault="008B58DE" w:rsidP="00C02F25">
      <w:pPr>
        <w:pStyle w:val="Tekstpodstawowy"/>
        <w:numPr>
          <w:ilvl w:val="0"/>
          <w:numId w:val="34"/>
        </w:numPr>
        <w:spacing w:after="0" w:line="252" w:lineRule="auto"/>
        <w:ind w:left="567" w:hanging="283"/>
        <w:jc w:val="both"/>
        <w:rPr>
          <w:rFonts w:ascii="Cambria" w:hAnsi="Cambria"/>
        </w:rPr>
      </w:pPr>
      <w:r w:rsidRPr="0099110E">
        <w:rPr>
          <w:rFonts w:ascii="Cambria" w:hAnsi="Cambria" w:cs="Arial"/>
        </w:rPr>
        <w:t>W</w:t>
      </w:r>
      <w:r w:rsidR="00E14DCB" w:rsidRPr="0099110E">
        <w:rPr>
          <w:rFonts w:ascii="Cambria" w:hAnsi="Cambria" w:cs="Arial"/>
        </w:rPr>
        <w:t xml:space="preserve">ykonawca dołącza </w:t>
      </w:r>
      <w:r w:rsidRPr="0099110E">
        <w:rPr>
          <w:rFonts w:ascii="Cambria" w:hAnsi="Cambria" w:cs="Arial"/>
        </w:rPr>
        <w:t xml:space="preserve">do oferty </w:t>
      </w:r>
      <w:r w:rsidR="00E14DCB" w:rsidRPr="0099110E">
        <w:rPr>
          <w:rFonts w:ascii="Cambria" w:hAnsi="Cambria" w:cs="Arial"/>
        </w:rPr>
        <w:t>oświadczenie o</w:t>
      </w:r>
      <w:r w:rsidR="003056A9" w:rsidRPr="0099110E">
        <w:rPr>
          <w:rFonts w:ascii="Cambria" w:hAnsi="Cambria" w:cs="Arial"/>
        </w:rPr>
        <w:t xml:space="preserve"> niepodleganiu wykluczeniu oraz </w:t>
      </w:r>
      <w:r w:rsidR="00E14DCB" w:rsidRPr="0099110E">
        <w:rPr>
          <w:rFonts w:ascii="Cambria" w:hAnsi="Cambria" w:cs="Arial"/>
        </w:rPr>
        <w:t>spełnianiu warunków udziału w postępowaniu w zakresie wskazanym w rozdziale II podrozdział</w:t>
      </w:r>
      <w:r w:rsidR="00065D2D" w:rsidRPr="0099110E">
        <w:rPr>
          <w:rFonts w:ascii="Cambria" w:hAnsi="Cambria" w:cs="Arial"/>
        </w:rPr>
        <w:t>ach</w:t>
      </w:r>
      <w:r w:rsidR="00124D4E" w:rsidRPr="0099110E">
        <w:rPr>
          <w:rFonts w:ascii="Cambria" w:hAnsi="Cambria" w:cs="Arial"/>
        </w:rPr>
        <w:t xml:space="preserve"> 8 i </w:t>
      </w:r>
      <w:r w:rsidR="003056A9" w:rsidRPr="0099110E">
        <w:rPr>
          <w:rFonts w:ascii="Cambria" w:hAnsi="Cambria" w:cs="Arial"/>
        </w:rPr>
        <w:t>9</w:t>
      </w:r>
      <w:r w:rsidR="00E14DCB" w:rsidRPr="0099110E">
        <w:rPr>
          <w:rFonts w:ascii="Cambria" w:hAnsi="Cambria" w:cs="Arial"/>
        </w:rPr>
        <w:t xml:space="preserve"> SWZ. Oświadczenie to stanowi dowód potwierdzający brak podstaw wykluczenia oraz spełnianie warunków udziału w postępowaniu, na dzień składania ofert, tymczasowo zastępujący wymagane podmiot</w:t>
      </w:r>
      <w:r w:rsidR="007360BC" w:rsidRPr="0099110E">
        <w:rPr>
          <w:rFonts w:ascii="Cambria" w:hAnsi="Cambria" w:cs="Arial"/>
        </w:rPr>
        <w:t>owe środki dowodowe, w</w:t>
      </w:r>
      <w:r w:rsidR="00124D4E" w:rsidRPr="0099110E">
        <w:rPr>
          <w:rFonts w:ascii="Cambria" w:hAnsi="Cambria" w:cs="Arial"/>
        </w:rPr>
        <w:t xml:space="preserve"> postępowaniu.</w:t>
      </w:r>
    </w:p>
    <w:p w14:paraId="3F278E5B" w14:textId="08BDB632" w:rsidR="003056A9" w:rsidRPr="0099110E" w:rsidRDefault="00CB4FAB" w:rsidP="00C02F25">
      <w:pPr>
        <w:pStyle w:val="Tekstpodstawowy"/>
        <w:numPr>
          <w:ilvl w:val="0"/>
          <w:numId w:val="34"/>
        </w:numPr>
        <w:spacing w:after="0" w:line="252" w:lineRule="auto"/>
        <w:ind w:left="567" w:right="20" w:hanging="283"/>
        <w:jc w:val="both"/>
        <w:rPr>
          <w:rFonts w:ascii="Cambria" w:hAnsi="Cambria"/>
        </w:rPr>
      </w:pPr>
      <w:r w:rsidRPr="0099110E">
        <w:rPr>
          <w:rFonts w:ascii="Cambria" w:hAnsi="Cambria"/>
        </w:rPr>
        <w:t>O</w:t>
      </w:r>
      <w:r w:rsidR="003126C0" w:rsidRPr="0099110E">
        <w:rPr>
          <w:rFonts w:ascii="Cambria" w:hAnsi="Cambria"/>
        </w:rPr>
        <w:t>świadczenia</w:t>
      </w:r>
      <w:r w:rsidR="00E14DCB" w:rsidRPr="0099110E">
        <w:rPr>
          <w:rFonts w:ascii="Cambria" w:hAnsi="Cambria"/>
        </w:rPr>
        <w:t xml:space="preserve"> </w:t>
      </w:r>
      <w:r w:rsidR="003126C0" w:rsidRPr="0099110E">
        <w:rPr>
          <w:rFonts w:ascii="Cambria" w:hAnsi="Cambria"/>
        </w:rPr>
        <w:t>składane są</w:t>
      </w:r>
      <w:r w:rsidR="009615B1" w:rsidRPr="0099110E">
        <w:rPr>
          <w:rFonts w:ascii="Cambria" w:hAnsi="Cambria"/>
        </w:rPr>
        <w:t xml:space="preserve"> </w:t>
      </w:r>
      <w:r w:rsidR="00AC1CD8" w:rsidRPr="0099110E">
        <w:rPr>
          <w:rFonts w:ascii="Cambria" w:hAnsi="Cambria" w:cs="Arial"/>
        </w:rPr>
        <w:t xml:space="preserve">pod rygorem nieważności w formie elektronicznej lub </w:t>
      </w:r>
      <w:r w:rsidR="00514320" w:rsidRPr="0099110E">
        <w:rPr>
          <w:rFonts w:ascii="Cambria" w:hAnsi="Cambria" w:cs="Arial"/>
        </w:rPr>
        <w:br/>
      </w:r>
      <w:r w:rsidR="00AC1CD8" w:rsidRPr="0099110E">
        <w:rPr>
          <w:rFonts w:ascii="Cambria" w:hAnsi="Cambria" w:cs="Arial"/>
        </w:rPr>
        <w:t>w postaci elektronicznej opatrzonej podpisem zaufanym, lub podpisem osobistym.</w:t>
      </w:r>
    </w:p>
    <w:p w14:paraId="29536F49" w14:textId="767738CF" w:rsidR="009615B1" w:rsidRPr="0099110E" w:rsidRDefault="003126C0" w:rsidP="00C02F25">
      <w:pPr>
        <w:pStyle w:val="Tekstpodstawowy"/>
        <w:numPr>
          <w:ilvl w:val="0"/>
          <w:numId w:val="34"/>
        </w:numPr>
        <w:spacing w:after="0" w:line="252" w:lineRule="auto"/>
        <w:ind w:left="567" w:right="20" w:hanging="283"/>
        <w:jc w:val="both"/>
        <w:rPr>
          <w:rFonts w:ascii="Cambria" w:hAnsi="Cambria"/>
        </w:rPr>
      </w:pPr>
      <w:r w:rsidRPr="0099110E">
        <w:rPr>
          <w:rFonts w:ascii="Cambria" w:hAnsi="Cambria"/>
        </w:rPr>
        <w:t>Oświadczenia</w:t>
      </w:r>
      <w:r w:rsidR="00AC1CD8" w:rsidRPr="0099110E">
        <w:rPr>
          <w:rFonts w:ascii="Cambria" w:hAnsi="Cambria"/>
        </w:rPr>
        <w:t xml:space="preserve"> składa</w:t>
      </w:r>
      <w:r w:rsidR="005B68C9" w:rsidRPr="0099110E">
        <w:rPr>
          <w:rFonts w:ascii="Cambria" w:hAnsi="Cambria"/>
        </w:rPr>
        <w:t>ją</w:t>
      </w:r>
      <w:r w:rsidR="009615B1" w:rsidRPr="0099110E">
        <w:rPr>
          <w:rFonts w:ascii="Cambria" w:hAnsi="Cambria"/>
        </w:rPr>
        <w:t xml:space="preserve"> </w:t>
      </w:r>
      <w:r w:rsidR="009615B1" w:rsidRPr="0099110E">
        <w:rPr>
          <w:rFonts w:ascii="Cambria" w:hAnsi="Cambria"/>
          <w:b/>
        </w:rPr>
        <w:t>odrębnie</w:t>
      </w:r>
      <w:r w:rsidR="009615B1" w:rsidRPr="0099110E">
        <w:rPr>
          <w:rFonts w:ascii="Cambria" w:hAnsi="Cambria"/>
        </w:rPr>
        <w:t>:</w:t>
      </w:r>
    </w:p>
    <w:p w14:paraId="1E610453" w14:textId="0D0C3497" w:rsidR="003056A9" w:rsidRPr="0099110E" w:rsidRDefault="00514320" w:rsidP="00C02F25">
      <w:pPr>
        <w:pStyle w:val="Tekstpodstawowy"/>
        <w:numPr>
          <w:ilvl w:val="0"/>
          <w:numId w:val="36"/>
        </w:numPr>
        <w:spacing w:after="0" w:line="252" w:lineRule="auto"/>
        <w:ind w:left="709" w:right="20" w:hanging="142"/>
        <w:jc w:val="both"/>
        <w:rPr>
          <w:rFonts w:ascii="Cambria" w:hAnsi="Cambria"/>
        </w:rPr>
      </w:pPr>
      <w:r w:rsidRPr="0099110E">
        <w:rPr>
          <w:rFonts w:ascii="Cambria" w:hAnsi="Cambria"/>
        </w:rPr>
        <w:t>Wykonawca/każdy spośród W</w:t>
      </w:r>
      <w:r w:rsidR="009615B1" w:rsidRPr="0099110E">
        <w:rPr>
          <w:rFonts w:ascii="Cambria" w:hAnsi="Cambria"/>
        </w:rPr>
        <w:t xml:space="preserve">ykonawców wspólnie ubiegających się </w:t>
      </w:r>
      <w:r w:rsidRPr="0099110E">
        <w:rPr>
          <w:rFonts w:ascii="Cambria" w:hAnsi="Cambria"/>
        </w:rPr>
        <w:br/>
      </w:r>
      <w:r w:rsidR="009615B1" w:rsidRPr="0099110E">
        <w:rPr>
          <w:rFonts w:ascii="Cambria" w:hAnsi="Cambria"/>
        </w:rPr>
        <w:t>o udzielenie zamówienia</w:t>
      </w:r>
      <w:r w:rsidR="008B58DE" w:rsidRPr="0099110E">
        <w:rPr>
          <w:rFonts w:ascii="Cambria" w:hAnsi="Cambria"/>
        </w:rPr>
        <w:t xml:space="preserve">. </w:t>
      </w:r>
      <w:r w:rsidR="000C0411" w:rsidRPr="0099110E">
        <w:rPr>
          <w:rFonts w:ascii="Cambria" w:hAnsi="Cambria"/>
        </w:rPr>
        <w:t xml:space="preserve">W takim przypadku </w:t>
      </w:r>
      <w:r w:rsidR="003126C0" w:rsidRPr="0099110E">
        <w:rPr>
          <w:rFonts w:ascii="Cambria" w:hAnsi="Cambria"/>
        </w:rPr>
        <w:t>oświadczenia</w:t>
      </w:r>
      <w:r w:rsidR="000C0411" w:rsidRPr="0099110E">
        <w:rPr>
          <w:rFonts w:ascii="Cambria" w:hAnsi="Cambria"/>
        </w:rPr>
        <w:t xml:space="preserve"> potwierdza</w:t>
      </w:r>
      <w:r w:rsidR="003126C0" w:rsidRPr="0099110E">
        <w:rPr>
          <w:rFonts w:ascii="Cambria" w:hAnsi="Cambria"/>
        </w:rPr>
        <w:t>ją</w:t>
      </w:r>
      <w:r w:rsidR="000C0411" w:rsidRPr="0099110E">
        <w:rPr>
          <w:rFonts w:ascii="Cambria" w:hAnsi="Cambria"/>
        </w:rPr>
        <w:t xml:space="preserve"> brak podstaw wykluczenia </w:t>
      </w:r>
      <w:r w:rsidRPr="0099110E">
        <w:rPr>
          <w:rFonts w:ascii="Cambria" w:hAnsi="Cambria"/>
        </w:rPr>
        <w:t>W</w:t>
      </w:r>
      <w:r w:rsidR="00AC1CD8" w:rsidRPr="0099110E">
        <w:rPr>
          <w:rFonts w:ascii="Cambria" w:hAnsi="Cambria"/>
        </w:rPr>
        <w:t xml:space="preserve">ykonawcy </w:t>
      </w:r>
      <w:r w:rsidR="000C0411" w:rsidRPr="0099110E">
        <w:rPr>
          <w:rFonts w:ascii="Cambria" w:hAnsi="Cambria"/>
        </w:rPr>
        <w:t xml:space="preserve">oraz spełnianie warunków udziału </w:t>
      </w:r>
      <w:r w:rsidRPr="0099110E">
        <w:rPr>
          <w:rFonts w:ascii="Cambria" w:hAnsi="Cambria"/>
        </w:rPr>
        <w:br/>
      </w:r>
      <w:r w:rsidR="000C0411" w:rsidRPr="0099110E">
        <w:rPr>
          <w:rFonts w:ascii="Cambria" w:hAnsi="Cambria"/>
        </w:rPr>
        <w:t>w postępowan</w:t>
      </w:r>
      <w:r w:rsidRPr="0099110E">
        <w:rPr>
          <w:rFonts w:ascii="Cambria" w:hAnsi="Cambria"/>
        </w:rPr>
        <w:t>iu w zakresie, w jakim każdy z W</w:t>
      </w:r>
      <w:r w:rsidR="000C0411" w:rsidRPr="0099110E">
        <w:rPr>
          <w:rFonts w:ascii="Cambria" w:hAnsi="Cambria"/>
        </w:rPr>
        <w:t>ykonawców wykazuje spełnianie warunków udziału w postępowaniu</w:t>
      </w:r>
      <w:r w:rsidR="008B58DE" w:rsidRPr="0099110E">
        <w:rPr>
          <w:rFonts w:ascii="Cambria" w:hAnsi="Cambria"/>
        </w:rPr>
        <w:t>;</w:t>
      </w:r>
    </w:p>
    <w:p w14:paraId="51C6EF65" w14:textId="0C485901" w:rsidR="003056A9" w:rsidRPr="0099110E" w:rsidRDefault="00AC1CD8" w:rsidP="00C02F25">
      <w:pPr>
        <w:pStyle w:val="Tekstpodstawowy"/>
        <w:numPr>
          <w:ilvl w:val="0"/>
          <w:numId w:val="36"/>
        </w:numPr>
        <w:spacing w:after="0" w:line="252" w:lineRule="auto"/>
        <w:ind w:left="709" w:right="20" w:hanging="142"/>
        <w:jc w:val="both"/>
        <w:rPr>
          <w:rFonts w:ascii="Cambria" w:hAnsi="Cambria"/>
        </w:rPr>
      </w:pPr>
      <w:proofErr w:type="gramStart"/>
      <w:r w:rsidRPr="0099110E">
        <w:rPr>
          <w:rFonts w:ascii="Cambria" w:hAnsi="Cambria"/>
        </w:rPr>
        <w:t>p</w:t>
      </w:r>
      <w:r w:rsidR="009615B1" w:rsidRPr="0099110E">
        <w:rPr>
          <w:rFonts w:ascii="Cambria" w:hAnsi="Cambria"/>
        </w:rPr>
        <w:t>odmiot</w:t>
      </w:r>
      <w:proofErr w:type="gramEnd"/>
      <w:r w:rsidR="009615B1" w:rsidRPr="0099110E">
        <w:rPr>
          <w:rFonts w:ascii="Cambria" w:hAnsi="Cambria"/>
        </w:rPr>
        <w:t xml:space="preserve"> trzeci, na którego potencjał powołuje </w:t>
      </w:r>
      <w:r w:rsidR="00514320" w:rsidRPr="0099110E">
        <w:rPr>
          <w:rFonts w:ascii="Cambria" w:hAnsi="Cambria"/>
        </w:rPr>
        <w:t>się W</w:t>
      </w:r>
      <w:r w:rsidR="009615B1" w:rsidRPr="0099110E">
        <w:rPr>
          <w:rFonts w:ascii="Cambria" w:hAnsi="Cambria"/>
        </w:rPr>
        <w:t>ykonawca celem potwierdzenia spełnienia warunków udziału w postępowaniu.</w:t>
      </w:r>
      <w:r w:rsidR="003126C0" w:rsidRPr="0099110E">
        <w:rPr>
          <w:rFonts w:ascii="Cambria" w:hAnsi="Cambria"/>
        </w:rPr>
        <w:t xml:space="preserve"> W takim przypadku oświadczenia</w:t>
      </w:r>
      <w:r w:rsidRPr="0099110E">
        <w:rPr>
          <w:rFonts w:ascii="Cambria" w:hAnsi="Cambria"/>
        </w:rPr>
        <w:t xml:space="preserve"> potwierdza</w:t>
      </w:r>
      <w:r w:rsidR="003126C0" w:rsidRPr="0099110E">
        <w:rPr>
          <w:rFonts w:ascii="Cambria" w:hAnsi="Cambria"/>
        </w:rPr>
        <w:t>ją</w:t>
      </w:r>
      <w:r w:rsidRPr="0099110E">
        <w:rPr>
          <w:rFonts w:ascii="Cambria" w:hAnsi="Cambria"/>
        </w:rPr>
        <w:t xml:space="preserve"> brak podstaw wykluczenia podmiotu oraz spełnianie warunków udziału w postępowaniu w zakresie, w jakim p</w:t>
      </w:r>
      <w:r w:rsidR="00514320" w:rsidRPr="0099110E">
        <w:rPr>
          <w:rFonts w:ascii="Cambria" w:hAnsi="Cambria"/>
        </w:rPr>
        <w:t>odmiot udostępnia swoje zasoby W</w:t>
      </w:r>
      <w:r w:rsidRPr="0099110E">
        <w:rPr>
          <w:rFonts w:ascii="Cambria" w:hAnsi="Cambria"/>
        </w:rPr>
        <w:t>ykonawcy</w:t>
      </w:r>
      <w:r w:rsidR="008B58DE" w:rsidRPr="0099110E">
        <w:rPr>
          <w:rFonts w:ascii="Cambria" w:hAnsi="Cambria"/>
        </w:rPr>
        <w:t>;</w:t>
      </w:r>
    </w:p>
    <w:p w14:paraId="438C23E8" w14:textId="2F7845FC" w:rsidR="00CC10FC" w:rsidRPr="0099110E" w:rsidRDefault="00AC1CD8" w:rsidP="00C02F25">
      <w:pPr>
        <w:pStyle w:val="Tekstpodstawowy"/>
        <w:numPr>
          <w:ilvl w:val="0"/>
          <w:numId w:val="36"/>
        </w:numPr>
        <w:spacing w:after="0" w:line="252" w:lineRule="auto"/>
        <w:ind w:left="709" w:right="20" w:hanging="142"/>
        <w:jc w:val="both"/>
        <w:rPr>
          <w:rFonts w:ascii="Cambria" w:hAnsi="Cambria"/>
        </w:rPr>
      </w:pPr>
      <w:proofErr w:type="gramStart"/>
      <w:r w:rsidRPr="0099110E">
        <w:rPr>
          <w:rFonts w:ascii="Cambria" w:hAnsi="Cambria"/>
        </w:rPr>
        <w:t>pod</w:t>
      </w:r>
      <w:r w:rsidR="00514320" w:rsidRPr="0099110E">
        <w:rPr>
          <w:rFonts w:ascii="Cambria" w:hAnsi="Cambria"/>
        </w:rPr>
        <w:t>wykonawcy</w:t>
      </w:r>
      <w:proofErr w:type="gramEnd"/>
      <w:r w:rsidR="00514320" w:rsidRPr="0099110E">
        <w:rPr>
          <w:rFonts w:ascii="Cambria" w:hAnsi="Cambria"/>
        </w:rPr>
        <w:t>, na których zasobach W</w:t>
      </w:r>
      <w:r w:rsidR="00C72C78" w:rsidRPr="0099110E">
        <w:rPr>
          <w:rFonts w:ascii="Cambria" w:hAnsi="Cambria"/>
        </w:rPr>
        <w:t xml:space="preserve">ykonawca polega przy wykazywaniu spełnienia </w:t>
      </w:r>
      <w:r w:rsidRPr="0099110E">
        <w:rPr>
          <w:rFonts w:ascii="Cambria" w:hAnsi="Cambria"/>
        </w:rPr>
        <w:t>warunków udziału w postępowaniu</w:t>
      </w:r>
      <w:r w:rsidR="007D67B6" w:rsidRPr="0099110E">
        <w:rPr>
          <w:rFonts w:ascii="Cambria" w:hAnsi="Cambria"/>
        </w:rPr>
        <w:t>.</w:t>
      </w:r>
      <w:r w:rsidR="00C72C78" w:rsidRPr="0099110E">
        <w:rPr>
          <w:rFonts w:ascii="Cambria" w:hAnsi="Cambria"/>
        </w:rPr>
        <w:t xml:space="preserve"> </w:t>
      </w:r>
      <w:r w:rsidR="00DB323D" w:rsidRPr="0099110E">
        <w:rPr>
          <w:rFonts w:ascii="Cambria" w:hAnsi="Cambria"/>
        </w:rPr>
        <w:t>W takim przypadku oświadczenia</w:t>
      </w:r>
      <w:r w:rsidR="007D67B6" w:rsidRPr="0099110E">
        <w:rPr>
          <w:rFonts w:ascii="Cambria" w:hAnsi="Cambria"/>
        </w:rPr>
        <w:t xml:space="preserve"> potwierdza</w:t>
      </w:r>
      <w:r w:rsidR="00DB323D" w:rsidRPr="0099110E">
        <w:rPr>
          <w:rFonts w:ascii="Cambria" w:hAnsi="Cambria"/>
        </w:rPr>
        <w:t>ją</w:t>
      </w:r>
      <w:r w:rsidR="007D67B6" w:rsidRPr="0099110E">
        <w:rPr>
          <w:rFonts w:ascii="Cambria" w:hAnsi="Cambria"/>
        </w:rPr>
        <w:t xml:space="preserve"> brak podstaw wykluczenia podwykonawcy</w:t>
      </w:r>
      <w:r w:rsidR="00CC10FC" w:rsidRPr="0099110E">
        <w:rPr>
          <w:rFonts w:ascii="Cambria" w:hAnsi="Cambria"/>
        </w:rPr>
        <w:t>.</w:t>
      </w:r>
    </w:p>
    <w:p w14:paraId="78E91277" w14:textId="34315884" w:rsidR="00373405" w:rsidRDefault="00373405" w:rsidP="00462129">
      <w:pPr>
        <w:pStyle w:val="Tekstpodstawowy"/>
        <w:spacing w:after="0" w:line="252" w:lineRule="auto"/>
        <w:ind w:right="20"/>
        <w:jc w:val="both"/>
        <w:rPr>
          <w:rFonts w:ascii="Cambria" w:hAnsi="Cambria"/>
        </w:rPr>
      </w:pPr>
    </w:p>
    <w:p w14:paraId="641D94B2" w14:textId="77777777" w:rsidR="006E4FA4" w:rsidRPr="0099110E" w:rsidRDefault="006E4FA4" w:rsidP="00462129">
      <w:pPr>
        <w:pStyle w:val="Tekstpodstawowy"/>
        <w:spacing w:after="0" w:line="252" w:lineRule="auto"/>
        <w:ind w:right="20"/>
        <w:jc w:val="both"/>
        <w:rPr>
          <w:rFonts w:ascii="Cambria" w:hAnsi="Cambria"/>
        </w:rPr>
      </w:pPr>
    </w:p>
    <w:p w14:paraId="4B4785AB" w14:textId="2B98676D" w:rsidR="0078519A" w:rsidRPr="0099110E" w:rsidRDefault="0078519A" w:rsidP="00C02F25">
      <w:pPr>
        <w:numPr>
          <w:ilvl w:val="3"/>
          <w:numId w:val="24"/>
        </w:numPr>
        <w:spacing w:line="252" w:lineRule="auto"/>
        <w:ind w:left="284" w:right="-108" w:hanging="284"/>
        <w:jc w:val="both"/>
        <w:rPr>
          <w:rFonts w:ascii="Cambria" w:hAnsi="Cambria"/>
          <w:u w:val="single"/>
        </w:rPr>
      </w:pPr>
      <w:r w:rsidRPr="0099110E">
        <w:rPr>
          <w:rFonts w:ascii="Cambria" w:hAnsi="Cambria"/>
          <w:u w:val="single"/>
        </w:rPr>
        <w:lastRenderedPageBreak/>
        <w:t>Pełnomocnictwo</w:t>
      </w:r>
      <w:r w:rsidR="00CC10FC" w:rsidRPr="0099110E">
        <w:rPr>
          <w:rFonts w:ascii="Cambria" w:hAnsi="Cambria"/>
          <w:u w:val="single"/>
        </w:rPr>
        <w:t xml:space="preserve"> (jeżeli dotyczy)</w:t>
      </w:r>
      <w:r w:rsidRPr="0099110E">
        <w:rPr>
          <w:rFonts w:ascii="Cambria" w:hAnsi="Cambria"/>
          <w:u w:val="single"/>
        </w:rPr>
        <w:t xml:space="preserve">  </w:t>
      </w:r>
    </w:p>
    <w:p w14:paraId="197611D9" w14:textId="67D57AD7" w:rsidR="008C043C" w:rsidRPr="0099110E" w:rsidRDefault="008C043C" w:rsidP="00055839">
      <w:pPr>
        <w:pStyle w:val="Tekstpodstawowy"/>
        <w:numPr>
          <w:ilvl w:val="0"/>
          <w:numId w:val="5"/>
        </w:numPr>
        <w:spacing w:after="0"/>
        <w:ind w:left="567" w:right="20" w:hanging="283"/>
        <w:jc w:val="both"/>
        <w:rPr>
          <w:rFonts w:ascii="Cambria" w:hAnsi="Cambria"/>
        </w:rPr>
      </w:pPr>
      <w:proofErr w:type="gramStart"/>
      <w:r w:rsidRPr="0099110E">
        <w:rPr>
          <w:rFonts w:ascii="Cambria" w:hAnsi="Cambria"/>
        </w:rPr>
        <w:t>g</w:t>
      </w:r>
      <w:r w:rsidR="0078519A" w:rsidRPr="0099110E">
        <w:rPr>
          <w:rFonts w:ascii="Cambria" w:hAnsi="Cambria"/>
        </w:rPr>
        <w:t>dy</w:t>
      </w:r>
      <w:proofErr w:type="gramEnd"/>
      <w:r w:rsidR="0078519A" w:rsidRPr="0099110E">
        <w:rPr>
          <w:rFonts w:ascii="Cambria" w:hAnsi="Cambria"/>
        </w:rPr>
        <w:t xml:space="preserve"> umocowanie osoby składającej ofertę nie wynika z dokumentów rejestrowych</w:t>
      </w:r>
      <w:r w:rsidR="005F74F8" w:rsidRPr="0099110E">
        <w:rPr>
          <w:rFonts w:ascii="Cambria" w:hAnsi="Cambria"/>
        </w:rPr>
        <w:t>,</w:t>
      </w:r>
      <w:r w:rsidR="00514320" w:rsidRPr="0099110E">
        <w:rPr>
          <w:rFonts w:ascii="Cambria" w:hAnsi="Cambria"/>
        </w:rPr>
        <w:t xml:space="preserve"> W</w:t>
      </w:r>
      <w:r w:rsidR="0078519A" w:rsidRPr="0099110E">
        <w:rPr>
          <w:rFonts w:ascii="Cambria" w:hAnsi="Cambria"/>
        </w:rPr>
        <w:t xml:space="preserve">ykonawca, który składa ofertę za pośrednictwem pełnomocnika, </w:t>
      </w:r>
      <w:r w:rsidR="005F74F8" w:rsidRPr="0099110E">
        <w:rPr>
          <w:rFonts w:ascii="Cambria" w:hAnsi="Cambria"/>
        </w:rPr>
        <w:t>po</w:t>
      </w:r>
      <w:r w:rsidR="0078519A" w:rsidRPr="0099110E">
        <w:rPr>
          <w:rFonts w:ascii="Cambria" w:hAnsi="Cambria"/>
        </w:rPr>
        <w:t>winien dołączyć</w:t>
      </w:r>
      <w:r w:rsidR="005F74F8" w:rsidRPr="0099110E">
        <w:rPr>
          <w:rFonts w:ascii="Cambria" w:hAnsi="Cambria"/>
        </w:rPr>
        <w:t xml:space="preserve"> </w:t>
      </w:r>
      <w:r w:rsidR="0078519A" w:rsidRPr="0099110E">
        <w:rPr>
          <w:rFonts w:ascii="Cambria" w:hAnsi="Cambria"/>
        </w:rPr>
        <w:t>do oferty</w:t>
      </w:r>
      <w:r w:rsidR="005F74F8" w:rsidRPr="0099110E">
        <w:rPr>
          <w:rFonts w:ascii="Cambria" w:hAnsi="Cambria"/>
        </w:rPr>
        <w:t xml:space="preserve"> </w:t>
      </w:r>
      <w:r w:rsidR="0078519A" w:rsidRPr="0099110E">
        <w:rPr>
          <w:rFonts w:ascii="Cambria" w:hAnsi="Cambria"/>
        </w:rPr>
        <w:t>dokument pełnomocnictwa obejmujący swym zakresem umocowanie do złożenia oferty lub do złoż</w:t>
      </w:r>
      <w:r w:rsidRPr="0099110E">
        <w:rPr>
          <w:rFonts w:ascii="Cambria" w:hAnsi="Cambria"/>
        </w:rPr>
        <w:t>enia oferty i podpisania umowy,</w:t>
      </w:r>
    </w:p>
    <w:p w14:paraId="0F72FA78" w14:textId="35C39D03" w:rsidR="008C043C" w:rsidRPr="0099110E" w:rsidRDefault="008C043C" w:rsidP="00055839">
      <w:pPr>
        <w:pStyle w:val="Tekstpodstawowy"/>
        <w:numPr>
          <w:ilvl w:val="0"/>
          <w:numId w:val="5"/>
        </w:numPr>
        <w:spacing w:after="0"/>
        <w:ind w:left="567" w:right="20" w:hanging="283"/>
        <w:jc w:val="both"/>
        <w:rPr>
          <w:rFonts w:ascii="Cambria" w:hAnsi="Cambria"/>
        </w:rPr>
      </w:pPr>
      <w:proofErr w:type="gramStart"/>
      <w:r w:rsidRPr="0099110E">
        <w:rPr>
          <w:rFonts w:ascii="Cambria" w:hAnsi="Cambria"/>
        </w:rPr>
        <w:t>w</w:t>
      </w:r>
      <w:proofErr w:type="gramEnd"/>
      <w:r w:rsidRPr="0099110E">
        <w:rPr>
          <w:rFonts w:ascii="Cambria" w:hAnsi="Cambria"/>
        </w:rPr>
        <w:t xml:space="preserve"> </w:t>
      </w:r>
      <w:r w:rsidR="00963346" w:rsidRPr="0099110E">
        <w:rPr>
          <w:rFonts w:ascii="Cambria" w:hAnsi="Cambria"/>
        </w:rPr>
        <w:t>przypadku W</w:t>
      </w:r>
      <w:r w:rsidR="0078519A" w:rsidRPr="0099110E">
        <w:rPr>
          <w:rFonts w:ascii="Cambria" w:hAnsi="Cambria"/>
        </w:rPr>
        <w:t>ykonawców ubiegających się wsp</w:t>
      </w:r>
      <w:r w:rsidR="00963346" w:rsidRPr="0099110E">
        <w:rPr>
          <w:rFonts w:ascii="Cambria" w:hAnsi="Cambria"/>
        </w:rPr>
        <w:t>ólnie o udzielenie zamówienia W</w:t>
      </w:r>
      <w:r w:rsidR="0078519A" w:rsidRPr="0099110E">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0A18B8FE" w:rsidR="00E72E22" w:rsidRPr="0099110E" w:rsidRDefault="008C043C" w:rsidP="00055839">
      <w:pPr>
        <w:pStyle w:val="Tekstpodstawowy"/>
        <w:numPr>
          <w:ilvl w:val="0"/>
          <w:numId w:val="5"/>
        </w:numPr>
        <w:spacing w:after="0"/>
        <w:ind w:left="567" w:right="20" w:hanging="283"/>
        <w:jc w:val="both"/>
        <w:rPr>
          <w:rFonts w:ascii="Cambria" w:hAnsi="Cambria"/>
        </w:rPr>
      </w:pPr>
      <w:proofErr w:type="gramStart"/>
      <w:r w:rsidRPr="0099110E">
        <w:rPr>
          <w:rFonts w:asciiTheme="majorHAnsi" w:eastAsiaTheme="majorEastAsia" w:hAnsiTheme="majorHAnsi" w:cstheme="majorBidi"/>
          <w:bCs/>
          <w:lang w:eastAsia="en-US"/>
        </w:rPr>
        <w:t>p</w:t>
      </w:r>
      <w:r w:rsidR="00E72E22" w:rsidRPr="0099110E">
        <w:rPr>
          <w:rFonts w:asciiTheme="majorHAnsi" w:eastAsiaTheme="majorEastAsia" w:hAnsiTheme="majorHAnsi" w:cstheme="majorBidi"/>
          <w:bCs/>
          <w:lang w:eastAsia="en-US"/>
        </w:rPr>
        <w:t>ełnomocnictwo</w:t>
      </w:r>
      <w:proofErr w:type="gramEnd"/>
      <w:r w:rsidR="00E72E22" w:rsidRPr="0099110E">
        <w:rPr>
          <w:rFonts w:asciiTheme="majorHAnsi" w:eastAsiaTheme="majorEastAsia" w:hAnsiTheme="majorHAnsi" w:cstheme="majorBidi"/>
          <w:bCs/>
          <w:lang w:eastAsia="en-US"/>
        </w:rPr>
        <w:t xml:space="preserve"> powinno być załączone do oferty i powinno zawierać </w:t>
      </w:r>
      <w:r w:rsidRPr="0099110E">
        <w:rPr>
          <w:rFonts w:asciiTheme="majorHAnsi" w:eastAsiaTheme="majorEastAsia" w:hAnsiTheme="majorHAnsi" w:cstheme="majorBidi"/>
          <w:bCs/>
          <w:lang w:eastAsia="en-US"/>
        </w:rPr>
        <w:br/>
      </w:r>
      <w:r w:rsidR="00E72E22" w:rsidRPr="0099110E">
        <w:rPr>
          <w:rFonts w:asciiTheme="majorHAnsi" w:eastAsiaTheme="majorEastAsia" w:hAnsiTheme="majorHAnsi" w:cstheme="majorBidi"/>
          <w:bCs/>
          <w:lang w:eastAsia="en-US"/>
        </w:rPr>
        <w:t>w szczególności wskazanie:</w:t>
      </w:r>
    </w:p>
    <w:p w14:paraId="4A128066" w14:textId="77777777" w:rsidR="008C043C" w:rsidRPr="0099110E" w:rsidRDefault="00E72E22" w:rsidP="00C02F25">
      <w:pPr>
        <w:numPr>
          <w:ilvl w:val="0"/>
          <w:numId w:val="37"/>
        </w:numPr>
        <w:spacing w:after="200" w:line="252" w:lineRule="auto"/>
        <w:ind w:left="851" w:hanging="284"/>
        <w:contextualSpacing/>
        <w:jc w:val="both"/>
        <w:rPr>
          <w:rFonts w:asciiTheme="majorHAnsi" w:eastAsiaTheme="majorEastAsia" w:hAnsiTheme="majorHAnsi" w:cstheme="majorBidi"/>
          <w:b/>
          <w:bCs/>
          <w:lang w:eastAsia="en-US"/>
        </w:rPr>
      </w:pPr>
      <w:proofErr w:type="gramStart"/>
      <w:r w:rsidRPr="0099110E">
        <w:rPr>
          <w:rFonts w:asciiTheme="majorHAnsi" w:eastAsiaTheme="majorEastAsia" w:hAnsiTheme="majorHAnsi" w:cstheme="majorBidi"/>
          <w:bCs/>
          <w:lang w:eastAsia="en-US"/>
        </w:rPr>
        <w:t>postępowania</w:t>
      </w:r>
      <w:proofErr w:type="gramEnd"/>
      <w:r w:rsidRPr="0099110E">
        <w:rPr>
          <w:rFonts w:asciiTheme="majorHAnsi" w:eastAsiaTheme="majorEastAsia" w:hAnsiTheme="majorHAnsi" w:cstheme="majorBidi"/>
          <w:bCs/>
          <w:lang w:eastAsia="en-US"/>
        </w:rPr>
        <w:t xml:space="preserve"> o zamówienie publiczne, którego dotyczy,</w:t>
      </w:r>
    </w:p>
    <w:p w14:paraId="553A90BD" w14:textId="359DCE04" w:rsidR="008C043C" w:rsidRPr="0099110E" w:rsidRDefault="00AF02E1" w:rsidP="008341E5">
      <w:pPr>
        <w:numPr>
          <w:ilvl w:val="0"/>
          <w:numId w:val="37"/>
        </w:numPr>
        <w:spacing w:after="200" w:line="252" w:lineRule="auto"/>
        <w:ind w:left="851" w:hanging="284"/>
        <w:contextualSpacing/>
        <w:jc w:val="both"/>
        <w:rPr>
          <w:rFonts w:asciiTheme="majorHAnsi" w:eastAsiaTheme="majorEastAsia" w:hAnsiTheme="majorHAnsi" w:cstheme="majorBidi"/>
          <w:b/>
          <w:bCs/>
          <w:lang w:eastAsia="en-US"/>
        </w:rPr>
      </w:pPr>
      <w:proofErr w:type="gramStart"/>
      <w:r w:rsidRPr="0099110E">
        <w:rPr>
          <w:rFonts w:asciiTheme="majorHAnsi" w:eastAsiaTheme="majorEastAsia" w:hAnsiTheme="majorHAnsi" w:cstheme="majorBidi"/>
          <w:bCs/>
          <w:lang w:eastAsia="en-US"/>
        </w:rPr>
        <w:t>wszystkich</w:t>
      </w:r>
      <w:proofErr w:type="gramEnd"/>
      <w:r w:rsidRPr="0099110E">
        <w:rPr>
          <w:rFonts w:asciiTheme="majorHAnsi" w:eastAsiaTheme="majorEastAsia" w:hAnsiTheme="majorHAnsi" w:cstheme="majorBidi"/>
          <w:bCs/>
          <w:lang w:eastAsia="en-US"/>
        </w:rPr>
        <w:t xml:space="preserve"> W</w:t>
      </w:r>
      <w:r w:rsidR="00E72E22" w:rsidRPr="0099110E">
        <w:rPr>
          <w:rFonts w:asciiTheme="majorHAnsi" w:eastAsiaTheme="majorEastAsia" w:hAnsiTheme="majorHAnsi" w:cstheme="majorBidi"/>
          <w:bCs/>
          <w:lang w:eastAsia="en-US"/>
        </w:rPr>
        <w:t>ykonawców ubiegających się w</w:t>
      </w:r>
      <w:r w:rsidR="00C443DD" w:rsidRPr="0099110E">
        <w:rPr>
          <w:rFonts w:asciiTheme="majorHAnsi" w:eastAsiaTheme="majorEastAsia" w:hAnsiTheme="majorHAnsi" w:cstheme="majorBidi"/>
          <w:bCs/>
          <w:lang w:eastAsia="en-US"/>
        </w:rPr>
        <w:t xml:space="preserve">spólnie o udzielenie zamówienia </w:t>
      </w:r>
      <w:r w:rsidR="00E72E22" w:rsidRPr="0099110E">
        <w:rPr>
          <w:rFonts w:asciiTheme="majorHAnsi" w:eastAsiaTheme="majorEastAsia" w:hAnsiTheme="majorHAnsi" w:cstheme="majorBidi"/>
          <w:bCs/>
          <w:lang w:eastAsia="en-US"/>
        </w:rPr>
        <w:t>wymienionych z nazwy z określeniem adresu siedziby,</w:t>
      </w:r>
    </w:p>
    <w:p w14:paraId="7B0F676B" w14:textId="222DE1C2" w:rsidR="00E72E22" w:rsidRPr="0099110E" w:rsidRDefault="005A7BEC" w:rsidP="00C02F25">
      <w:pPr>
        <w:numPr>
          <w:ilvl w:val="0"/>
          <w:numId w:val="37"/>
        </w:numPr>
        <w:spacing w:line="252" w:lineRule="auto"/>
        <w:ind w:left="851" w:hanging="284"/>
        <w:contextualSpacing/>
        <w:jc w:val="both"/>
        <w:rPr>
          <w:rFonts w:asciiTheme="majorHAnsi" w:eastAsiaTheme="majorEastAsia" w:hAnsiTheme="majorHAnsi" w:cstheme="majorBidi"/>
          <w:b/>
          <w:bCs/>
          <w:lang w:eastAsia="en-US"/>
        </w:rPr>
      </w:pPr>
      <w:proofErr w:type="gramStart"/>
      <w:r w:rsidRPr="0099110E">
        <w:rPr>
          <w:rFonts w:asciiTheme="majorHAnsi" w:eastAsiaTheme="majorEastAsia" w:hAnsiTheme="majorHAnsi" w:cstheme="majorBidi"/>
          <w:bCs/>
          <w:lang w:eastAsia="en-US"/>
        </w:rPr>
        <w:t>ustanowionego</w:t>
      </w:r>
      <w:proofErr w:type="gramEnd"/>
      <w:r w:rsidRPr="0099110E">
        <w:rPr>
          <w:rFonts w:asciiTheme="majorHAnsi" w:eastAsiaTheme="majorEastAsia" w:hAnsiTheme="majorHAnsi" w:cstheme="majorBidi"/>
          <w:bCs/>
          <w:lang w:eastAsia="en-US"/>
        </w:rPr>
        <w:t xml:space="preserve"> p</w:t>
      </w:r>
      <w:r w:rsidR="00E72E22" w:rsidRPr="0099110E">
        <w:rPr>
          <w:rFonts w:asciiTheme="majorHAnsi" w:eastAsiaTheme="majorEastAsia" w:hAnsiTheme="majorHAnsi" w:cstheme="majorBidi"/>
          <w:bCs/>
          <w:lang w:eastAsia="en-US"/>
        </w:rPr>
        <w:t>ełnomocnika oraz zakresu jego umocowania.</w:t>
      </w:r>
    </w:p>
    <w:p w14:paraId="4C3B7D7B" w14:textId="77777777" w:rsidR="008C043C" w:rsidRPr="0099110E" w:rsidRDefault="008C043C" w:rsidP="00055839">
      <w:pPr>
        <w:pStyle w:val="Tekstpodstawowy"/>
        <w:numPr>
          <w:ilvl w:val="0"/>
          <w:numId w:val="5"/>
        </w:numPr>
        <w:spacing w:after="0" w:line="252" w:lineRule="auto"/>
        <w:ind w:left="567" w:right="20" w:hanging="283"/>
        <w:jc w:val="both"/>
        <w:rPr>
          <w:rFonts w:ascii="Cambria" w:hAnsi="Cambria" w:cs="Arial"/>
        </w:rPr>
      </w:pPr>
      <w:proofErr w:type="gramStart"/>
      <w:r w:rsidRPr="0099110E">
        <w:rPr>
          <w:rFonts w:ascii="Cambria" w:hAnsi="Cambria" w:cs="Arial"/>
        </w:rPr>
        <w:t>p</w:t>
      </w:r>
      <w:r w:rsidR="004835A1" w:rsidRPr="0099110E">
        <w:rPr>
          <w:rFonts w:ascii="Cambria" w:hAnsi="Cambria" w:cs="Arial"/>
        </w:rPr>
        <w:t>ełnomocnictwo</w:t>
      </w:r>
      <w:proofErr w:type="gramEnd"/>
      <w:r w:rsidR="004835A1" w:rsidRPr="0099110E">
        <w:rPr>
          <w:rFonts w:ascii="Cambria" w:hAnsi="Cambria" w:cs="Arial"/>
        </w:rPr>
        <w:t xml:space="preserve"> </w:t>
      </w:r>
      <w:r w:rsidR="00194AD6" w:rsidRPr="0099110E">
        <w:rPr>
          <w:rFonts w:ascii="Cambria" w:hAnsi="Cambria" w:cs="Arial"/>
        </w:rPr>
        <w:t>przekazuje się w postaci elektronicznej i opatruje się kwalifikowanym podpisem elektronicznym, podpisem zaufanym lub podpisem osobistym</w:t>
      </w:r>
      <w:r w:rsidR="0014379B" w:rsidRPr="0099110E">
        <w:rPr>
          <w:rFonts w:ascii="Cambria" w:hAnsi="Cambria" w:cs="Arial"/>
        </w:rPr>
        <w:t>.</w:t>
      </w:r>
    </w:p>
    <w:p w14:paraId="4F1F5686" w14:textId="2F6645C8" w:rsidR="00963BBF" w:rsidRPr="0099110E" w:rsidRDefault="008C043C" w:rsidP="00055839">
      <w:pPr>
        <w:pStyle w:val="Tekstpodstawowy"/>
        <w:numPr>
          <w:ilvl w:val="0"/>
          <w:numId w:val="5"/>
        </w:numPr>
        <w:spacing w:after="0" w:line="252" w:lineRule="auto"/>
        <w:ind w:left="567" w:right="20" w:hanging="283"/>
        <w:jc w:val="both"/>
        <w:rPr>
          <w:rFonts w:ascii="Cambria" w:hAnsi="Cambria" w:cs="Arial"/>
        </w:rPr>
      </w:pPr>
      <w:proofErr w:type="gramStart"/>
      <w:r w:rsidRPr="0099110E">
        <w:rPr>
          <w:rFonts w:ascii="Cambria" w:hAnsi="Cambria" w:cs="Arial"/>
        </w:rPr>
        <w:t>w</w:t>
      </w:r>
      <w:proofErr w:type="gramEnd"/>
      <w:r w:rsidR="001873BE" w:rsidRPr="0099110E">
        <w:rPr>
          <w:rFonts w:ascii="Cambria" w:hAnsi="Cambria" w:cs="Arial"/>
        </w:rPr>
        <w:t xml:space="preserve"> przypadku gdy </w:t>
      </w:r>
      <w:r w:rsidR="00963BBF" w:rsidRPr="0099110E">
        <w:rPr>
          <w:rFonts w:ascii="Cambria" w:hAnsi="Cambria" w:cs="Arial"/>
        </w:rPr>
        <w:t>pełnomocnictwo zostało</w:t>
      </w:r>
      <w:r w:rsidR="001873BE" w:rsidRPr="0099110E">
        <w:rPr>
          <w:rFonts w:ascii="Cambria" w:hAnsi="Cambria" w:cs="Arial"/>
        </w:rPr>
        <w:t xml:space="preserve"> sporządzone jako dokument w postaci papierowej i opatrzone własnoręcznym podpisem, przekazuje się cyfrowe odwzorowanie tego dokumentu opatrzone </w:t>
      </w:r>
      <w:r w:rsidR="00194AD6" w:rsidRPr="0099110E">
        <w:rPr>
          <w:rFonts w:ascii="Cambria" w:hAnsi="Cambria" w:cs="Arial"/>
        </w:rPr>
        <w:t xml:space="preserve">kwalifikowanym podpisem elektronicznym, podpisem zaufanym lub podpisem osobistym, poświadczające zgodność cyfrowego odwzorowania z dokumentem w postaci papierowej. Przez cyfrowe odwzorowanie, rozumieć </w:t>
      </w:r>
      <w:r w:rsidR="005B6295" w:rsidRPr="0099110E">
        <w:rPr>
          <w:rFonts w:ascii="Cambria" w:hAnsi="Cambria" w:cs="Arial"/>
        </w:rPr>
        <w:t xml:space="preserve">należy </w:t>
      </w:r>
      <w:r w:rsidR="00194AD6" w:rsidRPr="0099110E">
        <w:rPr>
          <w:rFonts w:ascii="Cambria" w:hAnsi="Cambria" w:cs="Arial"/>
        </w:rPr>
        <w:t>dokument elektroniczny będący kopią elektroniczną treści zapisanej w postaci papierowej, umożliwiający zapoznanie się z tą treścią i jej zrozumienie, bez konieczności bezpośredniego dostępu do oryginału.</w:t>
      </w:r>
    </w:p>
    <w:p w14:paraId="5D713285" w14:textId="1C84A445" w:rsidR="00887365" w:rsidRPr="0099110E" w:rsidRDefault="00194AD6" w:rsidP="00055839">
      <w:pPr>
        <w:pStyle w:val="Tekstpodstawowy"/>
        <w:numPr>
          <w:ilvl w:val="0"/>
          <w:numId w:val="5"/>
        </w:numPr>
        <w:spacing w:after="0" w:line="252" w:lineRule="auto"/>
        <w:ind w:left="567" w:right="20" w:hanging="283"/>
        <w:jc w:val="both"/>
        <w:rPr>
          <w:rFonts w:ascii="Cambria" w:hAnsi="Cambria" w:cs="Arial"/>
        </w:rPr>
      </w:pPr>
      <w:r w:rsidRPr="0099110E">
        <w:rPr>
          <w:rFonts w:ascii="Cambria" w:hAnsi="Cambria" w:cs="Arial"/>
        </w:rPr>
        <w:t>Poświadczenia zgodności cyfrowego odwzorowania z dokumentem w postaci papierowej dokon</w:t>
      </w:r>
      <w:r w:rsidR="00AF02E1" w:rsidRPr="0099110E">
        <w:rPr>
          <w:rFonts w:ascii="Cambria" w:hAnsi="Cambria" w:cs="Arial"/>
        </w:rPr>
        <w:t>uje odpowiednio Wykonawca, W</w:t>
      </w:r>
      <w:r w:rsidRPr="0099110E">
        <w:rPr>
          <w:rFonts w:ascii="Cambria" w:hAnsi="Cambria" w:cs="Arial"/>
        </w:rPr>
        <w:t>ykonawca wspólnie ubiegający się o udzielenie zamówienia, podmiot udostępniający zasoby lub podwykonawca, w zakresie dokumentów potwierdzających umocowanie do reprezentowania, które każdego z nich dotyczą lub notariusz.</w:t>
      </w:r>
    </w:p>
    <w:p w14:paraId="345AE3A7" w14:textId="1182B4AD" w:rsidR="0078519A" w:rsidRPr="0099110E" w:rsidRDefault="0078519A" w:rsidP="00C02F25">
      <w:pPr>
        <w:numPr>
          <w:ilvl w:val="3"/>
          <w:numId w:val="24"/>
        </w:numPr>
        <w:spacing w:before="240"/>
        <w:ind w:left="284" w:right="-108" w:hanging="284"/>
        <w:jc w:val="both"/>
        <w:rPr>
          <w:rFonts w:ascii="Cambria" w:hAnsi="Cambria"/>
          <w:u w:val="single"/>
        </w:rPr>
      </w:pPr>
      <w:r w:rsidRPr="0099110E">
        <w:rPr>
          <w:rFonts w:ascii="Cambria" w:hAnsi="Cambria"/>
          <w:u w:val="single"/>
        </w:rPr>
        <w:t>Zobowiązanie podmiotu trzeciego</w:t>
      </w:r>
      <w:r w:rsidR="00514320" w:rsidRPr="0099110E">
        <w:rPr>
          <w:rFonts w:ascii="Cambria" w:hAnsi="Cambria"/>
          <w:u w:val="single"/>
        </w:rPr>
        <w:t xml:space="preserve"> załącznik nr 3 do SWZ (jeżeli dotyczy)</w:t>
      </w:r>
    </w:p>
    <w:p w14:paraId="101F80A6" w14:textId="23E40D28" w:rsidR="00521048" w:rsidRPr="0099110E" w:rsidRDefault="0078519A" w:rsidP="00C02F25">
      <w:pPr>
        <w:pStyle w:val="Tekstpodstawowy"/>
        <w:numPr>
          <w:ilvl w:val="0"/>
          <w:numId w:val="38"/>
        </w:numPr>
        <w:spacing w:after="0" w:line="252" w:lineRule="auto"/>
        <w:ind w:left="567" w:right="23" w:hanging="283"/>
        <w:jc w:val="both"/>
        <w:rPr>
          <w:rFonts w:ascii="Cambria" w:hAnsi="Cambria"/>
        </w:rPr>
      </w:pPr>
      <w:r w:rsidRPr="0099110E">
        <w:rPr>
          <w:rFonts w:ascii="Cambria" w:hAnsi="Cambria"/>
        </w:rPr>
        <w:t>Zobowiązanie podmiotu udostępniającego zasoby lub inny podmiotowy środek dowodowy p</w:t>
      </w:r>
      <w:r w:rsidR="00514320" w:rsidRPr="0099110E">
        <w:rPr>
          <w:rFonts w:ascii="Cambria" w:hAnsi="Cambria"/>
        </w:rPr>
        <w:t>otwierdza, że stosunek łączący W</w:t>
      </w:r>
      <w:r w:rsidRPr="0099110E">
        <w:rPr>
          <w:rFonts w:ascii="Cambria" w:hAnsi="Cambria"/>
        </w:rPr>
        <w:t>ykonawcę z podmiotami udostępniającymi zasoby gwarantuje rzeczywisty dostęp do tych zasobów oraz określa w szczególności:</w:t>
      </w:r>
    </w:p>
    <w:p w14:paraId="78621BDB" w14:textId="4D822E9D" w:rsidR="00521048" w:rsidRPr="0099110E" w:rsidRDefault="00817FBA" w:rsidP="00C02F25">
      <w:pPr>
        <w:pStyle w:val="Tekstpodstawowy"/>
        <w:numPr>
          <w:ilvl w:val="0"/>
          <w:numId w:val="39"/>
        </w:numPr>
        <w:spacing w:after="0" w:line="252" w:lineRule="auto"/>
        <w:ind w:left="851" w:right="23" w:hanging="284"/>
        <w:jc w:val="both"/>
        <w:rPr>
          <w:rFonts w:ascii="Cambria" w:hAnsi="Cambria"/>
        </w:rPr>
      </w:pPr>
      <w:proofErr w:type="gramStart"/>
      <w:r w:rsidRPr="0099110E">
        <w:rPr>
          <w:rFonts w:ascii="Cambria" w:hAnsi="Cambria"/>
        </w:rPr>
        <w:t>zakres</w:t>
      </w:r>
      <w:proofErr w:type="gramEnd"/>
      <w:r w:rsidRPr="0099110E">
        <w:rPr>
          <w:rFonts w:ascii="Cambria" w:hAnsi="Cambria"/>
        </w:rPr>
        <w:t xml:space="preserve"> dostępnych W</w:t>
      </w:r>
      <w:r w:rsidR="0078519A" w:rsidRPr="0099110E">
        <w:rPr>
          <w:rFonts w:ascii="Cambria" w:hAnsi="Cambria"/>
        </w:rPr>
        <w:t>ykonawcy zasobów p</w:t>
      </w:r>
      <w:r w:rsidR="00521048" w:rsidRPr="0099110E">
        <w:rPr>
          <w:rFonts w:ascii="Cambria" w:hAnsi="Cambria"/>
        </w:rPr>
        <w:t>odmiotu udostępniającego zasoby,</w:t>
      </w:r>
    </w:p>
    <w:p w14:paraId="3BB5AC39" w14:textId="58BF7308" w:rsidR="00521048" w:rsidRPr="0099110E" w:rsidRDefault="00AF02E1" w:rsidP="009A2F89">
      <w:pPr>
        <w:pStyle w:val="Tekstpodstawowy"/>
        <w:numPr>
          <w:ilvl w:val="0"/>
          <w:numId w:val="39"/>
        </w:numPr>
        <w:spacing w:after="0" w:line="252" w:lineRule="auto"/>
        <w:ind w:left="851" w:right="23" w:hanging="284"/>
        <w:jc w:val="both"/>
        <w:rPr>
          <w:rFonts w:ascii="Cambria" w:hAnsi="Cambria"/>
        </w:rPr>
      </w:pPr>
      <w:proofErr w:type="gramStart"/>
      <w:r w:rsidRPr="0099110E">
        <w:rPr>
          <w:rFonts w:ascii="Cambria" w:hAnsi="Cambria"/>
        </w:rPr>
        <w:t>sposób</w:t>
      </w:r>
      <w:proofErr w:type="gramEnd"/>
      <w:r w:rsidRPr="0099110E">
        <w:rPr>
          <w:rFonts w:ascii="Cambria" w:hAnsi="Cambria"/>
        </w:rPr>
        <w:t xml:space="preserve"> i okres udostępnienia W</w:t>
      </w:r>
      <w:r w:rsidR="0078519A" w:rsidRPr="0099110E">
        <w:rPr>
          <w:rFonts w:ascii="Cambria" w:hAnsi="Cambria"/>
        </w:rPr>
        <w:t>ykonawcy i wy</w:t>
      </w:r>
      <w:r w:rsidR="00521048" w:rsidRPr="0099110E">
        <w:rPr>
          <w:rFonts w:ascii="Cambria" w:hAnsi="Cambria"/>
        </w:rPr>
        <w:t xml:space="preserve">korzystania przez niego zasobów </w:t>
      </w:r>
      <w:r w:rsidR="0078519A" w:rsidRPr="0099110E">
        <w:rPr>
          <w:rFonts w:ascii="Cambria" w:hAnsi="Cambria"/>
        </w:rPr>
        <w:t>podmiotu udostępniającego te zas</w:t>
      </w:r>
      <w:r w:rsidR="00521048" w:rsidRPr="0099110E">
        <w:rPr>
          <w:rFonts w:ascii="Cambria" w:hAnsi="Cambria"/>
        </w:rPr>
        <w:t>oby przy wykonywaniu zamówienia,</w:t>
      </w:r>
    </w:p>
    <w:p w14:paraId="7B07B064" w14:textId="2E159E5E" w:rsidR="00521048" w:rsidRPr="0099110E" w:rsidRDefault="0078519A" w:rsidP="009A2F89">
      <w:pPr>
        <w:pStyle w:val="Tekstpodstawowy"/>
        <w:numPr>
          <w:ilvl w:val="0"/>
          <w:numId w:val="39"/>
        </w:numPr>
        <w:spacing w:after="0" w:line="252" w:lineRule="auto"/>
        <w:ind w:left="851" w:right="23" w:hanging="284"/>
        <w:jc w:val="both"/>
        <w:rPr>
          <w:rFonts w:ascii="Cambria" w:hAnsi="Cambria"/>
        </w:rPr>
      </w:pPr>
      <w:proofErr w:type="gramStart"/>
      <w:r w:rsidRPr="0099110E">
        <w:rPr>
          <w:rFonts w:ascii="Cambria" w:hAnsi="Cambria"/>
        </w:rPr>
        <w:t>czy</w:t>
      </w:r>
      <w:proofErr w:type="gramEnd"/>
      <w:r w:rsidRPr="0099110E">
        <w:rPr>
          <w:rFonts w:ascii="Cambria" w:hAnsi="Cambria"/>
        </w:rPr>
        <w:t xml:space="preserve"> i w jakim zakresie podmiot udostępniający z</w:t>
      </w:r>
      <w:r w:rsidR="00AF02E1" w:rsidRPr="0099110E">
        <w:rPr>
          <w:rFonts w:ascii="Cambria" w:hAnsi="Cambria"/>
        </w:rPr>
        <w:t>asoby, na zdolnościach którego W</w:t>
      </w:r>
      <w:r w:rsidRPr="0099110E">
        <w:rPr>
          <w:rFonts w:ascii="Cambria" w:hAnsi="Cambria"/>
        </w:rPr>
        <w:t xml:space="preserve">ykonawca polega w odniesieniu do warunków udziału w postępowaniu </w:t>
      </w:r>
      <w:r w:rsidRPr="0099110E">
        <w:rPr>
          <w:rFonts w:ascii="Cambria" w:hAnsi="Cambria"/>
        </w:rPr>
        <w:lastRenderedPageBreak/>
        <w:t>dotyczących wykształcenia, kwalifikacji zawodowych lub doświadczenia, zrealizuje roboty budowlane lub usługi, któ</w:t>
      </w:r>
      <w:bookmarkStart w:id="0" w:name="_Hlk62401269"/>
      <w:r w:rsidR="009A2F89">
        <w:rPr>
          <w:rFonts w:ascii="Cambria" w:hAnsi="Cambria"/>
        </w:rPr>
        <w:t>rych wskazane zdolności dotyczą,</w:t>
      </w:r>
    </w:p>
    <w:p w14:paraId="7BAA8375" w14:textId="44A0700B" w:rsidR="006B7BFB" w:rsidRPr="0099110E" w:rsidRDefault="009A2F89" w:rsidP="009A2F89">
      <w:pPr>
        <w:pStyle w:val="Tekstpodstawowy"/>
        <w:numPr>
          <w:ilvl w:val="0"/>
          <w:numId w:val="39"/>
        </w:numPr>
        <w:spacing w:after="0" w:line="252" w:lineRule="auto"/>
        <w:ind w:left="851" w:right="23" w:hanging="284"/>
        <w:jc w:val="both"/>
        <w:rPr>
          <w:rFonts w:ascii="Cambria" w:hAnsi="Cambria"/>
        </w:rPr>
      </w:pPr>
      <w:proofErr w:type="gramStart"/>
      <w:r>
        <w:rPr>
          <w:rFonts w:ascii="Cambria" w:hAnsi="Cambria"/>
        </w:rPr>
        <w:t>z</w:t>
      </w:r>
      <w:r w:rsidR="0078519A" w:rsidRPr="0099110E">
        <w:rPr>
          <w:rFonts w:ascii="Cambria" w:hAnsi="Cambria"/>
        </w:rPr>
        <w:t>obowiązanie</w:t>
      </w:r>
      <w:proofErr w:type="gramEnd"/>
      <w:r w:rsidR="0078519A" w:rsidRPr="0099110E">
        <w:rPr>
          <w:rFonts w:ascii="Cambria" w:hAnsi="Cambria"/>
        </w:rPr>
        <w:t xml:space="preserve"> musi być złożone </w:t>
      </w:r>
      <w:r w:rsidR="00887365" w:rsidRPr="0099110E">
        <w:rPr>
          <w:rFonts w:ascii="Cambria" w:hAnsi="Cambria"/>
        </w:rPr>
        <w:t>w formie elektronicznej lub w postaci elektronicznej opatrzonej podpisem zaufanym, lub podpisem osobistym</w:t>
      </w:r>
      <w:r w:rsidR="006B7BFB" w:rsidRPr="0099110E">
        <w:rPr>
          <w:rFonts w:ascii="Cambria" w:hAnsi="Cambria"/>
        </w:rPr>
        <w:t>.</w:t>
      </w:r>
      <w:r w:rsidR="00521048" w:rsidRPr="0099110E">
        <w:rPr>
          <w:rFonts w:ascii="Cambria" w:hAnsi="Cambria"/>
        </w:rPr>
        <w:t xml:space="preserve"> </w:t>
      </w:r>
      <w:r w:rsidR="00521048" w:rsidRPr="0099110E">
        <w:rPr>
          <w:rFonts w:ascii="Cambria" w:hAnsi="Cambria"/>
        </w:rPr>
        <w:br/>
      </w:r>
      <w:r w:rsidR="006B7BFB" w:rsidRPr="0099110E">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w:t>
      </w:r>
      <w:r w:rsidR="00817FBA" w:rsidRPr="0099110E">
        <w:rPr>
          <w:rFonts w:asciiTheme="majorHAnsi" w:eastAsia="Calibri" w:hAnsiTheme="majorHAnsi" w:cs="Arial"/>
          <w:lang w:eastAsia="en-US"/>
        </w:rPr>
        <w:t>je odpowiednio Wykonawca lub W</w:t>
      </w:r>
      <w:r w:rsidR="006B7BFB" w:rsidRPr="0099110E">
        <w:rPr>
          <w:rFonts w:asciiTheme="majorHAnsi" w:eastAsia="Calibri" w:hAnsiTheme="majorHAnsi" w:cs="Arial"/>
          <w:lang w:eastAsia="en-US"/>
        </w:rPr>
        <w:t>ykonawca wspólnie ubiegający się o udzielenie zamówienia lub notariusz.</w:t>
      </w:r>
    </w:p>
    <w:bookmarkEnd w:id="0"/>
    <w:p w14:paraId="62C66F61" w14:textId="080C8287" w:rsidR="009E4EED" w:rsidRPr="0099110E" w:rsidRDefault="009E4EED" w:rsidP="009E4EED">
      <w:pPr>
        <w:pStyle w:val="Tekstpodstawowy"/>
        <w:spacing w:after="0"/>
        <w:ind w:right="20"/>
        <w:jc w:val="both"/>
        <w:rPr>
          <w:rFonts w:ascii="Cambria" w:hAnsi="Cambria"/>
        </w:rPr>
      </w:pPr>
    </w:p>
    <w:p w14:paraId="6F810CAC" w14:textId="5EF60B22" w:rsidR="009E4EED" w:rsidRPr="0099110E" w:rsidRDefault="004835A1" w:rsidP="00C02F25">
      <w:pPr>
        <w:pStyle w:val="Tekstpodstawowy"/>
        <w:numPr>
          <w:ilvl w:val="3"/>
          <w:numId w:val="24"/>
        </w:numPr>
        <w:spacing w:after="0"/>
        <w:ind w:left="284" w:right="20" w:hanging="284"/>
        <w:jc w:val="both"/>
        <w:rPr>
          <w:rFonts w:ascii="Cambria" w:hAnsi="Cambria"/>
          <w:u w:val="single"/>
        </w:rPr>
      </w:pPr>
      <w:r w:rsidRPr="0099110E">
        <w:rPr>
          <w:rFonts w:ascii="Cambria" w:hAnsi="Cambria"/>
          <w:u w:val="single"/>
        </w:rPr>
        <w:t>Wykaz rozwiązań równoważnych</w:t>
      </w:r>
      <w:r w:rsidR="00CC10FC" w:rsidRPr="0099110E">
        <w:rPr>
          <w:rFonts w:ascii="Cambria" w:hAnsi="Cambria"/>
          <w:u w:val="single"/>
        </w:rPr>
        <w:t xml:space="preserve"> (jeżeli dotyczy)</w:t>
      </w:r>
    </w:p>
    <w:p w14:paraId="017645BF" w14:textId="67835630" w:rsidR="009E4EED" w:rsidRPr="0099110E" w:rsidRDefault="009E4EED" w:rsidP="00C02F25">
      <w:pPr>
        <w:pStyle w:val="Tekstpodstawowy"/>
        <w:numPr>
          <w:ilvl w:val="0"/>
          <w:numId w:val="40"/>
        </w:numPr>
        <w:spacing w:after="0" w:line="252" w:lineRule="auto"/>
        <w:ind w:left="567" w:right="20" w:hanging="283"/>
        <w:jc w:val="both"/>
        <w:rPr>
          <w:rFonts w:ascii="Cambria" w:hAnsi="Cambria"/>
        </w:rPr>
      </w:pPr>
      <w:r w:rsidRPr="0099110E">
        <w:rPr>
          <w:rFonts w:ascii="Cambria" w:hAnsi="Cambria"/>
        </w:rPr>
        <w:t>W</w:t>
      </w:r>
      <w:r w:rsidR="004835A1" w:rsidRPr="0099110E">
        <w:rPr>
          <w:rFonts w:ascii="Cambria" w:hAnsi="Cambria"/>
        </w:rPr>
        <w:t xml:space="preserve">ykonawca, który powołuje się na rozwiązania równoważne, jest </w:t>
      </w:r>
      <w:r w:rsidR="009F01BF" w:rsidRPr="0099110E">
        <w:rPr>
          <w:rFonts w:ascii="Cambria" w:hAnsi="Cambria"/>
        </w:rPr>
        <w:t>z</w:t>
      </w:r>
      <w:r w:rsidR="004835A1" w:rsidRPr="0099110E">
        <w:rPr>
          <w:rFonts w:ascii="Cambria" w:hAnsi="Cambria"/>
        </w:rPr>
        <w:t xml:space="preserve">obowiązany wykazać, że oferowane przez niego rozwiązanie spełnia </w:t>
      </w:r>
      <w:r w:rsidR="00951F51">
        <w:rPr>
          <w:rFonts w:ascii="Cambria" w:hAnsi="Cambria"/>
        </w:rPr>
        <w:t>wymagania określone przez Z</w:t>
      </w:r>
      <w:r w:rsidR="004835A1" w:rsidRPr="0099110E">
        <w:rPr>
          <w:rFonts w:ascii="Cambria" w:hAnsi="Cambria"/>
        </w:rPr>
        <w:t>amawiającego. W takim przypadku</w:t>
      </w:r>
      <w:r w:rsidR="009F01BF" w:rsidRPr="0099110E">
        <w:rPr>
          <w:rFonts w:ascii="Cambria" w:hAnsi="Cambria"/>
        </w:rPr>
        <w:t xml:space="preserve"> </w:t>
      </w:r>
      <w:r w:rsidR="00817FBA" w:rsidRPr="0099110E">
        <w:rPr>
          <w:rFonts w:ascii="Cambria" w:hAnsi="Cambria"/>
        </w:rPr>
        <w:t>W</w:t>
      </w:r>
      <w:r w:rsidR="004835A1" w:rsidRPr="0099110E">
        <w:rPr>
          <w:rFonts w:ascii="Cambria" w:hAnsi="Cambria"/>
        </w:rPr>
        <w:t>ykonawca załącza do oferty wykaz rozwiązań równoważnych</w:t>
      </w:r>
      <w:r w:rsidR="009F01BF" w:rsidRPr="0099110E">
        <w:rPr>
          <w:rFonts w:ascii="Cambria" w:hAnsi="Cambria"/>
        </w:rPr>
        <w:t xml:space="preserve"> </w:t>
      </w:r>
      <w:r w:rsidR="004835A1" w:rsidRPr="0099110E">
        <w:rPr>
          <w:rFonts w:ascii="Cambria" w:hAnsi="Cambria"/>
        </w:rPr>
        <w:t>z jego opisem lub normami.</w:t>
      </w:r>
    </w:p>
    <w:p w14:paraId="10CDB7FF" w14:textId="0F5E7D8A" w:rsidR="009E4EED" w:rsidRPr="0099110E" w:rsidRDefault="00DC6E39" w:rsidP="00C02F25">
      <w:pPr>
        <w:pStyle w:val="Tekstpodstawowy"/>
        <w:numPr>
          <w:ilvl w:val="0"/>
          <w:numId w:val="40"/>
        </w:numPr>
        <w:spacing w:after="0" w:line="252" w:lineRule="auto"/>
        <w:ind w:left="567" w:right="20" w:hanging="283"/>
        <w:jc w:val="both"/>
        <w:rPr>
          <w:rFonts w:ascii="Cambria" w:hAnsi="Cambria"/>
        </w:rPr>
      </w:pPr>
      <w:r w:rsidRPr="0099110E">
        <w:rPr>
          <w:rFonts w:ascii="Cambria" w:hAnsi="Cambria"/>
        </w:rPr>
        <w:t xml:space="preserve">Wykaz </w:t>
      </w:r>
      <w:r w:rsidR="00194AD6" w:rsidRPr="0099110E">
        <w:rPr>
          <w:rFonts w:asciiTheme="majorHAnsi" w:eastAsia="Calibri" w:hAnsiTheme="majorHAnsi" w:cs="Arial"/>
          <w:lang w:eastAsia="en-US"/>
        </w:rPr>
        <w:t>przekazuje się w postaci elektronicznej i opatruje się kwalifikowanym podpisem elektronicznym, podpisem zaufanym lub podpisem osobistym.</w:t>
      </w:r>
    </w:p>
    <w:p w14:paraId="01F190A0" w14:textId="432CF5A3" w:rsidR="008F5626" w:rsidRPr="0099110E" w:rsidRDefault="008F5626" w:rsidP="00E17E0C">
      <w:pPr>
        <w:pStyle w:val="Tekstpodstawowy"/>
        <w:spacing w:after="0" w:line="252" w:lineRule="auto"/>
        <w:ind w:right="20"/>
        <w:jc w:val="both"/>
        <w:rPr>
          <w:rFonts w:ascii="Cambria" w:hAnsi="Cambria"/>
        </w:rPr>
      </w:pPr>
    </w:p>
    <w:p w14:paraId="3462704F" w14:textId="0BEF6962" w:rsidR="00E80A90" w:rsidRPr="0099110E" w:rsidRDefault="00887365" w:rsidP="00C02F25">
      <w:pPr>
        <w:numPr>
          <w:ilvl w:val="3"/>
          <w:numId w:val="24"/>
        </w:numPr>
        <w:spacing w:line="252" w:lineRule="auto"/>
        <w:ind w:left="284" w:right="-108" w:hanging="284"/>
        <w:jc w:val="both"/>
        <w:rPr>
          <w:rFonts w:ascii="Cambria" w:hAnsi="Cambria"/>
          <w:u w:val="single"/>
        </w:rPr>
      </w:pPr>
      <w:r w:rsidRPr="0099110E">
        <w:rPr>
          <w:rFonts w:ascii="Cambria" w:hAnsi="Cambria"/>
          <w:u w:val="single"/>
        </w:rPr>
        <w:t>Zastrzeżenie tajemnicy przedsiębiorstwa</w:t>
      </w:r>
      <w:r w:rsidR="00817FBA" w:rsidRPr="0099110E">
        <w:rPr>
          <w:rFonts w:ascii="Cambria" w:hAnsi="Cambria"/>
          <w:u w:val="single"/>
        </w:rPr>
        <w:t xml:space="preserve"> (jeżeli dotyczy)</w:t>
      </w:r>
      <w:r w:rsidRPr="0099110E">
        <w:rPr>
          <w:rFonts w:ascii="Cambria" w:hAnsi="Cambria"/>
          <w:u w:val="single"/>
        </w:rPr>
        <w:t xml:space="preserve"> </w:t>
      </w:r>
    </w:p>
    <w:p w14:paraId="1F38D2B3" w14:textId="1D3B9E37" w:rsidR="004876F0" w:rsidRPr="0099110E" w:rsidRDefault="00951F51" w:rsidP="00C02F25">
      <w:pPr>
        <w:numPr>
          <w:ilvl w:val="0"/>
          <w:numId w:val="41"/>
        </w:numPr>
        <w:spacing w:line="252" w:lineRule="auto"/>
        <w:ind w:left="567" w:right="-108" w:hanging="283"/>
        <w:jc w:val="both"/>
        <w:rPr>
          <w:rFonts w:ascii="Cambria" w:hAnsi="Cambria"/>
        </w:rPr>
      </w:pPr>
      <w:r>
        <w:rPr>
          <w:rFonts w:ascii="Cambria" w:hAnsi="Cambria"/>
        </w:rPr>
        <w:t>W</w:t>
      </w:r>
      <w:r w:rsidR="00887365" w:rsidRPr="0099110E">
        <w:rPr>
          <w:rFonts w:ascii="Cambria" w:hAnsi="Cambria"/>
        </w:rPr>
        <w:t xml:space="preserve"> sytuacji, gdy oferta lub inne dokumenty składane w toku postępowania będą zawiera</w:t>
      </w:r>
      <w:r w:rsidR="00817FBA" w:rsidRPr="0099110E">
        <w:rPr>
          <w:rFonts w:ascii="Cambria" w:hAnsi="Cambria"/>
        </w:rPr>
        <w:t>ły tajemnicę przedsiębiorstwa, W</w:t>
      </w:r>
      <w:r w:rsidR="00887365" w:rsidRPr="0099110E">
        <w:rPr>
          <w:rFonts w:ascii="Cambria" w:hAnsi="Cambria"/>
        </w:rPr>
        <w:t>ykonawca, wraz z przekazaniem takich informacji, zastrzega, że nie mogą być one udostępniane</w:t>
      </w:r>
      <w:r w:rsidR="00065D2D" w:rsidRPr="0099110E">
        <w:rPr>
          <w:rFonts w:ascii="Cambria" w:hAnsi="Cambria"/>
        </w:rPr>
        <w:t>,</w:t>
      </w:r>
      <w:r w:rsidR="00887365" w:rsidRPr="0099110E">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3E43FC8E" w14:textId="38B5361E" w:rsidR="003464D9" w:rsidRDefault="00951F51" w:rsidP="00C02F25">
      <w:pPr>
        <w:numPr>
          <w:ilvl w:val="0"/>
          <w:numId w:val="41"/>
        </w:numPr>
        <w:spacing w:line="252" w:lineRule="auto"/>
        <w:ind w:left="567" w:right="-108" w:hanging="283"/>
        <w:jc w:val="both"/>
        <w:rPr>
          <w:rFonts w:ascii="Cambria" w:hAnsi="Cambria"/>
        </w:rPr>
      </w:pPr>
      <w:r>
        <w:rPr>
          <w:rFonts w:ascii="Cambria" w:hAnsi="Cambria"/>
        </w:rPr>
        <w:t>Z</w:t>
      </w:r>
      <w:r w:rsidR="004876F0" w:rsidRPr="0099110E">
        <w:rPr>
          <w:rFonts w:ascii="Cambria" w:hAnsi="Cambria"/>
        </w:rPr>
        <w:t>amawiający zaleca, aby informacje zastrzeżone jako tajemnica przedsiębiorstwa były złożone przez Wykonawcę w oddzielnym pliku z opi</w:t>
      </w:r>
      <w:r w:rsidR="00E87A10" w:rsidRPr="0099110E">
        <w:rPr>
          <w:rFonts w:ascii="Cambria" w:hAnsi="Cambria"/>
        </w:rPr>
        <w:t>sem „Załącznik stanowi tajemnicę</w:t>
      </w:r>
      <w:r w:rsidR="004876F0" w:rsidRPr="0099110E">
        <w:rPr>
          <w:rFonts w:ascii="Cambria" w:hAnsi="Cambria"/>
        </w:rPr>
        <w:t xml:space="preserve"> przedsiębiorstwa”. Brak jednoznacznego wskazania, które informacje stanowią tajemnicę przedsiębiorstwa oznaczać będzie, że wszelkie oświadczenia, zaświadczenia lub inne informacje składane w trakcie niniejszego postępowania są jawne bez zastrzeżeń.</w:t>
      </w:r>
    </w:p>
    <w:p w14:paraId="25979AEA" w14:textId="79CC66CB" w:rsidR="00A05118" w:rsidRPr="0099110E" w:rsidRDefault="00A05118" w:rsidP="00A05118">
      <w:pPr>
        <w:pStyle w:val="Tekstpodstawowy"/>
        <w:spacing w:after="0" w:line="252" w:lineRule="auto"/>
        <w:ind w:right="23"/>
        <w:jc w:val="both"/>
        <w:rPr>
          <w:rFonts w:ascii="Cambria" w:hAnsi="Cambria"/>
        </w:rPr>
      </w:pPr>
    </w:p>
    <w:p w14:paraId="5F296CF1" w14:textId="786D1B83" w:rsidR="000E1C54" w:rsidRPr="0099110E" w:rsidRDefault="009F01BF" w:rsidP="00C02F25">
      <w:pPr>
        <w:numPr>
          <w:ilvl w:val="0"/>
          <w:numId w:val="58"/>
        </w:numPr>
        <w:ind w:left="284" w:hanging="284"/>
        <w:jc w:val="both"/>
        <w:rPr>
          <w:rFonts w:ascii="Cambria" w:hAnsi="Cambria"/>
          <w:b/>
        </w:rPr>
      </w:pPr>
      <w:r w:rsidRPr="0099110E">
        <w:rPr>
          <w:rFonts w:ascii="Cambria" w:hAnsi="Cambria"/>
          <w:b/>
        </w:rPr>
        <w:t>DOKUMENTY SKŁADANE NA WEZWANIE</w:t>
      </w:r>
    </w:p>
    <w:p w14:paraId="725E88EE" w14:textId="4A0C9127" w:rsidR="009F01BF" w:rsidRPr="0099110E" w:rsidRDefault="009F01BF" w:rsidP="000E1C54">
      <w:pPr>
        <w:ind w:left="284"/>
        <w:jc w:val="both"/>
        <w:rPr>
          <w:rFonts w:ascii="Cambria" w:hAnsi="Cambria"/>
          <w:b/>
          <w:sz w:val="8"/>
          <w:szCs w:val="8"/>
        </w:rPr>
      </w:pPr>
      <w:r w:rsidRPr="0099110E">
        <w:rPr>
          <w:rFonts w:ascii="Cambria" w:hAnsi="Cambria"/>
          <w:b/>
          <w:sz w:val="8"/>
          <w:szCs w:val="8"/>
        </w:rPr>
        <w:t xml:space="preserve"> </w:t>
      </w:r>
    </w:p>
    <w:p w14:paraId="38187E8E" w14:textId="6B8BEF0C" w:rsidR="009615B1" w:rsidRPr="0099110E" w:rsidRDefault="009F01BF" w:rsidP="000E1C54">
      <w:pPr>
        <w:jc w:val="both"/>
        <w:rPr>
          <w:rFonts w:ascii="Cambria" w:hAnsi="Cambria"/>
          <w:b/>
        </w:rPr>
      </w:pPr>
      <w:r w:rsidRPr="0099110E">
        <w:rPr>
          <w:rFonts w:ascii="Cambria" w:hAnsi="Cambria"/>
          <w:b/>
        </w:rPr>
        <w:t>Wykaz podmiotowych środków dowodowych</w:t>
      </w:r>
    </w:p>
    <w:p w14:paraId="172F785F" w14:textId="77777777" w:rsidR="00E1023A" w:rsidRPr="0099110E" w:rsidRDefault="00E1023A" w:rsidP="00E1023A">
      <w:pPr>
        <w:pStyle w:val="Tekstpodstawowy"/>
        <w:spacing w:after="0"/>
        <w:ind w:right="20"/>
        <w:jc w:val="both"/>
        <w:rPr>
          <w:rFonts w:ascii="Cambria" w:hAnsi="Cambria"/>
          <w:sz w:val="8"/>
          <w:szCs w:val="8"/>
        </w:rPr>
      </w:pPr>
    </w:p>
    <w:p w14:paraId="3E9AB1A8" w14:textId="5FB4E7CB" w:rsidR="004F4673" w:rsidRPr="0099110E" w:rsidRDefault="00C968E1" w:rsidP="00C02F25">
      <w:pPr>
        <w:pStyle w:val="Tekstpodstawowy"/>
        <w:numPr>
          <w:ilvl w:val="0"/>
          <w:numId w:val="76"/>
        </w:numPr>
        <w:spacing w:after="0"/>
        <w:ind w:left="284" w:right="23" w:hanging="284"/>
        <w:jc w:val="both"/>
        <w:rPr>
          <w:rFonts w:ascii="Cambria" w:hAnsi="Cambria"/>
        </w:rPr>
      </w:pPr>
      <w:r w:rsidRPr="0099110E">
        <w:rPr>
          <w:rFonts w:ascii="Cambria" w:hAnsi="Cambria"/>
        </w:rPr>
        <w:t xml:space="preserve">Zgodnie z art. </w:t>
      </w:r>
      <w:r w:rsidR="004835A1" w:rsidRPr="0099110E">
        <w:rPr>
          <w:rFonts w:ascii="Cambria" w:hAnsi="Cambria"/>
        </w:rPr>
        <w:t xml:space="preserve">274 </w:t>
      </w:r>
      <w:r w:rsidR="004E5DB2">
        <w:rPr>
          <w:rFonts w:ascii="Cambria" w:hAnsi="Cambria"/>
        </w:rPr>
        <w:t>ust. 1 ustawy Pzp, Z</w:t>
      </w:r>
      <w:r w:rsidRPr="0099110E">
        <w:rPr>
          <w:rFonts w:ascii="Cambria" w:hAnsi="Cambria"/>
        </w:rPr>
        <w:t>amawiający przed wyborem na</w:t>
      </w:r>
      <w:r w:rsidR="00AF02E1" w:rsidRPr="0099110E">
        <w:rPr>
          <w:rFonts w:ascii="Cambria" w:hAnsi="Cambria"/>
        </w:rPr>
        <w:t>jkorzystniejszej oferty wezwie W</w:t>
      </w:r>
      <w:r w:rsidRPr="0099110E">
        <w:rPr>
          <w:rFonts w:ascii="Cambria" w:hAnsi="Cambria"/>
        </w:rPr>
        <w:t xml:space="preserve">ykonawcę, którego oferta została najwyżej oceniona, do złożenia w wyznaczonym terminie, nie krótszym niż </w:t>
      </w:r>
      <w:r w:rsidR="004835A1" w:rsidRPr="0099110E">
        <w:rPr>
          <w:rFonts w:ascii="Cambria" w:hAnsi="Cambria"/>
        </w:rPr>
        <w:t>5</w:t>
      </w:r>
      <w:r w:rsidRPr="0099110E">
        <w:rPr>
          <w:rFonts w:ascii="Cambria" w:hAnsi="Cambria"/>
        </w:rPr>
        <w:t xml:space="preserve"> dni, aktualnych na dzień złożenia, następujących podmiotowych środków dowodowych:</w:t>
      </w:r>
      <w:bookmarkStart w:id="1" w:name="_Hlk62401408"/>
    </w:p>
    <w:p w14:paraId="7D44C4A8" w14:textId="012474E0" w:rsidR="00CC10FC" w:rsidRPr="0099110E" w:rsidRDefault="00375346" w:rsidP="00C02F25">
      <w:pPr>
        <w:pStyle w:val="Tekstpodstawowy"/>
        <w:numPr>
          <w:ilvl w:val="0"/>
          <w:numId w:val="43"/>
        </w:numPr>
        <w:spacing w:after="0"/>
        <w:ind w:left="567" w:right="23" w:hanging="283"/>
        <w:jc w:val="both"/>
        <w:rPr>
          <w:rFonts w:ascii="Cambria" w:hAnsi="Cambria"/>
        </w:rPr>
      </w:pPr>
      <w:proofErr w:type="gramStart"/>
      <w:r w:rsidRPr="0099110E">
        <w:rPr>
          <w:rFonts w:ascii="Cambria" w:hAnsi="Cambria"/>
        </w:rPr>
        <w:t>oświadczenie</w:t>
      </w:r>
      <w:proofErr w:type="gramEnd"/>
      <w:r w:rsidRPr="0099110E">
        <w:rPr>
          <w:rFonts w:ascii="Cambria" w:hAnsi="Cambria"/>
        </w:rPr>
        <w:t xml:space="preserve"> </w:t>
      </w:r>
      <w:r w:rsidR="00AF02E1" w:rsidRPr="0099110E">
        <w:rPr>
          <w:rFonts w:ascii="Cambria" w:hAnsi="Cambria"/>
        </w:rPr>
        <w:t>W</w:t>
      </w:r>
      <w:r w:rsidR="00CC10FC" w:rsidRPr="0099110E">
        <w:rPr>
          <w:rFonts w:ascii="Cambria" w:hAnsi="Cambria"/>
        </w:rPr>
        <w:t>ykonawcy, w zakresie art. 108 ust. 1 pkt 5 ustawy</w:t>
      </w:r>
      <w:r w:rsidR="00E87A10" w:rsidRPr="0099110E">
        <w:rPr>
          <w:rFonts w:ascii="Cambria" w:hAnsi="Cambria"/>
        </w:rPr>
        <w:t xml:space="preserve"> Pzp</w:t>
      </w:r>
      <w:r w:rsidR="00CC10FC" w:rsidRPr="0099110E">
        <w:rPr>
          <w:rFonts w:ascii="Cambria" w:hAnsi="Cambria"/>
        </w:rPr>
        <w:t xml:space="preserve">, o braku przynależności do tej samej grupy kapitałowej, w rozumieniu ustawy z dnia 16.02.2007 </w:t>
      </w:r>
      <w:proofErr w:type="gramStart"/>
      <w:r w:rsidR="00CC10FC" w:rsidRPr="0099110E">
        <w:rPr>
          <w:rFonts w:ascii="Cambria" w:hAnsi="Cambria"/>
        </w:rPr>
        <w:t>r</w:t>
      </w:r>
      <w:proofErr w:type="gramEnd"/>
      <w:r w:rsidR="00CC10FC" w:rsidRPr="0099110E">
        <w:rPr>
          <w:rFonts w:ascii="Cambria" w:hAnsi="Cambria"/>
        </w:rPr>
        <w:t>. o ochronie konkuren</w:t>
      </w:r>
      <w:r w:rsidR="008C2433" w:rsidRPr="0099110E">
        <w:rPr>
          <w:rFonts w:ascii="Cambria" w:hAnsi="Cambria"/>
        </w:rPr>
        <w:t xml:space="preserve">cji i konsumentów (Dz. U. </w:t>
      </w:r>
      <w:proofErr w:type="gramStart"/>
      <w:r w:rsidR="008C2433" w:rsidRPr="0099110E">
        <w:rPr>
          <w:rFonts w:ascii="Cambria" w:hAnsi="Cambria"/>
        </w:rPr>
        <w:t>z</w:t>
      </w:r>
      <w:proofErr w:type="gramEnd"/>
      <w:r w:rsidR="008C2433" w:rsidRPr="0099110E">
        <w:rPr>
          <w:rFonts w:ascii="Cambria" w:hAnsi="Cambria"/>
        </w:rPr>
        <w:t xml:space="preserve"> 2021 r. poz. 275</w:t>
      </w:r>
      <w:r w:rsidR="00CC10FC" w:rsidRPr="0099110E">
        <w:rPr>
          <w:rFonts w:ascii="Cambria" w:hAnsi="Cambria"/>
        </w:rPr>
        <w:t xml:space="preserve">), </w:t>
      </w:r>
      <w:r w:rsidRPr="0099110E">
        <w:rPr>
          <w:rFonts w:ascii="Cambria" w:hAnsi="Cambria"/>
        </w:rPr>
        <w:br/>
      </w:r>
      <w:r w:rsidR="00AF02E1" w:rsidRPr="0099110E">
        <w:rPr>
          <w:rFonts w:ascii="Cambria" w:hAnsi="Cambria"/>
        </w:rPr>
        <w:t>z innym W</w:t>
      </w:r>
      <w:r w:rsidR="00CC10FC" w:rsidRPr="0099110E">
        <w:rPr>
          <w:rFonts w:ascii="Cambria" w:hAnsi="Cambria"/>
        </w:rPr>
        <w:t xml:space="preserve">ykonawcą, który złożył odrębną ofertę, ofertę częściową lub wniosek </w:t>
      </w:r>
      <w:r w:rsidRPr="0099110E">
        <w:rPr>
          <w:rFonts w:ascii="Cambria" w:hAnsi="Cambria"/>
        </w:rPr>
        <w:br/>
      </w:r>
      <w:r w:rsidR="00CC10FC" w:rsidRPr="0099110E">
        <w:rPr>
          <w:rFonts w:ascii="Cambria" w:hAnsi="Cambria"/>
        </w:rPr>
        <w:lastRenderedPageBreak/>
        <w:t xml:space="preserve">o dopuszczenie do udziału w postępowaniu, albo oświadczenia o przynależności do tej samej grupy kapitałowej wraz z dokumentami lub informacjami potwierdzającymi przygotowanie oferty, oferty częściowej lub wniosku </w:t>
      </w:r>
      <w:r w:rsidRPr="0099110E">
        <w:rPr>
          <w:rFonts w:ascii="Cambria" w:hAnsi="Cambria"/>
        </w:rPr>
        <w:br/>
      </w:r>
      <w:r w:rsidR="00CC10FC" w:rsidRPr="0099110E">
        <w:rPr>
          <w:rFonts w:ascii="Cambria" w:hAnsi="Cambria"/>
        </w:rPr>
        <w:t>o dopuszczenie do udziału w post</w:t>
      </w:r>
      <w:r w:rsidR="00AF02E1" w:rsidRPr="0099110E">
        <w:rPr>
          <w:rFonts w:ascii="Cambria" w:hAnsi="Cambria"/>
        </w:rPr>
        <w:t>ępowaniu niezależnie od innego W</w:t>
      </w:r>
      <w:r w:rsidR="00CC10FC" w:rsidRPr="0099110E">
        <w:rPr>
          <w:rFonts w:ascii="Cambria" w:hAnsi="Cambria"/>
        </w:rPr>
        <w:t>ykonawcy należącego do tej samej grupy kapitałowej</w:t>
      </w:r>
      <w:r w:rsidR="00611446" w:rsidRPr="0099110E">
        <w:rPr>
          <w:rFonts w:ascii="Cambria" w:hAnsi="Cambria"/>
        </w:rPr>
        <w:t xml:space="preserve"> – załącznik nr </w:t>
      </w:r>
      <w:r w:rsidR="005728B4" w:rsidRPr="005728B4">
        <w:rPr>
          <w:rFonts w:ascii="Cambria" w:hAnsi="Cambria"/>
        </w:rPr>
        <w:t xml:space="preserve">4 </w:t>
      </w:r>
      <w:r w:rsidRPr="0099110E">
        <w:rPr>
          <w:rFonts w:ascii="Cambria" w:hAnsi="Cambria"/>
        </w:rPr>
        <w:t>do SWZ,</w:t>
      </w:r>
    </w:p>
    <w:p w14:paraId="174B12E7" w14:textId="0E0BB56F" w:rsidR="008848FF" w:rsidRPr="00981B1E" w:rsidRDefault="009D0229" w:rsidP="00C02F25">
      <w:pPr>
        <w:pStyle w:val="Tekstpodstawowy"/>
        <w:numPr>
          <w:ilvl w:val="0"/>
          <w:numId w:val="43"/>
        </w:numPr>
        <w:spacing w:after="0"/>
        <w:ind w:left="567" w:right="23" w:hanging="283"/>
        <w:jc w:val="both"/>
        <w:rPr>
          <w:rFonts w:ascii="Cambria" w:hAnsi="Cambria"/>
          <w:color w:val="000000" w:themeColor="text1"/>
        </w:rPr>
      </w:pPr>
      <w:proofErr w:type="gramStart"/>
      <w:r w:rsidRPr="0099110E">
        <w:rPr>
          <w:rFonts w:ascii="Cambria" w:hAnsi="Cambria"/>
        </w:rPr>
        <w:t>wykaz</w:t>
      </w:r>
      <w:r w:rsidR="00981B1E">
        <w:rPr>
          <w:rFonts w:ascii="Cambria" w:hAnsi="Cambria"/>
        </w:rPr>
        <w:t xml:space="preserve"> </w:t>
      </w:r>
      <w:r w:rsidR="00566732">
        <w:rPr>
          <w:rFonts w:ascii="Cambria" w:hAnsi="Cambria"/>
        </w:rPr>
        <w:t xml:space="preserve"> usług</w:t>
      </w:r>
      <w:proofErr w:type="gramEnd"/>
      <w:r w:rsidR="00566732">
        <w:rPr>
          <w:rFonts w:ascii="Cambria" w:hAnsi="Cambria"/>
        </w:rPr>
        <w:t xml:space="preserve"> </w:t>
      </w:r>
      <w:r w:rsidR="00805BFE" w:rsidRPr="0099110E">
        <w:rPr>
          <w:rFonts w:ascii="Cambria" w:hAnsi="Cambria"/>
        </w:rPr>
        <w:t xml:space="preserve">– </w:t>
      </w:r>
      <w:r w:rsidR="003464D9" w:rsidRPr="0099110E">
        <w:rPr>
          <w:rFonts w:ascii="Cambria" w:hAnsi="Cambria"/>
          <w:color w:val="000000" w:themeColor="text1"/>
        </w:rPr>
        <w:t xml:space="preserve">według załącznika nr </w:t>
      </w:r>
      <w:r w:rsidR="005728B4" w:rsidRPr="005728B4">
        <w:rPr>
          <w:rFonts w:ascii="Cambria" w:hAnsi="Cambria"/>
          <w:color w:val="000000" w:themeColor="text1"/>
        </w:rPr>
        <w:t>5</w:t>
      </w:r>
      <w:r w:rsidR="00A20197" w:rsidRPr="0099110E">
        <w:rPr>
          <w:rFonts w:ascii="Cambria" w:hAnsi="Cambria"/>
          <w:color w:val="000000" w:themeColor="text1"/>
        </w:rPr>
        <w:t xml:space="preserve"> </w:t>
      </w:r>
      <w:r w:rsidR="00805BFE" w:rsidRPr="0099110E">
        <w:rPr>
          <w:rFonts w:ascii="Cambria" w:hAnsi="Cambria"/>
          <w:color w:val="000000" w:themeColor="text1"/>
        </w:rPr>
        <w:t>do SWZ</w:t>
      </w:r>
      <w:r w:rsidR="004E5DB2">
        <w:rPr>
          <w:rFonts w:ascii="Cambria" w:hAnsi="Cambria"/>
          <w:color w:val="000000" w:themeColor="text1"/>
        </w:rPr>
        <w:t>,</w:t>
      </w:r>
    </w:p>
    <w:p w14:paraId="26C14360" w14:textId="16428D0A" w:rsidR="005C252A" w:rsidRPr="0099110E" w:rsidRDefault="00611446" w:rsidP="00C02F25">
      <w:pPr>
        <w:pStyle w:val="Tekstpodstawowy"/>
        <w:numPr>
          <w:ilvl w:val="0"/>
          <w:numId w:val="43"/>
        </w:numPr>
        <w:spacing w:after="0"/>
        <w:ind w:left="567" w:right="23" w:hanging="283"/>
        <w:jc w:val="both"/>
        <w:rPr>
          <w:rFonts w:ascii="Cambria" w:hAnsi="Cambria"/>
          <w:color w:val="000000" w:themeColor="text1"/>
        </w:rPr>
      </w:pPr>
      <w:proofErr w:type="gramStart"/>
      <w:r w:rsidRPr="0099110E">
        <w:rPr>
          <w:rFonts w:ascii="Cambria" w:hAnsi="Cambria"/>
          <w:color w:val="000000" w:themeColor="text1"/>
        </w:rPr>
        <w:t>oświadczenie</w:t>
      </w:r>
      <w:proofErr w:type="gramEnd"/>
      <w:r w:rsidRPr="0099110E">
        <w:rPr>
          <w:rFonts w:ascii="Cambria" w:hAnsi="Cambria"/>
          <w:color w:val="000000" w:themeColor="text1"/>
        </w:rPr>
        <w:t xml:space="preserve"> Wykonawcy o aktualności informacji, o których mowa w art. 125 ust. 1 ustawy Pzp, w zakresie podstaw wykluczeni</w:t>
      </w:r>
      <w:r w:rsidR="0077271D">
        <w:rPr>
          <w:rFonts w:ascii="Cambria" w:hAnsi="Cambria"/>
          <w:color w:val="000000" w:themeColor="text1"/>
        </w:rPr>
        <w:t>a z postępowania – załącznik nr 6</w:t>
      </w:r>
      <w:r w:rsidR="00F26F56" w:rsidRPr="0099110E">
        <w:rPr>
          <w:rFonts w:ascii="Cambria" w:hAnsi="Cambria"/>
          <w:color w:val="000000" w:themeColor="text1"/>
        </w:rPr>
        <w:t xml:space="preserve"> do SWZ.</w:t>
      </w:r>
    </w:p>
    <w:p w14:paraId="62FE04E3" w14:textId="77777777" w:rsidR="008848FF" w:rsidRDefault="00C443DD" w:rsidP="00C02F25">
      <w:pPr>
        <w:pStyle w:val="Tekstpodstawowy"/>
        <w:numPr>
          <w:ilvl w:val="0"/>
          <w:numId w:val="76"/>
        </w:numPr>
        <w:spacing w:after="0"/>
        <w:ind w:left="284" w:right="23" w:hanging="284"/>
        <w:jc w:val="both"/>
        <w:rPr>
          <w:rFonts w:ascii="Cambria" w:hAnsi="Cambria"/>
        </w:rPr>
      </w:pPr>
      <w:r w:rsidRPr="0099110E">
        <w:rPr>
          <w:rFonts w:ascii="Cambria" w:hAnsi="Cambria"/>
        </w:rPr>
        <w:t>Wykonawca składa podmiotowe środki dowodowe aktualne na dzień ich złożenia.</w:t>
      </w:r>
    </w:p>
    <w:p w14:paraId="70416748" w14:textId="77777777" w:rsidR="008848FF" w:rsidRDefault="003972C2" w:rsidP="00C02F25">
      <w:pPr>
        <w:pStyle w:val="Tekstpodstawowy"/>
        <w:numPr>
          <w:ilvl w:val="0"/>
          <w:numId w:val="76"/>
        </w:numPr>
        <w:spacing w:after="0"/>
        <w:ind w:left="284" w:right="23" w:hanging="284"/>
        <w:jc w:val="both"/>
        <w:rPr>
          <w:rFonts w:ascii="Cambria" w:hAnsi="Cambria"/>
        </w:rPr>
      </w:pPr>
      <w:r w:rsidRPr="008848FF">
        <w:rPr>
          <w:rFonts w:ascii="Cambria" w:hAnsi="Cambria"/>
        </w:rPr>
        <w:t xml:space="preserve">Zamawiający nie wzywa do złożenia podmiotowych środków dowodowych, jeżeli może je uzyskać za pomocą bezpłatnych i ogólnodostępnych baz danych, </w:t>
      </w:r>
      <w:r w:rsidR="00C443DD" w:rsidRPr="008848FF">
        <w:rPr>
          <w:rFonts w:ascii="Cambria" w:hAnsi="Cambria"/>
        </w:rPr>
        <w:br/>
      </w:r>
      <w:r w:rsidRPr="008848FF">
        <w:rPr>
          <w:rFonts w:ascii="Cambria" w:hAnsi="Cambria"/>
        </w:rPr>
        <w:t xml:space="preserve">w szczególności rejestrów publicznych w rozumieniu ustawy z 17 lutego 2005 r. </w:t>
      </w:r>
      <w:r w:rsidR="00C443DD" w:rsidRPr="008848FF">
        <w:rPr>
          <w:rFonts w:ascii="Cambria" w:hAnsi="Cambria"/>
        </w:rPr>
        <w:br/>
      </w:r>
      <w:r w:rsidRPr="008848FF">
        <w:rPr>
          <w:rFonts w:ascii="Cambria" w:hAnsi="Cambria"/>
        </w:rPr>
        <w:t>o informatyzacji działalności podmiotów realizuj</w:t>
      </w:r>
      <w:r w:rsidR="00611446" w:rsidRPr="008848FF">
        <w:rPr>
          <w:rFonts w:ascii="Cambria" w:hAnsi="Cambria"/>
        </w:rPr>
        <w:t>ących zadania publiczne, o ile W</w:t>
      </w:r>
      <w:r w:rsidRPr="008848FF">
        <w:rPr>
          <w:rFonts w:ascii="Cambria" w:hAnsi="Cambria"/>
        </w:rPr>
        <w:t>ykonawca wskazał w oświadczeniu wstępnym dane umożliwiające dostęp do tych środków.</w:t>
      </w:r>
    </w:p>
    <w:p w14:paraId="3FCF08EE" w14:textId="77777777" w:rsidR="008848FF" w:rsidRDefault="00C443DD" w:rsidP="00C02F25">
      <w:pPr>
        <w:pStyle w:val="Tekstpodstawowy"/>
        <w:numPr>
          <w:ilvl w:val="0"/>
          <w:numId w:val="76"/>
        </w:numPr>
        <w:spacing w:after="0"/>
        <w:ind w:left="284" w:right="23" w:hanging="284"/>
        <w:jc w:val="both"/>
        <w:rPr>
          <w:rFonts w:ascii="Cambria" w:hAnsi="Cambria"/>
        </w:rPr>
      </w:pPr>
      <w:r w:rsidRPr="008848FF">
        <w:rPr>
          <w:rFonts w:ascii="Cambria" w:hAnsi="Cambria"/>
        </w:rPr>
        <w:t>Wykonawca nie jest zobowiązany do złożenia podmiotowych środków dowodowych, które Zamawiający posiada, jeżeli Wykonawca wskaże te środki oraz potwierdzi ich prawidłowość i aktualność.</w:t>
      </w:r>
    </w:p>
    <w:p w14:paraId="596EACE1" w14:textId="77777777" w:rsidR="008848FF" w:rsidRDefault="001A1C63" w:rsidP="00C02F25">
      <w:pPr>
        <w:pStyle w:val="Tekstpodstawowy"/>
        <w:numPr>
          <w:ilvl w:val="0"/>
          <w:numId w:val="76"/>
        </w:numPr>
        <w:spacing w:after="0"/>
        <w:ind w:left="284" w:right="23" w:hanging="284"/>
        <w:jc w:val="both"/>
        <w:rPr>
          <w:rFonts w:ascii="Cambria" w:hAnsi="Cambria"/>
        </w:rPr>
      </w:pPr>
      <w:r w:rsidRPr="008848FF">
        <w:rPr>
          <w:rFonts w:ascii="Cambria" w:hAnsi="Cambria"/>
        </w:rPr>
        <w:t>Jeżeli zachodzą uzasadnione podstawy do uznania, że złożone uprzednio podmiotowe środki dowodowe nie są już aktualne, zamawiają</w:t>
      </w:r>
      <w:r w:rsidR="00611446" w:rsidRPr="008848FF">
        <w:rPr>
          <w:rFonts w:ascii="Cambria" w:hAnsi="Cambria"/>
        </w:rPr>
        <w:t>cy może w każdym czasie wezwać Wykonawcę lub W</w:t>
      </w:r>
      <w:r w:rsidRPr="008848FF">
        <w:rPr>
          <w:rFonts w:ascii="Cambria" w:hAnsi="Cambria"/>
        </w:rPr>
        <w:t>ykonawców do złożenia wszystkich lub niektórych podmiotowych środków dowodowych, aktualnych na dzień ich złożenia.</w:t>
      </w:r>
    </w:p>
    <w:p w14:paraId="2222CE9A" w14:textId="77777777" w:rsidR="008848FF" w:rsidRDefault="001A1C63" w:rsidP="00C02F25">
      <w:pPr>
        <w:pStyle w:val="Tekstpodstawowy"/>
        <w:numPr>
          <w:ilvl w:val="0"/>
          <w:numId w:val="76"/>
        </w:numPr>
        <w:spacing w:after="0"/>
        <w:ind w:left="284" w:right="23" w:hanging="284"/>
        <w:jc w:val="both"/>
        <w:rPr>
          <w:rFonts w:ascii="Cambria" w:hAnsi="Cambria"/>
        </w:rPr>
      </w:pPr>
      <w:r w:rsidRPr="008848FF">
        <w:rPr>
          <w:rFonts w:ascii="Cambria" w:hAnsi="Cambria"/>
          <w:color w:val="000000" w:themeColor="text1"/>
        </w:rPr>
        <w:t xml:space="preserve">Podmiotowe środki dowodowe sporządzane w języku obcym muszą być złożone </w:t>
      </w:r>
      <w:r w:rsidR="009E6580" w:rsidRPr="008848FF">
        <w:rPr>
          <w:rFonts w:ascii="Cambria" w:hAnsi="Cambria"/>
          <w:color w:val="000000" w:themeColor="text1"/>
        </w:rPr>
        <w:t>wraz z tłumaczeniem na język polski.</w:t>
      </w:r>
      <w:r w:rsidR="001E7C07" w:rsidRPr="008848FF">
        <w:rPr>
          <w:rFonts w:ascii="Cambria" w:hAnsi="Cambria"/>
          <w:color w:val="000000" w:themeColor="text1"/>
        </w:rPr>
        <w:t xml:space="preserve"> Przedmiotowe środki dowodowe mogą być złożone w języku obcym. Zamawiający nie wymaga dołączenia tłumaczenia przedmiotowego środka </w:t>
      </w:r>
      <w:r w:rsidR="008832BA" w:rsidRPr="008848FF">
        <w:rPr>
          <w:rFonts w:ascii="Cambria" w:hAnsi="Cambria"/>
          <w:color w:val="000000" w:themeColor="text1"/>
        </w:rPr>
        <w:t xml:space="preserve">dowodowego. </w:t>
      </w:r>
    </w:p>
    <w:p w14:paraId="0119C5F5" w14:textId="1916B105" w:rsidR="00FF2307" w:rsidRPr="008848FF" w:rsidRDefault="00D55B18" w:rsidP="00C02F25">
      <w:pPr>
        <w:pStyle w:val="Tekstpodstawowy"/>
        <w:numPr>
          <w:ilvl w:val="0"/>
          <w:numId w:val="76"/>
        </w:numPr>
        <w:spacing w:after="0"/>
        <w:ind w:left="284" w:right="23" w:hanging="284"/>
        <w:jc w:val="both"/>
        <w:rPr>
          <w:rFonts w:ascii="Cambria" w:hAnsi="Cambria"/>
        </w:rPr>
      </w:pPr>
      <w:r w:rsidRPr="008848FF">
        <w:rPr>
          <w:rFonts w:ascii="Cambria" w:hAnsi="Cambria"/>
        </w:rPr>
        <w:t xml:space="preserve">W zakresie nieuregulowanym ustawą Pzp lub niniejszą SWZ do oświadczeń </w:t>
      </w:r>
      <w:r w:rsidRPr="008848FF">
        <w:rPr>
          <w:rFonts w:ascii="Cambria" w:hAnsi="Cambria"/>
        </w:rPr>
        <w:br/>
        <w:t xml:space="preserve">i dokumentów składanych przez Wykonawcę w postępowaniu zastosowanie mają </w:t>
      </w:r>
      <w:r w:rsidRPr="008848FF">
        <w:rPr>
          <w:rFonts w:ascii="Cambria" w:hAnsi="Cambria"/>
        </w:rPr>
        <w:br/>
        <w:t>w szczególności przepisy rozporządzenia Ministra Rozwoju Pracy i Technologii z dnia 23 grudnia 2020 r. w sprawie podmiotowych środków dowodowych oraz innych dokumentów lub oświadczeń, ja</w:t>
      </w:r>
      <w:r w:rsidR="008926D8">
        <w:rPr>
          <w:rFonts w:ascii="Cambria" w:hAnsi="Cambria"/>
        </w:rPr>
        <w:t>kich może żądać Z</w:t>
      </w:r>
      <w:r w:rsidR="007B0015" w:rsidRPr="008848FF">
        <w:rPr>
          <w:rFonts w:ascii="Cambria" w:hAnsi="Cambria"/>
        </w:rPr>
        <w:t>amawiający od W</w:t>
      </w:r>
      <w:r w:rsidRPr="008848FF">
        <w:rPr>
          <w:rFonts w:ascii="Cambria" w:hAnsi="Cambria"/>
        </w:rPr>
        <w:t xml:space="preserve">ykonawcy (Dz. U. </w:t>
      </w:r>
      <w:proofErr w:type="gramStart"/>
      <w:r w:rsidRPr="008848FF">
        <w:rPr>
          <w:rFonts w:ascii="Cambria" w:hAnsi="Cambria"/>
        </w:rPr>
        <w:t>z</w:t>
      </w:r>
      <w:proofErr w:type="gramEnd"/>
      <w:r w:rsidRPr="008848FF">
        <w:rPr>
          <w:rFonts w:ascii="Cambria" w:hAnsi="Cambria"/>
        </w:rPr>
        <w:t xml:space="preserve">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proofErr w:type="gramStart"/>
      <w:r w:rsidRPr="008848FF">
        <w:rPr>
          <w:rFonts w:ascii="Cambria" w:hAnsi="Cambria"/>
        </w:rPr>
        <w:t>z</w:t>
      </w:r>
      <w:proofErr w:type="gramEnd"/>
      <w:r w:rsidRPr="008848FF">
        <w:rPr>
          <w:rFonts w:ascii="Cambria" w:hAnsi="Cambria"/>
        </w:rPr>
        <w:t xml:space="preserve"> 2020 r. poz. 2452)</w:t>
      </w:r>
      <w:r w:rsidR="001C5215" w:rsidRPr="008848FF">
        <w:rPr>
          <w:rFonts w:ascii="Cambria" w:hAnsi="Cambria"/>
        </w:rPr>
        <w:t>.</w:t>
      </w:r>
      <w:bookmarkEnd w:id="1"/>
    </w:p>
    <w:p w14:paraId="5661073E" w14:textId="19FE4E6D" w:rsidR="00BB5930" w:rsidRPr="00817FBA" w:rsidRDefault="00BB5930" w:rsidP="008832BA">
      <w:pPr>
        <w:pStyle w:val="Tekstpodstawowy"/>
        <w:spacing w:after="0"/>
        <w:ind w:right="23"/>
        <w:jc w:val="both"/>
        <w:rPr>
          <w:rFonts w:ascii="Cambria" w:hAnsi="Cambria"/>
        </w:rPr>
      </w:pPr>
    </w:p>
    <w:p w14:paraId="2F9D9B36" w14:textId="567ABFD9" w:rsidR="00080F12" w:rsidRDefault="00587F52" w:rsidP="00C02F25">
      <w:pPr>
        <w:numPr>
          <w:ilvl w:val="0"/>
          <w:numId w:val="11"/>
        </w:numPr>
        <w:spacing w:after="200" w:line="252" w:lineRule="auto"/>
        <w:ind w:left="284" w:hanging="426"/>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3E1ED9F3" w14:textId="40A456A8" w:rsidR="007975DB" w:rsidRPr="007975DB" w:rsidRDefault="007975DB" w:rsidP="007975DB">
      <w:pPr>
        <w:spacing w:after="200" w:line="252" w:lineRule="auto"/>
        <w:ind w:left="284"/>
        <w:contextualSpacing/>
        <w:jc w:val="both"/>
        <w:rPr>
          <w:rFonts w:asciiTheme="majorHAnsi" w:hAnsiTheme="majorHAnsi" w:cstheme="majorBidi"/>
          <w:b/>
          <w:sz w:val="8"/>
          <w:szCs w:val="8"/>
          <w:lang w:eastAsia="en-US"/>
        </w:rPr>
      </w:pPr>
    </w:p>
    <w:p w14:paraId="1A8E5D16" w14:textId="2E9664DB" w:rsidR="004A0413" w:rsidRDefault="007975DB" w:rsidP="00BF7354">
      <w:pPr>
        <w:spacing w:after="200" w:line="252" w:lineRule="auto"/>
        <w:ind w:left="284"/>
        <w:contextualSpacing/>
        <w:jc w:val="both"/>
        <w:rPr>
          <w:rFonts w:asciiTheme="majorHAnsi" w:hAnsiTheme="majorHAnsi" w:cstheme="majorBidi"/>
          <w:lang w:eastAsia="en-US"/>
        </w:rPr>
      </w:pPr>
      <w:r w:rsidRPr="007975DB">
        <w:rPr>
          <w:rFonts w:asciiTheme="majorHAnsi" w:hAnsiTheme="majorHAnsi" w:cstheme="majorBidi"/>
          <w:lang w:eastAsia="en-US"/>
        </w:rPr>
        <w:t xml:space="preserve">Zamawiający </w:t>
      </w:r>
      <w:r>
        <w:rPr>
          <w:rFonts w:asciiTheme="majorHAnsi" w:hAnsiTheme="majorHAnsi" w:cstheme="majorBidi"/>
          <w:lang w:eastAsia="en-US"/>
        </w:rPr>
        <w:t xml:space="preserve">w niniejszym postępowaniu </w:t>
      </w:r>
      <w:r w:rsidRPr="007975DB">
        <w:rPr>
          <w:rFonts w:asciiTheme="majorHAnsi" w:hAnsiTheme="majorHAnsi" w:cstheme="majorBidi"/>
          <w:b/>
          <w:u w:val="single"/>
          <w:lang w:eastAsia="en-US"/>
        </w:rPr>
        <w:t>nie wymaga</w:t>
      </w:r>
      <w:r w:rsidRPr="007975DB">
        <w:rPr>
          <w:rFonts w:asciiTheme="majorHAnsi" w:hAnsiTheme="majorHAnsi" w:cstheme="majorBidi"/>
          <w:lang w:eastAsia="en-US"/>
        </w:rPr>
        <w:t xml:space="preserve"> wniesienia wadium.</w:t>
      </w:r>
    </w:p>
    <w:p w14:paraId="5AA7E146" w14:textId="77777777" w:rsidR="005D43ED" w:rsidRPr="00BF7354" w:rsidRDefault="005D43ED" w:rsidP="00BF7354">
      <w:pPr>
        <w:spacing w:after="200" w:line="252" w:lineRule="auto"/>
        <w:ind w:left="284"/>
        <w:contextualSpacing/>
        <w:jc w:val="both"/>
        <w:rPr>
          <w:rFonts w:asciiTheme="majorHAnsi" w:hAnsiTheme="majorHAnsi" w:cstheme="majorBidi"/>
          <w:lang w:eastAsia="en-US"/>
        </w:rPr>
      </w:pPr>
    </w:p>
    <w:p w14:paraId="63B8FEF9" w14:textId="508126C5" w:rsidR="00884A69" w:rsidRPr="00CC529C" w:rsidRDefault="00DA5BE2" w:rsidP="00C02F25">
      <w:pPr>
        <w:numPr>
          <w:ilvl w:val="0"/>
          <w:numId w:val="11"/>
        </w:numPr>
        <w:spacing w:before="240" w:after="200" w:line="252" w:lineRule="auto"/>
        <w:ind w:left="284" w:hanging="426"/>
        <w:contextualSpacing/>
        <w:jc w:val="both"/>
        <w:rPr>
          <w:rFonts w:ascii="Cambria" w:hAnsi="Cambria"/>
          <w:b/>
          <w:color w:val="000000" w:themeColor="text1"/>
        </w:rPr>
      </w:pPr>
      <w:r w:rsidRPr="00CC529C">
        <w:rPr>
          <w:rFonts w:asciiTheme="majorHAnsi" w:hAnsiTheme="majorHAnsi" w:cstheme="majorBidi"/>
          <w:b/>
          <w:color w:val="000000" w:themeColor="text1"/>
          <w:lang w:eastAsia="en-US"/>
        </w:rPr>
        <w:t>Sposób przygotowania ofert</w:t>
      </w:r>
      <w:r w:rsidR="00070E8F" w:rsidRPr="00CC529C">
        <w:rPr>
          <w:rFonts w:asciiTheme="majorHAnsi" w:hAnsiTheme="majorHAnsi" w:cstheme="majorBidi"/>
          <w:b/>
          <w:color w:val="000000" w:themeColor="text1"/>
          <w:lang w:eastAsia="en-US"/>
        </w:rPr>
        <w:t xml:space="preserve">. </w:t>
      </w:r>
      <w:r w:rsidR="00884A69" w:rsidRPr="00CC529C">
        <w:rPr>
          <w:rFonts w:ascii="Cambria" w:hAnsi="Cambria"/>
          <w:b/>
          <w:color w:val="000000" w:themeColor="text1"/>
        </w:rPr>
        <w:t>Zasady obowiązujące podczas przygotowywania ofert</w:t>
      </w:r>
    </w:p>
    <w:p w14:paraId="05B93D38" w14:textId="77777777" w:rsidR="00CC529C" w:rsidRPr="00CC529C" w:rsidRDefault="00CC529C" w:rsidP="00CC529C">
      <w:pPr>
        <w:spacing w:before="240" w:after="200" w:line="252" w:lineRule="auto"/>
        <w:ind w:left="360"/>
        <w:contextualSpacing/>
        <w:jc w:val="both"/>
        <w:rPr>
          <w:rFonts w:ascii="Cambria" w:hAnsi="Cambria"/>
          <w:b/>
          <w:color w:val="FF0000"/>
          <w:sz w:val="8"/>
          <w:szCs w:val="8"/>
        </w:rPr>
      </w:pPr>
    </w:p>
    <w:p w14:paraId="00F76EA2" w14:textId="77777777" w:rsidR="00636826" w:rsidRPr="002B7413" w:rsidRDefault="00611446" w:rsidP="00055839">
      <w:pPr>
        <w:numPr>
          <w:ilvl w:val="0"/>
          <w:numId w:val="4"/>
        </w:numPr>
        <w:spacing w:line="252" w:lineRule="auto"/>
        <w:ind w:left="284" w:hanging="284"/>
        <w:jc w:val="both"/>
        <w:rPr>
          <w:rFonts w:asciiTheme="majorHAnsi" w:hAnsiTheme="majorHAnsi"/>
          <w:b/>
          <w:bCs/>
          <w:color w:val="000000" w:themeColor="text1"/>
        </w:rPr>
      </w:pPr>
      <w:r w:rsidRPr="002B7413">
        <w:rPr>
          <w:rFonts w:asciiTheme="majorHAnsi" w:hAnsiTheme="majorHAnsi"/>
        </w:rPr>
        <w:t xml:space="preserve">W celu przygotowania oferty Wykonawca może posłużyć się wzorami formularzy będącymi załącznikami do niniejszej SWZ lub przygotować własne formularze pod </w:t>
      </w:r>
      <w:r w:rsidRPr="002B7413">
        <w:rPr>
          <w:rFonts w:asciiTheme="majorHAnsi" w:hAnsiTheme="majorHAnsi"/>
        </w:rPr>
        <w:lastRenderedPageBreak/>
        <w:t>warunkiem, iż swoją treścią będą one odpowiadały formularzom będącym załącznikami do SWZ.</w:t>
      </w:r>
    </w:p>
    <w:p w14:paraId="25223502" w14:textId="76C3E2B4" w:rsidR="00636826" w:rsidRPr="002B7413" w:rsidRDefault="00636826"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bCs/>
          <w:color w:val="000000" w:themeColor="text1"/>
        </w:rPr>
        <w:t xml:space="preserve">W przypadku, gdy informacje wskazane w formularzu nie dotyczą Wykonawcy, zaleca się wpisać „nie dotyczy” w odpowiednią rubrykę formularza lub wykreślić. </w:t>
      </w:r>
    </w:p>
    <w:p w14:paraId="34B07B06" w14:textId="77777777" w:rsidR="008832BA" w:rsidRPr="002B7413" w:rsidRDefault="00611446"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bCs/>
          <w:color w:val="000000" w:themeColor="text1"/>
        </w:rPr>
        <w:t>Do przygotowania oferty konieczne jest posiadanie przez osobę upoważnioną do reprezentowania Wykonawcy kwalifikowanego podpisu elektronicznego, podpisu osobistego lub podpisu zaufanego.</w:t>
      </w:r>
    </w:p>
    <w:p w14:paraId="0D4C47A5" w14:textId="27598560" w:rsidR="00636826" w:rsidRPr="002B7413" w:rsidRDefault="00611446"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color w:val="000000" w:themeColor="text1"/>
        </w:rPr>
        <w:t xml:space="preserve">Oferta (załącznik nr 1 do SWZ) </w:t>
      </w:r>
      <w:r w:rsidR="00534CC0" w:rsidRPr="002B7413">
        <w:rPr>
          <w:rFonts w:asciiTheme="majorHAnsi" w:hAnsiTheme="majorHAnsi"/>
          <w:color w:val="000000" w:themeColor="text1"/>
        </w:rPr>
        <w:t xml:space="preserve">wraz z załącznikami </w:t>
      </w:r>
      <w:r w:rsidR="00A20376" w:rsidRPr="002B7413">
        <w:rPr>
          <w:rFonts w:asciiTheme="majorHAnsi" w:hAnsiTheme="majorHAnsi"/>
          <w:color w:val="000000" w:themeColor="text1"/>
        </w:rPr>
        <w:t xml:space="preserve">składane elektronicznie muszą zostać podpisane elektronicznym podpisem lub elektronicznym podpisem zaufanym lub elektronicznym podpisem osobistym. W procesie </w:t>
      </w:r>
      <w:r w:rsidR="00394075" w:rsidRPr="002B7413">
        <w:rPr>
          <w:rFonts w:asciiTheme="majorHAnsi" w:hAnsiTheme="majorHAnsi"/>
          <w:color w:val="000000" w:themeColor="text1"/>
        </w:rPr>
        <w:t xml:space="preserve">składania oferty i innych wymaganych dokumentów na platformie, kwalifikowany podpis elektroniczny lub elektroniczny podpis zaufany, elektroniczny podpis osobisty Wykonawca składa bezpośrednio na dokumencie, który następnie przesyła do systemu. </w:t>
      </w:r>
    </w:p>
    <w:p w14:paraId="305E8240" w14:textId="0FD3E9A4" w:rsidR="00C3796C" w:rsidRPr="002B7413" w:rsidRDefault="00C3796C"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FB702AE" w14:textId="757A5791" w:rsidR="00C3796C" w:rsidRPr="002B7413" w:rsidRDefault="00C3796C"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color w:val="000000" w:themeColor="text1"/>
        </w:rPr>
        <w:t xml:space="preserve">W przypadku wykorzystania formatu podpisu </w:t>
      </w:r>
      <w:proofErr w:type="spellStart"/>
      <w:r w:rsidRPr="002B7413">
        <w:rPr>
          <w:rFonts w:asciiTheme="majorHAnsi" w:hAnsiTheme="majorHAnsi"/>
          <w:color w:val="000000" w:themeColor="text1"/>
        </w:rPr>
        <w:t>XAdES</w:t>
      </w:r>
      <w:proofErr w:type="spellEnd"/>
      <w:r w:rsidRPr="002B7413">
        <w:rPr>
          <w:rFonts w:asciiTheme="majorHAnsi" w:hAnsiTheme="majorHAnsi"/>
          <w:color w:val="000000" w:themeColor="text1"/>
        </w:rPr>
        <w:t xml:space="preserve"> zewnętrzny, Zamawiający wy</w:t>
      </w:r>
      <w:r w:rsidR="00AB0FF7" w:rsidRPr="002B7413">
        <w:rPr>
          <w:rFonts w:asciiTheme="majorHAnsi" w:hAnsiTheme="majorHAnsi"/>
          <w:color w:val="000000" w:themeColor="text1"/>
        </w:rPr>
        <w:t xml:space="preserve">maga dołączenia odpowiedniej ilości plików tj. podpisywanych plików z danymi oraz plików </w:t>
      </w:r>
      <w:proofErr w:type="spellStart"/>
      <w:r w:rsidR="00AB0FF7" w:rsidRPr="002B7413">
        <w:rPr>
          <w:rFonts w:asciiTheme="majorHAnsi" w:hAnsiTheme="majorHAnsi"/>
          <w:color w:val="000000" w:themeColor="text1"/>
        </w:rPr>
        <w:t>XAdES</w:t>
      </w:r>
      <w:proofErr w:type="spellEnd"/>
      <w:r w:rsidR="00AB0FF7" w:rsidRPr="002B7413">
        <w:rPr>
          <w:rFonts w:asciiTheme="majorHAnsi" w:hAnsiTheme="majorHAnsi"/>
          <w:color w:val="000000" w:themeColor="text1"/>
        </w:rPr>
        <w:t>.</w:t>
      </w:r>
    </w:p>
    <w:p w14:paraId="7D2366D3" w14:textId="28981892" w:rsidR="001554D6" w:rsidRPr="002B7413" w:rsidRDefault="00636826"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rPr>
        <w:t xml:space="preserve">Wykonawca składa ofertę za pośrednictwem zakładki „Oferty/wnioski”, widocznej </w:t>
      </w:r>
      <w:r w:rsidR="00D04A9D" w:rsidRPr="002B7413">
        <w:rPr>
          <w:rFonts w:asciiTheme="majorHAnsi" w:hAnsiTheme="majorHAnsi"/>
        </w:rPr>
        <w:br/>
      </w:r>
      <w:r w:rsidRPr="002B7413">
        <w:rPr>
          <w:rFonts w:asciiTheme="majorHAnsi" w:hAnsiTheme="majorHAnsi"/>
        </w:rPr>
        <w:t xml:space="preserve">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B7413">
        <w:rPr>
          <w:rFonts w:asciiTheme="majorHAnsi" w:hAnsiTheme="majorHAnsi"/>
        </w:rPr>
        <w:t>drag&amp;drop</w:t>
      </w:r>
      <w:proofErr w:type="spellEnd"/>
      <w:r w:rsidRPr="002B7413">
        <w:rPr>
          <w:rFonts w:asciiTheme="majorHAnsi" w:hAnsiTheme="majorHAnsi"/>
        </w:rPr>
        <w:t xml:space="preserve"> („przeciągnij” </w:t>
      </w:r>
      <w:r w:rsidR="00D04A9D" w:rsidRPr="002B7413">
        <w:rPr>
          <w:rFonts w:asciiTheme="majorHAnsi" w:hAnsiTheme="majorHAnsi"/>
        </w:rPr>
        <w:br/>
      </w:r>
      <w:r w:rsidRPr="002B7413">
        <w:rPr>
          <w:rFonts w:asciiTheme="majorHAnsi" w:hAnsiTheme="majorHAnsi"/>
        </w:rPr>
        <w:t xml:space="preserve">i „upuść”) służące do dodawania plików.  </w:t>
      </w:r>
    </w:p>
    <w:p w14:paraId="32DD440E" w14:textId="31BFA54C" w:rsidR="001554D6" w:rsidRPr="002B7413" w:rsidRDefault="00636826"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rPr>
        <w:t>Wykonawca dodaje wybrany z dysku i uprzednio podpisany „Formularz oferty” w pierwszym polu („Wypełniony formularz oferty”). W kolejnym polu („Załączniki i inne dokumenty przedstawio</w:t>
      </w:r>
      <w:r w:rsidR="00D0353D" w:rsidRPr="002B7413">
        <w:rPr>
          <w:rFonts w:asciiTheme="majorHAnsi" w:hAnsiTheme="majorHAnsi"/>
        </w:rPr>
        <w:t>ne w ofercie przez Wykonawcę”) W</w:t>
      </w:r>
      <w:r w:rsidRPr="002B7413">
        <w:rPr>
          <w:rFonts w:asciiTheme="majorHAnsi" w:hAnsiTheme="majorHAnsi"/>
        </w:rPr>
        <w:t xml:space="preserve">ykonawca dodaje pozostałe pliki stanowiące ofertę lub składane wraz z ofertą.  </w:t>
      </w:r>
    </w:p>
    <w:p w14:paraId="34BC5565" w14:textId="19678C48" w:rsidR="001554D6" w:rsidRPr="002B7413" w:rsidRDefault="00636826" w:rsidP="00055839">
      <w:pPr>
        <w:numPr>
          <w:ilvl w:val="0"/>
          <w:numId w:val="4"/>
        </w:numPr>
        <w:spacing w:line="252" w:lineRule="auto"/>
        <w:ind w:left="284" w:hanging="284"/>
        <w:jc w:val="both"/>
        <w:rPr>
          <w:rFonts w:asciiTheme="majorHAnsi" w:hAnsiTheme="majorHAnsi"/>
          <w:bCs/>
          <w:color w:val="000000" w:themeColor="text1"/>
        </w:rPr>
      </w:pPr>
      <w:r w:rsidRPr="002B7413">
        <w:rPr>
          <w:rFonts w:asciiTheme="majorHAnsi" w:hAnsiTheme="majorHAnsi"/>
        </w:rPr>
        <w:t xml:space="preserve">Jeżeli wraz z ofertą składane są dokumenty zawierające </w:t>
      </w:r>
      <w:r w:rsidRPr="002B7413">
        <w:rPr>
          <w:rFonts w:asciiTheme="majorHAnsi" w:hAnsiTheme="majorHAnsi"/>
          <w:u w:val="single" w:color="000000"/>
        </w:rPr>
        <w:t>tajemnicę przedsiębiorstwa</w:t>
      </w:r>
      <w:r w:rsidR="00D0353D" w:rsidRPr="002B7413">
        <w:rPr>
          <w:rFonts w:asciiTheme="majorHAnsi" w:hAnsiTheme="majorHAnsi"/>
        </w:rPr>
        <w:t xml:space="preserve"> W</w:t>
      </w:r>
      <w:r w:rsidRPr="002B7413">
        <w:rPr>
          <w:rFonts w:asciiTheme="majorHAnsi" w:hAnsiTheme="majorHAnsi"/>
        </w:rPr>
        <w:t>ykonawca, w celu utrzymania w poufności tych informacji, przekazuje je w wydzielonym i odpowiednio oznaczonym pliku, wraz z jednoczesnym</w:t>
      </w:r>
      <w:r w:rsidR="001554D6" w:rsidRPr="002B7413">
        <w:rPr>
          <w:rFonts w:asciiTheme="majorHAnsi" w:hAnsiTheme="majorHAnsi"/>
        </w:rPr>
        <w:t xml:space="preserve"> zaznaczeniem w nazwie pliku </w:t>
      </w:r>
      <w:r w:rsidRPr="002B7413">
        <w:rPr>
          <w:rFonts w:asciiTheme="majorHAnsi" w:hAnsiTheme="majorHAnsi"/>
        </w:rPr>
        <w:t xml:space="preserve">„Dokument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4395911" w14:textId="2ABD7350" w:rsidR="001554D6" w:rsidRPr="002B7413" w:rsidRDefault="0063682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w:t>
      </w:r>
      <w:r w:rsidR="00E54B9A" w:rsidRPr="002B7413">
        <w:rPr>
          <w:rFonts w:asciiTheme="majorHAnsi" w:hAnsiTheme="majorHAnsi"/>
        </w:rPr>
        <w:t xml:space="preserve">w </w:t>
      </w:r>
      <w:r w:rsidRPr="002B7413">
        <w:rPr>
          <w:rFonts w:asciiTheme="majorHAnsi" w:hAnsiTheme="majorHAnsi"/>
        </w:rPr>
        <w:t xml:space="preserve">tym pliku odpowiednio kwalifikowanym podpisem elektronicznym, podpisem zaufanym lub podpisem osobistym.  </w:t>
      </w:r>
    </w:p>
    <w:p w14:paraId="5283F231" w14:textId="26B13154" w:rsidR="001554D6" w:rsidRPr="002B7413" w:rsidRDefault="0063682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lastRenderedPageBreak/>
        <w:t>System sprawdza, czy złożone pliki są podpisane i automatycznie je szyfruje,</w:t>
      </w:r>
      <w:r w:rsidR="00D0353D" w:rsidRPr="002B7413">
        <w:rPr>
          <w:rFonts w:asciiTheme="majorHAnsi" w:hAnsiTheme="majorHAnsi"/>
        </w:rPr>
        <w:t xml:space="preserve"> jednocześnie informując o tym W</w:t>
      </w:r>
      <w:r w:rsidRPr="002B7413">
        <w:rPr>
          <w:rFonts w:asciiTheme="majorHAnsi" w:hAnsiTheme="majorHAnsi"/>
        </w:rPr>
        <w:t xml:space="preserve">ykonawcę. Potwierdzenie czasu przekazania i odbioru oferty znajduje się w Elektronicznym Potwierdzeniu Przesłania (EPP) i Elektronicznym Potwierdzeniu Odebrania (EPO). EPP i EPO dostępne są dla zalogowanego Wykonawcy w zakładce „Oferty/Wnioski”.  </w:t>
      </w:r>
    </w:p>
    <w:p w14:paraId="59BDD34B" w14:textId="77777777" w:rsidR="00AB0FF7" w:rsidRPr="002B7413" w:rsidRDefault="0063682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Oferta może być złożona tylko do upływu terminu składania ofert. </w:t>
      </w:r>
    </w:p>
    <w:p w14:paraId="7EFFF68C" w14:textId="30CF850C" w:rsidR="001554D6" w:rsidRPr="002B7413" w:rsidRDefault="00AB0FF7"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Każdy z Wykonawców może złożyć tylko jedną ofertę. Złożenie większej liczby ofert lub oferty zawierającej propozycje wariantowe spowoduje odrzucenie oferty/ofert.</w:t>
      </w:r>
      <w:r w:rsidR="00636826" w:rsidRPr="002B7413">
        <w:rPr>
          <w:rFonts w:asciiTheme="majorHAnsi" w:hAnsiTheme="majorHAnsi"/>
        </w:rPr>
        <w:t xml:space="preserve"> </w:t>
      </w:r>
    </w:p>
    <w:p w14:paraId="0281B56F" w14:textId="77777777" w:rsidR="001554D6" w:rsidRPr="002B7413" w:rsidRDefault="0063682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Wykonawca może przed upływem terminu składania ofert wycofać ofertę. Wykonawca wycofuje ofertę w zakładce „Oferty/wnioski” używając przycisku „Wycofaj ofertę”.  </w:t>
      </w:r>
    </w:p>
    <w:p w14:paraId="0F1AD6DD" w14:textId="13D7A85B" w:rsidR="001554D6" w:rsidRPr="002B7413" w:rsidRDefault="0063682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Maksymalny łączny rozmiar plików stanowiących ofertę lub składanych wraz z ofertą to 250 MB.  </w:t>
      </w:r>
    </w:p>
    <w:p w14:paraId="536275D6" w14:textId="13701977" w:rsidR="00165052" w:rsidRPr="002B7413" w:rsidRDefault="00165052"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Rozszerzenia plików wykorzystywanych przez Wykonawców muszą być zgodne z Załącznikiem nr 2 do „Rozporządzenia Rady Minist</w:t>
      </w:r>
      <w:r w:rsidRPr="002B7413">
        <w:rPr>
          <w:rFonts w:asciiTheme="majorHAnsi" w:hAnsiTheme="majorHAnsi"/>
          <w:bCs/>
          <w:color w:val="000000" w:themeColor="text1"/>
        </w:rPr>
        <w:t>rów w sprawie Krajowych Ram Interoperacyjności, minimalnych wymagań dla rejestrów publicznych i wymiany informacji w postaci elektronicznej oraz minimalnych wymagań dla systemów teleinformatycznych” zwanego także Rozporządzeniem KRI.</w:t>
      </w:r>
    </w:p>
    <w:p w14:paraId="4E8DA0DA" w14:textId="32E1B8C8" w:rsidR="00165052" w:rsidRPr="002B7413" w:rsidRDefault="00165052"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Zmawiający rekomenduje wykorzystanie formatów</w:t>
      </w:r>
      <w:r w:rsidR="00F226B1" w:rsidRPr="002B7413">
        <w:rPr>
          <w:rFonts w:asciiTheme="majorHAnsi" w:hAnsiTheme="majorHAnsi"/>
        </w:rPr>
        <w:t>: .</w:t>
      </w:r>
      <w:proofErr w:type="gramStart"/>
      <w:r w:rsidR="00F226B1" w:rsidRPr="002B7413">
        <w:rPr>
          <w:rFonts w:asciiTheme="majorHAnsi" w:hAnsiTheme="majorHAnsi"/>
        </w:rPr>
        <w:t>pdf</w:t>
      </w:r>
      <w:proofErr w:type="gramEnd"/>
      <w:r w:rsidR="00F226B1" w:rsidRPr="002B7413">
        <w:rPr>
          <w:rFonts w:asciiTheme="majorHAnsi" w:hAnsiTheme="majorHAnsi"/>
        </w:rPr>
        <w:t>, .</w:t>
      </w:r>
      <w:proofErr w:type="spellStart"/>
      <w:proofErr w:type="gramStart"/>
      <w:r w:rsidR="00F226B1" w:rsidRPr="002B7413">
        <w:rPr>
          <w:rFonts w:asciiTheme="majorHAnsi" w:hAnsiTheme="majorHAnsi"/>
        </w:rPr>
        <w:t>doc</w:t>
      </w:r>
      <w:proofErr w:type="spellEnd"/>
      <w:proofErr w:type="gramEnd"/>
      <w:r w:rsidR="00F226B1" w:rsidRPr="002B7413">
        <w:rPr>
          <w:rFonts w:asciiTheme="majorHAnsi" w:hAnsiTheme="majorHAnsi"/>
        </w:rPr>
        <w:t>, .</w:t>
      </w:r>
      <w:proofErr w:type="spellStart"/>
      <w:r w:rsidR="00F226B1" w:rsidRPr="002B7413">
        <w:rPr>
          <w:rFonts w:asciiTheme="majorHAnsi" w:hAnsiTheme="majorHAnsi"/>
        </w:rPr>
        <w:t>docx</w:t>
      </w:r>
      <w:proofErr w:type="spellEnd"/>
      <w:r w:rsidR="00F226B1" w:rsidRPr="002B7413">
        <w:rPr>
          <w:rFonts w:asciiTheme="majorHAnsi" w:hAnsiTheme="majorHAnsi"/>
        </w:rPr>
        <w:t>, .</w:t>
      </w:r>
      <w:proofErr w:type="gramStart"/>
      <w:r w:rsidR="00F226B1" w:rsidRPr="002B7413">
        <w:rPr>
          <w:rFonts w:asciiTheme="majorHAnsi" w:hAnsiTheme="majorHAnsi"/>
        </w:rPr>
        <w:t>xls</w:t>
      </w:r>
      <w:proofErr w:type="gramEnd"/>
      <w:r w:rsidR="00F226B1" w:rsidRPr="002B7413">
        <w:rPr>
          <w:rFonts w:asciiTheme="majorHAnsi" w:hAnsiTheme="majorHAnsi"/>
        </w:rPr>
        <w:t>, .</w:t>
      </w:r>
      <w:proofErr w:type="spellStart"/>
      <w:proofErr w:type="gramStart"/>
      <w:r w:rsidR="00F226B1" w:rsidRPr="002B7413">
        <w:rPr>
          <w:rFonts w:asciiTheme="majorHAnsi" w:hAnsiTheme="majorHAnsi"/>
        </w:rPr>
        <w:t>xlsx</w:t>
      </w:r>
      <w:proofErr w:type="spellEnd"/>
      <w:proofErr w:type="gramEnd"/>
      <w:r w:rsidR="00F226B1" w:rsidRPr="002B7413">
        <w:rPr>
          <w:rFonts w:asciiTheme="majorHAnsi" w:hAnsiTheme="majorHAnsi"/>
        </w:rPr>
        <w:t>, .</w:t>
      </w:r>
      <w:proofErr w:type="gramStart"/>
      <w:r w:rsidR="00F226B1" w:rsidRPr="002B7413">
        <w:rPr>
          <w:rFonts w:asciiTheme="majorHAnsi" w:hAnsiTheme="majorHAnsi"/>
        </w:rPr>
        <w:t>jpg</w:t>
      </w:r>
      <w:proofErr w:type="gramEnd"/>
      <w:r w:rsidR="00F226B1" w:rsidRPr="002B7413">
        <w:rPr>
          <w:rFonts w:asciiTheme="majorHAnsi" w:hAnsiTheme="majorHAnsi"/>
        </w:rPr>
        <w:t>, .</w:t>
      </w:r>
      <w:proofErr w:type="spellStart"/>
      <w:proofErr w:type="gramStart"/>
      <w:r w:rsidR="00F226B1" w:rsidRPr="002B7413">
        <w:rPr>
          <w:rFonts w:asciiTheme="majorHAnsi" w:hAnsiTheme="majorHAnsi"/>
        </w:rPr>
        <w:t>jpeg</w:t>
      </w:r>
      <w:proofErr w:type="spellEnd"/>
      <w:proofErr w:type="gramEnd"/>
      <w:r w:rsidR="00F226B1" w:rsidRPr="002B7413">
        <w:rPr>
          <w:rFonts w:asciiTheme="majorHAnsi" w:hAnsiTheme="majorHAnsi"/>
        </w:rPr>
        <w:t xml:space="preserve"> ze szczególnym wskazaniem na .</w:t>
      </w:r>
      <w:proofErr w:type="gramStart"/>
      <w:r w:rsidR="00F226B1" w:rsidRPr="002B7413">
        <w:rPr>
          <w:rFonts w:asciiTheme="majorHAnsi" w:hAnsiTheme="majorHAnsi"/>
        </w:rPr>
        <w:t>pdf</w:t>
      </w:r>
      <w:proofErr w:type="gramEnd"/>
    </w:p>
    <w:p w14:paraId="187A96CB" w14:textId="1298BDB1" w:rsidR="00F226B1" w:rsidRPr="002B7413" w:rsidRDefault="00F226B1"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W celu ewentualnej kompresji danych Zamawiający rekomenduje wykorzystanie rozszerzeń : zip, 7Z</w:t>
      </w:r>
    </w:p>
    <w:p w14:paraId="08B1E939" w14:textId="1A2DF5BC" w:rsidR="00F226B1" w:rsidRPr="002B7413" w:rsidRDefault="00F226B1"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Wśród rozszerzeń powszechnych a niewystępujących </w:t>
      </w:r>
      <w:r w:rsidR="001F2672" w:rsidRPr="002B7413">
        <w:rPr>
          <w:rFonts w:asciiTheme="majorHAnsi" w:hAnsiTheme="majorHAnsi"/>
        </w:rPr>
        <w:t>w Rozporządzeniu KRI występują: .</w:t>
      </w:r>
      <w:proofErr w:type="spellStart"/>
      <w:proofErr w:type="gramStart"/>
      <w:r w:rsidR="001F2672" w:rsidRPr="002B7413">
        <w:rPr>
          <w:rFonts w:asciiTheme="majorHAnsi" w:hAnsiTheme="majorHAnsi"/>
        </w:rPr>
        <w:t>rar</w:t>
      </w:r>
      <w:proofErr w:type="spellEnd"/>
      <w:proofErr w:type="gramEnd"/>
      <w:r w:rsidR="001F2672" w:rsidRPr="002B7413">
        <w:rPr>
          <w:rFonts w:asciiTheme="majorHAnsi" w:hAnsiTheme="majorHAnsi"/>
        </w:rPr>
        <w:t>, .</w:t>
      </w:r>
      <w:proofErr w:type="gramStart"/>
      <w:r w:rsidR="001F2672" w:rsidRPr="002B7413">
        <w:rPr>
          <w:rFonts w:asciiTheme="majorHAnsi" w:hAnsiTheme="majorHAnsi"/>
        </w:rPr>
        <w:t>gif</w:t>
      </w:r>
      <w:proofErr w:type="gramEnd"/>
      <w:r w:rsidR="001F2672" w:rsidRPr="002B7413">
        <w:rPr>
          <w:rFonts w:asciiTheme="majorHAnsi" w:hAnsiTheme="majorHAnsi"/>
        </w:rPr>
        <w:t>, .</w:t>
      </w:r>
      <w:proofErr w:type="spellStart"/>
      <w:proofErr w:type="gramStart"/>
      <w:r w:rsidR="001F2672" w:rsidRPr="002B7413">
        <w:rPr>
          <w:rFonts w:asciiTheme="majorHAnsi" w:hAnsiTheme="majorHAnsi"/>
        </w:rPr>
        <w:t>bmp</w:t>
      </w:r>
      <w:proofErr w:type="spellEnd"/>
      <w:proofErr w:type="gramEnd"/>
      <w:r w:rsidR="001F2672" w:rsidRPr="002B7413">
        <w:rPr>
          <w:rFonts w:asciiTheme="majorHAnsi" w:hAnsiTheme="majorHAnsi"/>
        </w:rPr>
        <w:t>, .</w:t>
      </w:r>
      <w:proofErr w:type="spellStart"/>
      <w:proofErr w:type="gramStart"/>
      <w:r w:rsidR="001F2672" w:rsidRPr="002B7413">
        <w:rPr>
          <w:rFonts w:asciiTheme="majorHAnsi" w:hAnsiTheme="majorHAnsi"/>
        </w:rPr>
        <w:t>numbers</w:t>
      </w:r>
      <w:proofErr w:type="spellEnd"/>
      <w:proofErr w:type="gramEnd"/>
      <w:r w:rsidR="001F2672" w:rsidRPr="002B7413">
        <w:rPr>
          <w:rFonts w:asciiTheme="majorHAnsi" w:hAnsiTheme="majorHAnsi"/>
        </w:rPr>
        <w:t>, .</w:t>
      </w:r>
      <w:proofErr w:type="spellStart"/>
      <w:proofErr w:type="gramStart"/>
      <w:r w:rsidR="001F2672" w:rsidRPr="002B7413">
        <w:rPr>
          <w:rFonts w:asciiTheme="majorHAnsi" w:hAnsiTheme="majorHAnsi"/>
        </w:rPr>
        <w:t>pages</w:t>
      </w:r>
      <w:proofErr w:type="spellEnd"/>
      <w:proofErr w:type="gramEnd"/>
      <w:r w:rsidR="001F2672" w:rsidRPr="002B7413">
        <w:rPr>
          <w:rFonts w:asciiTheme="majorHAnsi" w:hAnsiTheme="majorHAnsi"/>
        </w:rPr>
        <w:t>. Dokumenty złożone w takich plikach zostaną uznane za nieskuteczne.</w:t>
      </w:r>
    </w:p>
    <w:p w14:paraId="0708F9F9" w14:textId="77777777" w:rsidR="00495604" w:rsidRPr="002B7413" w:rsidRDefault="001F2672"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Zamawiający zwraca uwagę na ograniczenia wielkości plików podpisywanych </w:t>
      </w:r>
      <w:r w:rsidR="004D6A47" w:rsidRPr="002B7413">
        <w:rPr>
          <w:rFonts w:asciiTheme="majorHAnsi" w:hAnsiTheme="majorHAnsi"/>
        </w:rPr>
        <w:t xml:space="preserve">profilem zaufanym, który wynosi maksymalnie 10MB, oraz na ograniczenie wielkości plików podpisywanych w aplikacji </w:t>
      </w:r>
      <w:proofErr w:type="spellStart"/>
      <w:r w:rsidR="004D6A47" w:rsidRPr="002B7413">
        <w:rPr>
          <w:rFonts w:asciiTheme="majorHAnsi" w:hAnsiTheme="majorHAnsi"/>
        </w:rPr>
        <w:t>eDoApp</w:t>
      </w:r>
      <w:proofErr w:type="spellEnd"/>
      <w:r w:rsidR="004D6A47" w:rsidRPr="002B7413">
        <w:rPr>
          <w:rFonts w:asciiTheme="majorHAnsi" w:hAnsiTheme="majorHAnsi"/>
        </w:rPr>
        <w:t xml:space="preserve"> służącej do składania podpisu osobistego, który wynosi maksymalnie 5 MB.</w:t>
      </w:r>
    </w:p>
    <w:p w14:paraId="5150B0A4" w14:textId="11138F40" w:rsidR="00495604" w:rsidRPr="002B7413" w:rsidRDefault="00577514"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bCs/>
          <w:color w:val="000000" w:themeColor="text1"/>
        </w:rPr>
        <w:t>W przypadku stosowania przez W</w:t>
      </w:r>
      <w:r w:rsidR="00495604" w:rsidRPr="002B7413">
        <w:rPr>
          <w:rFonts w:asciiTheme="majorHAnsi" w:hAnsiTheme="majorHAnsi"/>
          <w:bCs/>
          <w:color w:val="000000" w:themeColor="text1"/>
        </w:rPr>
        <w:t xml:space="preserve">ykonawcę kwalifikowanego podpisu elektronicznego: </w:t>
      </w:r>
    </w:p>
    <w:p w14:paraId="7D485674" w14:textId="77777777" w:rsidR="00495604" w:rsidRPr="002B7413" w:rsidRDefault="00495604" w:rsidP="00C02F25">
      <w:pPr>
        <w:numPr>
          <w:ilvl w:val="0"/>
          <w:numId w:val="74"/>
        </w:numPr>
        <w:spacing w:line="252" w:lineRule="auto"/>
        <w:ind w:left="567" w:hanging="283"/>
        <w:jc w:val="both"/>
        <w:rPr>
          <w:rFonts w:asciiTheme="majorHAnsi" w:hAnsiTheme="majorHAnsi"/>
          <w:bCs/>
          <w:color w:val="000000" w:themeColor="text1"/>
        </w:rPr>
      </w:pPr>
      <w:proofErr w:type="gramStart"/>
      <w:r w:rsidRPr="002B7413">
        <w:rPr>
          <w:rFonts w:asciiTheme="majorHAnsi" w:hAnsiTheme="majorHAnsi"/>
          <w:bCs/>
          <w:color w:val="000000" w:themeColor="text1"/>
        </w:rPr>
        <w:t>ze</w:t>
      </w:r>
      <w:proofErr w:type="gramEnd"/>
      <w:r w:rsidRPr="002B7413">
        <w:rPr>
          <w:rFonts w:asciiTheme="majorHAnsi" w:hAnsiTheme="majorHAnsi"/>
          <w:bCs/>
          <w:color w:val="000000" w:themeColor="text1"/>
        </w:rPr>
        <w:t xml:space="preserve"> względu na niskie ryzyko naruszenia integralności pliku oraz łatwiejszą weryfikację podpisu zamawiający zaleca, w miarę możliwości, przekonwertowanie plików składających się na ofertę na rozszerzenie .</w:t>
      </w:r>
      <w:proofErr w:type="gramStart"/>
      <w:r w:rsidRPr="002B7413">
        <w:rPr>
          <w:rFonts w:asciiTheme="majorHAnsi" w:hAnsiTheme="majorHAnsi"/>
          <w:bCs/>
          <w:color w:val="000000" w:themeColor="text1"/>
        </w:rPr>
        <w:t>pdf</w:t>
      </w:r>
      <w:proofErr w:type="gramEnd"/>
      <w:r w:rsidRPr="002B7413">
        <w:rPr>
          <w:rFonts w:asciiTheme="majorHAnsi" w:hAnsiTheme="majorHAnsi"/>
          <w:bCs/>
          <w:color w:val="000000" w:themeColor="text1"/>
        </w:rPr>
        <w:t xml:space="preserve"> i opatrzenie ich podpisem kwalifikowanym w formacie </w:t>
      </w:r>
      <w:proofErr w:type="spellStart"/>
      <w:r w:rsidRPr="002B7413">
        <w:rPr>
          <w:rFonts w:asciiTheme="majorHAnsi" w:hAnsiTheme="majorHAnsi"/>
          <w:bCs/>
          <w:color w:val="000000" w:themeColor="text1"/>
        </w:rPr>
        <w:t>PAdES</w:t>
      </w:r>
      <w:proofErr w:type="spellEnd"/>
      <w:r w:rsidRPr="002B7413">
        <w:rPr>
          <w:rFonts w:asciiTheme="majorHAnsi" w:hAnsiTheme="majorHAnsi"/>
          <w:bCs/>
          <w:color w:val="000000" w:themeColor="text1"/>
        </w:rPr>
        <w:t xml:space="preserve">.  </w:t>
      </w:r>
    </w:p>
    <w:p w14:paraId="44E45E3B" w14:textId="77777777" w:rsidR="00495604" w:rsidRPr="002B7413" w:rsidRDefault="00495604" w:rsidP="00C02F25">
      <w:pPr>
        <w:numPr>
          <w:ilvl w:val="0"/>
          <w:numId w:val="74"/>
        </w:numPr>
        <w:spacing w:line="252" w:lineRule="auto"/>
        <w:ind w:left="567" w:hanging="283"/>
        <w:jc w:val="both"/>
        <w:rPr>
          <w:rFonts w:asciiTheme="majorHAnsi" w:hAnsiTheme="majorHAnsi"/>
          <w:bCs/>
          <w:color w:val="000000" w:themeColor="text1"/>
        </w:rPr>
      </w:pPr>
      <w:proofErr w:type="gramStart"/>
      <w:r w:rsidRPr="002B7413">
        <w:rPr>
          <w:rFonts w:asciiTheme="majorHAnsi" w:hAnsiTheme="majorHAnsi"/>
          <w:bCs/>
          <w:color w:val="000000" w:themeColor="text1"/>
        </w:rPr>
        <w:t>pliki</w:t>
      </w:r>
      <w:proofErr w:type="gramEnd"/>
      <w:r w:rsidRPr="002B7413">
        <w:rPr>
          <w:rFonts w:asciiTheme="majorHAnsi" w:hAnsiTheme="majorHAnsi"/>
          <w:bCs/>
          <w:color w:val="000000" w:themeColor="text1"/>
        </w:rPr>
        <w:t xml:space="preserve"> w innych formatach niż PDF zaleca się opatrzyć podpisem w formacie </w:t>
      </w:r>
      <w:proofErr w:type="spellStart"/>
      <w:r w:rsidRPr="002B7413">
        <w:rPr>
          <w:rFonts w:asciiTheme="majorHAnsi" w:hAnsiTheme="majorHAnsi"/>
          <w:bCs/>
          <w:color w:val="000000" w:themeColor="text1"/>
        </w:rPr>
        <w:t>XAdES</w:t>
      </w:r>
      <w:proofErr w:type="spellEnd"/>
      <w:r w:rsidRPr="002B7413">
        <w:rPr>
          <w:rFonts w:asciiTheme="majorHAnsi" w:hAnsiTheme="majorHAnsi"/>
          <w:bCs/>
          <w:color w:val="000000" w:themeColor="text1"/>
        </w:rPr>
        <w:t xml:space="preserve"> o typie zewnętrznym. Wykonawca powinien pamiętać, aby plik z podpisem przekazywać łącznie z dokumentem podpisywanym. </w:t>
      </w:r>
    </w:p>
    <w:p w14:paraId="02FD972A" w14:textId="24BCD615" w:rsidR="00495604" w:rsidRPr="002B7413" w:rsidRDefault="00495604" w:rsidP="00C02F25">
      <w:pPr>
        <w:numPr>
          <w:ilvl w:val="0"/>
          <w:numId w:val="74"/>
        </w:numPr>
        <w:spacing w:line="252" w:lineRule="auto"/>
        <w:ind w:left="567" w:hanging="283"/>
        <w:jc w:val="both"/>
        <w:rPr>
          <w:rFonts w:asciiTheme="majorHAnsi" w:hAnsiTheme="majorHAnsi"/>
          <w:bCs/>
          <w:color w:val="000000" w:themeColor="text1"/>
        </w:rPr>
      </w:pPr>
      <w:r w:rsidRPr="002B7413">
        <w:rPr>
          <w:rFonts w:asciiTheme="majorHAnsi" w:hAnsiTheme="majorHAnsi"/>
          <w:bCs/>
          <w:color w:val="000000" w:themeColor="text1"/>
        </w:rPr>
        <w:t xml:space="preserve">Zamawiający rekomenduje wykorzystanie podpisu z kwalifikowanym znacznikiem czasu. </w:t>
      </w:r>
    </w:p>
    <w:p w14:paraId="2252ECFE" w14:textId="77777777" w:rsidR="00495604" w:rsidRPr="002B7413" w:rsidRDefault="00495604"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bCs/>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357CC3" w14:textId="77777777" w:rsidR="00827766" w:rsidRPr="002B7413" w:rsidRDefault="00495604"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bCs/>
          <w:color w:val="000000" w:themeColor="text1"/>
        </w:rPr>
        <w:lastRenderedPageBreak/>
        <w:t>Zamawiający zaleca, aby Wykonawca z odpowiednim wyprzedzeniem przetestował możliwość prawidłowego wykorzystania wybranej metody podpisania plików oferty.</w:t>
      </w:r>
    </w:p>
    <w:p w14:paraId="7AFAB82C" w14:textId="302F3F88" w:rsidR="00827766" w:rsidRPr="002B7413" w:rsidRDefault="0082776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bCs/>
          <w:color w:val="000000" w:themeColor="text1"/>
        </w:rPr>
        <w:t xml:space="preserve">Ofertę należy przygotować z należytą starannością dla podmiotu ubiegającego się </w:t>
      </w:r>
      <w:r w:rsidRPr="002B7413">
        <w:rPr>
          <w:rFonts w:asciiTheme="majorHAnsi" w:hAnsiTheme="majorHAnsi"/>
          <w:bCs/>
          <w:color w:val="000000" w:themeColor="text1"/>
        </w:rPr>
        <w:br/>
        <w:t>o udzielenie zamówienia publicznego i zachowaniem odpowiedniego odstępu czasu do zakończenia przyjmowania ofert/wniosków.</w:t>
      </w:r>
    </w:p>
    <w:p w14:paraId="0BA36AB7" w14:textId="58D1CCAD" w:rsidR="00827766" w:rsidRPr="002B7413" w:rsidRDefault="0082776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bCs/>
          <w:color w:val="000000" w:themeColor="text1"/>
        </w:rPr>
        <w:t xml:space="preserve">Zamawiający zaleca, aby nie wprowadzać jakichkolwiek zmian w plikach po podpisaniu ich podpisem kwalifikowanym. Może to skutkować naruszeniem integralności plików co równoważne będzie z koniecznością odrzucenia oferty. </w:t>
      </w:r>
    </w:p>
    <w:p w14:paraId="56C405FD" w14:textId="01776DDC" w:rsidR="00636826" w:rsidRPr="002B7413" w:rsidRDefault="00636826" w:rsidP="00055839">
      <w:pPr>
        <w:numPr>
          <w:ilvl w:val="0"/>
          <w:numId w:val="4"/>
        </w:numPr>
        <w:spacing w:line="252" w:lineRule="auto"/>
        <w:ind w:left="284" w:hanging="426"/>
        <w:jc w:val="both"/>
        <w:rPr>
          <w:rFonts w:asciiTheme="majorHAnsi" w:hAnsiTheme="majorHAnsi"/>
          <w:bCs/>
          <w:color w:val="000000" w:themeColor="text1"/>
        </w:rPr>
      </w:pPr>
      <w:r w:rsidRPr="002B7413">
        <w:rPr>
          <w:rFonts w:asciiTheme="majorHAnsi" w:hAnsiTheme="majorHAnsi"/>
        </w:rPr>
        <w:t xml:space="preserve">Wszystkie koszty związane z uczestnictwem w postępowaniu, w szczególności </w:t>
      </w:r>
      <w:r w:rsidR="00E54B9A" w:rsidRPr="002B7413">
        <w:rPr>
          <w:rFonts w:asciiTheme="majorHAnsi" w:hAnsiTheme="majorHAnsi"/>
        </w:rPr>
        <w:br/>
      </w:r>
      <w:r w:rsidRPr="002B7413">
        <w:rPr>
          <w:rFonts w:asciiTheme="majorHAnsi" w:hAnsiTheme="majorHAnsi"/>
        </w:rPr>
        <w:t xml:space="preserve">z przygotowaniem i złożeniem oferty ponosi Wykonawca składający ofertę. Zamawiający nie przewiduje zwrotu kosztów udziału w postępowaniu.  </w:t>
      </w:r>
    </w:p>
    <w:p w14:paraId="5F5F25D0" w14:textId="7E989775" w:rsidR="00424C2C" w:rsidRPr="00C555BC" w:rsidRDefault="00424C2C" w:rsidP="001554D6">
      <w:pPr>
        <w:widowControl w:val="0"/>
        <w:spacing w:line="252" w:lineRule="auto"/>
        <w:jc w:val="both"/>
        <w:rPr>
          <w:rFonts w:ascii="Cambria" w:hAnsi="Cambria"/>
          <w:bCs/>
          <w:color w:val="000000" w:themeColor="text1"/>
        </w:rPr>
      </w:pPr>
    </w:p>
    <w:p w14:paraId="008C02B1" w14:textId="276A944C" w:rsidR="00561A30" w:rsidRDefault="00884A69" w:rsidP="00C02F25">
      <w:pPr>
        <w:numPr>
          <w:ilvl w:val="0"/>
          <w:numId w:val="11"/>
        </w:numPr>
        <w:spacing w:before="120" w:after="200" w:line="252" w:lineRule="auto"/>
        <w:ind w:left="284" w:hanging="426"/>
        <w:contextualSpacing/>
        <w:jc w:val="both"/>
        <w:rPr>
          <w:rFonts w:asciiTheme="majorHAnsi" w:hAnsiTheme="majorHAnsi" w:cstheme="majorBidi"/>
          <w:b/>
          <w:i/>
          <w:iCs/>
          <w:color w:val="000000" w:themeColor="text1"/>
          <w:lang w:eastAsia="en-US"/>
        </w:rPr>
      </w:pPr>
      <w:r w:rsidRPr="003678C3">
        <w:rPr>
          <w:rFonts w:asciiTheme="majorHAnsi" w:hAnsiTheme="majorHAnsi" w:cstheme="majorBidi"/>
          <w:b/>
          <w:color w:val="000000" w:themeColor="text1"/>
          <w:lang w:eastAsia="en-US"/>
        </w:rPr>
        <w:t>Opis sposobu obliczenia ceny</w:t>
      </w:r>
      <w:r w:rsidR="000778FB" w:rsidRPr="003678C3">
        <w:rPr>
          <w:rFonts w:asciiTheme="majorHAnsi" w:hAnsiTheme="majorHAnsi" w:cstheme="majorBidi"/>
          <w:b/>
          <w:color w:val="000000" w:themeColor="text1"/>
          <w:lang w:eastAsia="en-US"/>
        </w:rPr>
        <w:t xml:space="preserve"> </w:t>
      </w:r>
    </w:p>
    <w:p w14:paraId="3B74379E" w14:textId="77777777" w:rsidR="00561A30" w:rsidRPr="00561A30" w:rsidRDefault="00561A30" w:rsidP="00561A30">
      <w:pPr>
        <w:spacing w:line="252" w:lineRule="auto"/>
        <w:ind w:left="-142"/>
        <w:contextualSpacing/>
        <w:jc w:val="both"/>
        <w:rPr>
          <w:rFonts w:asciiTheme="majorHAnsi" w:hAnsiTheme="majorHAnsi" w:cstheme="majorBidi"/>
          <w:iCs/>
          <w:color w:val="000000" w:themeColor="text1"/>
          <w:sz w:val="8"/>
          <w:szCs w:val="8"/>
          <w:lang w:eastAsia="en-US"/>
        </w:rPr>
      </w:pPr>
    </w:p>
    <w:p w14:paraId="7C49D8E5" w14:textId="77777777" w:rsidR="00BA011F" w:rsidRPr="00561A30" w:rsidRDefault="00BA011F" w:rsidP="00C02F25">
      <w:pPr>
        <w:numPr>
          <w:ilvl w:val="3"/>
          <w:numId w:val="13"/>
        </w:numPr>
        <w:spacing w:after="200" w:line="252" w:lineRule="auto"/>
        <w:ind w:left="284" w:hanging="284"/>
        <w:contextualSpacing/>
        <w:jc w:val="both"/>
        <w:rPr>
          <w:rFonts w:asciiTheme="majorHAnsi" w:eastAsiaTheme="majorEastAsia" w:hAnsiTheme="majorHAnsi"/>
          <w:color w:val="000000" w:themeColor="text1"/>
          <w:lang w:eastAsia="en-US"/>
        </w:rPr>
      </w:pPr>
      <w:bookmarkStart w:id="2" w:name="bookmark28"/>
      <w:r>
        <w:rPr>
          <w:rFonts w:asciiTheme="majorHAnsi" w:eastAsiaTheme="majorEastAsia" w:hAnsiTheme="majorHAnsi"/>
          <w:color w:val="000000" w:themeColor="text1"/>
          <w:lang w:eastAsia="en-US"/>
        </w:rPr>
        <w:t>W celu obliczenia ceny oferty, W</w:t>
      </w:r>
      <w:r w:rsidRPr="00561A30">
        <w:rPr>
          <w:rFonts w:asciiTheme="majorHAnsi" w:eastAsiaTheme="majorEastAsia" w:hAnsiTheme="majorHAnsi"/>
          <w:color w:val="000000" w:themeColor="text1"/>
          <w:lang w:eastAsia="en-US"/>
        </w:rPr>
        <w:t xml:space="preserve">ykonawca </w:t>
      </w:r>
      <w:r>
        <w:rPr>
          <w:rFonts w:asciiTheme="majorHAnsi" w:eastAsiaTheme="majorEastAsia" w:hAnsiTheme="majorHAnsi"/>
          <w:color w:val="000000" w:themeColor="text1"/>
          <w:lang w:eastAsia="en-US"/>
        </w:rPr>
        <w:t>wypełnia formularz ofertowy</w:t>
      </w:r>
      <w:r w:rsidRPr="00561A30">
        <w:rPr>
          <w:rFonts w:asciiTheme="majorHAnsi" w:eastAsiaTheme="majorEastAsia" w:hAnsiTheme="majorHAnsi"/>
          <w:color w:val="000000" w:themeColor="text1"/>
          <w:lang w:eastAsia="en-US"/>
        </w:rPr>
        <w:t>, stanowiący załącznik nr 1 do SWZ.</w:t>
      </w:r>
    </w:p>
    <w:p w14:paraId="3812D66F" w14:textId="77777777" w:rsidR="00BA011F" w:rsidRPr="00561A30" w:rsidRDefault="00BA011F" w:rsidP="00C02F25">
      <w:pPr>
        <w:numPr>
          <w:ilvl w:val="3"/>
          <w:numId w:val="13"/>
        </w:numPr>
        <w:spacing w:after="200" w:line="252" w:lineRule="auto"/>
        <w:ind w:left="284" w:hanging="284"/>
        <w:contextualSpacing/>
        <w:jc w:val="both"/>
        <w:rPr>
          <w:rFonts w:asciiTheme="majorHAnsi" w:eastAsiaTheme="majorEastAsia" w:hAnsiTheme="majorHAnsi"/>
          <w:color w:val="000000" w:themeColor="text1"/>
          <w:lang w:eastAsia="en-US"/>
        </w:rPr>
      </w:pPr>
      <w:r w:rsidRPr="00561A30">
        <w:rPr>
          <w:rFonts w:asciiTheme="majorHAnsi" w:eastAsiaTheme="majorEastAsia" w:hAnsiTheme="majorHAnsi"/>
          <w:color w:val="000000" w:themeColor="text1"/>
          <w:lang w:eastAsia="en-US"/>
        </w:rPr>
        <w:t xml:space="preserve">Wykonawca wskazuje </w:t>
      </w:r>
      <w:r>
        <w:rPr>
          <w:rFonts w:asciiTheme="majorHAnsi" w:eastAsiaTheme="majorEastAsia" w:hAnsiTheme="majorHAnsi"/>
          <w:color w:val="000000" w:themeColor="text1"/>
          <w:lang w:eastAsia="en-US"/>
        </w:rPr>
        <w:t>w formularzu ofertowym</w:t>
      </w:r>
      <w:r w:rsidRPr="00561A30">
        <w:rPr>
          <w:rFonts w:asciiTheme="majorHAnsi" w:eastAsiaTheme="majorEastAsia" w:hAnsiTheme="majorHAnsi"/>
          <w:color w:val="000000" w:themeColor="text1"/>
          <w:lang w:eastAsia="en-US"/>
        </w:rPr>
        <w:t>:</w:t>
      </w:r>
    </w:p>
    <w:p w14:paraId="45B922EF" w14:textId="77777777" w:rsidR="00BA011F" w:rsidRPr="00561A30" w:rsidRDefault="00BA011F" w:rsidP="00C02F25">
      <w:pPr>
        <w:numPr>
          <w:ilvl w:val="0"/>
          <w:numId w:val="50"/>
        </w:numPr>
        <w:spacing w:after="200" w:line="252" w:lineRule="auto"/>
        <w:ind w:left="709" w:hanging="283"/>
        <w:contextualSpacing/>
        <w:jc w:val="both"/>
        <w:rPr>
          <w:rFonts w:asciiTheme="majorHAnsi" w:eastAsiaTheme="majorEastAsia" w:hAnsiTheme="majorHAnsi"/>
          <w:color w:val="000000" w:themeColor="text1"/>
          <w:lang w:eastAsia="en-US"/>
        </w:rPr>
      </w:pPr>
      <w:proofErr w:type="gramStart"/>
      <w:r>
        <w:rPr>
          <w:rFonts w:asciiTheme="majorHAnsi" w:eastAsiaTheme="majorEastAsia" w:hAnsiTheme="majorHAnsi"/>
          <w:color w:val="000000" w:themeColor="text1"/>
          <w:lang w:eastAsia="en-US"/>
        </w:rPr>
        <w:t>c</w:t>
      </w:r>
      <w:r w:rsidRPr="00561A30">
        <w:rPr>
          <w:rFonts w:asciiTheme="majorHAnsi" w:eastAsiaTheme="majorEastAsia" w:hAnsiTheme="majorHAnsi"/>
          <w:color w:val="000000" w:themeColor="text1"/>
          <w:lang w:eastAsia="en-US"/>
        </w:rPr>
        <w:t>ałkowitą</w:t>
      </w:r>
      <w:proofErr w:type="gramEnd"/>
      <w:r w:rsidRPr="00561A30">
        <w:rPr>
          <w:rFonts w:asciiTheme="majorHAnsi" w:eastAsiaTheme="majorEastAsia" w:hAnsiTheme="majorHAnsi"/>
          <w:color w:val="000000" w:themeColor="text1"/>
          <w:lang w:eastAsia="en-US"/>
        </w:rPr>
        <w:t xml:space="preserve"> cenę netto za realizację zadania, </w:t>
      </w:r>
    </w:p>
    <w:p w14:paraId="6A7E1705" w14:textId="77777777" w:rsidR="00BA011F" w:rsidRPr="00561A30" w:rsidRDefault="00BA011F" w:rsidP="00C02F25">
      <w:pPr>
        <w:numPr>
          <w:ilvl w:val="0"/>
          <w:numId w:val="50"/>
        </w:numPr>
        <w:spacing w:after="200" w:line="252" w:lineRule="auto"/>
        <w:ind w:left="709" w:hanging="283"/>
        <w:contextualSpacing/>
        <w:jc w:val="both"/>
        <w:rPr>
          <w:rFonts w:asciiTheme="majorHAnsi" w:eastAsiaTheme="majorEastAsia" w:hAnsiTheme="majorHAnsi"/>
          <w:color w:val="000000" w:themeColor="text1"/>
          <w:lang w:eastAsia="en-US"/>
        </w:rPr>
      </w:pPr>
      <w:proofErr w:type="gramStart"/>
      <w:r>
        <w:rPr>
          <w:rFonts w:asciiTheme="majorHAnsi" w:eastAsiaTheme="majorEastAsia" w:hAnsiTheme="majorHAnsi"/>
          <w:color w:val="000000" w:themeColor="text1"/>
          <w:lang w:eastAsia="en-US"/>
        </w:rPr>
        <w:t>c</w:t>
      </w:r>
      <w:r w:rsidRPr="00561A30">
        <w:rPr>
          <w:rFonts w:asciiTheme="majorHAnsi" w:eastAsiaTheme="majorEastAsia" w:hAnsiTheme="majorHAnsi"/>
          <w:color w:val="000000" w:themeColor="text1"/>
          <w:lang w:eastAsia="en-US"/>
        </w:rPr>
        <w:t>ałkowitą</w:t>
      </w:r>
      <w:proofErr w:type="gramEnd"/>
      <w:r w:rsidRPr="00561A30">
        <w:rPr>
          <w:rFonts w:asciiTheme="majorHAnsi" w:eastAsiaTheme="majorEastAsia" w:hAnsiTheme="majorHAnsi"/>
          <w:color w:val="000000" w:themeColor="text1"/>
          <w:lang w:eastAsia="en-US"/>
        </w:rPr>
        <w:t xml:space="preserve"> cenę brutto za realizacje zadania,</w:t>
      </w:r>
    </w:p>
    <w:p w14:paraId="0245FFC0" w14:textId="77777777" w:rsidR="00BA011F" w:rsidRPr="00561A30" w:rsidRDefault="00BA011F" w:rsidP="00C02F25">
      <w:pPr>
        <w:numPr>
          <w:ilvl w:val="0"/>
          <w:numId w:val="50"/>
        </w:numPr>
        <w:spacing w:after="200" w:line="252" w:lineRule="auto"/>
        <w:ind w:left="709" w:hanging="283"/>
        <w:contextualSpacing/>
        <w:jc w:val="both"/>
        <w:rPr>
          <w:rFonts w:asciiTheme="majorHAnsi" w:eastAsiaTheme="majorEastAsia" w:hAnsiTheme="majorHAnsi"/>
          <w:color w:val="000000" w:themeColor="text1"/>
          <w:lang w:eastAsia="en-US"/>
        </w:rPr>
      </w:pPr>
      <w:proofErr w:type="gramStart"/>
      <w:r>
        <w:rPr>
          <w:rFonts w:asciiTheme="majorHAnsi" w:eastAsiaTheme="majorEastAsia" w:hAnsiTheme="majorHAnsi"/>
          <w:color w:val="000000" w:themeColor="text1"/>
          <w:lang w:eastAsia="en-US"/>
        </w:rPr>
        <w:t>wysokość</w:t>
      </w:r>
      <w:proofErr w:type="gramEnd"/>
      <w:r w:rsidRPr="00561A30">
        <w:rPr>
          <w:rFonts w:asciiTheme="majorHAnsi" w:eastAsiaTheme="majorEastAsia" w:hAnsiTheme="majorHAnsi"/>
          <w:color w:val="000000" w:themeColor="text1"/>
          <w:lang w:eastAsia="en-US"/>
        </w:rPr>
        <w:t xml:space="preserve"> naliczonego podatku VAT.</w:t>
      </w:r>
    </w:p>
    <w:p w14:paraId="52710F90" w14:textId="7628F3D8" w:rsidR="00BA011F" w:rsidRDefault="00BA011F" w:rsidP="00C02F25">
      <w:pPr>
        <w:numPr>
          <w:ilvl w:val="3"/>
          <w:numId w:val="13"/>
        </w:numPr>
        <w:spacing w:line="252" w:lineRule="auto"/>
        <w:ind w:left="284" w:hanging="284"/>
        <w:jc w:val="both"/>
        <w:rPr>
          <w:rFonts w:asciiTheme="majorHAnsi" w:eastAsiaTheme="majorEastAsia" w:hAnsiTheme="majorHAnsi"/>
          <w:color w:val="000000" w:themeColor="text1"/>
          <w:lang w:eastAsia="en-US"/>
        </w:rPr>
      </w:pPr>
      <w:r w:rsidRPr="00A26674">
        <w:rPr>
          <w:rFonts w:asciiTheme="majorHAnsi" w:eastAsiaTheme="majorEastAsia" w:hAnsiTheme="majorHAnsi"/>
          <w:color w:val="000000" w:themeColor="text1"/>
          <w:lang w:eastAsia="en-US"/>
        </w:rPr>
        <w:t xml:space="preserve">Cena oferty stanowić będzie </w:t>
      </w:r>
      <w:r w:rsidRPr="00A26674">
        <w:rPr>
          <w:rFonts w:asciiTheme="majorHAnsi" w:eastAsiaTheme="majorEastAsia" w:hAnsiTheme="majorHAnsi"/>
          <w:b/>
          <w:color w:val="000000" w:themeColor="text1"/>
          <w:lang w:eastAsia="en-US"/>
        </w:rPr>
        <w:t>wynagrodzenie ryczałtowe</w:t>
      </w:r>
      <w:r w:rsidR="00BC1A0F">
        <w:rPr>
          <w:rFonts w:asciiTheme="majorHAnsi" w:eastAsiaTheme="majorEastAsia" w:hAnsiTheme="majorHAnsi"/>
          <w:color w:val="000000" w:themeColor="text1"/>
          <w:lang w:eastAsia="en-US"/>
        </w:rPr>
        <w:t>.</w:t>
      </w:r>
    </w:p>
    <w:p w14:paraId="4C9875DB" w14:textId="1D23BB0E" w:rsidR="00BA011F" w:rsidRPr="00100219" w:rsidRDefault="00BA011F" w:rsidP="00C02F25">
      <w:pPr>
        <w:numPr>
          <w:ilvl w:val="3"/>
          <w:numId w:val="13"/>
        </w:numPr>
        <w:spacing w:line="252" w:lineRule="auto"/>
        <w:ind w:left="284" w:hanging="284"/>
        <w:jc w:val="both"/>
        <w:rPr>
          <w:rFonts w:asciiTheme="majorHAnsi" w:eastAsiaTheme="majorEastAsia" w:hAnsiTheme="majorHAnsi"/>
          <w:color w:val="000000" w:themeColor="text1"/>
          <w:lang w:eastAsia="en-US"/>
        </w:rPr>
      </w:pPr>
      <w:r w:rsidRPr="00A26674">
        <w:rPr>
          <w:rFonts w:asciiTheme="majorHAnsi" w:eastAsiaTheme="majorEastAsia" w:hAnsiTheme="majorHAnsi"/>
          <w:color w:val="000000" w:themeColor="text1"/>
          <w:lang w:eastAsia="en-US"/>
        </w:rPr>
        <w:t>Z uwagi na rozliczenie ry</w:t>
      </w:r>
      <w:r>
        <w:rPr>
          <w:rFonts w:asciiTheme="majorHAnsi" w:eastAsiaTheme="majorEastAsia" w:hAnsiTheme="majorHAnsi"/>
          <w:color w:val="000000" w:themeColor="text1"/>
          <w:lang w:eastAsia="en-US"/>
        </w:rPr>
        <w:t>czałtowe, przy szacowaniu ceny W</w:t>
      </w:r>
      <w:r w:rsidRPr="00A26674">
        <w:rPr>
          <w:rFonts w:asciiTheme="majorHAnsi" w:eastAsiaTheme="majorEastAsia" w:hAnsiTheme="majorHAnsi"/>
          <w:color w:val="000000" w:themeColor="text1"/>
          <w:lang w:eastAsia="en-US"/>
        </w:rPr>
        <w:t>ykonawca winien uwzględnić wszelki</w:t>
      </w:r>
      <w:r>
        <w:rPr>
          <w:rFonts w:asciiTheme="majorHAnsi" w:eastAsiaTheme="majorEastAsia" w:hAnsiTheme="majorHAnsi"/>
          <w:color w:val="000000" w:themeColor="text1"/>
          <w:lang w:eastAsia="en-US"/>
        </w:rPr>
        <w:t>e elementy procesu wykonawczego.</w:t>
      </w:r>
    </w:p>
    <w:p w14:paraId="0FEE3ED5" w14:textId="77777777" w:rsidR="00BA011F" w:rsidRPr="00561A30" w:rsidRDefault="00BA011F" w:rsidP="00C02F25">
      <w:pPr>
        <w:numPr>
          <w:ilvl w:val="3"/>
          <w:numId w:val="13"/>
        </w:numPr>
        <w:spacing w:line="252" w:lineRule="auto"/>
        <w:ind w:left="284" w:hanging="284"/>
        <w:jc w:val="both"/>
        <w:rPr>
          <w:rFonts w:asciiTheme="majorHAnsi" w:eastAsiaTheme="majorEastAsia" w:hAnsiTheme="majorHAnsi"/>
          <w:color w:val="000000" w:themeColor="text1"/>
          <w:lang w:eastAsia="en-US"/>
        </w:rPr>
      </w:pPr>
      <w:r w:rsidRPr="00561A30">
        <w:rPr>
          <w:rFonts w:asciiTheme="majorHAnsi" w:hAnsiTheme="majorHAnsi"/>
          <w:snapToGrid w:val="0"/>
          <w:color w:val="000000" w:themeColor="text1"/>
        </w:rPr>
        <w:t>Cena brutto podana w złotych jest uwa</w:t>
      </w:r>
      <w:r w:rsidRPr="00561A30">
        <w:rPr>
          <w:rFonts w:asciiTheme="majorHAnsi" w:hAnsiTheme="majorHAnsi" w:cs="Calibri"/>
          <w:snapToGrid w:val="0"/>
          <w:color w:val="000000" w:themeColor="text1"/>
        </w:rPr>
        <w:t>ż</w:t>
      </w:r>
      <w:r w:rsidRPr="00561A30">
        <w:rPr>
          <w:rFonts w:asciiTheme="majorHAnsi" w:hAnsiTheme="majorHAnsi"/>
          <w:snapToGrid w:val="0"/>
          <w:color w:val="000000" w:themeColor="text1"/>
        </w:rPr>
        <w:t>ana za cen</w:t>
      </w:r>
      <w:r w:rsidRPr="00561A30">
        <w:rPr>
          <w:rFonts w:asciiTheme="majorHAnsi" w:hAnsiTheme="majorHAnsi" w:cs="Calibri"/>
          <w:snapToGrid w:val="0"/>
          <w:color w:val="000000" w:themeColor="text1"/>
        </w:rPr>
        <w:t>ę</w:t>
      </w:r>
      <w:r w:rsidRPr="00561A30">
        <w:rPr>
          <w:rFonts w:asciiTheme="majorHAnsi" w:hAnsiTheme="majorHAnsi"/>
          <w:snapToGrid w:val="0"/>
          <w:color w:val="000000" w:themeColor="text1"/>
        </w:rPr>
        <w:t xml:space="preserve"> ofertow</w:t>
      </w:r>
      <w:r w:rsidRPr="00561A30">
        <w:rPr>
          <w:rFonts w:asciiTheme="majorHAnsi" w:hAnsiTheme="majorHAnsi" w:cs="Calibri"/>
          <w:snapToGrid w:val="0"/>
          <w:color w:val="000000" w:themeColor="text1"/>
        </w:rPr>
        <w:t>ą</w:t>
      </w:r>
      <w:r w:rsidRPr="00561A30">
        <w:rPr>
          <w:rFonts w:asciiTheme="majorHAnsi" w:hAnsiTheme="majorHAnsi"/>
          <w:snapToGrid w:val="0"/>
          <w:color w:val="000000" w:themeColor="text1"/>
        </w:rPr>
        <w:t xml:space="preserve"> i b</w:t>
      </w:r>
      <w:r w:rsidRPr="00561A30">
        <w:rPr>
          <w:rFonts w:asciiTheme="majorHAnsi" w:hAnsiTheme="majorHAnsi" w:cs="Calibri"/>
          <w:snapToGrid w:val="0"/>
          <w:color w:val="000000" w:themeColor="text1"/>
        </w:rPr>
        <w:t>ę</w:t>
      </w:r>
      <w:r w:rsidRPr="00561A30">
        <w:rPr>
          <w:rFonts w:asciiTheme="majorHAnsi" w:hAnsiTheme="majorHAnsi"/>
          <w:snapToGrid w:val="0"/>
          <w:color w:val="000000" w:themeColor="text1"/>
        </w:rPr>
        <w:t>dzie brana pod uwagę przy ocenie ofert.</w:t>
      </w:r>
    </w:p>
    <w:p w14:paraId="41ED36EA" w14:textId="77777777" w:rsidR="00BA011F" w:rsidRPr="00561A30" w:rsidRDefault="00BA011F" w:rsidP="00C02F25">
      <w:pPr>
        <w:numPr>
          <w:ilvl w:val="3"/>
          <w:numId w:val="13"/>
        </w:numPr>
        <w:spacing w:line="252" w:lineRule="auto"/>
        <w:ind w:left="284" w:hanging="284"/>
        <w:jc w:val="both"/>
        <w:rPr>
          <w:rFonts w:asciiTheme="majorHAnsi" w:eastAsiaTheme="majorEastAsia" w:hAnsiTheme="majorHAnsi"/>
          <w:color w:val="000000" w:themeColor="text1"/>
          <w:lang w:eastAsia="en-US"/>
        </w:rPr>
      </w:pPr>
      <w:r w:rsidRPr="00561A30">
        <w:rPr>
          <w:rFonts w:asciiTheme="majorHAnsi" w:eastAsiaTheme="majorEastAsia" w:hAnsiTheme="majorHAnsi"/>
          <w:color w:val="000000" w:themeColor="text1"/>
          <w:lang w:eastAsia="en-US"/>
        </w:rPr>
        <w:t>Rozliczenia będą prowadzone w złotych polskich z dokładnością do dwóch miejsc po przecinku.</w:t>
      </w:r>
    </w:p>
    <w:p w14:paraId="44607810" w14:textId="77777777" w:rsidR="00BA011F" w:rsidRPr="00561A30" w:rsidRDefault="00BA011F" w:rsidP="00BA011F">
      <w:pPr>
        <w:spacing w:line="252" w:lineRule="auto"/>
        <w:ind w:left="284"/>
        <w:jc w:val="both"/>
        <w:rPr>
          <w:rFonts w:asciiTheme="majorHAnsi" w:eastAsiaTheme="majorEastAsia" w:hAnsiTheme="majorHAnsi"/>
          <w:color w:val="000000" w:themeColor="text1"/>
          <w:lang w:eastAsia="en-US"/>
        </w:rPr>
      </w:pPr>
      <w:r w:rsidRPr="00561A30">
        <w:rPr>
          <w:rFonts w:asciiTheme="majorHAnsi" w:eastAsiaTheme="majorEastAsia" w:hAnsiTheme="majorHAnsi"/>
          <w:bCs/>
          <w:color w:val="000000" w:themeColor="text1"/>
          <w:lang w:eastAsia="en-US"/>
        </w:rPr>
        <w:t>UWAGA</w:t>
      </w:r>
      <w:r w:rsidRPr="00561A30">
        <w:rPr>
          <w:rFonts w:asciiTheme="majorHAnsi" w:eastAsiaTheme="majorEastAsia" w:hAnsiTheme="majorHAnsi"/>
          <w:color w:val="000000" w:themeColor="text1"/>
          <w:lang w:eastAsia="en-US"/>
        </w:rPr>
        <w:t xml:space="preserve">! </w:t>
      </w:r>
      <w:r w:rsidRPr="00561A30">
        <w:rPr>
          <w:rFonts w:asciiTheme="majorHAnsi" w:eastAsiaTheme="majorEastAsia" w:hAnsiTheme="majorHAnsi" w:cstheme="majorBidi"/>
          <w:color w:val="000000" w:themeColor="text1"/>
          <w:lang w:eastAsia="en-US"/>
        </w:rPr>
        <w:t xml:space="preserve">Jeden grosz jest najmniejszą jednostką monetarną w systemie pieniężnym RP i nie jest możliwe </w:t>
      </w:r>
      <w:r>
        <w:rPr>
          <w:rFonts w:asciiTheme="majorHAnsi" w:eastAsiaTheme="majorEastAsia" w:hAnsiTheme="majorHAnsi" w:cstheme="majorBidi"/>
          <w:color w:val="000000" w:themeColor="text1"/>
          <w:lang w:eastAsia="en-US"/>
        </w:rPr>
        <w:t xml:space="preserve">wskazanie ceny netto i brutto </w:t>
      </w:r>
      <w:r w:rsidRPr="00561A30">
        <w:rPr>
          <w:rFonts w:asciiTheme="majorHAnsi" w:eastAsiaTheme="majorEastAsia" w:hAnsiTheme="majorHAnsi" w:cstheme="majorBidi"/>
          <w:color w:val="000000" w:themeColor="text1"/>
          <w:lang w:eastAsia="en-US"/>
        </w:rPr>
        <w:t xml:space="preserve">za pomocą wielkości mniejszych niż 1 grosz. </w:t>
      </w:r>
    </w:p>
    <w:p w14:paraId="43EADB79" w14:textId="7DFDF637" w:rsidR="00BA011F" w:rsidRPr="00561A30" w:rsidRDefault="00BA011F" w:rsidP="00BA011F">
      <w:pPr>
        <w:spacing w:line="252" w:lineRule="auto"/>
        <w:ind w:left="284"/>
        <w:jc w:val="both"/>
        <w:rPr>
          <w:rFonts w:asciiTheme="majorHAnsi" w:eastAsiaTheme="majorEastAsia" w:hAnsiTheme="majorHAnsi"/>
          <w:color w:val="000000" w:themeColor="text1"/>
          <w:lang w:eastAsia="en-US"/>
        </w:rPr>
      </w:pPr>
      <w:r w:rsidRPr="00561A30">
        <w:rPr>
          <w:rFonts w:asciiTheme="majorHAnsi" w:eastAsiaTheme="majorEastAsia" w:hAnsiTheme="majorHAnsi" w:cstheme="majorBidi"/>
          <w:color w:val="000000" w:themeColor="text1"/>
          <w:lang w:eastAsia="en-US"/>
        </w:rPr>
        <w:t xml:space="preserve">Wartości kwotowe ujęte jako wielkości matematyczne znajdujące się na trzecim </w:t>
      </w:r>
      <w:r w:rsidRPr="00561A30">
        <w:rPr>
          <w:rFonts w:asciiTheme="majorHAnsi" w:eastAsiaTheme="majorEastAsia" w:hAnsiTheme="majorHAnsi" w:cstheme="majorBidi"/>
          <w:color w:val="000000" w:themeColor="text1"/>
          <w:lang w:eastAsia="en-US"/>
        </w:rPr>
        <w:br/>
        <w:t xml:space="preserve">i kolejnym miejscu po przecinku, w odniesieniu do nieistniejącej wielkości w polskim systemie monetarnym powodują, że tak wyrażona cena </w:t>
      </w:r>
      <w:r>
        <w:rPr>
          <w:rFonts w:asciiTheme="majorHAnsi" w:eastAsiaTheme="majorEastAsia" w:hAnsiTheme="majorHAnsi" w:cstheme="majorBidi"/>
          <w:color w:val="000000" w:themeColor="text1"/>
          <w:lang w:eastAsia="en-US"/>
        </w:rPr>
        <w:t>dostawy</w:t>
      </w:r>
      <w:r w:rsidRPr="00561A30">
        <w:rPr>
          <w:rFonts w:asciiTheme="majorHAnsi" w:eastAsiaTheme="majorEastAsia" w:hAnsiTheme="majorHAnsi" w:cstheme="majorBidi"/>
          <w:color w:val="000000" w:themeColor="text1"/>
          <w:lang w:eastAsia="en-US"/>
        </w:rPr>
        <w:t xml:space="preserve"> dla powszechnego obrotu gospodarczego jest niemożliwa do wypłacenia. </w:t>
      </w:r>
    </w:p>
    <w:p w14:paraId="23F28CBF" w14:textId="77777777" w:rsidR="00BA011F" w:rsidRDefault="00BA011F" w:rsidP="00BA011F">
      <w:pPr>
        <w:spacing w:line="252" w:lineRule="auto"/>
        <w:ind w:left="284"/>
        <w:jc w:val="both"/>
        <w:rPr>
          <w:rFonts w:asciiTheme="majorHAnsi" w:eastAsiaTheme="majorEastAsia" w:hAnsiTheme="majorHAnsi" w:cstheme="majorBidi"/>
          <w:color w:val="000000" w:themeColor="text1"/>
          <w:lang w:eastAsia="en-US"/>
        </w:rPr>
      </w:pPr>
      <w:r w:rsidRPr="00561A30">
        <w:rPr>
          <w:rFonts w:asciiTheme="majorHAnsi" w:eastAsiaTheme="majorEastAsia" w:hAnsiTheme="majorHAnsi" w:cstheme="majorBidi"/>
          <w:color w:val="000000" w:themeColor="text1"/>
          <w:lang w:eastAsia="en-US"/>
        </w:rPr>
        <w:t xml:space="preserve">Tym samym, </w:t>
      </w:r>
      <w:r w:rsidRPr="00561A30">
        <w:rPr>
          <w:rFonts w:asciiTheme="majorHAnsi" w:eastAsiaTheme="majorEastAsia" w:hAnsiTheme="majorHAnsi"/>
          <w:color w:val="000000" w:themeColor="text1"/>
          <w:lang w:eastAsia="en-US"/>
        </w:rPr>
        <w:t>ceny jednostkowe, stanowiące podstawę do obliczenia ceny oferty, muszą być podane z dokładnością do dwóch miejsc po przecinku.</w:t>
      </w:r>
      <w:r w:rsidRPr="00561A30">
        <w:rPr>
          <w:rFonts w:asciiTheme="majorHAnsi" w:eastAsiaTheme="majorEastAsia" w:hAnsiTheme="majorHAnsi"/>
          <w:b/>
          <w:color w:val="000000" w:themeColor="text1"/>
          <w:lang w:eastAsia="en-US"/>
        </w:rPr>
        <w:t xml:space="preserve"> </w:t>
      </w:r>
      <w:r w:rsidRPr="00561A30">
        <w:rPr>
          <w:rFonts w:asciiTheme="majorHAnsi" w:eastAsiaTheme="majorEastAsia" w:hAnsiTheme="majorHAnsi"/>
          <w:color w:val="000000" w:themeColor="text1"/>
          <w:lang w:eastAsia="en-US"/>
        </w:rPr>
        <w:t>Jeżeli oferta będzie zawierała ceny jednostkowe wyrażone jako wielkości</w:t>
      </w:r>
      <w:r w:rsidRPr="00561A30">
        <w:rPr>
          <w:rFonts w:asciiTheme="majorHAnsi" w:eastAsiaTheme="majorEastAsia" w:hAnsiTheme="majorHAnsi" w:cstheme="majorBidi"/>
          <w:color w:val="000000" w:themeColor="text1"/>
          <w:lang w:eastAsia="en-US"/>
        </w:rPr>
        <w:t xml:space="preserve"> matematyczne znajdujące się na trzecim i kolejnym miejscu p</w:t>
      </w:r>
      <w:r>
        <w:rPr>
          <w:rFonts w:asciiTheme="majorHAnsi" w:eastAsiaTheme="majorEastAsia" w:hAnsiTheme="majorHAnsi" w:cstheme="majorBidi"/>
          <w:color w:val="000000" w:themeColor="text1"/>
          <w:lang w:eastAsia="en-US"/>
        </w:rPr>
        <w:t>o przecinku, zostanie odrzucona.</w:t>
      </w:r>
    </w:p>
    <w:p w14:paraId="2B0E426C" w14:textId="77777777" w:rsidR="00BA011F" w:rsidRDefault="00BA011F" w:rsidP="00C02F25">
      <w:pPr>
        <w:numPr>
          <w:ilvl w:val="3"/>
          <w:numId w:val="13"/>
        </w:numPr>
        <w:spacing w:line="252" w:lineRule="auto"/>
        <w:ind w:left="284" w:hanging="284"/>
        <w:jc w:val="both"/>
        <w:rPr>
          <w:rFonts w:asciiTheme="majorHAnsi" w:eastAsiaTheme="majorEastAsia" w:hAnsiTheme="majorHAnsi"/>
          <w:color w:val="000000" w:themeColor="text1"/>
          <w:lang w:eastAsia="en-US"/>
        </w:rPr>
      </w:pPr>
      <w:r w:rsidRPr="00561A30">
        <w:rPr>
          <w:rFonts w:asciiTheme="majorHAnsi" w:eastAsiaTheme="majorEastAsia" w:hAnsiTheme="majorHAnsi"/>
          <w:color w:val="000000" w:themeColor="text1"/>
          <w:lang w:eastAsia="en-US"/>
        </w:rPr>
        <w:t>Wykonawca zobowiązany jest zastosować stawkę VAT zgodnie z obowiązującymi przepisami ustawy</w:t>
      </w:r>
      <w:r>
        <w:rPr>
          <w:rFonts w:asciiTheme="majorHAnsi" w:eastAsiaTheme="majorEastAsia" w:hAnsiTheme="majorHAnsi"/>
          <w:color w:val="000000" w:themeColor="text1"/>
          <w:lang w:eastAsia="en-US"/>
        </w:rPr>
        <w:t xml:space="preserve"> z 11 marca 2004 r. o</w:t>
      </w:r>
      <w:r w:rsidRPr="00561A30">
        <w:rPr>
          <w:rFonts w:asciiTheme="majorHAnsi" w:eastAsiaTheme="majorEastAsia" w:hAnsiTheme="majorHAnsi"/>
          <w:color w:val="000000" w:themeColor="text1"/>
          <w:lang w:eastAsia="en-US"/>
        </w:rPr>
        <w:t xml:space="preserve"> podatku od towarów i usług.</w:t>
      </w:r>
    </w:p>
    <w:p w14:paraId="5D16E434" w14:textId="77777777" w:rsidR="00BA011F" w:rsidRPr="00987CD1" w:rsidRDefault="00BA011F" w:rsidP="00C02F25">
      <w:pPr>
        <w:numPr>
          <w:ilvl w:val="3"/>
          <w:numId w:val="13"/>
        </w:numPr>
        <w:spacing w:line="252" w:lineRule="auto"/>
        <w:ind w:left="284" w:hanging="284"/>
        <w:jc w:val="both"/>
        <w:rPr>
          <w:rFonts w:asciiTheme="majorHAnsi" w:eastAsiaTheme="majorEastAsia" w:hAnsiTheme="majorHAnsi"/>
          <w:color w:val="000000" w:themeColor="text1"/>
          <w:lang w:eastAsia="en-US"/>
        </w:rPr>
      </w:pPr>
      <w:r w:rsidRPr="00987CD1">
        <w:rPr>
          <w:rFonts w:asciiTheme="majorHAnsi" w:eastAsiaTheme="majorEastAsia" w:hAnsiTheme="majorHAnsi"/>
          <w:color w:val="000000" w:themeColor="text1"/>
          <w:lang w:eastAsia="en-US"/>
        </w:rPr>
        <w:t>Cenę oferty/ceny jednostkowe należy obliczyć, uwzg</w:t>
      </w:r>
      <w:r>
        <w:rPr>
          <w:rFonts w:asciiTheme="majorHAnsi" w:eastAsiaTheme="majorEastAsia" w:hAnsiTheme="majorHAnsi"/>
          <w:color w:val="000000" w:themeColor="text1"/>
          <w:lang w:eastAsia="en-US"/>
        </w:rPr>
        <w:t>lędniając całość wynagrodzenia W</w:t>
      </w:r>
      <w:r w:rsidRPr="00987CD1">
        <w:rPr>
          <w:rFonts w:asciiTheme="majorHAnsi" w:eastAsiaTheme="majorEastAsia" w:hAnsiTheme="majorHAnsi"/>
          <w:color w:val="000000" w:themeColor="text1"/>
          <w:lang w:eastAsia="en-US"/>
        </w:rPr>
        <w:t>ykonawcy za prawidłowe wykonanie umowy. Wykonawca jest zobowiązany skalkulować cenę na podstawie wszelkich wymogów związanych z realizacją zamówienia.</w:t>
      </w:r>
    </w:p>
    <w:p w14:paraId="523D76DB" w14:textId="77777777" w:rsidR="00BA011F" w:rsidRPr="00E86DB9" w:rsidRDefault="00BA011F" w:rsidP="00C02F25">
      <w:pPr>
        <w:numPr>
          <w:ilvl w:val="3"/>
          <w:numId w:val="13"/>
        </w:numPr>
        <w:spacing w:after="200" w:line="252" w:lineRule="auto"/>
        <w:ind w:left="284" w:hanging="284"/>
        <w:contextualSpacing/>
        <w:jc w:val="both"/>
        <w:rPr>
          <w:rFonts w:asciiTheme="majorHAnsi" w:eastAsiaTheme="majorEastAsia" w:hAnsiTheme="majorHAnsi"/>
          <w:color w:val="000000" w:themeColor="text1"/>
          <w:lang w:eastAsia="en-US"/>
        </w:rPr>
      </w:pPr>
      <w:r w:rsidRPr="00E86DB9">
        <w:rPr>
          <w:rFonts w:asciiTheme="majorHAnsi" w:eastAsiaTheme="majorEastAsia" w:hAnsiTheme="majorHAnsi"/>
          <w:color w:val="000000" w:themeColor="text1"/>
          <w:lang w:eastAsia="en-US"/>
        </w:rPr>
        <w:lastRenderedPageBreak/>
        <w:t xml:space="preserve">Cena ofertowa/ceny jednostkowe muszą obejmować wszystkie koszty związane </w:t>
      </w:r>
      <w:r>
        <w:rPr>
          <w:rFonts w:asciiTheme="majorHAnsi" w:eastAsiaTheme="majorEastAsia" w:hAnsiTheme="majorHAnsi"/>
          <w:color w:val="000000" w:themeColor="text1"/>
          <w:lang w:eastAsia="en-US"/>
        </w:rPr>
        <w:br/>
      </w:r>
      <w:r w:rsidRPr="00E86DB9">
        <w:rPr>
          <w:rFonts w:asciiTheme="majorHAnsi" w:eastAsiaTheme="majorEastAsia" w:hAnsiTheme="majorHAnsi"/>
          <w:color w:val="000000" w:themeColor="text1"/>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B0592D7" w14:textId="77777777" w:rsidR="00BA011F" w:rsidRPr="00E86DB9" w:rsidRDefault="00BA011F" w:rsidP="00C02F25">
      <w:pPr>
        <w:widowControl w:val="0"/>
        <w:numPr>
          <w:ilvl w:val="3"/>
          <w:numId w:val="13"/>
        </w:numPr>
        <w:spacing w:after="200" w:line="252" w:lineRule="auto"/>
        <w:ind w:left="283" w:hanging="425"/>
        <w:contextualSpacing/>
        <w:jc w:val="both"/>
        <w:rPr>
          <w:rFonts w:asciiTheme="majorHAnsi" w:eastAsiaTheme="majorEastAsia" w:hAnsiTheme="majorHAnsi"/>
          <w:color w:val="000000" w:themeColor="text1"/>
          <w:lang w:eastAsia="en-US"/>
        </w:rPr>
      </w:pPr>
      <w:r w:rsidRPr="00E86DB9">
        <w:rPr>
          <w:rFonts w:asciiTheme="majorHAnsi" w:eastAsiaTheme="majorEastAsia" w:hAnsiTheme="majorHAnsi"/>
          <w:color w:val="000000" w:themeColor="text1"/>
          <w:lang w:eastAsia="en-US"/>
        </w:rPr>
        <w:t>Wykonawcy ponoszą wszelkie koszty związane z przygotowaniem i złożeniem oferty.</w:t>
      </w:r>
    </w:p>
    <w:p w14:paraId="3FDF0F6F" w14:textId="77777777" w:rsidR="00BA011F" w:rsidRDefault="00BA011F" w:rsidP="00C02F25">
      <w:pPr>
        <w:widowControl w:val="0"/>
        <w:numPr>
          <w:ilvl w:val="3"/>
          <w:numId w:val="13"/>
        </w:numPr>
        <w:spacing w:after="200" w:line="252" w:lineRule="auto"/>
        <w:ind w:left="283" w:hanging="425"/>
        <w:contextualSpacing/>
        <w:jc w:val="both"/>
        <w:rPr>
          <w:rFonts w:asciiTheme="majorHAnsi" w:eastAsiaTheme="majorEastAsia" w:hAnsiTheme="majorHAnsi"/>
          <w:color w:val="000000" w:themeColor="text1"/>
          <w:lang w:eastAsia="en-US"/>
        </w:rPr>
      </w:pPr>
      <w:r w:rsidRPr="00E86DB9">
        <w:rPr>
          <w:rFonts w:asciiTheme="majorHAnsi" w:eastAsiaTheme="majorEastAsia" w:hAnsiTheme="majorHAnsi"/>
          <w:color w:val="000000" w:themeColor="text1"/>
          <w:lang w:eastAsia="en-US"/>
        </w:rPr>
        <w:t>Zgodnie z art. 225 ustawy Pzp jeżeli została złożona oferta, której wy</w:t>
      </w:r>
      <w:r>
        <w:rPr>
          <w:rFonts w:asciiTheme="majorHAnsi" w:eastAsiaTheme="majorEastAsia" w:hAnsiTheme="majorHAnsi"/>
          <w:color w:val="000000" w:themeColor="text1"/>
          <w:lang w:eastAsia="en-US"/>
        </w:rPr>
        <w:t>bór prowadziłby do powstania u Z</w:t>
      </w:r>
      <w:r w:rsidRPr="00E86DB9">
        <w:rPr>
          <w:rFonts w:asciiTheme="majorHAnsi" w:eastAsiaTheme="majorEastAsia" w:hAnsiTheme="majorHAnsi"/>
          <w:color w:val="000000" w:themeColor="text1"/>
          <w:lang w:eastAsia="en-US"/>
        </w:rPr>
        <w:t>amawiającego obowiązku podatkowego zgodnie z ustawą z 11 marca 2004 r. o podatku od towarów i usług, dla celów zastosow</w:t>
      </w:r>
      <w:r>
        <w:rPr>
          <w:rFonts w:asciiTheme="majorHAnsi" w:eastAsiaTheme="majorEastAsia" w:hAnsiTheme="majorHAnsi"/>
          <w:color w:val="000000" w:themeColor="text1"/>
          <w:lang w:eastAsia="en-US"/>
        </w:rPr>
        <w:t>ania kryterium ceny lub kosztu Z</w:t>
      </w:r>
      <w:r w:rsidRPr="00E86DB9">
        <w:rPr>
          <w:rFonts w:asciiTheme="majorHAnsi" w:eastAsiaTheme="majorEastAsia" w:hAnsiTheme="majorHAnsi"/>
          <w:color w:val="000000" w:themeColor="text1"/>
          <w:lang w:eastAsia="en-US"/>
        </w:rPr>
        <w:t>amawiający dolicza do przedstawionej w tej ofercie ceny kwotę podatku od towarów i usług, którą miałby obowiąze</w:t>
      </w:r>
      <w:r>
        <w:rPr>
          <w:rFonts w:asciiTheme="majorHAnsi" w:eastAsiaTheme="majorEastAsia" w:hAnsiTheme="majorHAnsi"/>
          <w:color w:val="000000" w:themeColor="text1"/>
          <w:lang w:eastAsia="en-US"/>
        </w:rPr>
        <w:t>k rozliczyć. W takiej sytuacji W</w:t>
      </w:r>
      <w:r w:rsidRPr="00E86DB9">
        <w:rPr>
          <w:rFonts w:asciiTheme="majorHAnsi" w:eastAsiaTheme="majorEastAsia" w:hAnsiTheme="majorHAnsi"/>
          <w:color w:val="000000" w:themeColor="text1"/>
          <w:lang w:eastAsia="en-US"/>
        </w:rPr>
        <w:t>ykonawca ma obowiązek:</w:t>
      </w:r>
    </w:p>
    <w:p w14:paraId="6B5FDA2E" w14:textId="77777777" w:rsidR="00BA011F" w:rsidRPr="00E86DB9" w:rsidRDefault="00BA011F" w:rsidP="00C02F25">
      <w:pPr>
        <w:numPr>
          <w:ilvl w:val="0"/>
          <w:numId w:val="51"/>
        </w:numPr>
        <w:spacing w:after="200" w:line="252" w:lineRule="auto"/>
        <w:contextualSpacing/>
        <w:jc w:val="both"/>
        <w:rPr>
          <w:rFonts w:asciiTheme="majorHAnsi" w:eastAsiaTheme="majorEastAsia" w:hAnsiTheme="majorHAnsi"/>
          <w:color w:val="000000" w:themeColor="text1"/>
          <w:lang w:eastAsia="en-US"/>
        </w:rPr>
      </w:pPr>
      <w:proofErr w:type="gramStart"/>
      <w:r>
        <w:rPr>
          <w:rFonts w:asciiTheme="majorHAnsi" w:eastAsiaTheme="majorEastAsia" w:hAnsiTheme="majorHAnsi"/>
          <w:color w:val="000000" w:themeColor="text1"/>
          <w:lang w:eastAsia="en-US"/>
        </w:rPr>
        <w:t>poinformowania</w:t>
      </w:r>
      <w:proofErr w:type="gramEnd"/>
      <w:r>
        <w:rPr>
          <w:rFonts w:asciiTheme="majorHAnsi" w:eastAsiaTheme="majorEastAsia" w:hAnsiTheme="majorHAnsi"/>
          <w:color w:val="000000" w:themeColor="text1"/>
          <w:lang w:eastAsia="en-US"/>
        </w:rPr>
        <w:t xml:space="preserve"> Z</w:t>
      </w:r>
      <w:r w:rsidRPr="00E86DB9">
        <w:rPr>
          <w:rFonts w:asciiTheme="majorHAnsi" w:eastAsiaTheme="majorEastAsia" w:hAnsiTheme="majorHAnsi"/>
          <w:color w:val="000000" w:themeColor="text1"/>
          <w:lang w:eastAsia="en-US"/>
        </w:rPr>
        <w:t>amawiającego, że wybór jego oferty b</w:t>
      </w:r>
      <w:r>
        <w:rPr>
          <w:rFonts w:asciiTheme="majorHAnsi" w:eastAsiaTheme="majorEastAsia" w:hAnsiTheme="majorHAnsi"/>
          <w:color w:val="000000" w:themeColor="text1"/>
          <w:lang w:eastAsia="en-US"/>
        </w:rPr>
        <w:t>ędzie prowadził do powstania u Z</w:t>
      </w:r>
      <w:r w:rsidRPr="00E86DB9">
        <w:rPr>
          <w:rFonts w:asciiTheme="majorHAnsi" w:eastAsiaTheme="majorEastAsia" w:hAnsiTheme="majorHAnsi"/>
          <w:color w:val="000000" w:themeColor="text1"/>
          <w:lang w:eastAsia="en-US"/>
        </w:rPr>
        <w:t>amawiającego obowiązku podatkowego,</w:t>
      </w:r>
    </w:p>
    <w:p w14:paraId="57421424" w14:textId="77777777" w:rsidR="00BA011F" w:rsidRPr="00E86DB9" w:rsidRDefault="00BA011F" w:rsidP="00C02F25">
      <w:pPr>
        <w:numPr>
          <w:ilvl w:val="0"/>
          <w:numId w:val="51"/>
        </w:numPr>
        <w:spacing w:after="200" w:line="252" w:lineRule="auto"/>
        <w:contextualSpacing/>
        <w:jc w:val="both"/>
        <w:rPr>
          <w:rFonts w:asciiTheme="majorHAnsi" w:eastAsiaTheme="majorEastAsia" w:hAnsiTheme="majorHAnsi"/>
          <w:color w:val="000000" w:themeColor="text1"/>
          <w:lang w:eastAsia="en-US"/>
        </w:rPr>
      </w:pPr>
      <w:proofErr w:type="gramStart"/>
      <w:r w:rsidRPr="00E86DB9">
        <w:rPr>
          <w:rFonts w:asciiTheme="majorHAnsi" w:eastAsiaTheme="majorEastAsia" w:hAnsiTheme="majorHAnsi"/>
          <w:color w:val="000000" w:themeColor="text1"/>
          <w:lang w:eastAsia="en-US"/>
        </w:rPr>
        <w:t>wskazania</w:t>
      </w:r>
      <w:proofErr w:type="gramEnd"/>
      <w:r w:rsidRPr="00E86DB9">
        <w:rPr>
          <w:rFonts w:asciiTheme="majorHAnsi" w:eastAsiaTheme="majorEastAsia" w:hAnsiTheme="majorHAnsi"/>
          <w:color w:val="000000" w:themeColor="text1"/>
          <w:lang w:eastAsia="en-US"/>
        </w:rPr>
        <w:t xml:space="preserve"> nazwy (rodzaju) towaru lub usługi, których dostawa lub świadczenie będą prowadziły do powstania obowiązku podatkowego,</w:t>
      </w:r>
    </w:p>
    <w:p w14:paraId="1D0B859E" w14:textId="77777777" w:rsidR="00BA011F" w:rsidRPr="00E86DB9" w:rsidRDefault="00BA011F" w:rsidP="00C02F25">
      <w:pPr>
        <w:numPr>
          <w:ilvl w:val="0"/>
          <w:numId w:val="51"/>
        </w:numPr>
        <w:spacing w:after="200" w:line="252" w:lineRule="auto"/>
        <w:contextualSpacing/>
        <w:jc w:val="both"/>
        <w:rPr>
          <w:rFonts w:asciiTheme="majorHAnsi" w:eastAsiaTheme="majorEastAsia" w:hAnsiTheme="majorHAnsi"/>
          <w:color w:val="000000" w:themeColor="text1"/>
          <w:lang w:eastAsia="en-US"/>
        </w:rPr>
      </w:pPr>
      <w:proofErr w:type="gramStart"/>
      <w:r w:rsidRPr="00E86DB9">
        <w:rPr>
          <w:rFonts w:asciiTheme="majorHAnsi" w:eastAsiaTheme="majorEastAsia" w:hAnsiTheme="majorHAnsi"/>
          <w:color w:val="000000" w:themeColor="text1"/>
          <w:lang w:eastAsia="en-US"/>
        </w:rPr>
        <w:t>wskazania</w:t>
      </w:r>
      <w:proofErr w:type="gramEnd"/>
      <w:r w:rsidRPr="00E86DB9">
        <w:rPr>
          <w:rFonts w:asciiTheme="majorHAnsi" w:eastAsiaTheme="majorEastAsia" w:hAnsiTheme="majorHAnsi"/>
          <w:color w:val="000000" w:themeColor="text1"/>
          <w:lang w:eastAsia="en-US"/>
        </w:rPr>
        <w:t xml:space="preserve"> wartości towaru lub usługi o</w:t>
      </w:r>
      <w:r>
        <w:rPr>
          <w:rFonts w:asciiTheme="majorHAnsi" w:eastAsiaTheme="majorEastAsia" w:hAnsiTheme="majorHAnsi"/>
          <w:color w:val="000000" w:themeColor="text1"/>
          <w:lang w:eastAsia="en-US"/>
        </w:rPr>
        <w:t>bjętego obowiązkiem podatkowym Z</w:t>
      </w:r>
      <w:r w:rsidRPr="00E86DB9">
        <w:rPr>
          <w:rFonts w:asciiTheme="majorHAnsi" w:eastAsiaTheme="majorEastAsia" w:hAnsiTheme="majorHAnsi"/>
          <w:color w:val="000000" w:themeColor="text1"/>
          <w:lang w:eastAsia="en-US"/>
        </w:rPr>
        <w:t>amawiającego, bez kwoty podatku,</w:t>
      </w:r>
    </w:p>
    <w:p w14:paraId="5E11BE63" w14:textId="77777777" w:rsidR="00BA011F" w:rsidRDefault="00BA011F" w:rsidP="00C02F25">
      <w:pPr>
        <w:widowControl w:val="0"/>
        <w:numPr>
          <w:ilvl w:val="0"/>
          <w:numId w:val="51"/>
        </w:numPr>
        <w:spacing w:after="200" w:line="252" w:lineRule="auto"/>
        <w:contextualSpacing/>
        <w:jc w:val="both"/>
        <w:rPr>
          <w:rFonts w:asciiTheme="majorHAnsi" w:eastAsiaTheme="majorEastAsia" w:hAnsiTheme="majorHAnsi"/>
          <w:color w:val="000000" w:themeColor="text1"/>
          <w:lang w:eastAsia="en-US"/>
        </w:rPr>
      </w:pPr>
      <w:proofErr w:type="gramStart"/>
      <w:r w:rsidRPr="00E86DB9">
        <w:rPr>
          <w:rFonts w:asciiTheme="majorHAnsi" w:eastAsiaTheme="majorEastAsia" w:hAnsiTheme="majorHAnsi"/>
          <w:color w:val="000000" w:themeColor="text1"/>
          <w:lang w:eastAsia="en-US"/>
        </w:rPr>
        <w:t>wskazania</w:t>
      </w:r>
      <w:proofErr w:type="gramEnd"/>
      <w:r w:rsidRPr="00E86DB9">
        <w:rPr>
          <w:rFonts w:asciiTheme="majorHAnsi" w:eastAsiaTheme="majorEastAsia" w:hAnsiTheme="majorHAnsi"/>
          <w:color w:val="000000" w:themeColor="text1"/>
          <w:lang w:eastAsia="en-US"/>
        </w:rPr>
        <w:t xml:space="preserve"> stawki podatku od towarów i</w:t>
      </w:r>
      <w:r>
        <w:rPr>
          <w:rFonts w:asciiTheme="majorHAnsi" w:eastAsiaTheme="majorEastAsia" w:hAnsiTheme="majorHAnsi"/>
          <w:color w:val="000000" w:themeColor="text1"/>
          <w:lang w:eastAsia="en-US"/>
        </w:rPr>
        <w:t xml:space="preserve"> usług, która zgodnie z wiedzą W</w:t>
      </w:r>
      <w:r w:rsidRPr="00E86DB9">
        <w:rPr>
          <w:rFonts w:asciiTheme="majorHAnsi" w:eastAsiaTheme="majorEastAsia" w:hAnsiTheme="majorHAnsi"/>
          <w:color w:val="000000" w:themeColor="text1"/>
          <w:lang w:eastAsia="en-US"/>
        </w:rPr>
        <w:t>ykonawcy, będzie miała zastosowanie.</w:t>
      </w:r>
    </w:p>
    <w:p w14:paraId="69C1BA72" w14:textId="77777777" w:rsidR="00BA011F" w:rsidRDefault="00BA011F" w:rsidP="00C02F25">
      <w:pPr>
        <w:widowControl w:val="0"/>
        <w:numPr>
          <w:ilvl w:val="3"/>
          <w:numId w:val="13"/>
        </w:numPr>
        <w:spacing w:after="200" w:line="252" w:lineRule="auto"/>
        <w:ind w:left="284" w:hanging="426"/>
        <w:contextualSpacing/>
        <w:jc w:val="both"/>
        <w:rPr>
          <w:rFonts w:asciiTheme="majorHAnsi" w:eastAsiaTheme="majorEastAsia" w:hAnsiTheme="majorHAnsi"/>
          <w:color w:val="000000" w:themeColor="text1"/>
          <w:lang w:eastAsia="en-US"/>
        </w:rPr>
      </w:pPr>
      <w:r w:rsidRPr="00E86DB9">
        <w:rPr>
          <w:rFonts w:asciiTheme="majorHAnsi" w:eastAsiaTheme="majorEastAsia" w:hAnsiTheme="majorHAnsi"/>
          <w:color w:val="000000" w:themeColor="text1"/>
          <w:lang w:eastAsia="en-US"/>
        </w:rPr>
        <w:t>Inf</w:t>
      </w:r>
      <w:r>
        <w:rPr>
          <w:rFonts w:asciiTheme="majorHAnsi" w:eastAsiaTheme="majorEastAsia" w:hAnsiTheme="majorHAnsi"/>
          <w:color w:val="000000" w:themeColor="text1"/>
          <w:lang w:eastAsia="en-US"/>
        </w:rPr>
        <w:t>ormację w powyższym zakresie W</w:t>
      </w:r>
      <w:r w:rsidRPr="00E86DB9">
        <w:rPr>
          <w:rFonts w:asciiTheme="majorHAnsi" w:eastAsiaTheme="majorEastAsia" w:hAnsiTheme="majorHAnsi"/>
          <w:color w:val="000000" w:themeColor="text1"/>
          <w:lang w:eastAsia="en-US"/>
        </w:rPr>
        <w:t>ykonawca składa w załączniku nr 1 do SWZ. Brak złożenia ww. informacji będzie postrzegany jako brak pow</w:t>
      </w:r>
      <w:r>
        <w:rPr>
          <w:rFonts w:asciiTheme="majorHAnsi" w:eastAsiaTheme="majorEastAsia" w:hAnsiTheme="majorHAnsi"/>
          <w:color w:val="000000" w:themeColor="text1"/>
          <w:lang w:eastAsia="en-US"/>
        </w:rPr>
        <w:t>stania obowiązku podatkowego u Z</w:t>
      </w:r>
      <w:r w:rsidRPr="00E86DB9">
        <w:rPr>
          <w:rFonts w:asciiTheme="majorHAnsi" w:eastAsiaTheme="majorEastAsia" w:hAnsiTheme="majorHAnsi"/>
          <w:color w:val="000000" w:themeColor="text1"/>
          <w:lang w:eastAsia="en-US"/>
        </w:rPr>
        <w:t>amawiającego.</w:t>
      </w:r>
    </w:p>
    <w:p w14:paraId="1499D904" w14:textId="7D034117" w:rsidR="0091287D" w:rsidRDefault="00BA011F" w:rsidP="00C02F25">
      <w:pPr>
        <w:widowControl w:val="0"/>
        <w:numPr>
          <w:ilvl w:val="3"/>
          <w:numId w:val="13"/>
        </w:numPr>
        <w:spacing w:after="200" w:line="252" w:lineRule="auto"/>
        <w:ind w:left="284" w:hanging="426"/>
        <w:contextualSpacing/>
        <w:jc w:val="both"/>
        <w:rPr>
          <w:rFonts w:asciiTheme="majorHAnsi" w:eastAsiaTheme="majorEastAsia" w:hAnsiTheme="majorHAnsi"/>
          <w:color w:val="000000" w:themeColor="text1"/>
          <w:lang w:eastAsia="en-US"/>
        </w:rPr>
      </w:pPr>
      <w:r>
        <w:rPr>
          <w:rFonts w:asciiTheme="majorHAnsi" w:eastAsiaTheme="majorEastAsia" w:hAnsiTheme="majorHAnsi"/>
          <w:color w:val="000000" w:themeColor="text1"/>
          <w:lang w:eastAsia="en-US"/>
        </w:rPr>
        <w:t xml:space="preserve">Prawidłowe ustalenie należnej stawki podatku VAT należy do obowiązków </w:t>
      </w:r>
      <w:r w:rsidR="00E54B9A">
        <w:rPr>
          <w:rFonts w:asciiTheme="majorHAnsi" w:eastAsiaTheme="majorEastAsia" w:hAnsiTheme="majorHAnsi"/>
          <w:color w:val="000000" w:themeColor="text1"/>
          <w:lang w:eastAsia="en-US"/>
        </w:rPr>
        <w:t>Wykonawcy</w:t>
      </w:r>
      <w:r w:rsidR="007D3369">
        <w:rPr>
          <w:rFonts w:asciiTheme="majorHAnsi" w:eastAsiaTheme="majorEastAsia" w:hAnsiTheme="majorHAnsi"/>
          <w:color w:val="000000" w:themeColor="text1"/>
          <w:lang w:eastAsia="en-US"/>
        </w:rPr>
        <w:t xml:space="preserve">. </w:t>
      </w:r>
    </w:p>
    <w:p w14:paraId="04C14EDC" w14:textId="36BDFD59" w:rsidR="007D3369" w:rsidRDefault="007D3369" w:rsidP="007D3369">
      <w:pPr>
        <w:widowControl w:val="0"/>
        <w:spacing w:after="200" w:line="252" w:lineRule="auto"/>
        <w:ind w:left="284"/>
        <w:contextualSpacing/>
        <w:jc w:val="both"/>
        <w:rPr>
          <w:rFonts w:asciiTheme="majorHAnsi" w:eastAsiaTheme="majorEastAsia" w:hAnsiTheme="majorHAnsi"/>
          <w:color w:val="000000" w:themeColor="text1"/>
          <w:lang w:eastAsia="en-US"/>
        </w:rPr>
      </w:pPr>
    </w:p>
    <w:p w14:paraId="31ACFE46" w14:textId="15B586B5" w:rsidR="007D3369" w:rsidRDefault="007D3369" w:rsidP="007D3369">
      <w:pPr>
        <w:widowControl w:val="0"/>
        <w:spacing w:after="200" w:line="252" w:lineRule="auto"/>
        <w:ind w:left="284"/>
        <w:contextualSpacing/>
        <w:jc w:val="both"/>
        <w:rPr>
          <w:rFonts w:asciiTheme="majorHAnsi" w:eastAsiaTheme="majorEastAsia" w:hAnsiTheme="majorHAnsi"/>
          <w:color w:val="000000" w:themeColor="text1"/>
          <w:lang w:eastAsia="en-US"/>
        </w:rPr>
      </w:pPr>
    </w:p>
    <w:p w14:paraId="2853AFB8" w14:textId="1F28A555" w:rsidR="00A95AEC" w:rsidRDefault="00A95AEC"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755B621A" w14:textId="25DA3763" w:rsidR="00552B81" w:rsidRDefault="00552B81"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3F8B942D" w14:textId="51D2266C" w:rsidR="001C7372" w:rsidRDefault="001C7372"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0618D7E7" w14:textId="5ED45E81" w:rsidR="001C7372" w:rsidRDefault="001C7372"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143A7021" w14:textId="32C17548" w:rsidR="001C7372" w:rsidRDefault="001C7372"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42BD2B24" w14:textId="1D56F1DE" w:rsidR="001C7372" w:rsidRDefault="001C7372"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2B8994F0" w14:textId="045A6FF3"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1C8569F0" w14:textId="74CBC455"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4837EC5C" w14:textId="2B84E294"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23F522BB" w14:textId="5E5900C6"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177FA338" w14:textId="25AFA6E0"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5EA19B8A" w14:textId="28EC8D85"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15FDFB77" w14:textId="64082D9F"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28CB16A3" w14:textId="7F5C8802"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1BDAA8A5" w14:textId="04B3187E" w:rsidR="00BF7354" w:rsidRDefault="00BF735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44986FBD" w14:textId="796958DB" w:rsidR="006E4FA4" w:rsidRDefault="006E4FA4" w:rsidP="004A0413">
      <w:pPr>
        <w:widowControl w:val="0"/>
        <w:spacing w:after="200" w:line="252" w:lineRule="auto"/>
        <w:contextualSpacing/>
        <w:jc w:val="both"/>
        <w:rPr>
          <w:rFonts w:asciiTheme="majorHAnsi" w:eastAsiaTheme="majorEastAsia" w:hAnsiTheme="majorHAnsi"/>
          <w:color w:val="000000" w:themeColor="text1"/>
          <w:lang w:eastAsia="en-US"/>
        </w:rPr>
      </w:pPr>
    </w:p>
    <w:p w14:paraId="5982C21E" w14:textId="77777777" w:rsidR="002B7413" w:rsidRPr="007D3369" w:rsidRDefault="002B7413" w:rsidP="004A0413">
      <w:pPr>
        <w:widowControl w:val="0"/>
        <w:spacing w:after="200" w:line="252" w:lineRule="auto"/>
        <w:contextualSpacing/>
        <w:jc w:val="both"/>
        <w:rPr>
          <w:rFonts w:asciiTheme="majorHAnsi" w:eastAsiaTheme="majorEastAsia" w:hAnsiTheme="majorHAnsi"/>
          <w:color w:val="000000" w:themeColor="text1"/>
          <w:lang w:eastAsia="en-US"/>
        </w:rPr>
      </w:pPr>
    </w:p>
    <w:bookmarkEnd w:id="2"/>
    <w:p w14:paraId="7C47370C" w14:textId="3FB12A0B" w:rsidR="00EC45FB" w:rsidRPr="00451B97" w:rsidRDefault="00EB7EB9" w:rsidP="00AA22B6">
      <w:pPr>
        <w:numPr>
          <w:ilvl w:val="0"/>
          <w:numId w:val="1"/>
        </w:numPr>
        <w:pBdr>
          <w:top w:val="single" w:sz="4" w:space="1" w:color="auto"/>
          <w:left w:val="single" w:sz="4" w:space="4" w:color="auto"/>
          <w:bottom w:val="single" w:sz="4" w:space="1" w:color="auto"/>
          <w:right w:val="single" w:sz="4" w:space="4" w:color="auto"/>
        </w:pBdr>
        <w:spacing w:after="240" w:line="252" w:lineRule="auto"/>
        <w:ind w:left="567" w:hanging="567"/>
        <w:jc w:val="both"/>
        <w:rPr>
          <w:rFonts w:asciiTheme="majorHAnsi" w:eastAsiaTheme="majorEastAsia" w:hAnsiTheme="majorHAnsi" w:cs="Arial"/>
          <w:b/>
          <w:color w:val="000000" w:themeColor="text1"/>
          <w:lang w:eastAsia="en-US"/>
        </w:rPr>
      </w:pPr>
      <w:r w:rsidRPr="00451B97">
        <w:rPr>
          <w:rFonts w:asciiTheme="majorHAnsi" w:eastAsiaTheme="majorEastAsia" w:hAnsiTheme="majorHAnsi" w:cs="Arial"/>
          <w:b/>
          <w:color w:val="000000" w:themeColor="text1"/>
          <w:lang w:eastAsia="en-US"/>
        </w:rPr>
        <w:lastRenderedPageBreak/>
        <w:t>Informacje o przebiegu postępowania</w:t>
      </w:r>
    </w:p>
    <w:p w14:paraId="3F5B0174" w14:textId="459CD78B" w:rsidR="00583C42" w:rsidRDefault="00B2342A" w:rsidP="00C02F25">
      <w:pPr>
        <w:numPr>
          <w:ilvl w:val="0"/>
          <w:numId w:val="12"/>
        </w:numPr>
        <w:spacing w:after="200" w:line="252" w:lineRule="auto"/>
        <w:ind w:left="284" w:hanging="284"/>
        <w:contextualSpacing/>
        <w:jc w:val="both"/>
        <w:rPr>
          <w:rFonts w:asciiTheme="majorHAnsi" w:hAnsiTheme="majorHAnsi" w:cstheme="majorBidi"/>
          <w:b/>
          <w:color w:val="000000" w:themeColor="text1"/>
          <w:lang w:eastAsia="en-US"/>
        </w:rPr>
      </w:pPr>
      <w:r w:rsidRPr="00583C42">
        <w:rPr>
          <w:rFonts w:asciiTheme="majorHAnsi" w:hAnsiTheme="majorHAnsi" w:cstheme="majorBidi"/>
          <w:b/>
          <w:color w:val="000000" w:themeColor="text1"/>
          <w:lang w:eastAsia="en-US"/>
        </w:rPr>
        <w:t>Sposób poro</w:t>
      </w:r>
      <w:r w:rsidR="0059420C">
        <w:rPr>
          <w:rFonts w:asciiTheme="majorHAnsi" w:hAnsiTheme="majorHAnsi" w:cstheme="majorBidi"/>
          <w:b/>
          <w:color w:val="000000" w:themeColor="text1"/>
          <w:lang w:eastAsia="en-US"/>
        </w:rPr>
        <w:t>zumiewania się zamawiającego z W</w:t>
      </w:r>
      <w:r w:rsidR="00EB7EB9" w:rsidRPr="00583C42">
        <w:rPr>
          <w:rFonts w:asciiTheme="majorHAnsi" w:hAnsiTheme="majorHAnsi" w:cstheme="majorBidi"/>
          <w:b/>
          <w:color w:val="000000" w:themeColor="text1"/>
          <w:lang w:eastAsia="en-US"/>
        </w:rPr>
        <w:t>ykonawcami</w:t>
      </w:r>
    </w:p>
    <w:p w14:paraId="222F30CA" w14:textId="77777777" w:rsidR="00E07C7B" w:rsidRDefault="00576D4A" w:rsidP="00E07C7B">
      <w:pPr>
        <w:pStyle w:val="Tekstpodstawowy"/>
        <w:numPr>
          <w:ilvl w:val="3"/>
          <w:numId w:val="1"/>
        </w:numPr>
        <w:spacing w:after="0" w:line="252" w:lineRule="auto"/>
        <w:ind w:left="284" w:right="23" w:hanging="284"/>
        <w:jc w:val="both"/>
        <w:rPr>
          <w:rFonts w:ascii="Cambria" w:hAnsi="Cambria"/>
          <w:color w:val="000000" w:themeColor="text1"/>
        </w:rPr>
      </w:pPr>
      <w:r w:rsidRPr="00E07C7B">
        <w:rPr>
          <w:rFonts w:ascii="Cambria" w:hAnsi="Cambria"/>
          <w:color w:val="000000" w:themeColor="text1"/>
        </w:rPr>
        <w:t>W ninie</w:t>
      </w:r>
      <w:r w:rsidR="00E07C7B">
        <w:rPr>
          <w:rFonts w:ascii="Cambria" w:hAnsi="Cambria"/>
          <w:color w:val="000000" w:themeColor="text1"/>
        </w:rPr>
        <w:t>jszym postępowaniu komunikacja Zamawiającego z W</w:t>
      </w:r>
      <w:r w:rsidRPr="00E07C7B">
        <w:rPr>
          <w:rFonts w:ascii="Cambria" w:hAnsi="Cambria"/>
          <w:color w:val="000000" w:themeColor="text1"/>
        </w:rPr>
        <w:t xml:space="preserve">ykonawcami odbywa się za pomocą środków komunikacji elektronicznej.  </w:t>
      </w:r>
    </w:p>
    <w:p w14:paraId="47855579" w14:textId="6AB6CBC7" w:rsidR="00E07C7B" w:rsidRDefault="00576D4A" w:rsidP="00E07C7B">
      <w:pPr>
        <w:pStyle w:val="Tekstpodstawowy"/>
        <w:numPr>
          <w:ilvl w:val="3"/>
          <w:numId w:val="1"/>
        </w:numPr>
        <w:spacing w:after="0" w:line="252" w:lineRule="auto"/>
        <w:ind w:left="284" w:right="23" w:hanging="284"/>
        <w:jc w:val="both"/>
        <w:rPr>
          <w:rFonts w:ascii="Cambria" w:hAnsi="Cambria"/>
          <w:color w:val="000000" w:themeColor="text1"/>
        </w:rPr>
      </w:pPr>
      <w:r w:rsidRPr="00E07C7B">
        <w:rPr>
          <w:rFonts w:ascii="Cambria" w:hAnsi="Cambria"/>
          <w:color w:val="000000" w:themeColor="text1"/>
        </w:rPr>
        <w:t xml:space="preserve">W postępowaniu o udzielenie zamówienia komunikacja między Zamawiającym </w:t>
      </w:r>
      <w:r w:rsidR="00E07C7B">
        <w:rPr>
          <w:rFonts w:ascii="Cambria" w:hAnsi="Cambria"/>
          <w:color w:val="000000" w:themeColor="text1"/>
        </w:rPr>
        <w:br/>
      </w:r>
      <w:r w:rsidRPr="00E07C7B">
        <w:rPr>
          <w:rFonts w:ascii="Cambria" w:hAnsi="Cambria"/>
          <w:color w:val="000000" w:themeColor="text1"/>
        </w:rPr>
        <w:t>a Wykonawcami odby</w:t>
      </w:r>
      <w:r w:rsidR="002433AE">
        <w:rPr>
          <w:rFonts w:ascii="Cambria" w:hAnsi="Cambria"/>
          <w:color w:val="000000" w:themeColor="text1"/>
        </w:rPr>
        <w:t>wa się przy użyciu Platformy e-Z</w:t>
      </w:r>
      <w:r w:rsidRPr="00E07C7B">
        <w:rPr>
          <w:rFonts w:ascii="Cambria" w:hAnsi="Cambria"/>
          <w:color w:val="000000" w:themeColor="text1"/>
        </w:rPr>
        <w:t>amówienia, która dostępna jest pod adresem https</w:t>
      </w:r>
      <w:proofErr w:type="gramStart"/>
      <w:r w:rsidRPr="00E07C7B">
        <w:rPr>
          <w:rFonts w:ascii="Cambria" w:hAnsi="Cambria"/>
          <w:color w:val="000000" w:themeColor="text1"/>
        </w:rPr>
        <w:t>://ezamowienia</w:t>
      </w:r>
      <w:proofErr w:type="gramEnd"/>
      <w:r w:rsidRPr="00E07C7B">
        <w:rPr>
          <w:rFonts w:ascii="Cambria" w:hAnsi="Cambria"/>
          <w:color w:val="000000" w:themeColor="text1"/>
        </w:rPr>
        <w:t>.</w:t>
      </w:r>
      <w:proofErr w:type="gramStart"/>
      <w:r w:rsidRPr="00E07C7B">
        <w:rPr>
          <w:rFonts w:ascii="Cambria" w:hAnsi="Cambria"/>
          <w:color w:val="000000" w:themeColor="text1"/>
        </w:rPr>
        <w:t>gov</w:t>
      </w:r>
      <w:proofErr w:type="gramEnd"/>
      <w:r w:rsidRPr="00E07C7B">
        <w:rPr>
          <w:rFonts w:ascii="Cambria" w:hAnsi="Cambria"/>
          <w:color w:val="000000" w:themeColor="text1"/>
        </w:rPr>
        <w:t>.</w:t>
      </w:r>
      <w:proofErr w:type="gramStart"/>
      <w:r w:rsidRPr="00E07C7B">
        <w:rPr>
          <w:rFonts w:ascii="Cambria" w:hAnsi="Cambria"/>
          <w:color w:val="000000" w:themeColor="text1"/>
        </w:rPr>
        <w:t>pl</w:t>
      </w:r>
      <w:proofErr w:type="gramEnd"/>
      <w:r w:rsidRPr="00E07C7B">
        <w:rPr>
          <w:rFonts w:ascii="Cambria" w:hAnsi="Cambria"/>
          <w:color w:val="000000" w:themeColor="text1"/>
        </w:rPr>
        <w:t xml:space="preserve"> oraz poczty elektronicznej na adres </w:t>
      </w:r>
      <w:r w:rsidR="00E07C7B">
        <w:rPr>
          <w:rFonts w:ascii="Cambria" w:hAnsi="Cambria"/>
          <w:color w:val="000000" w:themeColor="text1"/>
        </w:rPr>
        <w:br/>
      </w:r>
      <w:r w:rsidRPr="00E07C7B">
        <w:rPr>
          <w:rFonts w:ascii="Cambria" w:hAnsi="Cambria"/>
          <w:color w:val="000000" w:themeColor="text1"/>
        </w:rPr>
        <w:t xml:space="preserve">e-mail </w:t>
      </w:r>
      <w:r w:rsidR="00E07C7B" w:rsidRPr="00E07C7B">
        <w:rPr>
          <w:rFonts w:ascii="Cambria" w:hAnsi="Cambria"/>
          <w:color w:val="000000" w:themeColor="text1"/>
        </w:rPr>
        <w:t>sekretariat@gozdowo.</w:t>
      </w:r>
      <w:proofErr w:type="gramStart"/>
      <w:r w:rsidR="00E07C7B" w:rsidRPr="00E07C7B">
        <w:rPr>
          <w:rFonts w:ascii="Cambria" w:hAnsi="Cambria"/>
          <w:color w:val="000000" w:themeColor="text1"/>
        </w:rPr>
        <w:t>eu</w:t>
      </w:r>
      <w:proofErr w:type="gramEnd"/>
      <w:r w:rsidR="00E07C7B">
        <w:rPr>
          <w:rFonts w:ascii="Cambria" w:hAnsi="Cambria"/>
          <w:color w:val="000000" w:themeColor="text1"/>
        </w:rPr>
        <w:t>.</w:t>
      </w:r>
    </w:p>
    <w:p w14:paraId="6EDB1252" w14:textId="2FD8974F" w:rsidR="00E07C7B" w:rsidRDefault="00576D4A" w:rsidP="00E07C7B">
      <w:pPr>
        <w:pStyle w:val="Tekstpodstawowy"/>
        <w:numPr>
          <w:ilvl w:val="3"/>
          <w:numId w:val="1"/>
        </w:numPr>
        <w:spacing w:after="0" w:line="252" w:lineRule="auto"/>
        <w:ind w:left="284" w:right="23" w:hanging="284"/>
        <w:jc w:val="both"/>
        <w:rPr>
          <w:rFonts w:ascii="Cambria" w:hAnsi="Cambria"/>
          <w:color w:val="000000" w:themeColor="text1"/>
        </w:rPr>
      </w:pPr>
      <w:r w:rsidRPr="00E07C7B">
        <w:rPr>
          <w:rFonts w:ascii="Cambria" w:hAnsi="Cambria"/>
          <w:color w:val="000000" w:themeColor="text1"/>
        </w:rPr>
        <w:t>Komunikacja między Zamawiającym a Wykonawcami odbywa się przy użyciu Platformy e</w:t>
      </w:r>
      <w:r w:rsidR="002433AE">
        <w:rPr>
          <w:rFonts w:ascii="Cambria" w:hAnsi="Cambria"/>
          <w:color w:val="000000" w:themeColor="text1"/>
        </w:rPr>
        <w:t>-Z</w:t>
      </w:r>
      <w:r w:rsidRPr="00E07C7B">
        <w:rPr>
          <w:rFonts w:ascii="Cambria" w:hAnsi="Cambria"/>
          <w:color w:val="000000" w:themeColor="text1"/>
        </w:rPr>
        <w:t xml:space="preserve">amówienia - obowiązkowo w zakresie składania, zmiany lub wycofania oferty przez Wykonawcę.  </w:t>
      </w:r>
    </w:p>
    <w:p w14:paraId="56DF82B6" w14:textId="5AE4C6E5" w:rsidR="002433AE" w:rsidRDefault="00576D4A" w:rsidP="002433AE">
      <w:pPr>
        <w:pStyle w:val="Tekstpodstawowy"/>
        <w:numPr>
          <w:ilvl w:val="3"/>
          <w:numId w:val="1"/>
        </w:numPr>
        <w:spacing w:after="0" w:line="252" w:lineRule="auto"/>
        <w:ind w:left="284" w:right="23" w:hanging="284"/>
        <w:jc w:val="both"/>
        <w:rPr>
          <w:rFonts w:ascii="Cambria" w:hAnsi="Cambria"/>
          <w:color w:val="000000" w:themeColor="text1"/>
        </w:rPr>
      </w:pPr>
      <w:r w:rsidRPr="00E07C7B">
        <w:rPr>
          <w:rFonts w:ascii="Cambria" w:hAnsi="Cambria"/>
          <w:color w:val="000000" w:themeColor="text1"/>
        </w:rPr>
        <w:t xml:space="preserve">W pozostałym zakresie – z wyłączeniem składania, zmiany lub wycofania oferty przez Wykonawcę, w szczególności do składania wniosków o wyjaśnienie SWZ, uzupełniania dokumentów, czy składania innych oświadczeń i wyjaśnień może odbywać się także przy użyciu poczty elektronicznej - </w:t>
      </w:r>
      <w:r w:rsidR="002433AE" w:rsidRPr="002433AE">
        <w:rPr>
          <w:rFonts w:ascii="Cambria" w:hAnsi="Cambria"/>
          <w:color w:val="000000" w:themeColor="text1"/>
        </w:rPr>
        <w:t>sekretariat@gozdowo.</w:t>
      </w:r>
      <w:proofErr w:type="gramStart"/>
      <w:r w:rsidR="002433AE" w:rsidRPr="002433AE">
        <w:rPr>
          <w:rFonts w:ascii="Cambria" w:hAnsi="Cambria"/>
          <w:color w:val="000000" w:themeColor="text1"/>
        </w:rPr>
        <w:t>eu</w:t>
      </w:r>
      <w:proofErr w:type="gramEnd"/>
      <w:r w:rsidR="002433AE">
        <w:rPr>
          <w:rFonts w:ascii="Cambria" w:hAnsi="Cambria"/>
          <w:color w:val="000000" w:themeColor="text1"/>
        </w:rPr>
        <w:t>.</w:t>
      </w:r>
    </w:p>
    <w:p w14:paraId="746E47D2" w14:textId="77777777" w:rsidR="002433AE" w:rsidRDefault="00576D4A" w:rsidP="002433AE">
      <w:pPr>
        <w:pStyle w:val="Tekstpodstawowy"/>
        <w:numPr>
          <w:ilvl w:val="3"/>
          <w:numId w:val="1"/>
        </w:numPr>
        <w:spacing w:after="0" w:line="252" w:lineRule="auto"/>
        <w:ind w:left="284" w:right="23" w:hanging="284"/>
        <w:jc w:val="both"/>
        <w:rPr>
          <w:rFonts w:ascii="Cambria" w:hAnsi="Cambria"/>
          <w:color w:val="000000" w:themeColor="text1"/>
        </w:rPr>
      </w:pPr>
      <w:r w:rsidRPr="002433AE">
        <w:rPr>
          <w:rFonts w:ascii="Cambria" w:hAnsi="Cambria"/>
          <w:color w:val="000000" w:themeColor="text1"/>
        </w:rPr>
        <w:t xml:space="preserve">Wykonawca zamierzający wziąć udział w postępowaniu o udzielenie zamówienia publicznego musi posiadać konto podmiotu „Wykonawca” na Platformie </w:t>
      </w:r>
      <w:r w:rsidR="002433AE">
        <w:rPr>
          <w:rFonts w:ascii="Cambria" w:hAnsi="Cambria"/>
          <w:color w:val="000000" w:themeColor="text1"/>
        </w:rPr>
        <w:br/>
      </w:r>
      <w:r w:rsidRPr="002433AE">
        <w:rPr>
          <w:rFonts w:ascii="Cambria" w:hAnsi="Cambria"/>
          <w:color w:val="000000" w:themeColor="text1"/>
        </w:rPr>
        <w:t xml:space="preserve">e-Zamówienia. </w:t>
      </w:r>
    </w:p>
    <w:p w14:paraId="67E4C537" w14:textId="578F3B15" w:rsidR="002433AE" w:rsidRDefault="00576D4A" w:rsidP="002433AE">
      <w:pPr>
        <w:pStyle w:val="Tekstpodstawowy"/>
        <w:numPr>
          <w:ilvl w:val="3"/>
          <w:numId w:val="1"/>
        </w:numPr>
        <w:spacing w:after="0" w:line="252" w:lineRule="auto"/>
        <w:ind w:left="284" w:right="23" w:hanging="284"/>
        <w:jc w:val="both"/>
        <w:rPr>
          <w:rFonts w:ascii="Cambria" w:hAnsi="Cambria"/>
          <w:color w:val="000000" w:themeColor="text1"/>
        </w:rPr>
      </w:pPr>
      <w:r w:rsidRPr="002433AE">
        <w:rPr>
          <w:rFonts w:ascii="Cambria" w:hAnsi="Cambria"/>
          <w:color w:val="000000" w:themeColor="text1"/>
        </w:rPr>
        <w:t>Przy porozumiewaniu się w ramach niniejszego postępowania Wykonawcy powinni posługiwać się zna</w:t>
      </w:r>
      <w:r w:rsidR="002433AE">
        <w:rPr>
          <w:rFonts w:ascii="Cambria" w:hAnsi="Cambria"/>
          <w:color w:val="000000" w:themeColor="text1"/>
        </w:rPr>
        <w:t xml:space="preserve">kiem postępowania: </w:t>
      </w:r>
      <w:r w:rsidR="002433AE" w:rsidRPr="00D54386">
        <w:rPr>
          <w:rFonts w:ascii="Cambria" w:hAnsi="Cambria"/>
          <w:color w:val="000000" w:themeColor="text1"/>
        </w:rPr>
        <w:t>RBK.271</w:t>
      </w:r>
      <w:r w:rsidR="006054F6" w:rsidRPr="006054F6">
        <w:rPr>
          <w:rFonts w:ascii="Cambria" w:hAnsi="Cambria"/>
          <w:color w:val="000000" w:themeColor="text1"/>
        </w:rPr>
        <w:t>.4.</w:t>
      </w:r>
      <w:r w:rsidR="002433AE" w:rsidRPr="00D54386">
        <w:rPr>
          <w:rFonts w:ascii="Cambria" w:hAnsi="Cambria"/>
          <w:color w:val="000000" w:themeColor="text1"/>
        </w:rPr>
        <w:t>2023</w:t>
      </w:r>
      <w:r w:rsidRPr="00D54386">
        <w:rPr>
          <w:rFonts w:ascii="Cambria" w:hAnsi="Cambria"/>
          <w:color w:val="000000" w:themeColor="text1"/>
        </w:rPr>
        <w:t>.</w:t>
      </w:r>
      <w:r w:rsidRPr="002433AE">
        <w:rPr>
          <w:rFonts w:ascii="Cambria" w:hAnsi="Cambria"/>
          <w:color w:val="000000" w:themeColor="text1"/>
        </w:rPr>
        <w:t xml:space="preserve">  </w:t>
      </w:r>
    </w:p>
    <w:p w14:paraId="428B745A" w14:textId="77777777" w:rsidR="00A95AEC" w:rsidRDefault="00576D4A" w:rsidP="00A95AEC">
      <w:pPr>
        <w:pStyle w:val="Tekstpodstawowy"/>
        <w:numPr>
          <w:ilvl w:val="3"/>
          <w:numId w:val="1"/>
        </w:numPr>
        <w:spacing w:after="0" w:line="252" w:lineRule="auto"/>
        <w:ind w:left="284" w:right="23" w:hanging="284"/>
        <w:jc w:val="both"/>
        <w:rPr>
          <w:rFonts w:ascii="Cambria" w:hAnsi="Cambria"/>
          <w:color w:val="000000" w:themeColor="text1"/>
        </w:rPr>
      </w:pPr>
      <w:r w:rsidRPr="002433AE">
        <w:rPr>
          <w:rFonts w:ascii="Cambria" w:hAnsi="Cambria"/>
          <w:color w:val="000000" w:themeColor="text1"/>
        </w:rPr>
        <w:t xml:space="preserve">Sposób sporządzenia dokumentów elektronicznych, oświadczeń lub elektronicznych kopii dokumentów lub oświadczeń musi być zgody z wymaganiami określonymi </w:t>
      </w:r>
      <w:r w:rsidR="002433AE">
        <w:rPr>
          <w:rFonts w:ascii="Cambria" w:hAnsi="Cambria"/>
          <w:color w:val="000000" w:themeColor="text1"/>
        </w:rPr>
        <w:br/>
      </w:r>
      <w:r w:rsidRPr="002433AE">
        <w:rPr>
          <w:rFonts w:ascii="Cambria" w:hAnsi="Cambria"/>
          <w:color w:val="000000" w:themeColor="text1"/>
        </w:rPr>
        <w:t xml:space="preserve">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2433AE">
        <w:rPr>
          <w:rFonts w:ascii="Cambria" w:hAnsi="Cambria"/>
          <w:color w:val="000000" w:themeColor="text1"/>
        </w:rPr>
        <w:t>z</w:t>
      </w:r>
      <w:proofErr w:type="gramEnd"/>
      <w:r w:rsidRPr="002433AE">
        <w:rPr>
          <w:rFonts w:ascii="Cambria" w:hAnsi="Cambria"/>
          <w:color w:val="000000" w:themeColor="text1"/>
        </w:rPr>
        <w:t xml:space="preserve"> 2020 poz. 2452) oraz rozporządzeniu Ministra Rozwoju, Pracy i Technologii z dnia 23 grudnia 2020 r. w sprawie podmiotowych środków dowodowych oraz innych dokumentów lub oświ</w:t>
      </w:r>
      <w:r w:rsidR="002433AE">
        <w:rPr>
          <w:rFonts w:ascii="Cambria" w:hAnsi="Cambria"/>
          <w:color w:val="000000" w:themeColor="text1"/>
        </w:rPr>
        <w:t>adczeń, jakich może żądać Zamawiający od W</w:t>
      </w:r>
      <w:r w:rsidR="002433AE" w:rsidRPr="002433AE">
        <w:rPr>
          <w:rFonts w:ascii="Cambria" w:hAnsi="Cambria"/>
          <w:color w:val="000000" w:themeColor="text1"/>
        </w:rPr>
        <w:t>ykonawcy (Dz</w:t>
      </w:r>
      <w:r w:rsidRPr="002433AE">
        <w:rPr>
          <w:rFonts w:ascii="Cambria" w:hAnsi="Cambria"/>
          <w:color w:val="000000" w:themeColor="text1"/>
        </w:rPr>
        <w:t xml:space="preserve">. U. </w:t>
      </w:r>
      <w:proofErr w:type="gramStart"/>
      <w:r w:rsidRPr="002433AE">
        <w:rPr>
          <w:rFonts w:ascii="Cambria" w:hAnsi="Cambria"/>
          <w:color w:val="000000" w:themeColor="text1"/>
        </w:rPr>
        <w:t>z</w:t>
      </w:r>
      <w:proofErr w:type="gramEnd"/>
      <w:r w:rsidRPr="002433AE">
        <w:rPr>
          <w:rFonts w:ascii="Cambria" w:hAnsi="Cambria"/>
          <w:color w:val="000000" w:themeColor="text1"/>
        </w:rPr>
        <w:t xml:space="preserve"> 2020 poz. 2415).  </w:t>
      </w:r>
    </w:p>
    <w:p w14:paraId="3397C841" w14:textId="77777777" w:rsidR="00A95AEC" w:rsidRDefault="00576D4A" w:rsidP="00A95AEC">
      <w:pPr>
        <w:pStyle w:val="Tekstpodstawowy"/>
        <w:numPr>
          <w:ilvl w:val="3"/>
          <w:numId w:val="1"/>
        </w:numPr>
        <w:spacing w:after="0" w:line="252" w:lineRule="auto"/>
        <w:ind w:left="284" w:right="23" w:hanging="284"/>
        <w:jc w:val="both"/>
        <w:rPr>
          <w:rFonts w:ascii="Cambria" w:hAnsi="Cambria"/>
          <w:color w:val="000000" w:themeColor="text1"/>
        </w:rPr>
      </w:pPr>
      <w:r w:rsidRPr="00A95AEC">
        <w:rPr>
          <w:rFonts w:ascii="Cambria" w:hAnsi="Cambria"/>
          <w:color w:val="000000" w:themeColor="text1"/>
        </w:rPr>
        <w:t xml:space="preserve">Zamawiający nie przewiduje sposobu komunikowania się z Wykonawcami w inny sposób niż przy użyciu środków komunikacji elektronicznej, wskazanych w SWZ.  </w:t>
      </w:r>
    </w:p>
    <w:p w14:paraId="217202CF" w14:textId="77777777" w:rsidR="00A95AEC" w:rsidRDefault="00576D4A" w:rsidP="00A95AEC">
      <w:pPr>
        <w:pStyle w:val="Tekstpodstawowy"/>
        <w:spacing w:after="0" w:line="252" w:lineRule="auto"/>
        <w:ind w:left="284" w:right="23"/>
        <w:jc w:val="both"/>
        <w:rPr>
          <w:rFonts w:ascii="Cambria" w:hAnsi="Cambria"/>
          <w:color w:val="000000" w:themeColor="text1"/>
        </w:rPr>
      </w:pPr>
      <w:r w:rsidRPr="00A95AEC">
        <w:rPr>
          <w:rFonts w:ascii="Cambria" w:hAnsi="Cambria"/>
          <w:color w:val="000000" w:themeColor="text1"/>
        </w:rPr>
        <w:t xml:space="preserve">UWAGA: Zamawiający nie ponosi odpowiedzialności za błędy w transmisji danych, w tym błędy spowodowane awariami systemów teleinformatycznych, systemów zasilania lub też okolicznościami zależnymi od operatora zapewniającego transmisję danych.  </w:t>
      </w:r>
    </w:p>
    <w:p w14:paraId="17103391" w14:textId="77777777" w:rsidR="00B11652" w:rsidRDefault="00576D4A" w:rsidP="00B11652">
      <w:pPr>
        <w:pStyle w:val="Tekstpodstawowy"/>
        <w:numPr>
          <w:ilvl w:val="3"/>
          <w:numId w:val="1"/>
        </w:numPr>
        <w:spacing w:after="0" w:line="252" w:lineRule="auto"/>
        <w:ind w:left="284" w:right="23" w:hanging="284"/>
        <w:jc w:val="both"/>
        <w:rPr>
          <w:rFonts w:ascii="Cambria" w:hAnsi="Cambria"/>
          <w:color w:val="000000" w:themeColor="text1"/>
        </w:rPr>
      </w:pPr>
      <w:r w:rsidRPr="00576D4A">
        <w:rPr>
          <w:rFonts w:ascii="Cambria" w:hAnsi="Cambria"/>
          <w:color w:val="000000" w:themeColor="text1"/>
        </w:rPr>
        <w:t>Zamawiający wyznacza następujące o</w:t>
      </w:r>
      <w:r w:rsidR="00A95AEC">
        <w:rPr>
          <w:rFonts w:ascii="Cambria" w:hAnsi="Cambria"/>
          <w:color w:val="000000" w:themeColor="text1"/>
        </w:rPr>
        <w:t>soby do kontaktu z Wykonawcami:</w:t>
      </w:r>
    </w:p>
    <w:p w14:paraId="434BBC8A" w14:textId="77777777" w:rsidR="00B11652" w:rsidRDefault="00576D4A" w:rsidP="00B11652">
      <w:pPr>
        <w:pStyle w:val="Tekstpodstawowy"/>
        <w:spacing w:after="0" w:line="252" w:lineRule="auto"/>
        <w:ind w:left="284" w:right="23"/>
        <w:jc w:val="both"/>
        <w:rPr>
          <w:rFonts w:ascii="Cambria" w:hAnsi="Cambria"/>
          <w:color w:val="000000" w:themeColor="text1"/>
        </w:rPr>
      </w:pPr>
      <w:r w:rsidRPr="00B11652">
        <w:rPr>
          <w:rFonts w:ascii="Cambria" w:hAnsi="Cambria"/>
          <w:color w:val="000000" w:themeColor="text1"/>
        </w:rPr>
        <w:t xml:space="preserve">Osoby uprawnione do komunikowania się z Wykonawcami: </w:t>
      </w:r>
    </w:p>
    <w:p w14:paraId="295CF682" w14:textId="411E6EC6" w:rsidR="002134ED" w:rsidRDefault="002134ED" w:rsidP="00C02F25">
      <w:pPr>
        <w:pStyle w:val="Tekstpodstawowy"/>
        <w:numPr>
          <w:ilvl w:val="0"/>
          <w:numId w:val="70"/>
        </w:numPr>
        <w:spacing w:after="0" w:line="252" w:lineRule="auto"/>
        <w:ind w:left="709" w:right="23" w:hanging="283"/>
        <w:jc w:val="both"/>
        <w:rPr>
          <w:rFonts w:ascii="Cambria" w:hAnsi="Cambria"/>
          <w:color w:val="000000" w:themeColor="text1"/>
        </w:rPr>
      </w:pPr>
      <w:r>
        <w:rPr>
          <w:rFonts w:ascii="Cambria" w:hAnsi="Cambria"/>
          <w:color w:val="000000" w:themeColor="text1"/>
        </w:rPr>
        <w:t xml:space="preserve">Dawid Jankowski tel. (024) 364-48-35 e-mail: </w:t>
      </w:r>
      <w:r w:rsidRPr="002134ED">
        <w:rPr>
          <w:rFonts w:ascii="Cambria" w:hAnsi="Cambria"/>
          <w:color w:val="000000" w:themeColor="text1"/>
        </w:rPr>
        <w:t>djankowski@gozodow.</w:t>
      </w:r>
      <w:proofErr w:type="gramStart"/>
      <w:r w:rsidRPr="002134ED">
        <w:rPr>
          <w:rFonts w:ascii="Cambria" w:hAnsi="Cambria"/>
          <w:color w:val="000000" w:themeColor="text1"/>
        </w:rPr>
        <w:t>eu</w:t>
      </w:r>
      <w:proofErr w:type="gramEnd"/>
    </w:p>
    <w:p w14:paraId="30A39921" w14:textId="35BD41F8" w:rsidR="00576D4A" w:rsidRDefault="00576D4A" w:rsidP="002134ED">
      <w:pPr>
        <w:pStyle w:val="Tekstpodstawowy"/>
        <w:numPr>
          <w:ilvl w:val="3"/>
          <w:numId w:val="1"/>
        </w:numPr>
        <w:spacing w:after="0" w:line="252" w:lineRule="auto"/>
        <w:ind w:left="284" w:right="23" w:hanging="426"/>
        <w:jc w:val="both"/>
        <w:rPr>
          <w:rFonts w:ascii="Cambria" w:hAnsi="Cambria"/>
          <w:color w:val="000000" w:themeColor="text1"/>
        </w:rPr>
      </w:pPr>
      <w:r w:rsidRPr="002134ED">
        <w:rPr>
          <w:rFonts w:ascii="Cambria" w:hAnsi="Cambria"/>
          <w:color w:val="000000" w:themeColor="text1"/>
        </w:rPr>
        <w:t>Zamawiający zastrzega, iż wszelkie dokumenty i oświadczenia Zamawiającego kierowane do Wykonawców będą przekaz</w:t>
      </w:r>
      <w:r w:rsidR="002134ED">
        <w:rPr>
          <w:rFonts w:ascii="Cambria" w:hAnsi="Cambria"/>
          <w:color w:val="000000" w:themeColor="text1"/>
        </w:rPr>
        <w:t xml:space="preserve">ywane w postępowaniu </w:t>
      </w:r>
      <w:r w:rsidRPr="002134ED">
        <w:rPr>
          <w:rFonts w:ascii="Cambria" w:hAnsi="Cambria"/>
          <w:color w:val="000000" w:themeColor="text1"/>
        </w:rPr>
        <w:t xml:space="preserve">w formie dokumentowej. W szczególności wskazuje się, iż wszelkie wyjaśnienia, zawiadomienia, wezwania, informacje, itp. pochodzące od Zamawiającego będą w toku postępowania </w:t>
      </w:r>
      <w:r w:rsidRPr="002134ED">
        <w:rPr>
          <w:rFonts w:ascii="Cambria" w:hAnsi="Cambria"/>
          <w:color w:val="000000" w:themeColor="text1"/>
        </w:rPr>
        <w:lastRenderedPageBreak/>
        <w:t xml:space="preserve">przekazywane Wykonawcom drogą elektroniczną (za pomocą poczty elektronicznej) w postaci skanów (elektronicznych kopii dokumentów w oryginale posiadających papierową) lub elektronicznych kopii dokumentów (np. w formacie PDF) zawierających informację o właściwym podpisaniu ich oryginałów. </w:t>
      </w:r>
    </w:p>
    <w:p w14:paraId="02CDEEEF" w14:textId="19F9FC67" w:rsidR="005D506D" w:rsidRPr="002134ED" w:rsidRDefault="005D506D" w:rsidP="002134ED">
      <w:pPr>
        <w:pStyle w:val="Tekstpodstawowy"/>
        <w:numPr>
          <w:ilvl w:val="3"/>
          <w:numId w:val="1"/>
        </w:numPr>
        <w:spacing w:after="0" w:line="252" w:lineRule="auto"/>
        <w:ind w:left="284" w:right="23" w:hanging="426"/>
        <w:jc w:val="both"/>
        <w:rPr>
          <w:rFonts w:ascii="Cambria" w:hAnsi="Cambria"/>
          <w:color w:val="000000" w:themeColor="text1"/>
        </w:rPr>
      </w:pPr>
      <w:r>
        <w:rPr>
          <w:rFonts w:ascii="Cambria" w:hAnsi="Cambria"/>
          <w:color w:val="000000" w:themeColor="text1"/>
        </w:rPr>
        <w:t xml:space="preserve">Wykonawca jako podmiot profesjonalny ma obowiązek sprawdzania komunikatów i wiadomości </w:t>
      </w:r>
      <w:r w:rsidR="007C585E">
        <w:rPr>
          <w:rFonts w:ascii="Cambria" w:hAnsi="Cambria"/>
          <w:color w:val="000000" w:themeColor="text1"/>
        </w:rPr>
        <w:t xml:space="preserve">bezpośrednio na Platformie e-Zamówienia przesyłanych przez Zamawiającego. </w:t>
      </w:r>
    </w:p>
    <w:p w14:paraId="4B40154F" w14:textId="0CA99EB7" w:rsidR="007D3369" w:rsidRPr="001324C3" w:rsidRDefault="007D3369" w:rsidP="00C8229A">
      <w:pPr>
        <w:pStyle w:val="Tekstpodstawowy"/>
        <w:spacing w:after="0" w:line="252" w:lineRule="auto"/>
        <w:ind w:right="20"/>
        <w:jc w:val="both"/>
        <w:rPr>
          <w:rFonts w:ascii="Cambria" w:hAnsi="Cambria"/>
          <w:b/>
          <w:color w:val="000000" w:themeColor="text1"/>
        </w:rPr>
      </w:pPr>
    </w:p>
    <w:p w14:paraId="797CF3A1" w14:textId="4C419EBD" w:rsidR="001E0809" w:rsidRDefault="001E0809" w:rsidP="00815CB1">
      <w:pPr>
        <w:numPr>
          <w:ilvl w:val="0"/>
          <w:numId w:val="12"/>
        </w:numPr>
        <w:spacing w:after="200" w:line="252" w:lineRule="auto"/>
        <w:ind w:left="284" w:hanging="284"/>
        <w:contextualSpacing/>
        <w:jc w:val="both"/>
        <w:rPr>
          <w:rFonts w:asciiTheme="majorHAnsi" w:hAnsiTheme="majorHAnsi" w:cstheme="majorBidi"/>
          <w:b/>
          <w:color w:val="000000" w:themeColor="text1"/>
          <w:lang w:eastAsia="en-US"/>
        </w:rPr>
      </w:pPr>
      <w:r>
        <w:rPr>
          <w:rFonts w:asciiTheme="majorHAnsi" w:hAnsiTheme="majorHAnsi" w:cstheme="majorBidi"/>
          <w:b/>
          <w:color w:val="000000" w:themeColor="text1"/>
          <w:lang w:eastAsia="en-US"/>
        </w:rPr>
        <w:t>U</w:t>
      </w:r>
      <w:r w:rsidRPr="001E0809">
        <w:rPr>
          <w:rFonts w:asciiTheme="majorHAnsi" w:hAnsiTheme="majorHAnsi" w:cstheme="majorBidi"/>
          <w:b/>
          <w:color w:val="000000" w:themeColor="text1"/>
          <w:lang w:eastAsia="en-US"/>
        </w:rPr>
        <w:t>zupełnienie lub poprawienie lub udzielenie wyjaśnień do oświadczeń lub dokumentów, wyjaśnienia treści złożonych ofert, poprawianie oczywistych omyłek rachunkowych, pisarskich innych omyłek polegających na niezgodności oferty z SWZ</w:t>
      </w:r>
    </w:p>
    <w:p w14:paraId="33C0998C" w14:textId="77777777" w:rsidR="001E0809" w:rsidRDefault="001E0809" w:rsidP="001E0809">
      <w:pPr>
        <w:spacing w:after="200" w:line="252" w:lineRule="auto"/>
        <w:contextualSpacing/>
        <w:jc w:val="both"/>
        <w:rPr>
          <w:rFonts w:asciiTheme="majorHAnsi" w:hAnsiTheme="majorHAnsi" w:cstheme="majorBidi"/>
          <w:color w:val="000000" w:themeColor="text1"/>
          <w:lang w:eastAsia="en-US"/>
        </w:rPr>
      </w:pPr>
    </w:p>
    <w:p w14:paraId="482C9354" w14:textId="585EE239" w:rsidR="001E0809" w:rsidRDefault="001E0809"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sidRPr="001E0809">
        <w:rPr>
          <w:rFonts w:asciiTheme="majorHAnsi" w:hAnsiTheme="majorHAnsi" w:cstheme="majorBidi"/>
          <w:color w:val="000000" w:themeColor="text1"/>
          <w:lang w:eastAsia="en-US"/>
        </w:rPr>
        <w:t xml:space="preserve">Jeżeli Wykonawca nie złożył oświadczenia, o którym mowa w art. 125 ust. 1 ustawy Pzp, podmiotowych środków dowodowych, innych dokumentów (w tym pełnomocnictw) lub oświadczeń lub są one niekompletne lub zawierają błędy, Zamawiający wezwie odpowiednio do ich złożenia, poprawienia lub uzupełnienia w wyznaczonym terminie, chyba że oferta Wykonawcy podlega odrzuceniu bez względu na ich złożenie, uzupełnienie lub poprawienie albo zachodzą przesłanki </w:t>
      </w:r>
      <w:r w:rsidR="00181E7F">
        <w:rPr>
          <w:rFonts w:asciiTheme="majorHAnsi" w:hAnsiTheme="majorHAnsi" w:cstheme="majorBidi"/>
          <w:color w:val="000000" w:themeColor="text1"/>
          <w:lang w:eastAsia="en-US"/>
        </w:rPr>
        <w:t>unieważnienia</w:t>
      </w:r>
      <w:r>
        <w:rPr>
          <w:rFonts w:asciiTheme="majorHAnsi" w:hAnsiTheme="majorHAnsi" w:cstheme="majorBidi"/>
          <w:color w:val="000000" w:themeColor="text1"/>
          <w:lang w:eastAsia="en-US"/>
        </w:rPr>
        <w:t xml:space="preserve"> postępowania,  </w:t>
      </w:r>
    </w:p>
    <w:p w14:paraId="48F5CF54" w14:textId="77777777" w:rsidR="00BB1251" w:rsidRDefault="001E0809"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Pr>
          <w:rFonts w:asciiTheme="majorHAnsi" w:hAnsiTheme="majorHAnsi" w:cstheme="majorBidi"/>
          <w:color w:val="000000" w:themeColor="text1"/>
          <w:lang w:eastAsia="en-US"/>
        </w:rPr>
        <w:t>W</w:t>
      </w:r>
      <w:r w:rsidRPr="001E0809">
        <w:rPr>
          <w:rFonts w:asciiTheme="majorHAnsi" w:hAnsiTheme="majorHAnsi" w:cstheme="majorBidi"/>
          <w:color w:val="000000" w:themeColor="text1"/>
          <w:lang w:eastAsia="en-US"/>
        </w:rPr>
        <w:t xml:space="preserve"> toku badania i oceny ofert Zamawiający może żądać od Wykonawców wyjaśnień dotyczących treści złożonych ofert oraz przedmiotowych środków dowodowych lub innych składanych dokumentów lub oświadczeń.  </w:t>
      </w:r>
    </w:p>
    <w:p w14:paraId="5092A74A" w14:textId="77777777" w:rsidR="00BB1251" w:rsidRDefault="00BB1251"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Pr>
          <w:rFonts w:asciiTheme="majorHAnsi" w:hAnsiTheme="majorHAnsi" w:cstheme="majorBidi"/>
          <w:color w:val="000000" w:themeColor="text1"/>
          <w:lang w:eastAsia="en-US"/>
        </w:rPr>
        <w:t>N</w:t>
      </w:r>
      <w:r w:rsidR="001E0809" w:rsidRPr="00BB1251">
        <w:rPr>
          <w:rFonts w:asciiTheme="majorHAnsi" w:hAnsiTheme="majorHAnsi" w:cstheme="majorBidi"/>
          <w:color w:val="000000" w:themeColor="text1"/>
          <w:lang w:eastAsia="en-US"/>
        </w:rPr>
        <w:t xml:space="preserve">a podstawie art. 223 ust. 2 ustawy Pzp Zamawiający poprawia w ofercie:  </w:t>
      </w:r>
    </w:p>
    <w:p w14:paraId="651633B5" w14:textId="77777777" w:rsidR="00BB1251" w:rsidRDefault="001E0809" w:rsidP="00C02F25">
      <w:pPr>
        <w:numPr>
          <w:ilvl w:val="0"/>
          <w:numId w:val="72"/>
        </w:numPr>
        <w:spacing w:after="200" w:line="252" w:lineRule="auto"/>
        <w:ind w:left="567" w:hanging="283"/>
        <w:contextualSpacing/>
        <w:jc w:val="both"/>
        <w:rPr>
          <w:rFonts w:asciiTheme="majorHAnsi" w:hAnsiTheme="majorHAnsi" w:cstheme="majorBidi"/>
          <w:color w:val="000000" w:themeColor="text1"/>
          <w:lang w:eastAsia="en-US"/>
        </w:rPr>
      </w:pPr>
      <w:proofErr w:type="gramStart"/>
      <w:r w:rsidRPr="00BB1251">
        <w:rPr>
          <w:rFonts w:asciiTheme="majorHAnsi" w:hAnsiTheme="majorHAnsi" w:cstheme="majorBidi"/>
          <w:color w:val="000000" w:themeColor="text1"/>
          <w:lang w:eastAsia="en-US"/>
        </w:rPr>
        <w:t>oczywiste</w:t>
      </w:r>
      <w:proofErr w:type="gramEnd"/>
      <w:r w:rsidRPr="00BB1251">
        <w:rPr>
          <w:rFonts w:asciiTheme="majorHAnsi" w:hAnsiTheme="majorHAnsi" w:cstheme="majorBidi"/>
          <w:color w:val="000000" w:themeColor="text1"/>
          <w:lang w:eastAsia="en-US"/>
        </w:rPr>
        <w:t xml:space="preserve"> omyłki pisarskie,  </w:t>
      </w:r>
    </w:p>
    <w:p w14:paraId="68A2FFD1" w14:textId="77777777" w:rsidR="00BB1251" w:rsidRDefault="001E0809" w:rsidP="00C02F25">
      <w:pPr>
        <w:numPr>
          <w:ilvl w:val="0"/>
          <w:numId w:val="72"/>
        </w:numPr>
        <w:spacing w:after="200" w:line="252" w:lineRule="auto"/>
        <w:ind w:left="567" w:hanging="283"/>
        <w:contextualSpacing/>
        <w:jc w:val="both"/>
        <w:rPr>
          <w:rFonts w:asciiTheme="majorHAnsi" w:hAnsiTheme="majorHAnsi" w:cstheme="majorBidi"/>
          <w:color w:val="000000" w:themeColor="text1"/>
          <w:lang w:eastAsia="en-US"/>
        </w:rPr>
      </w:pPr>
      <w:proofErr w:type="gramStart"/>
      <w:r w:rsidRPr="00BB1251">
        <w:rPr>
          <w:rFonts w:asciiTheme="majorHAnsi" w:hAnsiTheme="majorHAnsi" w:cstheme="majorBidi"/>
          <w:color w:val="000000" w:themeColor="text1"/>
          <w:lang w:eastAsia="en-US"/>
        </w:rPr>
        <w:t>oczywiste</w:t>
      </w:r>
      <w:proofErr w:type="gramEnd"/>
      <w:r w:rsidRPr="00BB1251">
        <w:rPr>
          <w:rFonts w:asciiTheme="majorHAnsi" w:hAnsiTheme="majorHAnsi" w:cstheme="majorBidi"/>
          <w:color w:val="000000" w:themeColor="text1"/>
          <w:lang w:eastAsia="en-US"/>
        </w:rPr>
        <w:t xml:space="preserve"> omyłki rachunkowe, z uwzględnieniem konsekwencji rachunkowych dokonanych poprawek,  </w:t>
      </w:r>
    </w:p>
    <w:p w14:paraId="33175AB2" w14:textId="77777777" w:rsidR="00BB1251" w:rsidRDefault="001E0809" w:rsidP="00C02F25">
      <w:pPr>
        <w:numPr>
          <w:ilvl w:val="0"/>
          <w:numId w:val="72"/>
        </w:numPr>
        <w:spacing w:after="200" w:line="252" w:lineRule="auto"/>
        <w:ind w:left="567" w:hanging="283"/>
        <w:contextualSpacing/>
        <w:jc w:val="both"/>
        <w:rPr>
          <w:rFonts w:asciiTheme="majorHAnsi" w:hAnsiTheme="majorHAnsi" w:cstheme="majorBidi"/>
          <w:color w:val="000000" w:themeColor="text1"/>
          <w:lang w:eastAsia="en-US"/>
        </w:rPr>
      </w:pPr>
      <w:proofErr w:type="gramStart"/>
      <w:r w:rsidRPr="00BB1251">
        <w:rPr>
          <w:rFonts w:asciiTheme="majorHAnsi" w:hAnsiTheme="majorHAnsi" w:cstheme="majorBidi"/>
          <w:color w:val="000000" w:themeColor="text1"/>
          <w:lang w:eastAsia="en-US"/>
        </w:rPr>
        <w:t>inne</w:t>
      </w:r>
      <w:proofErr w:type="gramEnd"/>
      <w:r w:rsidRPr="00BB1251">
        <w:rPr>
          <w:rFonts w:asciiTheme="majorHAnsi" w:hAnsiTheme="majorHAnsi" w:cstheme="majorBidi"/>
          <w:color w:val="000000" w:themeColor="text1"/>
          <w:lang w:eastAsia="en-US"/>
        </w:rPr>
        <w:t xml:space="preserve"> omyłki polegające na niezgodności oferty z dokumentami zamówienia, nie powodujące istotnych zmian w treści oferty i niezwłocznie zawiadamia o tym Wykonawcę, którego oferta została poprawiona,  </w:t>
      </w:r>
    </w:p>
    <w:p w14:paraId="62F5B072" w14:textId="77777777" w:rsidR="00BB1251" w:rsidRDefault="001E0809"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sidRPr="00BB1251">
        <w:rPr>
          <w:rFonts w:asciiTheme="majorHAnsi" w:hAnsiTheme="majorHAnsi" w:cstheme="majorBidi"/>
          <w:color w:val="000000" w:themeColor="text1"/>
          <w:lang w:eastAsia="en-US"/>
        </w:rPr>
        <w:t xml:space="preserve">W przypadku o którym mowa w punkcie c), Zamawiający wyznaczy Wykonawcy odpowiedni termin na wyrażenie zgody na poprawienie w ofercie omyłki lub zakwestionowanie jej poprawienia. Brak odpowiedzi w wyznaczonym terminie Zamawiający na podstawie art. 223 ust. 3 Pzp uzna za wyrażenie zgody na poprawienie omyłki.  </w:t>
      </w:r>
    </w:p>
    <w:p w14:paraId="77F3EBD2" w14:textId="77777777" w:rsidR="00BB1251" w:rsidRDefault="001E0809"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sidRPr="00BB1251">
        <w:rPr>
          <w:rFonts w:asciiTheme="majorHAnsi" w:hAnsiTheme="majorHAnsi" w:cstheme="majorBidi"/>
          <w:color w:val="000000" w:themeColor="text1"/>
          <w:lang w:eastAsia="en-US"/>
        </w:rPr>
        <w:t xml:space="preserve">Jeśli Wykonawca w wyznaczonym terminie zakwestionuje poprawienie omyłki, </w:t>
      </w:r>
      <w:r w:rsidR="00BB1251">
        <w:rPr>
          <w:rFonts w:asciiTheme="majorHAnsi" w:hAnsiTheme="majorHAnsi" w:cstheme="majorBidi"/>
          <w:color w:val="000000" w:themeColor="text1"/>
          <w:lang w:eastAsia="en-US"/>
        </w:rPr>
        <w:br/>
      </w:r>
      <w:r w:rsidRPr="00BB1251">
        <w:rPr>
          <w:rFonts w:asciiTheme="majorHAnsi" w:hAnsiTheme="majorHAnsi" w:cstheme="majorBidi"/>
          <w:color w:val="000000" w:themeColor="text1"/>
          <w:lang w:eastAsia="en-US"/>
        </w:rPr>
        <w:t xml:space="preserve">o którym mowa w punkcie c) powyżej Zmawiający odrzuci ofertę na podstawie art. 226 ust. 1 punkt 11).  </w:t>
      </w:r>
    </w:p>
    <w:p w14:paraId="21560B8D" w14:textId="77777777" w:rsidR="00BB1251" w:rsidRDefault="001E0809"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sidRPr="00BB1251">
        <w:rPr>
          <w:rFonts w:asciiTheme="majorHAnsi" w:hAnsiTheme="majorHAnsi" w:cstheme="majorBidi"/>
          <w:color w:val="000000" w:themeColor="text1"/>
          <w:lang w:eastAsia="en-US"/>
        </w:rPr>
        <w:t xml:space="preserve">Przy badaniu, czy oferta Wykonawcy nie zawiera rażąco niskiej ceny zastosowanie mają przepisy art. 224 ustawy Pzp.  </w:t>
      </w:r>
    </w:p>
    <w:p w14:paraId="0C7390C8" w14:textId="7BFC83B7" w:rsidR="001E0809" w:rsidRPr="00BB1251" w:rsidRDefault="001E0809" w:rsidP="00C02F25">
      <w:pPr>
        <w:numPr>
          <w:ilvl w:val="0"/>
          <w:numId w:val="71"/>
        </w:numPr>
        <w:spacing w:after="200" w:line="252" w:lineRule="auto"/>
        <w:ind w:left="284" w:hanging="284"/>
        <w:contextualSpacing/>
        <w:jc w:val="both"/>
        <w:rPr>
          <w:rFonts w:asciiTheme="majorHAnsi" w:hAnsiTheme="majorHAnsi" w:cstheme="majorBidi"/>
          <w:color w:val="000000" w:themeColor="text1"/>
          <w:lang w:eastAsia="en-US"/>
        </w:rPr>
      </w:pPr>
      <w:r w:rsidRPr="00BB1251">
        <w:rPr>
          <w:rFonts w:asciiTheme="majorHAnsi" w:hAnsiTheme="majorHAnsi" w:cstheme="majorBidi"/>
          <w:color w:val="000000" w:themeColor="text1"/>
          <w:lang w:eastAsia="en-US"/>
        </w:rPr>
        <w:t>Za zapoznanie się z całością dokumentów odpowiada Wykonawca.</w:t>
      </w:r>
    </w:p>
    <w:p w14:paraId="38C6A7B7" w14:textId="77D5A3D3" w:rsidR="0099110E" w:rsidRDefault="0099110E" w:rsidP="00162F3F">
      <w:pPr>
        <w:spacing w:after="200" w:line="252" w:lineRule="auto"/>
        <w:contextualSpacing/>
        <w:jc w:val="both"/>
        <w:rPr>
          <w:rFonts w:asciiTheme="majorHAnsi" w:hAnsiTheme="majorHAnsi" w:cstheme="majorBidi"/>
          <w:b/>
          <w:color w:val="000000" w:themeColor="text1"/>
          <w:lang w:eastAsia="en-US"/>
        </w:rPr>
      </w:pPr>
    </w:p>
    <w:p w14:paraId="59FADAB9" w14:textId="5C1693DB" w:rsidR="00552B81" w:rsidRDefault="00552B81" w:rsidP="00162F3F">
      <w:pPr>
        <w:spacing w:after="200" w:line="252" w:lineRule="auto"/>
        <w:contextualSpacing/>
        <w:jc w:val="both"/>
        <w:rPr>
          <w:rFonts w:asciiTheme="majorHAnsi" w:hAnsiTheme="majorHAnsi" w:cstheme="majorBidi"/>
          <w:b/>
          <w:color w:val="000000" w:themeColor="text1"/>
          <w:lang w:eastAsia="en-US"/>
        </w:rPr>
      </w:pPr>
    </w:p>
    <w:p w14:paraId="69331551" w14:textId="77777777" w:rsidR="00552B81" w:rsidRDefault="00552B81" w:rsidP="00162F3F">
      <w:pPr>
        <w:spacing w:after="200" w:line="252" w:lineRule="auto"/>
        <w:contextualSpacing/>
        <w:jc w:val="both"/>
        <w:rPr>
          <w:rFonts w:asciiTheme="majorHAnsi" w:hAnsiTheme="majorHAnsi" w:cstheme="majorBidi"/>
          <w:b/>
          <w:color w:val="000000" w:themeColor="text1"/>
          <w:lang w:eastAsia="en-US"/>
        </w:rPr>
      </w:pPr>
    </w:p>
    <w:p w14:paraId="3714706E" w14:textId="512AFEC7" w:rsidR="000778FB" w:rsidRPr="000E7BDF" w:rsidRDefault="00545239" w:rsidP="00C02F25">
      <w:pPr>
        <w:widowControl w:val="0"/>
        <w:numPr>
          <w:ilvl w:val="0"/>
          <w:numId w:val="12"/>
        </w:numPr>
        <w:spacing w:after="200" w:line="252" w:lineRule="auto"/>
        <w:ind w:left="284" w:hanging="284"/>
        <w:contextualSpacing/>
        <w:jc w:val="both"/>
        <w:rPr>
          <w:rFonts w:asciiTheme="majorHAnsi" w:hAnsiTheme="majorHAnsi" w:cstheme="majorBidi"/>
          <w:b/>
          <w:color w:val="000000" w:themeColor="text1"/>
          <w:lang w:eastAsia="en-US"/>
        </w:rPr>
      </w:pPr>
      <w:r w:rsidRPr="000E7BDF">
        <w:rPr>
          <w:rFonts w:asciiTheme="majorHAnsi" w:hAnsiTheme="majorHAnsi" w:cstheme="majorBidi"/>
          <w:b/>
          <w:color w:val="000000" w:themeColor="text1"/>
          <w:lang w:eastAsia="en-US"/>
        </w:rPr>
        <w:lastRenderedPageBreak/>
        <w:t>S</w:t>
      </w:r>
      <w:r w:rsidR="009615B1" w:rsidRPr="000E7BDF">
        <w:rPr>
          <w:rFonts w:asciiTheme="majorHAnsi" w:hAnsiTheme="majorHAnsi" w:cstheme="majorBidi"/>
          <w:b/>
          <w:color w:val="000000" w:themeColor="text1"/>
          <w:lang w:eastAsia="en-US"/>
        </w:rPr>
        <w:t>po</w:t>
      </w:r>
      <w:r w:rsidR="000778FB" w:rsidRPr="000E7BDF">
        <w:rPr>
          <w:rFonts w:asciiTheme="majorHAnsi" w:hAnsiTheme="majorHAnsi" w:cstheme="majorBidi"/>
          <w:b/>
          <w:color w:val="000000" w:themeColor="text1"/>
          <w:lang w:eastAsia="en-US"/>
        </w:rPr>
        <w:t>sób oraz termin składania ofert</w:t>
      </w:r>
    </w:p>
    <w:p w14:paraId="39DFF1C2" w14:textId="77777777" w:rsidR="00795EB8" w:rsidRPr="000E7BDF" w:rsidRDefault="00795EB8" w:rsidP="00162F3F">
      <w:pPr>
        <w:widowControl w:val="0"/>
        <w:ind w:right="-108"/>
        <w:jc w:val="both"/>
        <w:rPr>
          <w:rFonts w:ascii="Cambria" w:hAnsi="Cambria"/>
          <w:color w:val="FF0000"/>
          <w:sz w:val="8"/>
          <w:szCs w:val="8"/>
        </w:rPr>
      </w:pPr>
    </w:p>
    <w:p w14:paraId="74010772" w14:textId="77777777" w:rsidR="00DB4253" w:rsidRPr="000E7BDF" w:rsidRDefault="00DB4253" w:rsidP="00162F3F">
      <w:pPr>
        <w:widowControl w:val="0"/>
        <w:ind w:right="-108"/>
        <w:jc w:val="both"/>
        <w:rPr>
          <w:rFonts w:ascii="Cambria" w:hAnsi="Cambria"/>
          <w:color w:val="FF0000"/>
          <w:sz w:val="8"/>
          <w:szCs w:val="8"/>
        </w:rPr>
      </w:pPr>
    </w:p>
    <w:p w14:paraId="42C55D4E" w14:textId="75C45CA6" w:rsidR="00E813F2" w:rsidRDefault="00904747" w:rsidP="00C02F25">
      <w:pPr>
        <w:widowControl w:val="0"/>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Pr>
          <w:rFonts w:ascii="Cambria" w:eastAsia="NSimSun" w:hAnsi="Cambria" w:cs="Arial"/>
          <w:color w:val="000000"/>
          <w:kern w:val="3"/>
          <w:lang w:eastAsia="zh-CN" w:bidi="hi-IN"/>
        </w:rPr>
        <w:t>Oferta wraz z załącznikami musi zostać sporządzona w języku polskim, złożona w postaci elektronicznej oraz podpisana kwalifikowanym podpisem elektronicznym, podpisem osobistym lub podpisem zaufanym pod rygorem nieważności.</w:t>
      </w:r>
    </w:p>
    <w:p w14:paraId="0EE6B73B" w14:textId="3F4947B8" w:rsidR="006229B8" w:rsidRPr="00825EE8" w:rsidRDefault="006229B8" w:rsidP="00C02F25">
      <w:pPr>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Pr>
          <w:rFonts w:ascii="Cambria" w:eastAsia="NSimSun" w:hAnsi="Cambria" w:cs="Arial"/>
          <w:color w:val="000000"/>
          <w:kern w:val="3"/>
          <w:lang w:eastAsia="zh-CN" w:bidi="hi-IN"/>
        </w:rPr>
        <w:t>Wykonawca składa ofertę zgodnie z wymaganiami i treścią SWZ.</w:t>
      </w:r>
    </w:p>
    <w:p w14:paraId="2558A6EF" w14:textId="58CD0A8A" w:rsidR="00E813F2" w:rsidRDefault="00E813F2" w:rsidP="00C02F25">
      <w:pPr>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sidRPr="00E813F2">
        <w:rPr>
          <w:rFonts w:ascii="Cambria" w:eastAsia="NSimSun" w:hAnsi="Cambria" w:cs="Arial"/>
          <w:color w:val="000000"/>
          <w:kern w:val="3"/>
          <w:lang w:eastAsia="zh-CN" w:bidi="hi-IN"/>
        </w:rPr>
        <w:t xml:space="preserve">Ofertę wraz z załącznikami należy złożyć </w:t>
      </w:r>
      <w:r w:rsidR="00825EE8">
        <w:rPr>
          <w:rFonts w:ascii="Cambria" w:eastAsia="NSimSun" w:hAnsi="Cambria" w:cs="Arial"/>
          <w:color w:val="000000"/>
          <w:kern w:val="3"/>
          <w:lang w:eastAsia="zh-CN" w:bidi="hi-IN"/>
        </w:rPr>
        <w:t xml:space="preserve">poprzez Platformę e-Zamówienia </w:t>
      </w:r>
      <w:r w:rsidRPr="00E813F2">
        <w:rPr>
          <w:rFonts w:ascii="Cambria" w:eastAsia="NSimSun" w:hAnsi="Cambria" w:cs="Arial"/>
          <w:color w:val="000000"/>
          <w:kern w:val="3"/>
          <w:lang w:eastAsia="zh-CN" w:bidi="hi-IN"/>
        </w:rPr>
        <w:t xml:space="preserve">w terminie </w:t>
      </w:r>
      <w:r w:rsidRPr="00E813F2">
        <w:rPr>
          <w:rFonts w:ascii="Cambria" w:eastAsia="NSimSun" w:hAnsi="Cambria" w:cs="Arial"/>
          <w:b/>
          <w:bCs/>
          <w:color w:val="000000"/>
          <w:kern w:val="3"/>
          <w:lang w:eastAsia="zh-CN" w:bidi="hi-IN"/>
        </w:rPr>
        <w:t xml:space="preserve">do dnia </w:t>
      </w:r>
      <w:r w:rsidR="006054F6" w:rsidRPr="006054F6">
        <w:rPr>
          <w:rFonts w:ascii="Cambria" w:eastAsia="NSimSun" w:hAnsi="Cambria" w:cs="Arial"/>
          <w:b/>
          <w:bCs/>
          <w:color w:val="000000"/>
          <w:kern w:val="3"/>
          <w:lang w:eastAsia="zh-CN" w:bidi="hi-IN"/>
        </w:rPr>
        <w:t>21.10.</w:t>
      </w:r>
      <w:r w:rsidRPr="00E813F2">
        <w:rPr>
          <w:rFonts w:ascii="Cambria" w:eastAsia="NSimSun" w:hAnsi="Cambria" w:cs="Arial"/>
          <w:b/>
          <w:bCs/>
          <w:color w:val="000000"/>
          <w:kern w:val="3"/>
          <w:lang w:eastAsia="zh-CN" w:bidi="hi-IN"/>
        </w:rPr>
        <w:t xml:space="preserve">2023 </w:t>
      </w:r>
      <w:proofErr w:type="gramStart"/>
      <w:r w:rsidRPr="00E813F2">
        <w:rPr>
          <w:rFonts w:ascii="Cambria" w:eastAsia="NSimSun" w:hAnsi="Cambria" w:cs="Arial"/>
          <w:b/>
          <w:bCs/>
          <w:color w:val="000000"/>
          <w:kern w:val="3"/>
          <w:lang w:eastAsia="zh-CN" w:bidi="hi-IN"/>
        </w:rPr>
        <w:t>r</w:t>
      </w:r>
      <w:proofErr w:type="gramEnd"/>
      <w:r w:rsidRPr="00E813F2">
        <w:rPr>
          <w:rFonts w:ascii="Cambria" w:eastAsia="NSimSun" w:hAnsi="Cambria" w:cs="Arial"/>
          <w:b/>
          <w:bCs/>
          <w:color w:val="000000"/>
          <w:kern w:val="3"/>
          <w:lang w:eastAsia="zh-CN" w:bidi="hi-IN"/>
        </w:rPr>
        <w:t xml:space="preserve">. </w:t>
      </w:r>
      <w:r w:rsidR="00B77C1B">
        <w:rPr>
          <w:rFonts w:ascii="Cambria" w:eastAsia="NSimSun" w:hAnsi="Cambria" w:cs="Arial"/>
          <w:b/>
          <w:bCs/>
          <w:color w:val="000000"/>
          <w:kern w:val="3"/>
          <w:lang w:eastAsia="zh-CN" w:bidi="hi-IN"/>
        </w:rPr>
        <w:t xml:space="preserve">do </w:t>
      </w:r>
      <w:r w:rsidRPr="00E813F2">
        <w:rPr>
          <w:rFonts w:ascii="Cambria" w:eastAsia="NSimSun" w:hAnsi="Cambria" w:cs="Arial"/>
          <w:b/>
          <w:bCs/>
          <w:color w:val="000000"/>
          <w:kern w:val="3"/>
          <w:lang w:eastAsia="zh-CN" w:bidi="hi-IN"/>
        </w:rPr>
        <w:t>godz. 9:00</w:t>
      </w:r>
      <w:r w:rsidRPr="00E813F2">
        <w:rPr>
          <w:rFonts w:ascii="Cambria" w:eastAsia="NSimSun" w:hAnsi="Cambria" w:cs="Arial"/>
          <w:color w:val="000000"/>
          <w:kern w:val="3"/>
          <w:lang w:eastAsia="zh-CN" w:bidi="hi-IN"/>
        </w:rPr>
        <w:t>.</w:t>
      </w:r>
    </w:p>
    <w:p w14:paraId="7B1EE6CA" w14:textId="15FEC470" w:rsidR="008746AF" w:rsidRDefault="008746AF" w:rsidP="00C02F25">
      <w:pPr>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Pr>
          <w:rFonts w:ascii="Cambria" w:eastAsia="NSimSun" w:hAnsi="Cambria" w:cs="Arial"/>
          <w:color w:val="000000"/>
          <w:kern w:val="3"/>
          <w:lang w:eastAsia="zh-CN" w:bidi="hi-IN"/>
        </w:rPr>
        <w:t>Za datę złożenia oferty przyjmuje się datę jej przekazania na Platformę e-Zamówienia.</w:t>
      </w:r>
    </w:p>
    <w:p w14:paraId="69C2BE2C" w14:textId="064D356A" w:rsidR="008746AF" w:rsidRDefault="008746AF" w:rsidP="00C02F25">
      <w:pPr>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Pr>
          <w:rFonts w:ascii="Cambria" w:eastAsia="NSimSun" w:hAnsi="Cambria" w:cs="Arial"/>
          <w:color w:val="000000"/>
          <w:kern w:val="3"/>
          <w:lang w:eastAsia="zh-CN" w:bidi="hi-IN"/>
        </w:rPr>
        <w:t xml:space="preserve">Wykonawca po upływie terminu do składania ofert nie może skutecznie dokonać zmiany </w:t>
      </w:r>
      <w:r w:rsidR="00B77C1B">
        <w:rPr>
          <w:rFonts w:ascii="Cambria" w:eastAsia="NSimSun" w:hAnsi="Cambria" w:cs="Arial"/>
          <w:color w:val="000000"/>
          <w:kern w:val="3"/>
          <w:lang w:eastAsia="zh-CN" w:bidi="hi-IN"/>
        </w:rPr>
        <w:t>a</w:t>
      </w:r>
      <w:r>
        <w:rPr>
          <w:rFonts w:ascii="Cambria" w:eastAsia="NSimSun" w:hAnsi="Cambria" w:cs="Arial"/>
          <w:color w:val="000000"/>
          <w:kern w:val="3"/>
          <w:lang w:eastAsia="zh-CN" w:bidi="hi-IN"/>
        </w:rPr>
        <w:t>ni wycofać złożonej oferty.</w:t>
      </w:r>
    </w:p>
    <w:p w14:paraId="091123E3" w14:textId="313FBCFA" w:rsidR="008746AF" w:rsidRDefault="008746AF" w:rsidP="00C02F25">
      <w:pPr>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Pr>
          <w:rFonts w:ascii="Cambria" w:eastAsia="NSimSun" w:hAnsi="Cambria" w:cs="Arial"/>
          <w:color w:val="000000"/>
          <w:kern w:val="3"/>
          <w:lang w:eastAsia="zh-CN" w:bidi="hi-IN"/>
        </w:rPr>
        <w:t xml:space="preserve">Zamawiający odrzuci ofertę złożoną po terminie składania ofert. </w:t>
      </w:r>
    </w:p>
    <w:p w14:paraId="754194CA" w14:textId="5815F0B4" w:rsidR="007C585E" w:rsidRDefault="007C585E" w:rsidP="00C02F25">
      <w:pPr>
        <w:numPr>
          <w:ilvl w:val="0"/>
          <w:numId w:val="69"/>
        </w:numPr>
        <w:suppressAutoHyphens/>
        <w:autoSpaceDN w:val="0"/>
        <w:spacing w:line="252" w:lineRule="auto"/>
        <w:ind w:left="284" w:hanging="284"/>
        <w:jc w:val="both"/>
        <w:textAlignment w:val="baseline"/>
        <w:rPr>
          <w:rFonts w:ascii="Cambria" w:eastAsia="NSimSun" w:hAnsi="Cambria" w:cs="Arial"/>
          <w:color w:val="000000"/>
          <w:kern w:val="3"/>
          <w:lang w:eastAsia="zh-CN" w:bidi="hi-IN"/>
        </w:rPr>
      </w:pPr>
      <w:r>
        <w:rPr>
          <w:rFonts w:ascii="Cambria" w:eastAsia="NSimSun" w:hAnsi="Cambria" w:cs="Arial"/>
          <w:color w:val="000000"/>
          <w:kern w:val="3"/>
          <w:lang w:eastAsia="zh-CN" w:bidi="hi-IN"/>
        </w:rPr>
        <w:t>Wykonawca, przystępując do niniejszego postępowania o</w:t>
      </w:r>
      <w:r w:rsidR="00942199">
        <w:rPr>
          <w:rFonts w:ascii="Cambria" w:eastAsia="NSimSun" w:hAnsi="Cambria" w:cs="Arial"/>
          <w:color w:val="000000"/>
          <w:kern w:val="3"/>
          <w:lang w:eastAsia="zh-CN" w:bidi="hi-IN"/>
        </w:rPr>
        <w:t xml:space="preserve"> </w:t>
      </w:r>
      <w:r>
        <w:rPr>
          <w:rFonts w:ascii="Cambria" w:eastAsia="NSimSun" w:hAnsi="Cambria" w:cs="Arial"/>
          <w:color w:val="000000"/>
          <w:kern w:val="3"/>
          <w:lang w:eastAsia="zh-CN" w:bidi="hi-IN"/>
        </w:rPr>
        <w:t>udzielenie zamówienia</w:t>
      </w:r>
      <w:r w:rsidR="00942199">
        <w:rPr>
          <w:rFonts w:ascii="Cambria" w:eastAsia="NSimSun" w:hAnsi="Cambria" w:cs="Arial"/>
          <w:color w:val="000000"/>
          <w:kern w:val="3"/>
          <w:lang w:eastAsia="zh-CN" w:bidi="hi-IN"/>
        </w:rPr>
        <w:t xml:space="preserve"> publicznego:</w:t>
      </w:r>
    </w:p>
    <w:p w14:paraId="5CC00464" w14:textId="3FE854E0" w:rsidR="00942199" w:rsidRDefault="00942199" w:rsidP="00C02F25">
      <w:pPr>
        <w:numPr>
          <w:ilvl w:val="0"/>
          <w:numId w:val="73"/>
        </w:numPr>
        <w:suppressAutoHyphens/>
        <w:autoSpaceDN w:val="0"/>
        <w:spacing w:line="252" w:lineRule="auto"/>
        <w:ind w:left="567" w:hanging="283"/>
        <w:jc w:val="both"/>
        <w:textAlignment w:val="baseline"/>
        <w:rPr>
          <w:rFonts w:ascii="Cambria" w:eastAsia="NSimSun" w:hAnsi="Cambria" w:cs="Arial"/>
          <w:color w:val="000000"/>
          <w:kern w:val="3"/>
          <w:lang w:eastAsia="zh-CN" w:bidi="hi-IN"/>
        </w:rPr>
      </w:pPr>
      <w:proofErr w:type="gramStart"/>
      <w:r>
        <w:rPr>
          <w:rFonts w:ascii="Cambria" w:eastAsia="NSimSun" w:hAnsi="Cambria" w:cs="Arial"/>
          <w:color w:val="000000"/>
          <w:kern w:val="3"/>
          <w:lang w:eastAsia="zh-CN" w:bidi="hi-IN"/>
        </w:rPr>
        <w:t>akceptuje</w:t>
      </w:r>
      <w:proofErr w:type="gramEnd"/>
      <w:r>
        <w:rPr>
          <w:rFonts w:ascii="Cambria" w:eastAsia="NSimSun" w:hAnsi="Cambria" w:cs="Arial"/>
          <w:color w:val="000000"/>
          <w:kern w:val="3"/>
          <w:lang w:eastAsia="zh-CN" w:bidi="hi-IN"/>
        </w:rPr>
        <w:t xml:space="preserve"> warunki korzystania z Platformy e-Zamówienia</w:t>
      </w:r>
      <w:r w:rsidR="00987F69">
        <w:rPr>
          <w:rFonts w:ascii="Cambria" w:eastAsia="NSimSun" w:hAnsi="Cambria" w:cs="Arial"/>
          <w:color w:val="000000"/>
          <w:kern w:val="3"/>
          <w:lang w:eastAsia="zh-CN" w:bidi="hi-IN"/>
        </w:rPr>
        <w:t>,</w:t>
      </w:r>
    </w:p>
    <w:p w14:paraId="070FB4BA" w14:textId="2CA63D7D" w:rsidR="00942199" w:rsidRDefault="00942199" w:rsidP="00C02F25">
      <w:pPr>
        <w:numPr>
          <w:ilvl w:val="0"/>
          <w:numId w:val="73"/>
        </w:numPr>
        <w:suppressAutoHyphens/>
        <w:autoSpaceDN w:val="0"/>
        <w:spacing w:line="252" w:lineRule="auto"/>
        <w:ind w:left="567" w:hanging="283"/>
        <w:jc w:val="both"/>
        <w:textAlignment w:val="baseline"/>
        <w:rPr>
          <w:rFonts w:ascii="Cambria" w:eastAsia="NSimSun" w:hAnsi="Cambria" w:cs="Arial"/>
          <w:color w:val="000000"/>
          <w:kern w:val="3"/>
          <w:lang w:eastAsia="zh-CN" w:bidi="hi-IN"/>
        </w:rPr>
      </w:pPr>
      <w:proofErr w:type="gramStart"/>
      <w:r>
        <w:rPr>
          <w:rFonts w:ascii="Cambria" w:eastAsia="NSimSun" w:hAnsi="Cambria" w:cs="Arial"/>
          <w:color w:val="000000"/>
          <w:kern w:val="3"/>
          <w:lang w:eastAsia="zh-CN" w:bidi="hi-IN"/>
        </w:rPr>
        <w:t>zapoznał</w:t>
      </w:r>
      <w:proofErr w:type="gramEnd"/>
      <w:r>
        <w:rPr>
          <w:rFonts w:ascii="Cambria" w:eastAsia="NSimSun" w:hAnsi="Cambria" w:cs="Arial"/>
          <w:color w:val="000000"/>
          <w:kern w:val="3"/>
          <w:lang w:eastAsia="zh-CN" w:bidi="hi-IN"/>
        </w:rPr>
        <w:t xml:space="preserve"> i stosuje się do Instrukcji składania ofert/wniosków dostępnej na Platformie e-Zamówienia.</w:t>
      </w:r>
    </w:p>
    <w:p w14:paraId="3E036DD6" w14:textId="00A671C6" w:rsidR="00E813F2" w:rsidRDefault="00E813F2" w:rsidP="007D3369">
      <w:pPr>
        <w:spacing w:line="252" w:lineRule="auto"/>
        <w:ind w:right="-108"/>
        <w:jc w:val="both"/>
        <w:rPr>
          <w:rFonts w:asciiTheme="majorHAnsi" w:eastAsiaTheme="majorEastAsia" w:hAnsiTheme="majorHAnsi" w:cstheme="majorBidi"/>
          <w:b/>
          <w:color w:val="000000" w:themeColor="text1"/>
          <w:lang w:eastAsia="en-US"/>
        </w:rPr>
      </w:pPr>
    </w:p>
    <w:p w14:paraId="441B8F89" w14:textId="1DFA3D9F" w:rsidR="00CA5E85" w:rsidRDefault="00820E0C" w:rsidP="00C02F25">
      <w:pPr>
        <w:numPr>
          <w:ilvl w:val="0"/>
          <w:numId w:val="12"/>
        </w:numPr>
        <w:spacing w:line="252" w:lineRule="auto"/>
        <w:ind w:left="284" w:right="-108" w:hanging="284"/>
        <w:jc w:val="both"/>
        <w:rPr>
          <w:rFonts w:asciiTheme="majorHAnsi" w:eastAsiaTheme="majorEastAsia" w:hAnsiTheme="majorHAnsi" w:cstheme="majorBidi"/>
          <w:b/>
          <w:color w:val="000000" w:themeColor="text1"/>
          <w:lang w:eastAsia="en-US"/>
        </w:rPr>
      </w:pPr>
      <w:r w:rsidRPr="003C5591">
        <w:rPr>
          <w:rFonts w:asciiTheme="majorHAnsi" w:eastAsiaTheme="majorEastAsia" w:hAnsiTheme="majorHAnsi" w:cstheme="majorBidi"/>
          <w:b/>
          <w:color w:val="000000" w:themeColor="text1"/>
          <w:lang w:eastAsia="en-US"/>
        </w:rPr>
        <w:t>Termin otwarcia ofert</w:t>
      </w:r>
    </w:p>
    <w:p w14:paraId="0BD33579" w14:textId="77777777" w:rsidR="00CA5E85" w:rsidRPr="00CA5E85" w:rsidRDefault="00CA5E85" w:rsidP="00CA5E85">
      <w:pPr>
        <w:spacing w:line="252" w:lineRule="auto"/>
        <w:ind w:left="284" w:right="-108"/>
        <w:jc w:val="both"/>
        <w:rPr>
          <w:rFonts w:ascii="Cambria" w:eastAsiaTheme="majorEastAsia" w:hAnsi="Cambria" w:cstheme="majorBidi"/>
          <w:b/>
          <w:color w:val="000000" w:themeColor="text1"/>
          <w:sz w:val="8"/>
          <w:szCs w:val="8"/>
          <w:lang w:eastAsia="en-US"/>
        </w:rPr>
      </w:pPr>
    </w:p>
    <w:p w14:paraId="1A134105" w14:textId="5D15B77C" w:rsidR="0091287D" w:rsidRPr="0091287D" w:rsidRDefault="003C5591" w:rsidP="00C02F25">
      <w:pPr>
        <w:numPr>
          <w:ilvl w:val="0"/>
          <w:numId w:val="48"/>
        </w:numPr>
        <w:spacing w:line="252" w:lineRule="auto"/>
        <w:ind w:left="284" w:right="-108" w:hanging="284"/>
        <w:jc w:val="both"/>
        <w:rPr>
          <w:rFonts w:asciiTheme="majorHAnsi" w:eastAsiaTheme="majorEastAsia" w:hAnsiTheme="majorHAnsi" w:cstheme="majorBidi"/>
          <w:color w:val="000000" w:themeColor="text1"/>
          <w:lang w:eastAsia="en-US"/>
        </w:rPr>
      </w:pPr>
      <w:r w:rsidRPr="003C5591">
        <w:rPr>
          <w:rFonts w:asciiTheme="majorHAnsi" w:eastAsiaTheme="majorEastAsia" w:hAnsiTheme="majorHAnsi" w:cstheme="majorBidi"/>
          <w:color w:val="000000" w:themeColor="text1"/>
          <w:lang w:eastAsia="en-US"/>
        </w:rPr>
        <w:t xml:space="preserve">Otwarcie </w:t>
      </w:r>
      <w:r w:rsidR="00DD32FB">
        <w:rPr>
          <w:rFonts w:asciiTheme="majorHAnsi" w:eastAsiaTheme="majorEastAsia" w:hAnsiTheme="majorHAnsi" w:cstheme="majorBidi"/>
          <w:color w:val="000000" w:themeColor="text1"/>
          <w:lang w:eastAsia="en-US"/>
        </w:rPr>
        <w:t xml:space="preserve">ofert nastąpi w dniu </w:t>
      </w:r>
      <w:r w:rsidR="006054F6" w:rsidRPr="006054F6">
        <w:rPr>
          <w:rFonts w:asciiTheme="majorHAnsi" w:eastAsiaTheme="majorEastAsia" w:hAnsiTheme="majorHAnsi" w:cstheme="majorBidi"/>
          <w:b/>
          <w:color w:val="000000" w:themeColor="text1"/>
          <w:lang w:eastAsia="en-US"/>
        </w:rPr>
        <w:t>21.10.</w:t>
      </w:r>
      <w:r w:rsidR="0091287D">
        <w:rPr>
          <w:rFonts w:asciiTheme="majorHAnsi" w:eastAsiaTheme="majorEastAsia" w:hAnsiTheme="majorHAnsi" w:cstheme="majorBidi"/>
          <w:b/>
          <w:color w:val="000000" w:themeColor="text1"/>
          <w:lang w:eastAsia="en-US"/>
        </w:rPr>
        <w:t>2023</w:t>
      </w:r>
      <w:r w:rsidR="00DD32FB" w:rsidRPr="00DD32FB">
        <w:rPr>
          <w:rFonts w:asciiTheme="majorHAnsi" w:eastAsiaTheme="majorEastAsia" w:hAnsiTheme="majorHAnsi" w:cstheme="majorBidi"/>
          <w:b/>
          <w:color w:val="000000" w:themeColor="text1"/>
          <w:lang w:eastAsia="en-US"/>
        </w:rPr>
        <w:t>r.</w:t>
      </w:r>
      <w:r w:rsidR="00DD32FB">
        <w:rPr>
          <w:rFonts w:asciiTheme="majorHAnsi" w:eastAsiaTheme="majorEastAsia" w:hAnsiTheme="majorHAnsi" w:cstheme="majorBidi"/>
          <w:color w:val="000000" w:themeColor="text1"/>
          <w:lang w:eastAsia="en-US"/>
        </w:rPr>
        <w:t xml:space="preserve"> o godz</w:t>
      </w:r>
      <w:proofErr w:type="gramStart"/>
      <w:r w:rsidR="00F1717B">
        <w:rPr>
          <w:rFonts w:asciiTheme="majorHAnsi" w:eastAsiaTheme="majorEastAsia" w:hAnsiTheme="majorHAnsi" w:cstheme="majorBidi"/>
          <w:color w:val="000000" w:themeColor="text1"/>
          <w:lang w:eastAsia="en-US"/>
        </w:rPr>
        <w:t xml:space="preserve">. </w:t>
      </w:r>
      <w:r w:rsidR="00D1111E">
        <w:rPr>
          <w:rFonts w:asciiTheme="majorHAnsi" w:eastAsiaTheme="majorEastAsia" w:hAnsiTheme="majorHAnsi" w:cstheme="majorBidi"/>
          <w:b/>
          <w:color w:val="000000" w:themeColor="text1"/>
          <w:lang w:eastAsia="en-US"/>
        </w:rPr>
        <w:t>9</w:t>
      </w:r>
      <w:r w:rsidR="00F1717B">
        <w:rPr>
          <w:rFonts w:asciiTheme="majorHAnsi" w:eastAsiaTheme="majorEastAsia" w:hAnsiTheme="majorHAnsi" w:cstheme="majorBidi"/>
          <w:b/>
          <w:color w:val="000000" w:themeColor="text1"/>
          <w:lang w:eastAsia="en-US"/>
        </w:rPr>
        <w:t>:</w:t>
      </w:r>
      <w:r w:rsidR="00F1717B" w:rsidRPr="00DD32FB">
        <w:rPr>
          <w:rFonts w:asciiTheme="majorHAnsi" w:eastAsiaTheme="majorEastAsia" w:hAnsiTheme="majorHAnsi" w:cstheme="majorBidi"/>
          <w:b/>
          <w:color w:val="000000" w:themeColor="text1"/>
          <w:lang w:eastAsia="en-US"/>
        </w:rPr>
        <w:t xml:space="preserve">15. </w:t>
      </w:r>
      <w:r w:rsidR="00F1717B" w:rsidRPr="00F1717B">
        <w:rPr>
          <w:rFonts w:asciiTheme="majorHAnsi" w:eastAsiaTheme="majorEastAsia" w:hAnsiTheme="majorHAnsi" w:cstheme="majorBidi"/>
          <w:color w:val="000000" w:themeColor="text1"/>
          <w:lang w:eastAsia="en-US"/>
        </w:rPr>
        <w:t>Otwarcie</w:t>
      </w:r>
      <w:proofErr w:type="gramEnd"/>
      <w:r>
        <w:rPr>
          <w:rFonts w:asciiTheme="majorHAnsi" w:eastAsiaTheme="majorEastAsia" w:hAnsiTheme="majorHAnsi" w:cstheme="majorBidi"/>
          <w:color w:val="000000" w:themeColor="text1"/>
          <w:lang w:eastAsia="en-US"/>
        </w:rPr>
        <w:t xml:space="preserve"> ofert nastąpi poprzez </w:t>
      </w:r>
      <w:r w:rsidR="00B77C1B">
        <w:rPr>
          <w:rFonts w:asciiTheme="majorHAnsi" w:eastAsiaTheme="majorEastAsia" w:hAnsiTheme="majorHAnsi" w:cstheme="majorBidi"/>
          <w:color w:val="000000" w:themeColor="text1"/>
          <w:lang w:eastAsia="en-US"/>
        </w:rPr>
        <w:t>Platformę e-Z</w:t>
      </w:r>
      <w:r w:rsidR="0091287D">
        <w:rPr>
          <w:rFonts w:asciiTheme="majorHAnsi" w:eastAsiaTheme="majorEastAsia" w:hAnsiTheme="majorHAnsi" w:cstheme="majorBidi"/>
          <w:color w:val="000000" w:themeColor="text1"/>
          <w:lang w:eastAsia="en-US"/>
        </w:rPr>
        <w:t>amówienia.</w:t>
      </w:r>
    </w:p>
    <w:p w14:paraId="036AEBE5" w14:textId="27D2024E" w:rsidR="003C5591" w:rsidRDefault="003D2605" w:rsidP="00C02F25">
      <w:pPr>
        <w:numPr>
          <w:ilvl w:val="0"/>
          <w:numId w:val="48"/>
        </w:numPr>
        <w:spacing w:line="252" w:lineRule="auto"/>
        <w:ind w:left="284" w:right="-108" w:hanging="284"/>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O</w:t>
      </w:r>
      <w:r w:rsidR="00CA5E85" w:rsidRPr="00CA5E85">
        <w:rPr>
          <w:rFonts w:asciiTheme="majorHAnsi" w:eastAsiaTheme="majorEastAsia" w:hAnsiTheme="majorHAnsi" w:cstheme="majorBidi"/>
          <w:color w:val="000000" w:themeColor="text1"/>
          <w:lang w:eastAsia="en-US"/>
        </w:rPr>
        <w:t xml:space="preserve">twarcie ofert następuje przy użyciu systemu teleinformatycznego, w przypadku awarii tego systemu, która </w:t>
      </w:r>
      <w:r>
        <w:rPr>
          <w:rFonts w:asciiTheme="majorHAnsi" w:eastAsiaTheme="majorEastAsia" w:hAnsiTheme="majorHAnsi" w:cstheme="majorBidi"/>
          <w:color w:val="000000" w:themeColor="text1"/>
          <w:lang w:eastAsia="en-US"/>
        </w:rPr>
        <w:t>s</w:t>
      </w:r>
      <w:r w:rsidR="00CA5E85" w:rsidRPr="00CA5E85">
        <w:rPr>
          <w:rFonts w:asciiTheme="majorHAnsi" w:eastAsiaTheme="majorEastAsia" w:hAnsiTheme="majorHAnsi" w:cstheme="majorBidi"/>
          <w:color w:val="000000" w:themeColor="text1"/>
          <w:lang w:eastAsia="en-US"/>
        </w:rPr>
        <w:t>powoduje brak możliwości otwarcia ofert w terminie określonym prze</w:t>
      </w:r>
      <w:r w:rsidR="009555F7">
        <w:rPr>
          <w:rFonts w:asciiTheme="majorHAnsi" w:eastAsiaTheme="majorEastAsia" w:hAnsiTheme="majorHAnsi" w:cstheme="majorBidi"/>
          <w:color w:val="000000" w:themeColor="text1"/>
          <w:lang w:eastAsia="en-US"/>
        </w:rPr>
        <w:t>z Z</w:t>
      </w:r>
      <w:r w:rsidR="00CA5E85" w:rsidRPr="00CA5E85">
        <w:rPr>
          <w:rFonts w:asciiTheme="majorHAnsi" w:eastAsiaTheme="majorEastAsia" w:hAnsiTheme="majorHAnsi" w:cstheme="majorBidi"/>
          <w:color w:val="000000" w:themeColor="text1"/>
          <w:lang w:eastAsia="en-US"/>
        </w:rPr>
        <w:t>amawia</w:t>
      </w:r>
      <w:r>
        <w:rPr>
          <w:rFonts w:asciiTheme="majorHAnsi" w:eastAsiaTheme="majorEastAsia" w:hAnsiTheme="majorHAnsi" w:cstheme="majorBidi"/>
          <w:color w:val="000000" w:themeColor="text1"/>
          <w:lang w:eastAsia="en-US"/>
        </w:rPr>
        <w:t>jącego, otwarcie ofert nastąpi</w:t>
      </w:r>
      <w:r w:rsidR="00CA5E85" w:rsidRPr="00CA5E85">
        <w:rPr>
          <w:rFonts w:asciiTheme="majorHAnsi" w:eastAsiaTheme="majorEastAsia" w:hAnsiTheme="majorHAnsi" w:cstheme="majorBidi"/>
          <w:color w:val="000000" w:themeColor="text1"/>
          <w:lang w:eastAsia="en-US"/>
        </w:rPr>
        <w:t xml:space="preserve"> niezwłocznie po usunięciu awarii.</w:t>
      </w:r>
    </w:p>
    <w:p w14:paraId="35FCB30D" w14:textId="77777777" w:rsidR="003D2605" w:rsidRDefault="00CA5E85" w:rsidP="00C02F25">
      <w:pPr>
        <w:numPr>
          <w:ilvl w:val="0"/>
          <w:numId w:val="48"/>
        </w:numPr>
        <w:spacing w:line="252" w:lineRule="auto"/>
        <w:ind w:left="284" w:right="-108" w:hanging="284"/>
        <w:jc w:val="both"/>
        <w:rPr>
          <w:rFonts w:asciiTheme="majorHAnsi" w:eastAsiaTheme="majorEastAsia" w:hAnsiTheme="majorHAnsi" w:cstheme="majorBidi"/>
          <w:color w:val="000000" w:themeColor="text1"/>
          <w:lang w:eastAsia="en-US"/>
        </w:rPr>
      </w:pPr>
      <w:r w:rsidRPr="00CA5E85">
        <w:rPr>
          <w:rFonts w:asciiTheme="majorHAnsi" w:eastAsiaTheme="majorEastAsia" w:hAnsiTheme="majorHAnsi" w:cstheme="majorBidi"/>
          <w:color w:val="000000" w:themeColor="text1"/>
          <w:lang w:eastAsia="en-US"/>
        </w:rPr>
        <w:t>Zamawiający poinformuje o zmianie terminu otwarcia ofert na stronie internetowej prowadzonego postępowania.</w:t>
      </w:r>
    </w:p>
    <w:p w14:paraId="5B584895" w14:textId="1AC24DCF" w:rsidR="003D2605" w:rsidRDefault="003D2605" w:rsidP="00C02F25">
      <w:pPr>
        <w:numPr>
          <w:ilvl w:val="0"/>
          <w:numId w:val="48"/>
        </w:numPr>
        <w:spacing w:line="252" w:lineRule="auto"/>
        <w:ind w:left="284" w:right="-108" w:hanging="284"/>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N</w:t>
      </w:r>
      <w:r w:rsidRPr="003D2605">
        <w:rPr>
          <w:rFonts w:asciiTheme="majorHAnsi" w:eastAsiaTheme="majorEastAsia" w:hAnsiTheme="majorHAnsi" w:cstheme="majorBidi"/>
          <w:color w:val="000000" w:themeColor="text1"/>
          <w:lang w:eastAsia="en-US"/>
        </w:rPr>
        <w:t>ajpóźniej p</w:t>
      </w:r>
      <w:r>
        <w:rPr>
          <w:rFonts w:asciiTheme="majorHAnsi" w:eastAsiaTheme="majorEastAsia" w:hAnsiTheme="majorHAnsi" w:cstheme="majorBidi"/>
          <w:color w:val="000000" w:themeColor="text1"/>
          <w:lang w:eastAsia="en-US"/>
        </w:rPr>
        <w:t xml:space="preserve">rzed otwarciem ofert, </w:t>
      </w:r>
      <w:r w:rsidR="00141DB0">
        <w:rPr>
          <w:rFonts w:asciiTheme="majorHAnsi" w:eastAsiaTheme="majorEastAsia" w:hAnsiTheme="majorHAnsi" w:cstheme="majorBidi"/>
          <w:color w:val="000000" w:themeColor="text1"/>
          <w:lang w:eastAsia="en-US"/>
        </w:rPr>
        <w:t>Z</w:t>
      </w:r>
      <w:r w:rsidR="00331A90">
        <w:rPr>
          <w:rFonts w:asciiTheme="majorHAnsi" w:eastAsiaTheme="majorEastAsia" w:hAnsiTheme="majorHAnsi" w:cstheme="majorBidi"/>
          <w:color w:val="000000" w:themeColor="text1"/>
          <w:lang w:eastAsia="en-US"/>
        </w:rPr>
        <w:t xml:space="preserve">amawiający </w:t>
      </w:r>
      <w:r>
        <w:rPr>
          <w:rFonts w:asciiTheme="majorHAnsi" w:eastAsiaTheme="majorEastAsia" w:hAnsiTheme="majorHAnsi" w:cstheme="majorBidi"/>
          <w:color w:val="000000" w:themeColor="text1"/>
          <w:lang w:eastAsia="en-US"/>
        </w:rPr>
        <w:t xml:space="preserve">udostępnia </w:t>
      </w:r>
      <w:r w:rsidRPr="003D2605">
        <w:rPr>
          <w:rFonts w:asciiTheme="majorHAnsi" w:eastAsiaTheme="majorEastAsia" w:hAnsiTheme="majorHAnsi" w:cstheme="majorBidi"/>
          <w:color w:val="000000" w:themeColor="text1"/>
          <w:lang w:eastAsia="en-US"/>
        </w:rPr>
        <w:t xml:space="preserve">na stronie internetowej prowadzonego postępowania informację o kwocie, jaką </w:t>
      </w:r>
      <w:r w:rsidR="00E75139">
        <w:rPr>
          <w:rFonts w:asciiTheme="majorHAnsi" w:eastAsiaTheme="majorEastAsia" w:hAnsiTheme="majorHAnsi" w:cstheme="majorBidi"/>
          <w:color w:val="000000" w:themeColor="text1"/>
          <w:lang w:eastAsia="en-US"/>
        </w:rPr>
        <w:t>Z</w:t>
      </w:r>
      <w:r>
        <w:rPr>
          <w:rFonts w:asciiTheme="majorHAnsi" w:eastAsiaTheme="majorEastAsia" w:hAnsiTheme="majorHAnsi" w:cstheme="majorBidi"/>
          <w:color w:val="000000" w:themeColor="text1"/>
          <w:lang w:eastAsia="en-US"/>
        </w:rPr>
        <w:t xml:space="preserve">amawiający </w:t>
      </w:r>
      <w:r w:rsidRPr="003D2605">
        <w:rPr>
          <w:rFonts w:asciiTheme="majorHAnsi" w:eastAsiaTheme="majorEastAsia" w:hAnsiTheme="majorHAnsi" w:cstheme="majorBidi"/>
          <w:color w:val="000000" w:themeColor="text1"/>
          <w:lang w:eastAsia="en-US"/>
        </w:rPr>
        <w:t>zamierza przeznac</w:t>
      </w:r>
      <w:r w:rsidR="008B1C9C">
        <w:rPr>
          <w:rFonts w:asciiTheme="majorHAnsi" w:eastAsiaTheme="majorEastAsia" w:hAnsiTheme="majorHAnsi" w:cstheme="majorBidi"/>
          <w:color w:val="000000" w:themeColor="text1"/>
          <w:lang w:eastAsia="en-US"/>
        </w:rPr>
        <w:t>zyć na sfinansowanie zamówienia.</w:t>
      </w:r>
    </w:p>
    <w:p w14:paraId="5C266A02" w14:textId="50A14F5E" w:rsidR="008B1C9C" w:rsidRDefault="008B1C9C" w:rsidP="00C02F25">
      <w:pPr>
        <w:numPr>
          <w:ilvl w:val="0"/>
          <w:numId w:val="48"/>
        </w:numPr>
        <w:spacing w:line="252" w:lineRule="auto"/>
        <w:ind w:left="284" w:right="-108" w:hanging="284"/>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N</w:t>
      </w:r>
      <w:r w:rsidR="003D2605" w:rsidRPr="003D2605">
        <w:rPr>
          <w:rFonts w:asciiTheme="majorHAnsi" w:eastAsiaTheme="majorEastAsia" w:hAnsiTheme="majorHAnsi" w:cstheme="majorBidi"/>
          <w:color w:val="000000" w:themeColor="text1"/>
          <w:lang w:eastAsia="en-US"/>
        </w:rPr>
        <w:t>iezwłoczn</w:t>
      </w:r>
      <w:r w:rsidR="003D2605">
        <w:rPr>
          <w:rFonts w:asciiTheme="majorHAnsi" w:eastAsiaTheme="majorEastAsia" w:hAnsiTheme="majorHAnsi" w:cstheme="majorBidi"/>
          <w:color w:val="000000" w:themeColor="text1"/>
          <w:lang w:eastAsia="en-US"/>
        </w:rPr>
        <w:t>ie</w:t>
      </w:r>
      <w:r w:rsidR="00466FCA">
        <w:rPr>
          <w:rFonts w:asciiTheme="majorHAnsi" w:eastAsiaTheme="majorEastAsia" w:hAnsiTheme="majorHAnsi" w:cstheme="majorBidi"/>
          <w:color w:val="000000" w:themeColor="text1"/>
          <w:lang w:eastAsia="en-US"/>
        </w:rPr>
        <w:t xml:space="preserve"> po otwarciu ofert, udostępnione</w:t>
      </w:r>
      <w:r w:rsidR="003D2605">
        <w:rPr>
          <w:rFonts w:asciiTheme="majorHAnsi" w:eastAsiaTheme="majorEastAsia" w:hAnsiTheme="majorHAnsi" w:cstheme="majorBidi"/>
          <w:color w:val="000000" w:themeColor="text1"/>
          <w:lang w:eastAsia="en-US"/>
        </w:rPr>
        <w:t xml:space="preserve"> </w:t>
      </w:r>
      <w:r w:rsidR="00466FCA">
        <w:rPr>
          <w:rFonts w:asciiTheme="majorHAnsi" w:eastAsiaTheme="majorEastAsia" w:hAnsiTheme="majorHAnsi" w:cstheme="majorBidi"/>
          <w:color w:val="000000" w:themeColor="text1"/>
          <w:lang w:eastAsia="en-US"/>
        </w:rPr>
        <w:t>zostaną</w:t>
      </w:r>
      <w:r w:rsidR="003D2605">
        <w:rPr>
          <w:rFonts w:asciiTheme="majorHAnsi" w:eastAsiaTheme="majorEastAsia" w:hAnsiTheme="majorHAnsi" w:cstheme="majorBidi"/>
          <w:color w:val="000000" w:themeColor="text1"/>
          <w:lang w:eastAsia="en-US"/>
        </w:rPr>
        <w:t xml:space="preserve"> </w:t>
      </w:r>
      <w:r w:rsidR="003D2605" w:rsidRPr="003D2605">
        <w:rPr>
          <w:rFonts w:asciiTheme="majorHAnsi" w:eastAsiaTheme="majorEastAsia" w:hAnsiTheme="majorHAnsi" w:cstheme="majorBidi"/>
          <w:color w:val="000000" w:themeColor="text1"/>
          <w:lang w:eastAsia="en-US"/>
        </w:rPr>
        <w:t>na stronie internetowej prowadzonego postępowania informacje o:</w:t>
      </w:r>
    </w:p>
    <w:p w14:paraId="06A09AED" w14:textId="54B1AC9E" w:rsidR="008B1C9C" w:rsidRDefault="003D2605" w:rsidP="00C02F25">
      <w:pPr>
        <w:numPr>
          <w:ilvl w:val="0"/>
          <w:numId w:val="49"/>
        </w:numPr>
        <w:spacing w:line="252" w:lineRule="auto"/>
        <w:ind w:left="567" w:right="-108" w:hanging="283"/>
        <w:jc w:val="both"/>
        <w:rPr>
          <w:rFonts w:asciiTheme="majorHAnsi" w:eastAsiaTheme="majorEastAsia" w:hAnsiTheme="majorHAnsi" w:cstheme="majorBidi"/>
          <w:color w:val="000000" w:themeColor="text1"/>
          <w:lang w:eastAsia="en-US"/>
        </w:rPr>
      </w:pPr>
      <w:proofErr w:type="gramStart"/>
      <w:r w:rsidRPr="008B1C9C">
        <w:rPr>
          <w:rFonts w:asciiTheme="majorHAnsi" w:eastAsiaTheme="majorEastAsia" w:hAnsiTheme="majorHAnsi" w:cstheme="majorBidi"/>
          <w:color w:val="000000" w:themeColor="text1"/>
          <w:lang w:eastAsia="en-US"/>
        </w:rPr>
        <w:t>nazwach</w:t>
      </w:r>
      <w:proofErr w:type="gramEnd"/>
      <w:r w:rsidRPr="008B1C9C">
        <w:rPr>
          <w:rFonts w:asciiTheme="majorHAnsi" w:eastAsiaTheme="majorEastAsia" w:hAnsiTheme="majorHAnsi" w:cstheme="majorBidi"/>
          <w:color w:val="000000" w:themeColor="text1"/>
          <w:lang w:eastAsia="en-US"/>
        </w:rPr>
        <w:t xml:space="preserve"> albo imionach i nazwiskach oraz siedzibach lub miejscach prowadzonej działalności gospodarcz</w:t>
      </w:r>
      <w:r w:rsidR="00E75139">
        <w:rPr>
          <w:rFonts w:asciiTheme="majorHAnsi" w:eastAsiaTheme="majorEastAsia" w:hAnsiTheme="majorHAnsi" w:cstheme="majorBidi"/>
          <w:color w:val="000000" w:themeColor="text1"/>
          <w:lang w:eastAsia="en-US"/>
        </w:rPr>
        <w:t>ej albo miejscach zamieszkania W</w:t>
      </w:r>
      <w:r w:rsidRPr="008B1C9C">
        <w:rPr>
          <w:rFonts w:asciiTheme="majorHAnsi" w:eastAsiaTheme="majorEastAsia" w:hAnsiTheme="majorHAnsi" w:cstheme="majorBidi"/>
          <w:color w:val="000000" w:themeColor="text1"/>
          <w:lang w:eastAsia="en-US"/>
        </w:rPr>
        <w:t>ykonawców,</w:t>
      </w:r>
      <w:r w:rsidR="00AD4D00">
        <w:rPr>
          <w:rFonts w:asciiTheme="majorHAnsi" w:eastAsiaTheme="majorEastAsia" w:hAnsiTheme="majorHAnsi" w:cstheme="majorBidi"/>
          <w:color w:val="000000" w:themeColor="text1"/>
          <w:lang w:eastAsia="en-US"/>
        </w:rPr>
        <w:t xml:space="preserve"> których oferty zostały otwarte,</w:t>
      </w:r>
    </w:p>
    <w:p w14:paraId="27619395" w14:textId="77777777" w:rsidR="00AD1156" w:rsidRDefault="003D2605" w:rsidP="00C02F25">
      <w:pPr>
        <w:numPr>
          <w:ilvl w:val="0"/>
          <w:numId w:val="49"/>
        </w:numPr>
        <w:spacing w:line="252" w:lineRule="auto"/>
        <w:ind w:left="567" w:right="-108" w:hanging="283"/>
        <w:jc w:val="both"/>
        <w:rPr>
          <w:rFonts w:asciiTheme="majorHAnsi" w:eastAsiaTheme="majorEastAsia" w:hAnsiTheme="majorHAnsi" w:cstheme="majorBidi"/>
          <w:color w:val="000000" w:themeColor="text1"/>
          <w:lang w:eastAsia="en-US"/>
        </w:rPr>
      </w:pPr>
      <w:proofErr w:type="gramStart"/>
      <w:r w:rsidRPr="008B1C9C">
        <w:rPr>
          <w:rFonts w:asciiTheme="majorHAnsi" w:eastAsiaTheme="majorEastAsia" w:hAnsiTheme="majorHAnsi" w:cstheme="majorBidi"/>
          <w:color w:val="000000" w:themeColor="text1"/>
          <w:lang w:eastAsia="en-US"/>
        </w:rPr>
        <w:t>cenach</w:t>
      </w:r>
      <w:proofErr w:type="gramEnd"/>
      <w:r w:rsidRPr="008B1C9C">
        <w:rPr>
          <w:rFonts w:asciiTheme="majorHAnsi" w:eastAsiaTheme="majorEastAsia" w:hAnsiTheme="majorHAnsi" w:cstheme="majorBidi"/>
          <w:color w:val="000000" w:themeColor="text1"/>
          <w:lang w:eastAsia="en-US"/>
        </w:rPr>
        <w:t xml:space="preserve"> lub kosztach zawartych w ofertach.</w:t>
      </w:r>
    </w:p>
    <w:p w14:paraId="371641EA" w14:textId="54C532CC" w:rsidR="0008664B" w:rsidRDefault="00AD1156" w:rsidP="00C02F25">
      <w:pPr>
        <w:numPr>
          <w:ilvl w:val="0"/>
          <w:numId w:val="48"/>
        </w:numPr>
        <w:spacing w:line="252" w:lineRule="auto"/>
        <w:ind w:left="284" w:right="-108" w:hanging="284"/>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Zamawiający </w:t>
      </w:r>
      <w:r w:rsidRPr="00AD1156">
        <w:rPr>
          <w:rFonts w:asciiTheme="majorHAnsi" w:eastAsiaTheme="majorEastAsia" w:hAnsiTheme="majorHAnsi" w:cstheme="majorBidi"/>
          <w:b/>
          <w:color w:val="000000" w:themeColor="text1"/>
          <w:lang w:eastAsia="en-US"/>
        </w:rPr>
        <w:t>nie przewiduje</w:t>
      </w:r>
      <w:r>
        <w:rPr>
          <w:rFonts w:asciiTheme="majorHAnsi" w:eastAsiaTheme="majorEastAsia" w:hAnsiTheme="majorHAnsi" w:cstheme="majorBidi"/>
          <w:color w:val="000000" w:themeColor="text1"/>
          <w:lang w:eastAsia="en-US"/>
        </w:rPr>
        <w:t xml:space="preserve"> </w:t>
      </w:r>
      <w:r w:rsidRPr="00AD1156">
        <w:rPr>
          <w:rFonts w:asciiTheme="majorHAnsi" w:eastAsiaTheme="majorEastAsia" w:hAnsiTheme="majorHAnsi" w:cstheme="majorBidi"/>
          <w:color w:val="000000" w:themeColor="text1"/>
          <w:lang w:eastAsia="en-US"/>
        </w:rPr>
        <w:t xml:space="preserve">sesji </w:t>
      </w:r>
      <w:r w:rsidR="00157AAC">
        <w:rPr>
          <w:rFonts w:asciiTheme="majorHAnsi" w:eastAsiaTheme="majorEastAsia" w:hAnsiTheme="majorHAnsi" w:cstheme="majorBidi"/>
          <w:color w:val="000000" w:themeColor="text1"/>
          <w:lang w:eastAsia="en-US"/>
        </w:rPr>
        <w:t xml:space="preserve">z </w:t>
      </w:r>
      <w:r w:rsidR="009F547D">
        <w:rPr>
          <w:rFonts w:asciiTheme="majorHAnsi" w:eastAsiaTheme="majorEastAsia" w:hAnsiTheme="majorHAnsi" w:cstheme="majorBidi"/>
          <w:color w:val="000000" w:themeColor="text1"/>
          <w:lang w:eastAsia="en-US"/>
        </w:rPr>
        <w:t>otwarcia ofert z udziałem W</w:t>
      </w:r>
      <w:r w:rsidRPr="00AD1156">
        <w:rPr>
          <w:rFonts w:asciiTheme="majorHAnsi" w:eastAsiaTheme="majorEastAsia" w:hAnsiTheme="majorHAnsi" w:cstheme="majorBidi"/>
          <w:color w:val="000000" w:themeColor="text1"/>
          <w:lang w:eastAsia="en-US"/>
        </w:rPr>
        <w:t xml:space="preserve">ykonawców lub transmitowania sesji </w:t>
      </w:r>
      <w:r>
        <w:rPr>
          <w:rFonts w:asciiTheme="majorHAnsi" w:eastAsiaTheme="majorEastAsia" w:hAnsiTheme="majorHAnsi" w:cstheme="majorBidi"/>
          <w:color w:val="000000" w:themeColor="text1"/>
          <w:lang w:eastAsia="en-US"/>
        </w:rPr>
        <w:t xml:space="preserve">z </w:t>
      </w:r>
      <w:r w:rsidRPr="00AD1156">
        <w:rPr>
          <w:rFonts w:asciiTheme="majorHAnsi" w:eastAsiaTheme="majorEastAsia" w:hAnsiTheme="majorHAnsi" w:cstheme="majorBidi"/>
          <w:color w:val="000000" w:themeColor="text1"/>
          <w:lang w:eastAsia="en-US"/>
        </w:rPr>
        <w:t>otwarcia za pośrednictwem elektronicznych nar</w:t>
      </w:r>
      <w:r>
        <w:rPr>
          <w:rFonts w:asciiTheme="majorHAnsi" w:eastAsiaTheme="majorEastAsia" w:hAnsiTheme="majorHAnsi" w:cstheme="majorBidi"/>
          <w:color w:val="000000" w:themeColor="text1"/>
          <w:lang w:eastAsia="en-US"/>
        </w:rPr>
        <w:t>zędzi do przekazu wideo on-line.</w:t>
      </w:r>
    </w:p>
    <w:p w14:paraId="4C81A074" w14:textId="1208E989" w:rsidR="00AD61B6" w:rsidRPr="00AD1156" w:rsidRDefault="00AD61B6" w:rsidP="0002756E">
      <w:pPr>
        <w:spacing w:line="252" w:lineRule="auto"/>
        <w:ind w:right="-108"/>
        <w:jc w:val="both"/>
        <w:rPr>
          <w:rFonts w:asciiTheme="majorHAnsi" w:eastAsiaTheme="majorEastAsia" w:hAnsiTheme="majorHAnsi" w:cstheme="majorBidi"/>
          <w:color w:val="000000" w:themeColor="text1"/>
          <w:lang w:eastAsia="en-US"/>
        </w:rPr>
      </w:pPr>
    </w:p>
    <w:p w14:paraId="24930077" w14:textId="77777777" w:rsidR="00DB1A25" w:rsidRPr="00773D17" w:rsidRDefault="00DB1A25" w:rsidP="00C02F25">
      <w:pPr>
        <w:numPr>
          <w:ilvl w:val="0"/>
          <w:numId w:val="12"/>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EA5D25" w:rsidRDefault="005C30CD" w:rsidP="005C30CD">
      <w:pPr>
        <w:ind w:right="-108"/>
        <w:jc w:val="both"/>
        <w:rPr>
          <w:rFonts w:ascii="Cambria" w:hAnsi="Cambria"/>
          <w:sz w:val="8"/>
          <w:szCs w:val="8"/>
        </w:rPr>
      </w:pPr>
    </w:p>
    <w:p w14:paraId="42689890" w14:textId="6A6419C9" w:rsidR="00EA5D25" w:rsidRDefault="00DB1A25" w:rsidP="00C02F25">
      <w:pPr>
        <w:widowControl w:val="0"/>
        <w:numPr>
          <w:ilvl w:val="0"/>
          <w:numId w:val="47"/>
        </w:numPr>
        <w:spacing w:line="252" w:lineRule="auto"/>
        <w:ind w:left="284" w:right="-108" w:hanging="284"/>
        <w:jc w:val="both"/>
        <w:rPr>
          <w:rFonts w:ascii="Cambria" w:hAnsi="Cambria"/>
          <w:b/>
          <w:bCs/>
        </w:rPr>
      </w:pPr>
      <w:r w:rsidRPr="00773D17">
        <w:rPr>
          <w:rFonts w:ascii="Cambria" w:hAnsi="Cambria"/>
        </w:rPr>
        <w:t xml:space="preserve">Wykonawca pozostaje związany ofertą </w:t>
      </w:r>
      <w:r w:rsidR="00EA5D25">
        <w:rPr>
          <w:rFonts w:ascii="Cambria" w:hAnsi="Cambria"/>
        </w:rPr>
        <w:t>30 dni od dnia upływu terminu składania ofert, przy czym pierwszy</w:t>
      </w:r>
      <w:r w:rsidR="00466FCA">
        <w:rPr>
          <w:rFonts w:ascii="Cambria" w:hAnsi="Cambria"/>
        </w:rPr>
        <w:t>m dniem terminu związania ofertą</w:t>
      </w:r>
      <w:r w:rsidR="00EA5D25">
        <w:rPr>
          <w:rFonts w:ascii="Cambria" w:hAnsi="Cambria"/>
        </w:rPr>
        <w:t xml:space="preserve"> jest dzień, w którym upływa termin składania ofert.</w:t>
      </w:r>
    </w:p>
    <w:p w14:paraId="1BFAACBC" w14:textId="4B6A6A58" w:rsidR="00EA5D25" w:rsidRDefault="00EA5D25" w:rsidP="00C02F25">
      <w:pPr>
        <w:numPr>
          <w:ilvl w:val="0"/>
          <w:numId w:val="47"/>
        </w:numPr>
        <w:spacing w:line="252" w:lineRule="auto"/>
        <w:ind w:left="284" w:right="-108" w:hanging="284"/>
        <w:jc w:val="both"/>
        <w:rPr>
          <w:rFonts w:ascii="Cambria" w:hAnsi="Cambria"/>
          <w:bCs/>
        </w:rPr>
      </w:pPr>
      <w:r w:rsidRPr="00AE2186">
        <w:rPr>
          <w:rFonts w:ascii="Cambria" w:hAnsi="Cambria"/>
          <w:bCs/>
        </w:rPr>
        <w:lastRenderedPageBreak/>
        <w:t>W przypadku gdy wybór najkorzystniejszej oferty nie nastąpi przed upływem terminu związan</w:t>
      </w:r>
      <w:r w:rsidR="00F83764">
        <w:rPr>
          <w:rFonts w:ascii="Cambria" w:hAnsi="Cambria"/>
          <w:bCs/>
        </w:rPr>
        <w:t>ia ofertą określonego w pkt. 1 Z</w:t>
      </w:r>
      <w:r w:rsidRPr="00AE2186">
        <w:rPr>
          <w:rFonts w:ascii="Cambria" w:hAnsi="Cambria"/>
          <w:bCs/>
        </w:rPr>
        <w:t>amawiający przed upływem terminu związania ofe</w:t>
      </w:r>
      <w:r w:rsidR="009F547D">
        <w:rPr>
          <w:rFonts w:ascii="Cambria" w:hAnsi="Cambria"/>
          <w:bCs/>
        </w:rPr>
        <w:t>rtą zwróci się jednokrotnie do W</w:t>
      </w:r>
      <w:r w:rsidRPr="00AE2186">
        <w:rPr>
          <w:rFonts w:ascii="Cambria" w:hAnsi="Cambria"/>
          <w:bCs/>
        </w:rPr>
        <w:t>ykonawców o wyrażenie zgody na przedłużenie tego terminu o wskazywany przez niego okres, nie dłuższy niż 30 dni.</w:t>
      </w:r>
    </w:p>
    <w:p w14:paraId="110F3CA7" w14:textId="3CF8A9CE" w:rsidR="001F7541" w:rsidRDefault="001F7541" w:rsidP="00C02F25">
      <w:pPr>
        <w:numPr>
          <w:ilvl w:val="0"/>
          <w:numId w:val="47"/>
        </w:numPr>
        <w:spacing w:line="252" w:lineRule="auto"/>
        <w:ind w:left="284" w:right="-108" w:hanging="284"/>
        <w:jc w:val="both"/>
        <w:rPr>
          <w:rFonts w:ascii="Cambria" w:hAnsi="Cambria"/>
          <w:bCs/>
        </w:rPr>
      </w:pPr>
      <w:r>
        <w:rPr>
          <w:rFonts w:ascii="Cambria" w:hAnsi="Cambria"/>
          <w:bCs/>
        </w:rPr>
        <w:t>Jeżeli Wykonawca nie wyrazi pisemnej zgody na przedłużenie terminu związania ofertą Zamawiający odrzuci ofertę na podstawie art. 226 ust. 1 pkt 12).</w:t>
      </w:r>
    </w:p>
    <w:p w14:paraId="2E462FBB" w14:textId="7635A827" w:rsidR="0002756E" w:rsidRDefault="00AE2186" w:rsidP="00C02F25">
      <w:pPr>
        <w:numPr>
          <w:ilvl w:val="0"/>
          <w:numId w:val="47"/>
        </w:numPr>
        <w:spacing w:line="252" w:lineRule="auto"/>
        <w:ind w:left="284" w:right="-108" w:hanging="284"/>
        <w:jc w:val="both"/>
        <w:rPr>
          <w:rFonts w:ascii="Cambria" w:hAnsi="Cambria"/>
          <w:bCs/>
        </w:rPr>
      </w:pPr>
      <w:r w:rsidRPr="00695285">
        <w:rPr>
          <w:rFonts w:ascii="Cambria" w:hAnsi="Cambria"/>
          <w:bCs/>
        </w:rPr>
        <w:t>Przedłużenie terminu związania ofertą, wymaga złożenia przez Wykonawcę pisemnego oświadczenia o wyrażeniu zgody na przedłużenie terminu związania ofertą</w:t>
      </w:r>
      <w:r w:rsidR="00695285" w:rsidRPr="00695285">
        <w:rPr>
          <w:rFonts w:ascii="Cambria" w:hAnsi="Cambria"/>
          <w:bCs/>
        </w:rPr>
        <w:t>.</w:t>
      </w:r>
      <w:r w:rsidRPr="00695285">
        <w:rPr>
          <w:rFonts w:ascii="Cambria" w:hAnsi="Cambria"/>
          <w:bCs/>
        </w:rPr>
        <w:t xml:space="preserve"> </w:t>
      </w:r>
    </w:p>
    <w:p w14:paraId="0380C866" w14:textId="7BB60AC3" w:rsidR="0079719D" w:rsidRDefault="0079719D" w:rsidP="00C02F25">
      <w:pPr>
        <w:numPr>
          <w:ilvl w:val="0"/>
          <w:numId w:val="47"/>
        </w:numPr>
        <w:spacing w:line="252" w:lineRule="auto"/>
        <w:ind w:left="284" w:right="-108" w:hanging="284"/>
        <w:jc w:val="both"/>
        <w:rPr>
          <w:rFonts w:ascii="Cambria" w:hAnsi="Cambria"/>
          <w:bCs/>
        </w:rPr>
      </w:pPr>
      <w:r>
        <w:rPr>
          <w:rFonts w:ascii="Cambria" w:hAnsi="Cambria"/>
          <w:bCs/>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038F2E6" w14:textId="1A0DD0A3" w:rsidR="0079719D" w:rsidRPr="0079719D" w:rsidRDefault="0079719D" w:rsidP="00C02F25">
      <w:pPr>
        <w:numPr>
          <w:ilvl w:val="0"/>
          <w:numId w:val="47"/>
        </w:numPr>
        <w:spacing w:line="252" w:lineRule="auto"/>
        <w:ind w:left="284" w:right="-108" w:hanging="284"/>
        <w:jc w:val="both"/>
        <w:rPr>
          <w:rFonts w:ascii="Cambria" w:hAnsi="Cambria"/>
          <w:bCs/>
        </w:rPr>
      </w:pPr>
      <w:r>
        <w:rPr>
          <w:rFonts w:ascii="Cambria" w:hAnsi="Cambria"/>
          <w:bCs/>
        </w:rPr>
        <w:t>W przypadku nie wyrażenia zgody, o której mowa w pkt. 5) powyżej, Zamawiający</w:t>
      </w:r>
      <w:r w:rsidR="000B4489">
        <w:rPr>
          <w:rFonts w:ascii="Cambria" w:hAnsi="Cambria"/>
          <w:bCs/>
        </w:rPr>
        <w:t xml:space="preserve"> </w:t>
      </w:r>
      <w:r w:rsidR="00B77C1B">
        <w:rPr>
          <w:rFonts w:ascii="Cambria" w:hAnsi="Cambria"/>
          <w:bCs/>
        </w:rPr>
        <w:t>z</w:t>
      </w:r>
      <w:r w:rsidR="000B4489">
        <w:rPr>
          <w:rFonts w:ascii="Cambria" w:hAnsi="Cambria"/>
          <w:bCs/>
        </w:rPr>
        <w:t>wróci się o wyrażenie takiej zgody do kolejnego Wykonawcy, którego oferta została najwyżej oceniona, chyba że zajdą przesłanki do unieważnienia postępowania.</w:t>
      </w:r>
      <w:r>
        <w:rPr>
          <w:rFonts w:ascii="Cambria" w:hAnsi="Cambria"/>
          <w:bCs/>
        </w:rPr>
        <w:t xml:space="preserve"> </w:t>
      </w:r>
    </w:p>
    <w:p w14:paraId="3AF1FF4E" w14:textId="77777777" w:rsidR="00695285" w:rsidRPr="00695285" w:rsidRDefault="00695285" w:rsidP="00695285">
      <w:pPr>
        <w:ind w:left="284" w:right="-108"/>
        <w:jc w:val="both"/>
        <w:rPr>
          <w:rFonts w:ascii="Cambria" w:hAnsi="Cambria"/>
          <w:bCs/>
        </w:rPr>
      </w:pPr>
    </w:p>
    <w:p w14:paraId="0E78212A" w14:textId="040C2483" w:rsidR="00937C71" w:rsidRPr="00376E91" w:rsidRDefault="000778FB" w:rsidP="00C02F25">
      <w:pPr>
        <w:numPr>
          <w:ilvl w:val="0"/>
          <w:numId w:val="12"/>
        </w:numPr>
        <w:spacing w:after="200" w:line="252" w:lineRule="auto"/>
        <w:ind w:left="284" w:hanging="284"/>
        <w:contextualSpacing/>
        <w:jc w:val="both"/>
        <w:rPr>
          <w:rFonts w:asciiTheme="majorHAnsi" w:hAnsiTheme="majorHAnsi" w:cstheme="majorBidi"/>
          <w:b/>
          <w:lang w:eastAsia="en-US"/>
        </w:rPr>
      </w:pPr>
      <w:r w:rsidRPr="00376E91">
        <w:rPr>
          <w:rFonts w:asciiTheme="majorHAnsi" w:hAnsiTheme="majorHAnsi" w:cstheme="majorBidi"/>
          <w:b/>
          <w:lang w:eastAsia="en-US"/>
        </w:rPr>
        <w:t xml:space="preserve">Opis </w:t>
      </w:r>
      <w:r w:rsidR="009615B1" w:rsidRPr="00376E91">
        <w:rPr>
          <w:rFonts w:asciiTheme="majorHAnsi" w:hAnsiTheme="majorHAnsi" w:cstheme="majorBidi"/>
          <w:b/>
          <w:lang w:eastAsia="en-US"/>
        </w:rPr>
        <w:t>kryteriów oceny ofert wraz z podaniem wag tych kryteriów i sposobu oceny ofert</w:t>
      </w:r>
    </w:p>
    <w:p w14:paraId="60E17594" w14:textId="77777777" w:rsidR="00937C71" w:rsidRPr="00376E91" w:rsidRDefault="00937C71" w:rsidP="00937C71">
      <w:pPr>
        <w:spacing w:after="200" w:line="252" w:lineRule="auto"/>
        <w:contextualSpacing/>
        <w:jc w:val="both"/>
        <w:rPr>
          <w:rFonts w:asciiTheme="majorHAnsi" w:hAnsiTheme="majorHAnsi" w:cstheme="majorBidi"/>
          <w:b/>
          <w:sz w:val="8"/>
          <w:szCs w:val="8"/>
          <w:lang w:eastAsia="en-US"/>
        </w:rPr>
      </w:pPr>
    </w:p>
    <w:p w14:paraId="46B605E8" w14:textId="659588BD" w:rsidR="006A0603" w:rsidRDefault="003C7B82" w:rsidP="00C02F25">
      <w:pPr>
        <w:numPr>
          <w:ilvl w:val="0"/>
          <w:numId w:val="44"/>
        </w:numPr>
        <w:spacing w:after="200" w:line="252" w:lineRule="auto"/>
        <w:ind w:left="284" w:hanging="284"/>
        <w:contextualSpacing/>
        <w:jc w:val="both"/>
        <w:rPr>
          <w:rFonts w:asciiTheme="majorHAnsi" w:hAnsiTheme="majorHAnsi" w:cstheme="majorBidi"/>
          <w:b/>
          <w:lang w:eastAsia="en-US"/>
        </w:rPr>
      </w:pPr>
      <w:r w:rsidRPr="00376E91">
        <w:rPr>
          <w:rFonts w:ascii="Cambria" w:hAnsi="Cambria"/>
        </w:rPr>
        <w:t>Przy wyb</w:t>
      </w:r>
      <w:r w:rsidR="000778FB" w:rsidRPr="00376E91">
        <w:rPr>
          <w:rFonts w:ascii="Cambria" w:hAnsi="Cambria"/>
        </w:rPr>
        <w:t>orze najkorzystnie</w:t>
      </w:r>
      <w:r w:rsidR="00F83764">
        <w:rPr>
          <w:rFonts w:ascii="Cambria" w:hAnsi="Cambria"/>
        </w:rPr>
        <w:t>jszej oferty Z</w:t>
      </w:r>
      <w:r w:rsidRPr="00376E91">
        <w:rPr>
          <w:rFonts w:ascii="Cambria" w:hAnsi="Cambria"/>
        </w:rPr>
        <w:t>amawiający bę</w:t>
      </w:r>
      <w:r w:rsidR="00937C71" w:rsidRPr="00376E91">
        <w:rPr>
          <w:rFonts w:ascii="Cambria" w:hAnsi="Cambria"/>
        </w:rPr>
        <w:t xml:space="preserve">dzie kierował się następującymi </w:t>
      </w:r>
      <w:r w:rsidRPr="00376E91">
        <w:rPr>
          <w:rFonts w:ascii="Cambria" w:hAnsi="Cambria"/>
        </w:rPr>
        <w:t>kryteriami i odpowiadającymi im znaczeniami oraz w następujący sposób będzie oceniał spełnienie kryteriów:</w:t>
      </w:r>
    </w:p>
    <w:p w14:paraId="2559E5DE" w14:textId="77777777" w:rsidR="000C6BF9" w:rsidRPr="000C6BF9" w:rsidRDefault="000C6BF9" w:rsidP="000C6BF9">
      <w:pPr>
        <w:spacing w:after="200" w:line="252" w:lineRule="auto"/>
        <w:ind w:left="284"/>
        <w:contextualSpacing/>
        <w:jc w:val="both"/>
        <w:rPr>
          <w:rFonts w:asciiTheme="majorHAnsi" w:hAnsiTheme="majorHAnsi" w:cstheme="majorBidi"/>
          <w:b/>
          <w:lang w:eastAsia="en-US"/>
        </w:rPr>
      </w:pPr>
    </w:p>
    <w:p w14:paraId="65AC6A36" w14:textId="77777777" w:rsidR="00937C71" w:rsidRPr="00376E91" w:rsidRDefault="00937C71" w:rsidP="00937C71">
      <w:pPr>
        <w:spacing w:after="200" w:line="252" w:lineRule="auto"/>
        <w:ind w:left="284"/>
        <w:contextualSpacing/>
        <w:jc w:val="both"/>
        <w:rPr>
          <w:rFonts w:asciiTheme="majorHAnsi" w:hAnsiTheme="majorHAnsi" w:cstheme="majorBidi"/>
          <w:b/>
          <w:sz w:val="8"/>
          <w:szCs w:val="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76E91" w14:paraId="7C8150FB" w14:textId="77777777" w:rsidTr="00705CC3">
        <w:trPr>
          <w:trHeight w:val="401"/>
        </w:trPr>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AFFE9" w14:textId="77777777" w:rsidR="003C7B82" w:rsidRPr="00376E91" w:rsidRDefault="003C7B82" w:rsidP="00A87297">
            <w:pPr>
              <w:keepNext/>
              <w:jc w:val="both"/>
              <w:outlineLvl w:val="2"/>
              <w:rPr>
                <w:b/>
              </w:rPr>
            </w:pPr>
            <w:r w:rsidRPr="00376E91">
              <w:rPr>
                <w:b/>
              </w:rPr>
              <w:t>Lp.</w:t>
            </w:r>
          </w:p>
        </w:tc>
        <w:tc>
          <w:tcPr>
            <w:tcW w:w="2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8872E" w14:textId="77777777" w:rsidR="003C7B82" w:rsidRPr="00376E91" w:rsidRDefault="003C7B82" w:rsidP="00A87297">
            <w:pPr>
              <w:keepNext/>
              <w:jc w:val="both"/>
              <w:outlineLvl w:val="2"/>
              <w:rPr>
                <w:b/>
              </w:rPr>
            </w:pPr>
            <w:r w:rsidRPr="00376E91">
              <w:rPr>
                <w:b/>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46BB03" w14:textId="56A4D737" w:rsidR="003C7B82" w:rsidRPr="00376E91" w:rsidRDefault="00200836" w:rsidP="00A87297">
            <w:pPr>
              <w:jc w:val="both"/>
              <w:rPr>
                <w:b/>
              </w:rPr>
            </w:pPr>
            <w:r w:rsidRPr="00376E91">
              <w:rPr>
                <w:b/>
              </w:rPr>
              <w:t>Znaczenie (pkt</w:t>
            </w:r>
            <w:r w:rsidR="003C7B82" w:rsidRPr="00376E91">
              <w:rPr>
                <w:b/>
              </w:rPr>
              <w:t>)</w:t>
            </w:r>
          </w:p>
        </w:tc>
      </w:tr>
      <w:tr w:rsidR="003C7B82" w:rsidRPr="00376E91" w14:paraId="3E85CE95" w14:textId="77777777" w:rsidTr="00937C71">
        <w:trPr>
          <w:trHeight w:val="388"/>
        </w:trPr>
        <w:tc>
          <w:tcPr>
            <w:tcW w:w="494" w:type="pct"/>
            <w:tcBorders>
              <w:top w:val="single" w:sz="4" w:space="0" w:color="auto"/>
              <w:left w:val="single" w:sz="4" w:space="0" w:color="auto"/>
              <w:bottom w:val="single" w:sz="4" w:space="0" w:color="auto"/>
              <w:right w:val="single" w:sz="4" w:space="0" w:color="auto"/>
            </w:tcBorders>
            <w:vAlign w:val="center"/>
            <w:hideMark/>
          </w:tcPr>
          <w:p w14:paraId="080CA6CC" w14:textId="77777777" w:rsidR="003C7B82" w:rsidRPr="00376E91" w:rsidRDefault="003C7B82" w:rsidP="00A87297">
            <w:pPr>
              <w:jc w:val="center"/>
              <w:rPr>
                <w:rFonts w:asciiTheme="majorHAnsi" w:hAnsiTheme="majorHAnsi"/>
              </w:rPr>
            </w:pPr>
            <w:r w:rsidRPr="00376E91">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vAlign w:val="center"/>
            <w:hideMark/>
          </w:tcPr>
          <w:p w14:paraId="68678C17" w14:textId="2852C3DF" w:rsidR="003C7B82" w:rsidRPr="00376E91" w:rsidRDefault="003C7B82" w:rsidP="00A87297">
            <w:pPr>
              <w:jc w:val="both"/>
              <w:rPr>
                <w:rFonts w:asciiTheme="majorHAnsi" w:hAnsiTheme="majorHAnsi"/>
              </w:rPr>
            </w:pPr>
            <w:r w:rsidRPr="00376E91">
              <w:rPr>
                <w:rFonts w:asciiTheme="majorHAnsi" w:hAnsiTheme="majorHAnsi"/>
              </w:rPr>
              <w:t>Cena (koszt)</w:t>
            </w:r>
          </w:p>
        </w:tc>
        <w:tc>
          <w:tcPr>
            <w:tcW w:w="1710" w:type="pct"/>
            <w:tcBorders>
              <w:top w:val="single" w:sz="4" w:space="0" w:color="auto"/>
              <w:left w:val="single" w:sz="4" w:space="0" w:color="auto"/>
              <w:bottom w:val="single" w:sz="4" w:space="0" w:color="auto"/>
              <w:right w:val="single" w:sz="4" w:space="0" w:color="auto"/>
            </w:tcBorders>
            <w:vAlign w:val="center"/>
            <w:hideMark/>
          </w:tcPr>
          <w:p w14:paraId="67764018" w14:textId="6A635F74" w:rsidR="003C7B82" w:rsidRPr="00376E91" w:rsidRDefault="003C2049" w:rsidP="00A87297">
            <w:pPr>
              <w:jc w:val="both"/>
              <w:rPr>
                <w:rFonts w:asciiTheme="majorHAnsi" w:hAnsiTheme="majorHAnsi"/>
              </w:rPr>
            </w:pPr>
            <w:proofErr w:type="gramStart"/>
            <w:r>
              <w:rPr>
                <w:rFonts w:asciiTheme="majorHAnsi" w:hAnsiTheme="majorHAnsi"/>
              </w:rPr>
              <w:t>max</w:t>
            </w:r>
            <w:proofErr w:type="gramEnd"/>
            <w:r>
              <w:rPr>
                <w:rFonts w:asciiTheme="majorHAnsi" w:hAnsiTheme="majorHAnsi"/>
              </w:rPr>
              <w:t xml:space="preserve"> . </w:t>
            </w:r>
            <w:r w:rsidR="00200836" w:rsidRPr="00376E91">
              <w:rPr>
                <w:rFonts w:asciiTheme="majorHAnsi" w:hAnsiTheme="majorHAnsi"/>
              </w:rPr>
              <w:t>60,00 pkt</w:t>
            </w:r>
          </w:p>
        </w:tc>
      </w:tr>
      <w:tr w:rsidR="003C7B82" w:rsidRPr="00376E91" w14:paraId="26AD4273" w14:textId="77777777" w:rsidTr="00705CC3">
        <w:trPr>
          <w:trHeight w:val="411"/>
        </w:trPr>
        <w:tc>
          <w:tcPr>
            <w:tcW w:w="494" w:type="pct"/>
            <w:tcBorders>
              <w:top w:val="single" w:sz="4" w:space="0" w:color="auto"/>
              <w:left w:val="single" w:sz="4" w:space="0" w:color="auto"/>
              <w:bottom w:val="single" w:sz="4" w:space="0" w:color="auto"/>
              <w:right w:val="single" w:sz="4" w:space="0" w:color="auto"/>
            </w:tcBorders>
            <w:vAlign w:val="center"/>
          </w:tcPr>
          <w:p w14:paraId="2E52F941" w14:textId="77777777" w:rsidR="003C7B82" w:rsidRPr="00376E91" w:rsidRDefault="003C7B82" w:rsidP="00A87297">
            <w:pPr>
              <w:jc w:val="center"/>
              <w:rPr>
                <w:rFonts w:asciiTheme="majorHAnsi" w:hAnsiTheme="majorHAnsi"/>
              </w:rPr>
            </w:pPr>
            <w:r w:rsidRPr="00376E91">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vAlign w:val="center"/>
          </w:tcPr>
          <w:p w14:paraId="40310542" w14:textId="4F122B8B" w:rsidR="003C7B82" w:rsidRPr="00376E91" w:rsidRDefault="00832C75" w:rsidP="00552B81">
            <w:pPr>
              <w:jc w:val="both"/>
              <w:rPr>
                <w:rFonts w:asciiTheme="majorHAnsi" w:hAnsiTheme="majorHAnsi"/>
              </w:rPr>
            </w:pPr>
            <w:r>
              <w:rPr>
                <w:rFonts w:asciiTheme="majorHAnsi" w:hAnsiTheme="majorHAnsi"/>
              </w:rPr>
              <w:t>Termin płatności faktury</w:t>
            </w:r>
          </w:p>
        </w:tc>
        <w:tc>
          <w:tcPr>
            <w:tcW w:w="1710" w:type="pct"/>
            <w:tcBorders>
              <w:top w:val="single" w:sz="4" w:space="0" w:color="auto"/>
              <w:left w:val="single" w:sz="4" w:space="0" w:color="auto"/>
              <w:bottom w:val="single" w:sz="4" w:space="0" w:color="auto"/>
              <w:right w:val="single" w:sz="4" w:space="0" w:color="auto"/>
            </w:tcBorders>
            <w:vAlign w:val="center"/>
          </w:tcPr>
          <w:p w14:paraId="33A39C3B" w14:textId="56806084" w:rsidR="003C7B82" w:rsidRPr="00376E91" w:rsidRDefault="003C2049" w:rsidP="00A87297">
            <w:pPr>
              <w:jc w:val="both"/>
              <w:rPr>
                <w:rFonts w:asciiTheme="majorHAnsi" w:hAnsiTheme="majorHAnsi"/>
              </w:rPr>
            </w:pPr>
            <w:proofErr w:type="gramStart"/>
            <w:r>
              <w:rPr>
                <w:rFonts w:asciiTheme="majorHAnsi" w:hAnsiTheme="majorHAnsi"/>
              </w:rPr>
              <w:t>max</w:t>
            </w:r>
            <w:proofErr w:type="gramEnd"/>
            <w:r>
              <w:rPr>
                <w:rFonts w:asciiTheme="majorHAnsi" w:hAnsiTheme="majorHAnsi"/>
              </w:rPr>
              <w:t xml:space="preserve">. </w:t>
            </w:r>
            <w:r w:rsidR="000F5922">
              <w:rPr>
                <w:rFonts w:asciiTheme="majorHAnsi" w:hAnsiTheme="majorHAnsi"/>
              </w:rPr>
              <w:t>4</w:t>
            </w:r>
            <w:r w:rsidR="003C7B82" w:rsidRPr="00376E91">
              <w:rPr>
                <w:rFonts w:asciiTheme="majorHAnsi" w:hAnsiTheme="majorHAnsi"/>
              </w:rPr>
              <w:t>0</w:t>
            </w:r>
            <w:r w:rsidR="00200836" w:rsidRPr="00376E91">
              <w:rPr>
                <w:rFonts w:asciiTheme="majorHAnsi" w:hAnsiTheme="majorHAnsi"/>
              </w:rPr>
              <w:t>,00 pkt</w:t>
            </w:r>
          </w:p>
        </w:tc>
      </w:tr>
      <w:tr w:rsidR="003C7B82" w:rsidRPr="00376E91" w14:paraId="6A73D090" w14:textId="77777777" w:rsidTr="00937C71">
        <w:trPr>
          <w:trHeight w:val="416"/>
        </w:trPr>
        <w:tc>
          <w:tcPr>
            <w:tcW w:w="494" w:type="pct"/>
            <w:tcBorders>
              <w:top w:val="single" w:sz="4" w:space="0" w:color="auto"/>
              <w:left w:val="single" w:sz="4" w:space="0" w:color="auto"/>
              <w:bottom w:val="single" w:sz="4" w:space="0" w:color="auto"/>
              <w:right w:val="single" w:sz="4" w:space="0" w:color="auto"/>
            </w:tcBorders>
            <w:vAlign w:val="center"/>
          </w:tcPr>
          <w:p w14:paraId="68F2E60B" w14:textId="77777777" w:rsidR="003C7B82" w:rsidRPr="00376E91"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vAlign w:val="center"/>
            <w:hideMark/>
          </w:tcPr>
          <w:p w14:paraId="49702091" w14:textId="77777777" w:rsidR="003C7B82" w:rsidRPr="00376E91" w:rsidRDefault="003C7B82" w:rsidP="00A87297">
            <w:pPr>
              <w:jc w:val="both"/>
              <w:rPr>
                <w:rFonts w:asciiTheme="majorHAnsi" w:hAnsiTheme="majorHAnsi"/>
                <w:b/>
              </w:rPr>
            </w:pPr>
            <w:r w:rsidRPr="00376E91">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vAlign w:val="center"/>
            <w:hideMark/>
          </w:tcPr>
          <w:p w14:paraId="6D9E3C15" w14:textId="5EF0D7D6" w:rsidR="003C7B82" w:rsidRPr="00376E91" w:rsidRDefault="003C2049" w:rsidP="00A87297">
            <w:pPr>
              <w:jc w:val="both"/>
              <w:rPr>
                <w:rFonts w:asciiTheme="majorHAnsi" w:hAnsiTheme="majorHAnsi"/>
                <w:b/>
              </w:rPr>
            </w:pPr>
            <w:proofErr w:type="gramStart"/>
            <w:r>
              <w:rPr>
                <w:rFonts w:asciiTheme="majorHAnsi" w:hAnsiTheme="majorHAnsi"/>
                <w:b/>
              </w:rPr>
              <w:t>max</w:t>
            </w:r>
            <w:proofErr w:type="gramEnd"/>
            <w:r>
              <w:rPr>
                <w:rFonts w:asciiTheme="majorHAnsi" w:hAnsiTheme="majorHAnsi"/>
                <w:b/>
              </w:rPr>
              <w:t xml:space="preserve">. </w:t>
            </w:r>
            <w:r w:rsidR="003C7B82" w:rsidRPr="00376E91">
              <w:rPr>
                <w:rFonts w:asciiTheme="majorHAnsi" w:hAnsiTheme="majorHAnsi"/>
                <w:b/>
              </w:rPr>
              <w:t>100</w:t>
            </w:r>
            <w:r w:rsidR="00200836" w:rsidRPr="00376E91">
              <w:rPr>
                <w:rFonts w:asciiTheme="majorHAnsi" w:hAnsiTheme="majorHAnsi"/>
                <w:b/>
              </w:rPr>
              <w:t>,00 pkt</w:t>
            </w:r>
          </w:p>
        </w:tc>
      </w:tr>
    </w:tbl>
    <w:p w14:paraId="0CBAF0C5" w14:textId="77777777" w:rsidR="00CA5E85" w:rsidRPr="00376E91" w:rsidRDefault="00CA5E85" w:rsidP="00CA5E85">
      <w:pPr>
        <w:widowControl w:val="0"/>
        <w:autoSpaceDE w:val="0"/>
        <w:autoSpaceDN w:val="0"/>
        <w:adjustRightInd w:val="0"/>
        <w:spacing w:line="288" w:lineRule="auto"/>
        <w:ind w:left="284"/>
        <w:jc w:val="both"/>
        <w:rPr>
          <w:rFonts w:ascii="Cambria" w:hAnsi="Cambria" w:cs="Arial"/>
          <w:color w:val="000000"/>
        </w:rPr>
      </w:pPr>
    </w:p>
    <w:p w14:paraId="2C1A66E5" w14:textId="3B5DBEC1" w:rsidR="00702009" w:rsidRPr="00376E91" w:rsidRDefault="00702009" w:rsidP="00C02F25">
      <w:pPr>
        <w:widowControl w:val="0"/>
        <w:numPr>
          <w:ilvl w:val="0"/>
          <w:numId w:val="44"/>
        </w:numPr>
        <w:autoSpaceDE w:val="0"/>
        <w:autoSpaceDN w:val="0"/>
        <w:adjustRightInd w:val="0"/>
        <w:spacing w:line="288" w:lineRule="auto"/>
        <w:ind w:left="284" w:hanging="284"/>
        <w:jc w:val="both"/>
        <w:rPr>
          <w:rFonts w:ascii="Cambria" w:hAnsi="Cambria" w:cs="Arial"/>
          <w:color w:val="000000"/>
        </w:rPr>
      </w:pPr>
      <w:r w:rsidRPr="00376E91">
        <w:rPr>
          <w:rFonts w:ascii="Cambria" w:hAnsi="Cambria" w:cs="Arial"/>
          <w:color w:val="000000"/>
        </w:rPr>
        <w:t>Zamawiający będzie się kierował przy wyborze oferty następującymi kryteriami (liczonymi z dokładności</w:t>
      </w:r>
      <w:r w:rsidR="00200836" w:rsidRPr="00376E91">
        <w:rPr>
          <w:rFonts w:ascii="Cambria" w:hAnsi="Cambria" w:cs="Arial"/>
          <w:color w:val="000000"/>
        </w:rPr>
        <w:t>ą do dwóch miejsc po przecinku).</w:t>
      </w:r>
    </w:p>
    <w:p w14:paraId="15432A72" w14:textId="1D3B93B5" w:rsidR="00200836" w:rsidRPr="00695285" w:rsidRDefault="00200836" w:rsidP="00702009">
      <w:pPr>
        <w:widowControl w:val="0"/>
        <w:autoSpaceDE w:val="0"/>
        <w:autoSpaceDN w:val="0"/>
        <w:adjustRightInd w:val="0"/>
        <w:spacing w:line="288" w:lineRule="auto"/>
        <w:jc w:val="both"/>
        <w:rPr>
          <w:rFonts w:ascii="Arial" w:hAnsi="Arial" w:cs="Arial"/>
          <w:color w:val="000000"/>
          <w:sz w:val="22"/>
          <w:szCs w:val="22"/>
          <w:highlight w:val="red"/>
        </w:rPr>
      </w:pPr>
    </w:p>
    <w:p w14:paraId="3075DDCA" w14:textId="0D0ABB60" w:rsidR="00702009" w:rsidRPr="00376E91" w:rsidRDefault="001846C7" w:rsidP="00C02F25">
      <w:pPr>
        <w:widowControl w:val="0"/>
        <w:numPr>
          <w:ilvl w:val="0"/>
          <w:numId w:val="45"/>
        </w:numPr>
        <w:autoSpaceDE w:val="0"/>
        <w:autoSpaceDN w:val="0"/>
        <w:adjustRightInd w:val="0"/>
        <w:spacing w:line="288" w:lineRule="auto"/>
        <w:ind w:left="567" w:hanging="283"/>
        <w:rPr>
          <w:rFonts w:ascii="Cambria" w:hAnsi="Cambria" w:cs="Arial"/>
          <w:b/>
          <w:bCs/>
          <w:color w:val="000000"/>
        </w:rPr>
      </w:pPr>
      <w:r w:rsidRPr="00376E91">
        <w:rPr>
          <w:rFonts w:ascii="Cambria" w:hAnsi="Cambria" w:cs="Arial"/>
          <w:b/>
          <w:bCs/>
          <w:color w:val="000000"/>
        </w:rPr>
        <w:t>Cena – 60,00 pkt</w:t>
      </w:r>
    </w:p>
    <w:p w14:paraId="34CA6AC5" w14:textId="77777777" w:rsidR="00702009" w:rsidRPr="00376E91" w:rsidRDefault="00702009" w:rsidP="00801262">
      <w:pPr>
        <w:widowControl w:val="0"/>
        <w:autoSpaceDE w:val="0"/>
        <w:autoSpaceDN w:val="0"/>
        <w:adjustRightInd w:val="0"/>
        <w:spacing w:line="252" w:lineRule="auto"/>
        <w:jc w:val="both"/>
        <w:rPr>
          <w:rFonts w:ascii="Cambria" w:hAnsi="Cambria" w:cs="Arial"/>
          <w:color w:val="000000"/>
        </w:rPr>
      </w:pPr>
      <w:r w:rsidRPr="00376E91">
        <w:rPr>
          <w:rFonts w:ascii="Cambria" w:hAnsi="Cambria" w:cs="Arial"/>
          <w:color w:val="000000"/>
        </w:rPr>
        <w:t>W zakresie kryterium „cena” oferta może uzyskać max 60 pkt, przy czym ocena punktowania kryterium dokonana zostanie zgodnie z formułą:</w:t>
      </w:r>
    </w:p>
    <w:p w14:paraId="546EDFFB" w14:textId="77777777" w:rsidR="00702009" w:rsidRPr="00376E91" w:rsidRDefault="00702009" w:rsidP="00702009">
      <w:pPr>
        <w:widowControl w:val="0"/>
        <w:autoSpaceDE w:val="0"/>
        <w:autoSpaceDN w:val="0"/>
        <w:adjustRightInd w:val="0"/>
        <w:spacing w:line="288" w:lineRule="auto"/>
        <w:jc w:val="both"/>
        <w:rPr>
          <w:rFonts w:ascii="Cambria" w:hAnsi="Cambria" w:cs="Arial"/>
          <w:color w:val="000000"/>
        </w:rPr>
      </w:pPr>
    </w:p>
    <w:p w14:paraId="3C9386E9" w14:textId="5C621C47" w:rsidR="00702009" w:rsidRPr="00376E91" w:rsidRDefault="00702009" w:rsidP="00702009">
      <w:pPr>
        <w:widowControl w:val="0"/>
        <w:autoSpaceDE w:val="0"/>
        <w:autoSpaceDN w:val="0"/>
        <w:adjustRightInd w:val="0"/>
        <w:spacing w:line="288" w:lineRule="auto"/>
        <w:jc w:val="both"/>
        <w:rPr>
          <w:rFonts w:ascii="Cambria" w:hAnsi="Cambria" w:cs="Arial"/>
          <w:color w:val="000000"/>
        </w:rPr>
      </w:pPr>
      <w:r w:rsidRPr="00376E91">
        <w:rPr>
          <w:rFonts w:ascii="Cambria" w:hAnsi="Cambria" w:cs="Arial"/>
          <w:color w:val="000000"/>
        </w:rPr>
        <w:t xml:space="preserve">             </w:t>
      </w:r>
      <w:r w:rsidR="005D0EB2" w:rsidRPr="00376E91">
        <w:rPr>
          <w:rFonts w:ascii="Cambria" w:hAnsi="Cambria" w:cs="Arial"/>
          <w:color w:val="000000"/>
        </w:rPr>
        <w:t xml:space="preserve">    </w:t>
      </w:r>
      <w:r w:rsidRPr="00376E91">
        <w:rPr>
          <w:rFonts w:ascii="Cambria" w:hAnsi="Cambria" w:cs="Arial"/>
          <w:color w:val="000000"/>
        </w:rPr>
        <w:t>Cena najniższa z oferowanych</w:t>
      </w:r>
    </w:p>
    <w:p w14:paraId="02AB739D" w14:textId="77777777" w:rsidR="00702009" w:rsidRPr="00376E91" w:rsidRDefault="00702009" w:rsidP="00702009">
      <w:pPr>
        <w:widowControl w:val="0"/>
        <w:autoSpaceDE w:val="0"/>
        <w:autoSpaceDN w:val="0"/>
        <w:adjustRightInd w:val="0"/>
        <w:spacing w:line="288" w:lineRule="auto"/>
        <w:jc w:val="both"/>
        <w:rPr>
          <w:rFonts w:ascii="Cambria" w:hAnsi="Cambria" w:cs="Arial"/>
          <w:color w:val="000000"/>
        </w:rPr>
      </w:pPr>
      <w:proofErr w:type="gramStart"/>
      <w:r w:rsidRPr="00376E91">
        <w:rPr>
          <w:rFonts w:ascii="Cambria" w:hAnsi="Cambria" w:cs="Arial"/>
          <w:color w:val="000000"/>
        </w:rPr>
        <w:t>Cena = ------------------------------------------  x</w:t>
      </w:r>
      <w:proofErr w:type="gramEnd"/>
      <w:r w:rsidRPr="00376E91">
        <w:rPr>
          <w:rFonts w:ascii="Cambria" w:hAnsi="Cambria" w:cs="Arial"/>
          <w:color w:val="000000"/>
        </w:rPr>
        <w:t xml:space="preserve"> 60 pkt = ................. pkt</w:t>
      </w:r>
    </w:p>
    <w:p w14:paraId="067EEEC8" w14:textId="528C140B" w:rsidR="00702009" w:rsidRPr="00376E91" w:rsidRDefault="00702009" w:rsidP="00702009">
      <w:pPr>
        <w:widowControl w:val="0"/>
        <w:autoSpaceDE w:val="0"/>
        <w:autoSpaceDN w:val="0"/>
        <w:adjustRightInd w:val="0"/>
        <w:spacing w:line="288" w:lineRule="auto"/>
        <w:jc w:val="both"/>
        <w:rPr>
          <w:rFonts w:ascii="Cambria" w:hAnsi="Cambria" w:cs="Arial"/>
          <w:color w:val="000000"/>
        </w:rPr>
      </w:pPr>
      <w:r w:rsidRPr="00376E91">
        <w:rPr>
          <w:rFonts w:ascii="Cambria" w:hAnsi="Cambria" w:cs="Arial"/>
          <w:color w:val="000000"/>
        </w:rPr>
        <w:t xml:space="preserve">                        </w:t>
      </w:r>
      <w:r w:rsidR="00801262" w:rsidRPr="00376E91">
        <w:rPr>
          <w:rFonts w:ascii="Cambria" w:hAnsi="Cambria" w:cs="Arial"/>
          <w:color w:val="000000"/>
        </w:rPr>
        <w:t xml:space="preserve">  </w:t>
      </w:r>
      <w:r w:rsidR="00376E91" w:rsidRPr="00376E91">
        <w:rPr>
          <w:rFonts w:ascii="Cambria" w:hAnsi="Cambria" w:cs="Arial"/>
          <w:color w:val="000000"/>
        </w:rPr>
        <w:t xml:space="preserve"> </w:t>
      </w:r>
      <w:r w:rsidR="00801262" w:rsidRPr="00376E91">
        <w:rPr>
          <w:rFonts w:ascii="Cambria" w:hAnsi="Cambria" w:cs="Arial"/>
          <w:color w:val="000000"/>
        </w:rPr>
        <w:t xml:space="preserve"> </w:t>
      </w:r>
      <w:r w:rsidRPr="00376E91">
        <w:rPr>
          <w:rFonts w:ascii="Cambria" w:hAnsi="Cambria" w:cs="Arial"/>
          <w:color w:val="000000"/>
        </w:rPr>
        <w:t>Cena oferowana</w:t>
      </w:r>
    </w:p>
    <w:p w14:paraId="73EB0C54" w14:textId="0A4788E4" w:rsidR="00C327F9" w:rsidRDefault="00C327F9" w:rsidP="00801262">
      <w:pPr>
        <w:spacing w:line="288" w:lineRule="auto"/>
        <w:jc w:val="both"/>
        <w:rPr>
          <w:rFonts w:ascii="Cambria" w:hAnsi="Cambria" w:cs="Arial"/>
          <w:bCs/>
          <w:color w:val="000000"/>
          <w:sz w:val="20"/>
          <w:szCs w:val="20"/>
        </w:rPr>
      </w:pPr>
    </w:p>
    <w:p w14:paraId="68EBA7A9" w14:textId="5CAB0937" w:rsidR="00C327F9" w:rsidRPr="00702009" w:rsidRDefault="00552B81" w:rsidP="00C02F25">
      <w:pPr>
        <w:numPr>
          <w:ilvl w:val="0"/>
          <w:numId w:val="45"/>
        </w:numPr>
        <w:spacing w:line="288" w:lineRule="auto"/>
        <w:ind w:left="567" w:hanging="283"/>
        <w:jc w:val="both"/>
        <w:rPr>
          <w:rFonts w:ascii="Cambria" w:hAnsi="Cambria" w:cs="Arial"/>
          <w:b/>
          <w:bCs/>
          <w:color w:val="000000"/>
        </w:rPr>
      </w:pPr>
      <w:r>
        <w:rPr>
          <w:rFonts w:ascii="Cambria" w:hAnsi="Cambria" w:cs="Arial"/>
          <w:b/>
          <w:bCs/>
          <w:color w:val="000000"/>
        </w:rPr>
        <w:t>Termin płatności</w:t>
      </w:r>
      <w:r w:rsidR="004B017B">
        <w:rPr>
          <w:rFonts w:ascii="Cambria" w:hAnsi="Cambria" w:cs="Arial"/>
          <w:b/>
          <w:bCs/>
          <w:color w:val="000000"/>
        </w:rPr>
        <w:t xml:space="preserve"> </w:t>
      </w:r>
      <w:r w:rsidR="002E377A">
        <w:rPr>
          <w:rFonts w:ascii="Cambria" w:hAnsi="Cambria" w:cs="Arial"/>
          <w:b/>
          <w:bCs/>
          <w:color w:val="000000"/>
        </w:rPr>
        <w:t xml:space="preserve">faktury </w:t>
      </w:r>
      <w:r w:rsidR="00E14328">
        <w:rPr>
          <w:rFonts w:ascii="Cambria" w:hAnsi="Cambria" w:cs="Arial"/>
          <w:b/>
          <w:bCs/>
          <w:color w:val="000000"/>
        </w:rPr>
        <w:t>– 4</w:t>
      </w:r>
      <w:r w:rsidR="00C327F9">
        <w:rPr>
          <w:rFonts w:ascii="Cambria" w:hAnsi="Cambria" w:cs="Arial"/>
          <w:b/>
          <w:bCs/>
          <w:color w:val="000000"/>
        </w:rPr>
        <w:t>0,00 pkt</w:t>
      </w:r>
    </w:p>
    <w:p w14:paraId="338BF442" w14:textId="184A4C8D" w:rsidR="00C327F9" w:rsidRDefault="00C327F9" w:rsidP="00C327F9">
      <w:pPr>
        <w:spacing w:line="252" w:lineRule="auto"/>
        <w:jc w:val="both"/>
        <w:rPr>
          <w:rFonts w:ascii="Cambria" w:hAnsi="Cambria" w:cs="Arial"/>
          <w:bCs/>
          <w:color w:val="000000"/>
        </w:rPr>
      </w:pPr>
      <w:r w:rsidRPr="00702009">
        <w:rPr>
          <w:rFonts w:ascii="Cambria" w:hAnsi="Cambria" w:cs="Arial"/>
          <w:bCs/>
          <w:color w:val="000000"/>
        </w:rPr>
        <w:lastRenderedPageBreak/>
        <w:t>W zakresie kryterium „</w:t>
      </w:r>
      <w:r w:rsidR="00552B81">
        <w:rPr>
          <w:rFonts w:ascii="Cambria" w:hAnsi="Cambria" w:cs="Arial"/>
          <w:bCs/>
          <w:color w:val="000000"/>
        </w:rPr>
        <w:t>Termin płatności</w:t>
      </w:r>
      <w:r w:rsidR="000F5922">
        <w:rPr>
          <w:rFonts w:ascii="Cambria" w:hAnsi="Cambria" w:cs="Arial"/>
          <w:bCs/>
          <w:color w:val="000000"/>
        </w:rPr>
        <w:t>” oferta może uzyskać max 4</w:t>
      </w:r>
      <w:r w:rsidRPr="00702009">
        <w:rPr>
          <w:rFonts w:ascii="Cambria" w:hAnsi="Cambria" w:cs="Arial"/>
          <w:bCs/>
          <w:color w:val="000000"/>
        </w:rPr>
        <w:t xml:space="preserve">0 pkt, przy czym ocena punktowania kryterium dokonana zostanie </w:t>
      </w:r>
      <w:r w:rsidR="00552B81">
        <w:rPr>
          <w:rFonts w:ascii="Cambria" w:hAnsi="Cambria" w:cs="Arial"/>
          <w:bCs/>
          <w:color w:val="000000"/>
        </w:rPr>
        <w:t>dokonana w poniższy sposób</w:t>
      </w:r>
    </w:p>
    <w:p w14:paraId="2A7694DB" w14:textId="4A2ACB23" w:rsidR="00552B81" w:rsidRDefault="00552B81" w:rsidP="00C327F9">
      <w:pPr>
        <w:spacing w:line="252" w:lineRule="auto"/>
        <w:jc w:val="both"/>
        <w:rPr>
          <w:rFonts w:ascii="Cambria" w:hAnsi="Cambria" w:cs="Arial"/>
          <w:bCs/>
          <w:color w:val="000000"/>
        </w:rPr>
      </w:pPr>
    </w:p>
    <w:p w14:paraId="66BFDD19" w14:textId="652950D6" w:rsidR="00552B81" w:rsidRDefault="00552B81" w:rsidP="00C327F9">
      <w:pPr>
        <w:spacing w:line="252" w:lineRule="auto"/>
        <w:jc w:val="both"/>
        <w:rPr>
          <w:rFonts w:ascii="Cambria" w:hAnsi="Cambria" w:cs="Arial"/>
          <w:bCs/>
          <w:color w:val="000000"/>
        </w:rPr>
      </w:pPr>
      <w:r>
        <w:rPr>
          <w:rFonts w:ascii="Cambria" w:hAnsi="Cambria" w:cs="Arial"/>
          <w:bCs/>
          <w:color w:val="000000"/>
        </w:rPr>
        <w:t xml:space="preserve">Termin płatności </w:t>
      </w:r>
      <w:r w:rsidR="002E377A">
        <w:rPr>
          <w:rFonts w:ascii="Cambria" w:hAnsi="Cambria" w:cs="Arial"/>
          <w:bCs/>
          <w:color w:val="000000"/>
        </w:rPr>
        <w:t xml:space="preserve">faktury </w:t>
      </w:r>
      <w:r>
        <w:rPr>
          <w:rFonts w:ascii="Cambria" w:hAnsi="Cambria" w:cs="Arial"/>
          <w:bCs/>
          <w:color w:val="000000"/>
        </w:rPr>
        <w:t xml:space="preserve">7 dni – </w:t>
      </w:r>
      <w:r w:rsidR="00530C43">
        <w:rPr>
          <w:rFonts w:ascii="Cambria" w:hAnsi="Cambria" w:cs="Arial"/>
          <w:bCs/>
          <w:color w:val="000000"/>
        </w:rPr>
        <w:t>10,00 pkt</w:t>
      </w:r>
    </w:p>
    <w:p w14:paraId="08C6AB42" w14:textId="42769B13" w:rsidR="00552B81" w:rsidRDefault="00552B81" w:rsidP="00C327F9">
      <w:pPr>
        <w:spacing w:line="252" w:lineRule="auto"/>
        <w:jc w:val="both"/>
        <w:rPr>
          <w:rFonts w:ascii="Cambria" w:hAnsi="Cambria" w:cs="Arial"/>
          <w:bCs/>
          <w:color w:val="000000"/>
        </w:rPr>
      </w:pPr>
      <w:r>
        <w:rPr>
          <w:rFonts w:ascii="Cambria" w:hAnsi="Cambria" w:cs="Arial"/>
          <w:bCs/>
          <w:color w:val="000000"/>
        </w:rPr>
        <w:t xml:space="preserve">Termin płatności </w:t>
      </w:r>
      <w:r w:rsidR="002E377A">
        <w:rPr>
          <w:rFonts w:ascii="Cambria" w:hAnsi="Cambria" w:cs="Arial"/>
          <w:bCs/>
          <w:color w:val="000000"/>
        </w:rPr>
        <w:t xml:space="preserve">faktury </w:t>
      </w:r>
      <w:r>
        <w:rPr>
          <w:rFonts w:ascii="Cambria" w:hAnsi="Cambria" w:cs="Arial"/>
          <w:bCs/>
          <w:color w:val="000000"/>
        </w:rPr>
        <w:t>14 dni –</w:t>
      </w:r>
      <w:r w:rsidR="00530C43">
        <w:rPr>
          <w:rFonts w:ascii="Cambria" w:hAnsi="Cambria" w:cs="Arial"/>
          <w:bCs/>
          <w:color w:val="000000"/>
        </w:rPr>
        <w:t xml:space="preserve"> 20,00 pkt</w:t>
      </w:r>
    </w:p>
    <w:p w14:paraId="0CEC45E9" w14:textId="54CD6A19" w:rsidR="00552B81" w:rsidRDefault="00552B81" w:rsidP="00C327F9">
      <w:pPr>
        <w:spacing w:line="252" w:lineRule="auto"/>
        <w:jc w:val="both"/>
        <w:rPr>
          <w:rFonts w:ascii="Cambria" w:hAnsi="Cambria" w:cs="Arial"/>
          <w:bCs/>
          <w:color w:val="000000"/>
        </w:rPr>
      </w:pPr>
      <w:r>
        <w:rPr>
          <w:rFonts w:ascii="Cambria" w:hAnsi="Cambria" w:cs="Arial"/>
          <w:bCs/>
          <w:color w:val="000000"/>
        </w:rPr>
        <w:t xml:space="preserve">Termin płatności </w:t>
      </w:r>
      <w:r w:rsidR="002E377A">
        <w:rPr>
          <w:rFonts w:ascii="Cambria" w:hAnsi="Cambria" w:cs="Arial"/>
          <w:bCs/>
          <w:color w:val="000000"/>
        </w:rPr>
        <w:t xml:space="preserve">faktury </w:t>
      </w:r>
      <w:r>
        <w:rPr>
          <w:rFonts w:ascii="Cambria" w:hAnsi="Cambria" w:cs="Arial"/>
          <w:bCs/>
          <w:color w:val="000000"/>
        </w:rPr>
        <w:t>21 dni –</w:t>
      </w:r>
      <w:r w:rsidR="00530C43">
        <w:rPr>
          <w:rFonts w:ascii="Cambria" w:hAnsi="Cambria" w:cs="Arial"/>
          <w:bCs/>
          <w:color w:val="000000"/>
        </w:rPr>
        <w:t xml:space="preserve"> 30,00 pkt</w:t>
      </w:r>
    </w:p>
    <w:p w14:paraId="12CE33A7" w14:textId="3738B9E4" w:rsidR="00552B81" w:rsidRDefault="00552B81" w:rsidP="00C327F9">
      <w:pPr>
        <w:spacing w:line="252" w:lineRule="auto"/>
        <w:jc w:val="both"/>
        <w:rPr>
          <w:rFonts w:ascii="Cambria" w:hAnsi="Cambria" w:cs="Arial"/>
          <w:bCs/>
          <w:color w:val="000000"/>
        </w:rPr>
      </w:pPr>
      <w:r>
        <w:rPr>
          <w:rFonts w:ascii="Cambria" w:hAnsi="Cambria" w:cs="Arial"/>
          <w:bCs/>
          <w:color w:val="000000"/>
        </w:rPr>
        <w:t xml:space="preserve">Termin płatności </w:t>
      </w:r>
      <w:r w:rsidR="002E377A">
        <w:rPr>
          <w:rFonts w:ascii="Cambria" w:hAnsi="Cambria" w:cs="Arial"/>
          <w:bCs/>
          <w:color w:val="000000"/>
        </w:rPr>
        <w:t xml:space="preserve">faktury </w:t>
      </w:r>
      <w:r>
        <w:rPr>
          <w:rFonts w:ascii="Cambria" w:hAnsi="Cambria" w:cs="Arial"/>
          <w:bCs/>
          <w:color w:val="000000"/>
        </w:rPr>
        <w:t>30 dni –</w:t>
      </w:r>
      <w:r w:rsidR="00530C43">
        <w:rPr>
          <w:rFonts w:ascii="Cambria" w:hAnsi="Cambria" w:cs="Arial"/>
          <w:bCs/>
          <w:color w:val="000000"/>
        </w:rPr>
        <w:t xml:space="preserve"> 40,00 pkt</w:t>
      </w:r>
    </w:p>
    <w:p w14:paraId="7840198A" w14:textId="56CD0BB7" w:rsidR="007B74F1" w:rsidRPr="002A7267" w:rsidRDefault="007B74F1" w:rsidP="002A7267">
      <w:pPr>
        <w:rPr>
          <w:rFonts w:ascii="Cambria" w:hAnsi="Cambria" w:cs="Arial"/>
        </w:rPr>
      </w:pPr>
    </w:p>
    <w:p w14:paraId="0EDEAA45" w14:textId="77777777" w:rsidR="00C327F9" w:rsidRPr="00702009" w:rsidRDefault="00C327F9" w:rsidP="00C327F9">
      <w:pPr>
        <w:spacing w:line="288" w:lineRule="auto"/>
        <w:jc w:val="both"/>
        <w:rPr>
          <w:rFonts w:ascii="Cambria" w:hAnsi="Cambria" w:cs="Arial"/>
          <w:b/>
          <w:bCs/>
          <w:color w:val="000000"/>
        </w:rPr>
      </w:pPr>
      <w:r w:rsidRPr="00702009">
        <w:rPr>
          <w:rFonts w:ascii="Cambria" w:hAnsi="Cambria" w:cs="Arial"/>
          <w:b/>
          <w:bCs/>
          <w:color w:val="000000"/>
        </w:rPr>
        <w:t xml:space="preserve">Ocena końcowa oferty jest sumą ocen uzyskanych przez ofertę w każdym </w:t>
      </w:r>
      <w:r>
        <w:rPr>
          <w:rFonts w:ascii="Cambria" w:hAnsi="Cambria" w:cs="Arial"/>
          <w:b/>
          <w:bCs/>
          <w:color w:val="000000"/>
        </w:rPr>
        <w:br/>
      </w:r>
      <w:r w:rsidRPr="00702009">
        <w:rPr>
          <w:rFonts w:ascii="Cambria" w:hAnsi="Cambria" w:cs="Arial"/>
          <w:b/>
          <w:bCs/>
          <w:color w:val="000000"/>
        </w:rPr>
        <w:t>z kryteriów</w:t>
      </w:r>
    </w:p>
    <w:p w14:paraId="0F36CF2B" w14:textId="77777777" w:rsidR="00C327F9" w:rsidRPr="00702009" w:rsidRDefault="00C327F9" w:rsidP="00C327F9">
      <w:pPr>
        <w:spacing w:line="288" w:lineRule="auto"/>
        <w:jc w:val="both"/>
        <w:rPr>
          <w:rFonts w:ascii="Cambria" w:hAnsi="Cambria" w:cs="Arial"/>
          <w:bCs/>
          <w:color w:val="000000"/>
        </w:rPr>
      </w:pPr>
    </w:p>
    <w:p w14:paraId="44B65DA4" w14:textId="196D818F" w:rsidR="00C327F9" w:rsidRPr="00702009" w:rsidRDefault="00C327F9" w:rsidP="00C327F9">
      <w:pPr>
        <w:spacing w:line="288" w:lineRule="auto"/>
        <w:jc w:val="center"/>
        <w:rPr>
          <w:rFonts w:ascii="Cambria" w:hAnsi="Cambria" w:cs="Arial"/>
          <w:bCs/>
          <w:color w:val="000000"/>
        </w:rPr>
      </w:pPr>
      <w:r w:rsidRPr="00702009">
        <w:rPr>
          <w:rFonts w:ascii="Cambria" w:hAnsi="Cambria" w:cs="Arial"/>
          <w:bCs/>
          <w:color w:val="000000"/>
        </w:rPr>
        <w:t xml:space="preserve">Ocena = Cena pkt + </w:t>
      </w:r>
      <w:r w:rsidR="00530C43">
        <w:rPr>
          <w:rFonts w:ascii="Cambria" w:hAnsi="Cambria" w:cs="Arial"/>
          <w:bCs/>
          <w:color w:val="000000"/>
        </w:rPr>
        <w:t xml:space="preserve">Termin płatności </w:t>
      </w:r>
      <w:r w:rsidR="002E377A">
        <w:rPr>
          <w:rFonts w:ascii="Cambria" w:hAnsi="Cambria" w:cs="Arial"/>
          <w:bCs/>
          <w:color w:val="000000"/>
        </w:rPr>
        <w:t xml:space="preserve">faktury </w:t>
      </w:r>
      <w:r w:rsidRPr="00702009">
        <w:rPr>
          <w:rFonts w:ascii="Cambria" w:hAnsi="Cambria" w:cs="Arial"/>
          <w:bCs/>
          <w:color w:val="000000"/>
        </w:rPr>
        <w:t>pkt</w:t>
      </w:r>
      <w:r w:rsidR="00830CC2">
        <w:rPr>
          <w:rFonts w:ascii="Cambria" w:hAnsi="Cambria" w:cs="Arial"/>
          <w:bCs/>
          <w:color w:val="000000"/>
        </w:rPr>
        <w:t xml:space="preserve"> </w:t>
      </w:r>
    </w:p>
    <w:p w14:paraId="71AC0FC3" w14:textId="08FBD74A" w:rsidR="00C327F9" w:rsidRPr="001D516B" w:rsidRDefault="00C327F9" w:rsidP="00801262">
      <w:pPr>
        <w:spacing w:line="288" w:lineRule="auto"/>
        <w:jc w:val="both"/>
        <w:rPr>
          <w:rFonts w:ascii="Cambria" w:hAnsi="Cambria" w:cs="Arial"/>
          <w:bCs/>
          <w:color w:val="000000"/>
        </w:rPr>
      </w:pPr>
    </w:p>
    <w:p w14:paraId="11DA2951" w14:textId="77777777" w:rsidR="00801262" w:rsidRPr="001D516B" w:rsidRDefault="00702009" w:rsidP="00C02F25">
      <w:pPr>
        <w:numPr>
          <w:ilvl w:val="0"/>
          <w:numId w:val="44"/>
        </w:numPr>
        <w:spacing w:line="252" w:lineRule="auto"/>
        <w:ind w:left="284" w:hanging="284"/>
        <w:jc w:val="both"/>
        <w:rPr>
          <w:rFonts w:ascii="Cambria" w:hAnsi="Cambria" w:cs="Arial"/>
          <w:bCs/>
          <w:color w:val="000000"/>
        </w:rPr>
      </w:pPr>
      <w:r w:rsidRPr="001D516B">
        <w:rPr>
          <w:rFonts w:ascii="Cambria" w:hAnsi="Cambria" w:cs="Arial"/>
          <w:bCs/>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0CF6776" w14:textId="6748E02D" w:rsidR="00801262" w:rsidRPr="001D516B" w:rsidRDefault="00801262" w:rsidP="00C02F25">
      <w:pPr>
        <w:numPr>
          <w:ilvl w:val="0"/>
          <w:numId w:val="44"/>
        </w:numPr>
        <w:spacing w:line="252" w:lineRule="auto"/>
        <w:ind w:left="284" w:hanging="284"/>
        <w:jc w:val="both"/>
        <w:rPr>
          <w:rFonts w:ascii="Cambria" w:hAnsi="Cambria" w:cs="Arial"/>
          <w:bCs/>
          <w:color w:val="000000"/>
        </w:rPr>
      </w:pPr>
      <w:r w:rsidRPr="001D516B">
        <w:rPr>
          <w:rFonts w:ascii="Cambria" w:hAnsi="Cambria" w:cs="Arial"/>
          <w:bCs/>
          <w:color w:val="000000"/>
        </w:rPr>
        <w:t>Punktacja przyznawana ofertom w poszczególnych kryteriach oceny ofert będzie liczona z dokładnością do dwóch miejsc po przecinku, zgodnie z zasadami arytmetyki.</w:t>
      </w:r>
    </w:p>
    <w:p w14:paraId="71CD0466" w14:textId="12BCFF6B" w:rsidR="00FA3113" w:rsidRPr="001D516B" w:rsidRDefault="00FA3113" w:rsidP="00C02F25">
      <w:pPr>
        <w:numPr>
          <w:ilvl w:val="0"/>
          <w:numId w:val="44"/>
        </w:numPr>
        <w:spacing w:line="252" w:lineRule="auto"/>
        <w:ind w:left="284" w:hanging="284"/>
        <w:jc w:val="both"/>
        <w:rPr>
          <w:rFonts w:ascii="Cambria" w:hAnsi="Cambria" w:cs="Arial"/>
          <w:bCs/>
          <w:color w:val="000000"/>
        </w:rPr>
      </w:pPr>
      <w:r w:rsidRPr="001D516B">
        <w:rPr>
          <w:rFonts w:ascii="Cambria" w:hAnsi="Cambria" w:cs="Arial"/>
          <w:bCs/>
          <w:color w:val="000000"/>
        </w:rPr>
        <w:t>Oferta może uzyskać w kryteriach oceny</w:t>
      </w:r>
      <w:r w:rsidR="00BC3017" w:rsidRPr="001D516B">
        <w:rPr>
          <w:rFonts w:ascii="Cambria" w:hAnsi="Cambria" w:cs="Arial"/>
          <w:bCs/>
          <w:color w:val="000000"/>
        </w:rPr>
        <w:t xml:space="preserve"> oferty maksymalnie 100 punktów.</w:t>
      </w:r>
    </w:p>
    <w:p w14:paraId="52E612B1" w14:textId="3F07C1E0" w:rsidR="00E24CAA" w:rsidRDefault="00801262" w:rsidP="00C02F25">
      <w:pPr>
        <w:numPr>
          <w:ilvl w:val="0"/>
          <w:numId w:val="44"/>
        </w:numPr>
        <w:spacing w:line="252" w:lineRule="auto"/>
        <w:ind w:left="284" w:hanging="284"/>
        <w:jc w:val="both"/>
        <w:rPr>
          <w:rFonts w:ascii="Cambria" w:hAnsi="Cambria" w:cs="Arial"/>
          <w:bCs/>
          <w:color w:val="000000"/>
        </w:rPr>
      </w:pPr>
      <w:r w:rsidRPr="001D516B">
        <w:rPr>
          <w:rFonts w:ascii="Cambria" w:hAnsi="Cambria" w:cs="Arial"/>
          <w:bCs/>
          <w:color w:val="000000"/>
        </w:rPr>
        <w:t>W toku badania i oceny ofert Zamawiający może żądać od Wykonawcy wyjaśnień dotyczących treści złożonej oferty, w tym zaoferowanej ceny.</w:t>
      </w:r>
    </w:p>
    <w:p w14:paraId="27A57569" w14:textId="52BA3083" w:rsidR="00250958" w:rsidRDefault="00250958" w:rsidP="00C02F25">
      <w:pPr>
        <w:numPr>
          <w:ilvl w:val="0"/>
          <w:numId w:val="44"/>
        </w:numPr>
        <w:spacing w:line="252" w:lineRule="auto"/>
        <w:ind w:left="284" w:hanging="284"/>
        <w:jc w:val="both"/>
        <w:rPr>
          <w:rFonts w:ascii="Cambria" w:hAnsi="Cambria" w:cs="Arial"/>
          <w:bCs/>
          <w:color w:val="000000"/>
        </w:rPr>
      </w:pPr>
      <w:r>
        <w:rPr>
          <w:rFonts w:ascii="Cambria" w:hAnsi="Cambria" w:cs="Arial"/>
          <w:bCs/>
          <w:color w:val="000000"/>
        </w:rPr>
        <w:t>Jeżeli nie można wybrać oferty najkorzystniejszej z uwagi na to, że dwie lub więcej ofert przedstawiają taki sam bilans kryteriów oceny ofert, Zamawiający spośród tych ofert wybiera ofertę z najniższą ceną.</w:t>
      </w:r>
    </w:p>
    <w:p w14:paraId="261CC04F" w14:textId="7611AB0A" w:rsidR="003C2049" w:rsidRDefault="003C2049" w:rsidP="00C02F25">
      <w:pPr>
        <w:numPr>
          <w:ilvl w:val="0"/>
          <w:numId w:val="44"/>
        </w:numPr>
        <w:spacing w:line="252" w:lineRule="auto"/>
        <w:ind w:left="284" w:hanging="284"/>
        <w:jc w:val="both"/>
        <w:rPr>
          <w:rFonts w:ascii="Cambria" w:hAnsi="Cambria" w:cs="Arial"/>
          <w:bCs/>
          <w:color w:val="000000"/>
        </w:rPr>
      </w:pPr>
      <w:r>
        <w:rPr>
          <w:rFonts w:ascii="Cambria" w:hAnsi="Cambria" w:cs="Arial"/>
          <w:bCs/>
          <w:color w:val="000000"/>
        </w:rPr>
        <w:t>Ocenie punktowej będą podlegać Wykonawcy, którzy nie będą podlegać wykluczeniu z postępowania oraz, których oferty nie będą podlegać odrzuceniu.</w:t>
      </w:r>
    </w:p>
    <w:p w14:paraId="1EDBA116" w14:textId="6080F827" w:rsidR="003C2049" w:rsidRPr="001D516B" w:rsidRDefault="00CA513F" w:rsidP="00C02F25">
      <w:pPr>
        <w:numPr>
          <w:ilvl w:val="0"/>
          <w:numId w:val="44"/>
        </w:numPr>
        <w:spacing w:line="252" w:lineRule="auto"/>
        <w:ind w:left="284" w:hanging="284"/>
        <w:jc w:val="both"/>
        <w:rPr>
          <w:rFonts w:ascii="Cambria" w:hAnsi="Cambria" w:cs="Arial"/>
          <w:bCs/>
          <w:color w:val="000000"/>
        </w:rPr>
      </w:pPr>
      <w:r>
        <w:rPr>
          <w:rFonts w:ascii="Cambria" w:hAnsi="Cambria" w:cs="Arial"/>
          <w:bCs/>
          <w:color w:val="000000"/>
        </w:rPr>
        <w:t xml:space="preserve">Za najkorzystniejszą zostanie uznana oferta, która uzyska najwyższą końcową liczbę punktów. </w:t>
      </w:r>
    </w:p>
    <w:p w14:paraId="580EB31C" w14:textId="77777777" w:rsidR="00E24CAA" w:rsidRPr="00773D17" w:rsidRDefault="00E24CAA" w:rsidP="00F308D8">
      <w:pPr>
        <w:ind w:right="-108"/>
        <w:rPr>
          <w:rFonts w:ascii="Cambria" w:hAnsi="Cambria"/>
          <w:b/>
        </w:rPr>
      </w:pPr>
    </w:p>
    <w:p w14:paraId="7A1AB5CD" w14:textId="1A03C65B" w:rsidR="009615B1" w:rsidRPr="00FE2E4A" w:rsidRDefault="00F03965" w:rsidP="00C02F25">
      <w:pPr>
        <w:numPr>
          <w:ilvl w:val="0"/>
          <w:numId w:val="12"/>
        </w:numPr>
        <w:spacing w:line="252" w:lineRule="auto"/>
        <w:ind w:left="284" w:hanging="284"/>
        <w:contextualSpacing/>
        <w:jc w:val="both"/>
        <w:rPr>
          <w:rFonts w:ascii="Cambria" w:hAnsi="Cambria" w:cstheme="majorBidi"/>
          <w:b/>
          <w:lang w:eastAsia="en-US"/>
        </w:rPr>
      </w:pPr>
      <w:r w:rsidRPr="00FE2E4A">
        <w:rPr>
          <w:rFonts w:ascii="Cambria" w:hAnsi="Cambria" w:cstheme="majorBidi"/>
          <w:b/>
          <w:lang w:eastAsia="en-US"/>
        </w:rPr>
        <w:t>P</w:t>
      </w:r>
      <w:r w:rsidR="009615B1" w:rsidRPr="00FE2E4A">
        <w:rPr>
          <w:rFonts w:ascii="Cambria" w:hAnsi="Cambria" w:cstheme="majorBidi"/>
          <w:b/>
          <w:lang w:eastAsia="en-US"/>
        </w:rPr>
        <w:t xml:space="preserve">rojektowane postanowienia umowy w </w:t>
      </w:r>
      <w:r w:rsidR="0073471A" w:rsidRPr="00FE2E4A">
        <w:rPr>
          <w:rFonts w:ascii="Cambria" w:hAnsi="Cambria" w:cstheme="majorBidi"/>
          <w:b/>
          <w:lang w:eastAsia="en-US"/>
        </w:rPr>
        <w:t xml:space="preserve">sprawie zamówienia publicznego, </w:t>
      </w:r>
      <w:r w:rsidR="009615B1" w:rsidRPr="00FE2E4A">
        <w:rPr>
          <w:rFonts w:ascii="Cambria" w:hAnsi="Cambria" w:cstheme="majorBidi"/>
          <w:b/>
          <w:lang w:eastAsia="en-US"/>
        </w:rPr>
        <w:t>które zostaną wprowadzone do umowy w sprawie zamówienia publicznego</w:t>
      </w:r>
    </w:p>
    <w:p w14:paraId="76503EA2" w14:textId="77777777" w:rsidR="00F308D8" w:rsidRPr="00F308D8" w:rsidRDefault="00F308D8" w:rsidP="00660A68">
      <w:pPr>
        <w:ind w:right="-108"/>
        <w:jc w:val="both"/>
        <w:rPr>
          <w:rFonts w:ascii="Cambria" w:hAnsi="Cambria"/>
          <w:sz w:val="8"/>
          <w:szCs w:val="8"/>
        </w:rPr>
      </w:pPr>
    </w:p>
    <w:p w14:paraId="165A7924" w14:textId="519302E9" w:rsidR="00F308D8" w:rsidRDefault="00545239" w:rsidP="00C02F25">
      <w:pPr>
        <w:numPr>
          <w:ilvl w:val="0"/>
          <w:numId w:val="46"/>
        </w:numPr>
        <w:ind w:left="284" w:right="-108" w:hanging="284"/>
        <w:jc w:val="both"/>
        <w:rPr>
          <w:rFonts w:ascii="Cambria" w:hAnsi="Cambria"/>
        </w:rPr>
      </w:pPr>
      <w:r w:rsidRPr="00773D17">
        <w:rPr>
          <w:rFonts w:ascii="Cambria" w:hAnsi="Cambria"/>
        </w:rPr>
        <w:t>Projektowane postanowienia umowy stanowią załącznik</w:t>
      </w:r>
      <w:r w:rsidR="00660A68" w:rsidRPr="00773D17">
        <w:rPr>
          <w:rFonts w:ascii="Cambria" w:hAnsi="Cambria"/>
        </w:rPr>
        <w:t xml:space="preserve"> nr </w:t>
      </w:r>
      <w:r w:rsidR="005B2CB7" w:rsidRPr="005B2CB7">
        <w:rPr>
          <w:rFonts w:ascii="Cambria" w:hAnsi="Cambria"/>
        </w:rPr>
        <w:t>7</w:t>
      </w:r>
      <w:r w:rsidR="0045430C">
        <w:rPr>
          <w:rFonts w:ascii="Cambria" w:hAnsi="Cambria"/>
        </w:rPr>
        <w:t xml:space="preserve"> </w:t>
      </w:r>
      <w:r w:rsidRPr="00773D17">
        <w:rPr>
          <w:rFonts w:ascii="Cambria" w:hAnsi="Cambria"/>
        </w:rPr>
        <w:t>do S</w:t>
      </w:r>
      <w:r w:rsidR="00660A68" w:rsidRPr="00773D17">
        <w:rPr>
          <w:rFonts w:ascii="Cambria" w:hAnsi="Cambria"/>
        </w:rPr>
        <w:t>WZ.</w:t>
      </w:r>
    </w:p>
    <w:p w14:paraId="581528AA" w14:textId="1F6E4C1A" w:rsidR="00067B80" w:rsidRDefault="00067B80" w:rsidP="00C02F25">
      <w:pPr>
        <w:numPr>
          <w:ilvl w:val="0"/>
          <w:numId w:val="46"/>
        </w:numPr>
        <w:ind w:left="284" w:right="-108" w:hanging="284"/>
        <w:jc w:val="both"/>
        <w:rPr>
          <w:rFonts w:ascii="Cambria" w:hAnsi="Cambria"/>
        </w:rPr>
      </w:pPr>
      <w:r w:rsidRPr="00F308D8">
        <w:rPr>
          <w:rFonts w:ascii="Cambria" w:hAnsi="Cambria"/>
        </w:rPr>
        <w:t>Złożenie oferty jest j</w:t>
      </w:r>
      <w:r w:rsidR="00CF5D09">
        <w:rPr>
          <w:rFonts w:ascii="Cambria" w:hAnsi="Cambria"/>
        </w:rPr>
        <w:t>ednoznaczne z akceptacją przez W</w:t>
      </w:r>
      <w:r w:rsidRPr="00F308D8">
        <w:rPr>
          <w:rFonts w:ascii="Cambria" w:hAnsi="Cambria"/>
        </w:rPr>
        <w:t xml:space="preserve">ykonawcę </w:t>
      </w:r>
      <w:r w:rsidR="00F03965" w:rsidRPr="00F308D8">
        <w:rPr>
          <w:rFonts w:ascii="Cambria" w:hAnsi="Cambria"/>
        </w:rPr>
        <w:t>projektowanych postanowień umowy.</w:t>
      </w:r>
    </w:p>
    <w:p w14:paraId="3EDF060C" w14:textId="089BCD80" w:rsidR="00660A68" w:rsidRDefault="0073471A" w:rsidP="00C02F25">
      <w:pPr>
        <w:numPr>
          <w:ilvl w:val="0"/>
          <w:numId w:val="46"/>
        </w:numPr>
        <w:ind w:left="284" w:right="-108" w:hanging="284"/>
        <w:jc w:val="both"/>
        <w:rPr>
          <w:rFonts w:ascii="Cambria" w:hAnsi="Cambria"/>
        </w:rPr>
      </w:pPr>
      <w:r>
        <w:rPr>
          <w:rFonts w:ascii="Cambria" w:hAnsi="Cambria"/>
        </w:rPr>
        <w:t xml:space="preserve">Zamawiający przewiduje możliwość dokonania zmian w umowie na zasadach określonych w projekcie </w:t>
      </w:r>
      <w:r w:rsidR="00F83764">
        <w:rPr>
          <w:rFonts w:ascii="Cambria" w:hAnsi="Cambria"/>
        </w:rPr>
        <w:t xml:space="preserve">umowy stanowiącym załącznik nr </w:t>
      </w:r>
      <w:r w:rsidR="005B2CB7" w:rsidRPr="005B2CB7">
        <w:rPr>
          <w:rFonts w:ascii="Cambria" w:hAnsi="Cambria"/>
        </w:rPr>
        <w:t>7</w:t>
      </w:r>
      <w:r>
        <w:rPr>
          <w:rFonts w:ascii="Cambria" w:hAnsi="Cambria"/>
        </w:rPr>
        <w:t xml:space="preserve"> do SWZ.</w:t>
      </w:r>
    </w:p>
    <w:p w14:paraId="36FD35A1" w14:textId="2F2F06E3" w:rsidR="00371B71" w:rsidRDefault="00371B71" w:rsidP="00C02F25">
      <w:pPr>
        <w:numPr>
          <w:ilvl w:val="0"/>
          <w:numId w:val="46"/>
        </w:numPr>
        <w:ind w:left="284" w:right="-108" w:hanging="284"/>
        <w:jc w:val="both"/>
        <w:rPr>
          <w:rFonts w:ascii="Cambria" w:hAnsi="Cambria"/>
        </w:rPr>
      </w:pPr>
      <w:r w:rsidRPr="00371B71">
        <w:rPr>
          <w:rFonts w:ascii="Cambria" w:hAnsi="Cambria"/>
        </w:rPr>
        <w:t>Zmiana umowy wymaga dla swej ważności, pod rygorem nieważności, zachowania formy pisemnej.</w:t>
      </w:r>
    </w:p>
    <w:p w14:paraId="3A27F287" w14:textId="77777777" w:rsidR="00371B71" w:rsidRPr="00C01910" w:rsidRDefault="00371B71" w:rsidP="00371B71">
      <w:pPr>
        <w:ind w:left="720" w:right="-108"/>
        <w:jc w:val="both"/>
        <w:rPr>
          <w:rFonts w:ascii="Cambria" w:hAnsi="Cambria"/>
        </w:rPr>
      </w:pPr>
    </w:p>
    <w:p w14:paraId="1BD66BB8" w14:textId="7FE82B90" w:rsidR="00660A68" w:rsidRPr="00773D17" w:rsidRDefault="00660A68" w:rsidP="00C02F25">
      <w:pPr>
        <w:numPr>
          <w:ilvl w:val="0"/>
          <w:numId w:val="12"/>
        </w:numPr>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58986E2" w14:textId="77777777" w:rsidR="00B73C63" w:rsidRPr="00CE7101" w:rsidRDefault="00B73C63" w:rsidP="00B73C63">
      <w:pPr>
        <w:ind w:left="360" w:right="-108"/>
        <w:jc w:val="both"/>
        <w:rPr>
          <w:rFonts w:ascii="Cambria" w:hAnsi="Cambria"/>
          <w:iCs/>
          <w:sz w:val="8"/>
          <w:szCs w:val="8"/>
        </w:rPr>
      </w:pPr>
    </w:p>
    <w:p w14:paraId="34811EA1" w14:textId="0CF5F213" w:rsidR="00517042" w:rsidRPr="006A0603" w:rsidRDefault="00530C43" w:rsidP="00C21CE0">
      <w:pPr>
        <w:ind w:right="-108"/>
        <w:jc w:val="both"/>
        <w:rPr>
          <w:rFonts w:ascii="Cambria" w:hAnsi="Cambria"/>
        </w:rPr>
      </w:pPr>
      <w:r w:rsidRPr="00530C43">
        <w:rPr>
          <w:rFonts w:ascii="Cambria" w:hAnsi="Cambria"/>
        </w:rPr>
        <w:t xml:space="preserve">Zamawiający </w:t>
      </w:r>
      <w:r w:rsidRPr="00530C43">
        <w:rPr>
          <w:rFonts w:ascii="Cambria" w:hAnsi="Cambria"/>
          <w:b/>
          <w:u w:val="single"/>
        </w:rPr>
        <w:t>nie wymaga</w:t>
      </w:r>
      <w:r w:rsidRPr="00530C43">
        <w:rPr>
          <w:rFonts w:ascii="Cambria" w:hAnsi="Cambria"/>
        </w:rPr>
        <w:t xml:space="preserve"> zabezpieczenia należytego wykonania umowy.  </w:t>
      </w:r>
    </w:p>
    <w:p w14:paraId="0B45D72B" w14:textId="1E12874B" w:rsidR="009615B1" w:rsidRPr="00773D17" w:rsidRDefault="002C37E6" w:rsidP="00C02F25">
      <w:pPr>
        <w:numPr>
          <w:ilvl w:val="0"/>
          <w:numId w:val="12"/>
        </w:numPr>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E03C4F6" w14:textId="77777777" w:rsidR="00857857" w:rsidRPr="00CE7101" w:rsidRDefault="00857857" w:rsidP="00857857">
      <w:pPr>
        <w:ind w:left="360" w:right="-108"/>
        <w:jc w:val="both"/>
        <w:rPr>
          <w:rFonts w:ascii="Cambria" w:hAnsi="Cambria"/>
          <w:sz w:val="8"/>
          <w:szCs w:val="8"/>
        </w:rPr>
      </w:pPr>
    </w:p>
    <w:p w14:paraId="744E1307" w14:textId="35254DCD" w:rsidR="000601F0" w:rsidRDefault="000601F0" w:rsidP="00C02F25">
      <w:pPr>
        <w:numPr>
          <w:ilvl w:val="0"/>
          <w:numId w:val="6"/>
        </w:numPr>
        <w:ind w:right="-108"/>
        <w:jc w:val="both"/>
        <w:rPr>
          <w:rFonts w:ascii="Cambria" w:hAnsi="Cambria"/>
        </w:rPr>
      </w:pPr>
      <w:r w:rsidRPr="000601F0">
        <w:rPr>
          <w:rFonts w:ascii="Cambria" w:hAnsi="Cambria"/>
        </w:rPr>
        <w:t>Zamawiający zawiera umowę w sprawie zamówienia publicznego w terminie nie krótszym niż 5 dni od dnia przesłania zawiadomienia o wyb</w:t>
      </w:r>
      <w:r w:rsidR="00CE7101">
        <w:rPr>
          <w:rFonts w:ascii="Cambria" w:hAnsi="Cambria"/>
        </w:rPr>
        <w:t xml:space="preserve">orze najkorzystniejszej oferty. </w:t>
      </w:r>
      <w:r w:rsidRPr="000601F0">
        <w:rPr>
          <w:rFonts w:ascii="Cambria" w:hAnsi="Cambria"/>
        </w:rPr>
        <w:t>Zamawiający poinformuje Wykonawcę, któremu zostanie udzielone zamówienie, o miejscu i terminie zawarcia umowy.</w:t>
      </w:r>
    </w:p>
    <w:p w14:paraId="11C18AE9" w14:textId="54A6E207" w:rsidR="00DB1A25" w:rsidRPr="00CE7101" w:rsidRDefault="00DB1A25" w:rsidP="00C02F25">
      <w:pPr>
        <w:numPr>
          <w:ilvl w:val="0"/>
          <w:numId w:val="6"/>
        </w:numPr>
        <w:ind w:right="-108"/>
        <w:jc w:val="both"/>
        <w:rPr>
          <w:rFonts w:ascii="Cambria" w:hAnsi="Cambria"/>
        </w:rPr>
      </w:pPr>
      <w:bookmarkStart w:id="3" w:name="_Toc42045493"/>
      <w:r w:rsidRPr="00CE7101">
        <w:rPr>
          <w:rFonts w:ascii="Cambria" w:hAnsi="Cambria"/>
        </w:rPr>
        <w:t>Wykonawca przed zawarciem umowy:</w:t>
      </w:r>
    </w:p>
    <w:p w14:paraId="2A941650" w14:textId="19FCA3F1" w:rsidR="00CE7101" w:rsidRDefault="00DB1A25" w:rsidP="00C02F25">
      <w:pPr>
        <w:numPr>
          <w:ilvl w:val="0"/>
          <w:numId w:val="22"/>
        </w:numPr>
        <w:ind w:right="-108" w:hanging="294"/>
        <w:jc w:val="both"/>
        <w:rPr>
          <w:rFonts w:ascii="Cambria" w:hAnsi="Cambria"/>
        </w:rPr>
      </w:pPr>
      <w:proofErr w:type="gramStart"/>
      <w:r w:rsidRPr="00773D17">
        <w:rPr>
          <w:rFonts w:ascii="Cambria" w:hAnsi="Cambria"/>
        </w:rPr>
        <w:t>poda</w:t>
      </w:r>
      <w:proofErr w:type="gramEnd"/>
      <w:r w:rsidRPr="00773D17">
        <w:rPr>
          <w:rFonts w:ascii="Cambria" w:hAnsi="Cambria"/>
        </w:rPr>
        <w:t xml:space="preserve"> wszelkie informacje niezbędne do wypełn</w:t>
      </w:r>
      <w:r w:rsidR="0056436B">
        <w:rPr>
          <w:rFonts w:ascii="Cambria" w:hAnsi="Cambria"/>
        </w:rPr>
        <w:t>ienia treści umowy na wezwanie Z</w:t>
      </w:r>
      <w:r w:rsidRPr="00773D17">
        <w:rPr>
          <w:rFonts w:ascii="Cambria" w:hAnsi="Cambria"/>
        </w:rPr>
        <w:t>amawiającego</w:t>
      </w:r>
      <w:r w:rsidR="002C37E6">
        <w:rPr>
          <w:rFonts w:ascii="Cambria" w:hAnsi="Cambria"/>
        </w:rPr>
        <w:t>,</w:t>
      </w:r>
    </w:p>
    <w:p w14:paraId="6877C45C" w14:textId="13C2038C" w:rsidR="00517042" w:rsidRDefault="00517042" w:rsidP="00C02F25">
      <w:pPr>
        <w:numPr>
          <w:ilvl w:val="0"/>
          <w:numId w:val="22"/>
        </w:numPr>
        <w:ind w:right="-108" w:hanging="294"/>
        <w:jc w:val="both"/>
        <w:rPr>
          <w:rFonts w:ascii="Cambria" w:hAnsi="Cambria"/>
        </w:rPr>
      </w:pPr>
      <w:proofErr w:type="gramStart"/>
      <w:r>
        <w:rPr>
          <w:rFonts w:ascii="Cambria" w:hAnsi="Cambria"/>
        </w:rPr>
        <w:t>wniesie</w:t>
      </w:r>
      <w:proofErr w:type="gramEnd"/>
      <w:r>
        <w:rPr>
          <w:rFonts w:ascii="Cambria" w:hAnsi="Cambria"/>
        </w:rPr>
        <w:t xml:space="preserve"> zabezpieczenie należytego wykonania umowy.</w:t>
      </w:r>
    </w:p>
    <w:p w14:paraId="03C25AE9" w14:textId="3DAABD4A" w:rsidR="00991FBE" w:rsidRDefault="00263B56" w:rsidP="00C02F25">
      <w:pPr>
        <w:numPr>
          <w:ilvl w:val="0"/>
          <w:numId w:val="6"/>
        </w:numPr>
        <w:ind w:right="-108"/>
        <w:jc w:val="both"/>
        <w:rPr>
          <w:rFonts w:ascii="Cambria" w:hAnsi="Cambria"/>
        </w:rPr>
      </w:pPr>
      <w:r>
        <w:rPr>
          <w:rFonts w:ascii="Cambria" w:hAnsi="Cambria"/>
        </w:rPr>
        <w:t>J</w:t>
      </w:r>
      <w:r w:rsidR="00A74BC5">
        <w:rPr>
          <w:rFonts w:ascii="Cambria" w:hAnsi="Cambria"/>
        </w:rPr>
        <w:t>eżeli zostanie wybrana oferta W</w:t>
      </w:r>
      <w:r w:rsidR="00A23B70" w:rsidRPr="00773D17">
        <w:rPr>
          <w:rFonts w:ascii="Cambria" w:hAnsi="Cambria"/>
        </w:rPr>
        <w:t>ykonawców wspólnie ubiegającyc</w:t>
      </w:r>
      <w:r w:rsidR="00406391">
        <w:rPr>
          <w:rFonts w:ascii="Cambria" w:hAnsi="Cambria"/>
        </w:rPr>
        <w:t>h się o udzielenie zamówienia, Z</w:t>
      </w:r>
      <w:r w:rsidR="00A23B70" w:rsidRPr="00773D17">
        <w:rPr>
          <w:rFonts w:ascii="Cambria" w:hAnsi="Cambria"/>
        </w:rPr>
        <w:t>amawiający będzie żądał przed zawarciem umowy w sprawie zamówienia publicznego kopii umo</w:t>
      </w:r>
      <w:r w:rsidR="00A74BC5">
        <w:rPr>
          <w:rFonts w:ascii="Cambria" w:hAnsi="Cambria"/>
        </w:rPr>
        <w:t>wy regulującej współpracę tych W</w:t>
      </w:r>
      <w:r w:rsidR="00A23B70" w:rsidRPr="00773D17">
        <w:rPr>
          <w:rFonts w:ascii="Cambria" w:hAnsi="Cambria"/>
        </w:rPr>
        <w:t>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406391">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3"/>
    </w:p>
    <w:p w14:paraId="3EF595A7" w14:textId="11388A0D" w:rsidR="00C01910" w:rsidRDefault="00C01910" w:rsidP="00C02F25">
      <w:pPr>
        <w:numPr>
          <w:ilvl w:val="0"/>
          <w:numId w:val="6"/>
        </w:numPr>
        <w:ind w:right="-108"/>
        <w:jc w:val="both"/>
        <w:rPr>
          <w:rFonts w:ascii="Cambria" w:hAnsi="Cambria"/>
        </w:rPr>
      </w:pPr>
      <w:r>
        <w:rPr>
          <w:rFonts w:ascii="Cambria" w:hAnsi="Cambria"/>
        </w:rPr>
        <w:t>W przypadku gdy Wykonawca, którego oferta została wybrana jako najkorzystniejsza, uchyla się od zawarcia umowy w sprawie zamówienia publicznego</w:t>
      </w:r>
      <w:r w:rsidR="00406391">
        <w:rPr>
          <w:rFonts w:ascii="Cambria" w:hAnsi="Cambria"/>
        </w:rPr>
        <w:t>, Z</w:t>
      </w:r>
      <w:r w:rsidR="008D03D1">
        <w:rPr>
          <w:rFonts w:ascii="Cambria" w:hAnsi="Cambria"/>
        </w:rPr>
        <w:t xml:space="preserve">amawiający może dokonać ponownego badania i oceny ofert spośród ofert pozostałych </w:t>
      </w:r>
      <w:r w:rsidR="00197DA4">
        <w:rPr>
          <w:rFonts w:ascii="Cambria" w:hAnsi="Cambria"/>
        </w:rPr>
        <w:br/>
      </w:r>
      <w:r w:rsidR="00A74BC5">
        <w:rPr>
          <w:rFonts w:ascii="Cambria" w:hAnsi="Cambria"/>
        </w:rPr>
        <w:t>w postępowaniu W</w:t>
      </w:r>
      <w:r w:rsidR="008D03D1">
        <w:rPr>
          <w:rFonts w:ascii="Cambria" w:hAnsi="Cambria"/>
        </w:rPr>
        <w:t>ykonawców oraz wybrać najkorzystniejszą ofertę albo unieważnić postępowanie.</w:t>
      </w:r>
    </w:p>
    <w:p w14:paraId="709945CF" w14:textId="2FC578EB" w:rsidR="006B28C1" w:rsidRDefault="00DB1A25" w:rsidP="00C02F25">
      <w:pPr>
        <w:numPr>
          <w:ilvl w:val="0"/>
          <w:numId w:val="6"/>
        </w:numPr>
        <w:ind w:right="-108"/>
        <w:jc w:val="both"/>
        <w:rPr>
          <w:rFonts w:ascii="Cambria" w:hAnsi="Cambria"/>
          <w:b/>
        </w:rPr>
      </w:pPr>
      <w:r w:rsidRPr="00197DA4">
        <w:rPr>
          <w:rFonts w:ascii="Cambria" w:hAnsi="Cambria"/>
        </w:rPr>
        <w:t xml:space="preserve">Niedopełnienie powyższych formalności przez wybranego </w:t>
      </w:r>
      <w:r w:rsidR="00A74BC5">
        <w:rPr>
          <w:rFonts w:ascii="Cambria" w:hAnsi="Cambria"/>
        </w:rPr>
        <w:t>W</w:t>
      </w:r>
      <w:r w:rsidRPr="00197DA4">
        <w:rPr>
          <w:rFonts w:ascii="Cambria" w:hAnsi="Cambria"/>
        </w:rPr>
        <w:t>ykonawcę będzie potraktowane prze</w:t>
      </w:r>
      <w:r w:rsidR="00B87710">
        <w:rPr>
          <w:rFonts w:ascii="Cambria" w:hAnsi="Cambria"/>
        </w:rPr>
        <w:t>z Z</w:t>
      </w:r>
      <w:r w:rsidRPr="00197DA4">
        <w:rPr>
          <w:rFonts w:ascii="Cambria" w:hAnsi="Cambria"/>
        </w:rPr>
        <w:t xml:space="preserve">amawiającego jako niemożność zawarcia umowy w sprawie zamówienia publicznego </w:t>
      </w:r>
      <w:r w:rsidR="006C5083">
        <w:rPr>
          <w:rFonts w:ascii="Cambria" w:hAnsi="Cambria"/>
        </w:rPr>
        <w:t>z przyczyn leżących po stronie W</w:t>
      </w:r>
      <w:r w:rsidRPr="00197DA4">
        <w:rPr>
          <w:rFonts w:ascii="Cambria" w:hAnsi="Cambria"/>
        </w:rPr>
        <w:t>ykonawcy</w:t>
      </w:r>
      <w:r w:rsidR="00197DA4">
        <w:rPr>
          <w:rFonts w:ascii="Cambria" w:hAnsi="Cambria"/>
        </w:rPr>
        <w:t>.</w:t>
      </w:r>
    </w:p>
    <w:p w14:paraId="603C33C7" w14:textId="119971F9" w:rsidR="00C21CE0" w:rsidRDefault="00C21CE0" w:rsidP="00C21CE0">
      <w:pPr>
        <w:ind w:left="360" w:right="-108"/>
        <w:jc w:val="both"/>
        <w:rPr>
          <w:rFonts w:ascii="Cambria" w:hAnsi="Cambria"/>
          <w:b/>
        </w:rPr>
      </w:pPr>
    </w:p>
    <w:p w14:paraId="46B62922" w14:textId="7AB10A36" w:rsidR="00AD4D00" w:rsidRDefault="00AD4D00" w:rsidP="00C21CE0">
      <w:pPr>
        <w:ind w:left="360" w:right="-108"/>
        <w:jc w:val="both"/>
        <w:rPr>
          <w:rFonts w:ascii="Cambria" w:hAnsi="Cambria"/>
          <w:b/>
        </w:rPr>
      </w:pPr>
    </w:p>
    <w:p w14:paraId="16A8D730" w14:textId="1667E95D" w:rsidR="009847CB" w:rsidRDefault="009847CB" w:rsidP="00530C43">
      <w:pPr>
        <w:ind w:right="-108"/>
        <w:jc w:val="both"/>
        <w:rPr>
          <w:rFonts w:ascii="Cambria" w:hAnsi="Cambria"/>
          <w:b/>
        </w:rPr>
      </w:pPr>
    </w:p>
    <w:p w14:paraId="2B704DCF" w14:textId="77777777" w:rsidR="00530C43" w:rsidRDefault="00530C43" w:rsidP="00530C43">
      <w:pPr>
        <w:ind w:right="-108"/>
        <w:jc w:val="both"/>
        <w:rPr>
          <w:rFonts w:ascii="Cambria" w:hAnsi="Cambria"/>
          <w:b/>
        </w:rPr>
      </w:pPr>
    </w:p>
    <w:p w14:paraId="15C7097A" w14:textId="77777777" w:rsidR="00530C43" w:rsidRPr="00C21CE0" w:rsidRDefault="00530C43" w:rsidP="00530C43">
      <w:pPr>
        <w:ind w:right="-108"/>
        <w:jc w:val="both"/>
        <w:rPr>
          <w:rFonts w:ascii="Cambria" w:hAnsi="Cambria"/>
          <w:b/>
        </w:rPr>
      </w:pPr>
    </w:p>
    <w:p w14:paraId="0B4A94C4" w14:textId="15A2F213" w:rsidR="00E24CAA" w:rsidRPr="00D83B0E" w:rsidRDefault="00C5791B" w:rsidP="00C5791B">
      <w:pPr>
        <w:widowControl w:val="0"/>
        <w:snapToGrid w:val="0"/>
        <w:jc w:val="both"/>
        <w:rPr>
          <w:rFonts w:asciiTheme="majorHAnsi" w:hAnsiTheme="majorHAnsi"/>
          <w:b/>
        </w:rPr>
      </w:pPr>
      <w:r w:rsidRPr="00D83B0E">
        <w:rPr>
          <w:rFonts w:asciiTheme="majorHAnsi" w:hAnsiTheme="majorHAnsi"/>
          <w:b/>
        </w:rPr>
        <w:t>Zał</w:t>
      </w:r>
      <w:r w:rsidRPr="00D83B0E">
        <w:rPr>
          <w:rFonts w:asciiTheme="majorHAnsi" w:hAnsiTheme="majorHAnsi" w:cs="Calibri"/>
          <w:b/>
        </w:rPr>
        <w:t>ą</w:t>
      </w:r>
      <w:r w:rsidR="008508D5" w:rsidRPr="00D83B0E">
        <w:rPr>
          <w:rFonts w:asciiTheme="majorHAnsi" w:hAnsiTheme="majorHAnsi"/>
          <w:b/>
        </w:rPr>
        <w:t>czniki do S</w:t>
      </w:r>
      <w:r w:rsidRPr="00D83B0E">
        <w:rPr>
          <w:rFonts w:asciiTheme="majorHAnsi" w:hAnsiTheme="majorHAnsi"/>
          <w:b/>
        </w:rPr>
        <w:t>WZ:</w:t>
      </w:r>
    </w:p>
    <w:p w14:paraId="272D8032" w14:textId="77777777" w:rsidR="00E24CAA" w:rsidRPr="00D83B0E" w:rsidRDefault="00E24CAA" w:rsidP="00C5791B">
      <w:pPr>
        <w:widowControl w:val="0"/>
        <w:snapToGrid w:val="0"/>
        <w:jc w:val="both"/>
        <w:rPr>
          <w:rFonts w:asciiTheme="majorHAnsi" w:hAnsiTheme="majorHAnsi"/>
          <w:b/>
        </w:rPr>
      </w:pPr>
    </w:p>
    <w:p w14:paraId="5011902C" w14:textId="210B69AD" w:rsidR="00660A68" w:rsidRPr="00D83B0E" w:rsidRDefault="00EA0ECB" w:rsidP="00EA0ECB">
      <w:pPr>
        <w:pStyle w:val="pkt"/>
        <w:spacing w:before="0" w:after="0" w:line="240" w:lineRule="auto"/>
        <w:ind w:left="0" w:firstLine="0"/>
        <w:rPr>
          <w:rFonts w:asciiTheme="majorHAnsi" w:hAnsiTheme="majorHAnsi" w:cs="Arial"/>
          <w:szCs w:val="24"/>
        </w:rPr>
      </w:pPr>
      <w:r w:rsidRPr="00D83B0E">
        <w:rPr>
          <w:rFonts w:asciiTheme="majorHAnsi" w:hAnsiTheme="majorHAnsi" w:cs="Arial"/>
          <w:szCs w:val="24"/>
        </w:rPr>
        <w:t>Załącznik nr 1 – Formularz ofertowy</w:t>
      </w:r>
    </w:p>
    <w:p w14:paraId="03C8AA9D" w14:textId="464D5CCE" w:rsidR="00DB323D" w:rsidRPr="00D83B0E" w:rsidRDefault="00EA0ECB" w:rsidP="00DB323D">
      <w:pPr>
        <w:pStyle w:val="pkt"/>
        <w:ind w:left="1985" w:hanging="1985"/>
        <w:rPr>
          <w:rFonts w:asciiTheme="majorHAnsi" w:hAnsiTheme="majorHAnsi" w:cs="Arial"/>
          <w:szCs w:val="24"/>
        </w:rPr>
      </w:pPr>
      <w:r w:rsidRPr="00D83B0E">
        <w:rPr>
          <w:rFonts w:asciiTheme="majorHAnsi" w:hAnsiTheme="majorHAnsi" w:cs="Arial"/>
          <w:szCs w:val="24"/>
        </w:rPr>
        <w:t>Załącznik nr 2</w:t>
      </w:r>
      <w:r w:rsidR="00DB323D" w:rsidRPr="00D83B0E">
        <w:rPr>
          <w:rFonts w:asciiTheme="majorHAnsi" w:hAnsiTheme="majorHAnsi" w:cs="Arial"/>
          <w:szCs w:val="24"/>
        </w:rPr>
        <w:t>a</w:t>
      </w:r>
      <w:r w:rsidRPr="00D83B0E">
        <w:rPr>
          <w:rFonts w:asciiTheme="majorHAnsi" w:hAnsiTheme="majorHAnsi" w:cs="Arial"/>
          <w:szCs w:val="24"/>
        </w:rPr>
        <w:t xml:space="preserve"> – </w:t>
      </w:r>
      <w:r w:rsidR="006A07E4">
        <w:rPr>
          <w:rFonts w:asciiTheme="majorHAnsi" w:hAnsiTheme="majorHAnsi" w:cs="Arial"/>
          <w:szCs w:val="24"/>
        </w:rPr>
        <w:t>Oświadczenie W</w:t>
      </w:r>
      <w:r w:rsidR="00DB323D" w:rsidRPr="00D83B0E">
        <w:rPr>
          <w:rFonts w:asciiTheme="majorHAnsi" w:hAnsiTheme="majorHAnsi" w:cs="Arial"/>
          <w:szCs w:val="24"/>
        </w:rPr>
        <w:t xml:space="preserve">ykonawcy składane na podstawie art. 125 ust. 1 ustawy Pzp dotyczące spełnienia warunku udziału w postępowaniu </w:t>
      </w:r>
    </w:p>
    <w:p w14:paraId="4CB64477" w14:textId="60CE7745" w:rsidR="00EA0ECB" w:rsidRPr="00D83B0E" w:rsidRDefault="008463E0" w:rsidP="002F263F">
      <w:pPr>
        <w:pStyle w:val="pkt"/>
        <w:ind w:left="1985" w:hanging="1985"/>
        <w:rPr>
          <w:rFonts w:asciiTheme="majorHAnsi" w:hAnsiTheme="majorHAnsi" w:cs="Arial"/>
          <w:szCs w:val="24"/>
        </w:rPr>
      </w:pPr>
      <w:r w:rsidRPr="00D83B0E">
        <w:rPr>
          <w:rFonts w:asciiTheme="majorHAnsi" w:hAnsiTheme="majorHAnsi" w:cs="Arial"/>
          <w:szCs w:val="24"/>
        </w:rPr>
        <w:t xml:space="preserve">Załącznik nr </w:t>
      </w:r>
      <w:r w:rsidR="006A07E4">
        <w:rPr>
          <w:rFonts w:asciiTheme="majorHAnsi" w:hAnsiTheme="majorHAnsi" w:cs="Arial"/>
          <w:szCs w:val="24"/>
        </w:rPr>
        <w:t>2b – Oświadczenie W</w:t>
      </w:r>
      <w:r w:rsidR="00DB323D" w:rsidRPr="00D83B0E">
        <w:rPr>
          <w:rFonts w:asciiTheme="majorHAnsi" w:hAnsiTheme="majorHAnsi" w:cs="Arial"/>
          <w:szCs w:val="24"/>
        </w:rPr>
        <w:t xml:space="preserve">ykonawcy składane na podstawie art. 125 ust. 1 ustawy Pzp dotyczące podstaw do wykluczenia wykonawcy </w:t>
      </w:r>
    </w:p>
    <w:p w14:paraId="11EE77D8" w14:textId="7D359E04" w:rsidR="00EA0ECB" w:rsidRPr="00D83B0E" w:rsidRDefault="00EA0ECB" w:rsidP="00EA0ECB">
      <w:pPr>
        <w:pStyle w:val="pkt"/>
        <w:spacing w:before="0" w:after="0" w:line="240" w:lineRule="auto"/>
        <w:ind w:left="0" w:firstLine="0"/>
        <w:rPr>
          <w:rFonts w:asciiTheme="majorHAnsi" w:hAnsiTheme="majorHAnsi" w:cs="Arial"/>
          <w:szCs w:val="24"/>
        </w:rPr>
      </w:pPr>
      <w:r w:rsidRPr="00D83B0E">
        <w:rPr>
          <w:rFonts w:asciiTheme="majorHAnsi" w:hAnsiTheme="majorHAnsi" w:cs="Arial"/>
          <w:szCs w:val="24"/>
        </w:rPr>
        <w:t>Załącznik nr 3 – Zobowiązanie podmiotu</w:t>
      </w:r>
    </w:p>
    <w:p w14:paraId="4E75A7D1" w14:textId="02D76931" w:rsidR="00EA0ECB" w:rsidRPr="00D83B0E" w:rsidRDefault="00EA0ECB" w:rsidP="00EA0ECB">
      <w:pPr>
        <w:pStyle w:val="pkt"/>
        <w:spacing w:before="0" w:after="0" w:line="240" w:lineRule="auto"/>
        <w:ind w:left="0" w:firstLine="0"/>
        <w:rPr>
          <w:rFonts w:asciiTheme="majorHAnsi" w:hAnsiTheme="majorHAnsi" w:cs="Arial"/>
          <w:szCs w:val="24"/>
        </w:rPr>
      </w:pPr>
      <w:r w:rsidRPr="00D83B0E">
        <w:rPr>
          <w:rFonts w:asciiTheme="majorHAnsi" w:hAnsiTheme="majorHAnsi" w:cs="Arial"/>
          <w:szCs w:val="24"/>
        </w:rPr>
        <w:t>Załącznik nr 4 – Oświadczenie o przynależności do grupy kapitałowej</w:t>
      </w:r>
    </w:p>
    <w:p w14:paraId="4955271B" w14:textId="6E8E52E9" w:rsidR="009B60EC" w:rsidRPr="00D83B0E" w:rsidRDefault="000778BD" w:rsidP="00EA0ECB">
      <w:pPr>
        <w:pStyle w:val="pkt"/>
        <w:spacing w:before="0" w:after="0" w:line="240" w:lineRule="auto"/>
        <w:ind w:left="0" w:firstLine="0"/>
        <w:rPr>
          <w:rFonts w:asciiTheme="majorHAnsi" w:hAnsiTheme="majorHAnsi" w:cs="Arial"/>
          <w:szCs w:val="24"/>
        </w:rPr>
      </w:pPr>
      <w:r w:rsidRPr="00D83B0E">
        <w:rPr>
          <w:rFonts w:asciiTheme="majorHAnsi" w:hAnsiTheme="majorHAnsi" w:cs="Arial"/>
          <w:szCs w:val="24"/>
        </w:rPr>
        <w:t>Załącznik nr 5</w:t>
      </w:r>
      <w:r w:rsidR="00E040AE">
        <w:rPr>
          <w:rFonts w:asciiTheme="majorHAnsi" w:hAnsiTheme="majorHAnsi" w:cs="Arial"/>
          <w:szCs w:val="24"/>
        </w:rPr>
        <w:t xml:space="preserve"> – Wykaz dostaw</w:t>
      </w:r>
    </w:p>
    <w:p w14:paraId="1C11BC49" w14:textId="6A426FD0" w:rsidR="0043698E" w:rsidRPr="00D83B0E" w:rsidRDefault="00E040AE" w:rsidP="00E040AE">
      <w:pPr>
        <w:pStyle w:val="pkt"/>
        <w:spacing w:before="0" w:after="0" w:line="240" w:lineRule="auto"/>
        <w:ind w:hanging="851"/>
        <w:jc w:val="left"/>
        <w:rPr>
          <w:rFonts w:asciiTheme="majorHAnsi" w:hAnsiTheme="majorHAnsi" w:cs="Arial"/>
          <w:szCs w:val="24"/>
        </w:rPr>
      </w:pPr>
      <w:r>
        <w:rPr>
          <w:rFonts w:asciiTheme="majorHAnsi" w:hAnsiTheme="majorHAnsi" w:cs="Arial"/>
          <w:szCs w:val="24"/>
        </w:rPr>
        <w:t>Załącznik nr 6</w:t>
      </w:r>
      <w:r w:rsidR="00533BFA" w:rsidRPr="00D83B0E">
        <w:rPr>
          <w:rFonts w:asciiTheme="majorHAnsi" w:hAnsiTheme="majorHAnsi" w:cs="Arial"/>
          <w:szCs w:val="24"/>
        </w:rPr>
        <w:t xml:space="preserve"> – </w:t>
      </w:r>
      <w:r w:rsidR="0043698E" w:rsidRPr="00D83B0E">
        <w:rPr>
          <w:rFonts w:asciiTheme="majorHAnsi" w:hAnsiTheme="majorHAnsi" w:cs="Arial"/>
          <w:szCs w:val="24"/>
        </w:rPr>
        <w:t xml:space="preserve">Oświadczenie Wykonawcy o aktualności informacji, o których mowa w </w:t>
      </w:r>
    </w:p>
    <w:p w14:paraId="6F70F071" w14:textId="3E08F81A" w:rsidR="0043698E" w:rsidRPr="00D83B0E" w:rsidRDefault="0043698E" w:rsidP="00E040AE">
      <w:pPr>
        <w:pStyle w:val="pkt"/>
        <w:spacing w:before="0" w:after="0" w:line="240" w:lineRule="auto"/>
        <w:jc w:val="left"/>
        <w:rPr>
          <w:rFonts w:asciiTheme="majorHAnsi" w:hAnsiTheme="majorHAnsi" w:cs="Arial"/>
          <w:szCs w:val="24"/>
        </w:rPr>
      </w:pPr>
      <w:r w:rsidRPr="00D83B0E">
        <w:rPr>
          <w:rFonts w:asciiTheme="majorHAnsi" w:hAnsiTheme="majorHAnsi" w:cs="Arial"/>
          <w:szCs w:val="24"/>
        </w:rPr>
        <w:t xml:space="preserve">                      </w:t>
      </w:r>
      <w:proofErr w:type="gramStart"/>
      <w:r w:rsidRPr="00D83B0E">
        <w:rPr>
          <w:rFonts w:asciiTheme="majorHAnsi" w:hAnsiTheme="majorHAnsi" w:cs="Arial"/>
          <w:szCs w:val="24"/>
        </w:rPr>
        <w:t>art</w:t>
      </w:r>
      <w:proofErr w:type="gramEnd"/>
      <w:r w:rsidRPr="00D83B0E">
        <w:rPr>
          <w:rFonts w:asciiTheme="majorHAnsi" w:hAnsiTheme="majorHAnsi" w:cs="Arial"/>
          <w:szCs w:val="24"/>
        </w:rPr>
        <w:t xml:space="preserve">. 125 ust. 1 ustawy Pzp, w zakresie podstaw wykluczenia z </w:t>
      </w:r>
    </w:p>
    <w:p w14:paraId="5D7CD00E" w14:textId="5AC51A88" w:rsidR="00533BFA" w:rsidRDefault="0043698E" w:rsidP="00E040AE">
      <w:pPr>
        <w:pStyle w:val="pkt"/>
        <w:spacing w:before="0" w:after="0" w:line="240" w:lineRule="auto"/>
        <w:ind w:left="0" w:firstLine="0"/>
        <w:jc w:val="left"/>
        <w:rPr>
          <w:rFonts w:asciiTheme="majorHAnsi" w:hAnsiTheme="majorHAnsi" w:cs="Arial"/>
          <w:szCs w:val="24"/>
        </w:rPr>
      </w:pPr>
      <w:r w:rsidRPr="00D83B0E">
        <w:rPr>
          <w:rFonts w:asciiTheme="majorHAnsi" w:hAnsiTheme="majorHAnsi" w:cs="Arial"/>
          <w:szCs w:val="24"/>
        </w:rPr>
        <w:t xml:space="preserve">                                </w:t>
      </w:r>
      <w:proofErr w:type="gramStart"/>
      <w:r w:rsidRPr="00D83B0E">
        <w:rPr>
          <w:rFonts w:asciiTheme="majorHAnsi" w:hAnsiTheme="majorHAnsi" w:cs="Arial"/>
          <w:szCs w:val="24"/>
        </w:rPr>
        <w:t>postępowania</w:t>
      </w:r>
      <w:proofErr w:type="gramEnd"/>
    </w:p>
    <w:p w14:paraId="795443B6" w14:textId="57EAD734" w:rsidR="0099110E" w:rsidRDefault="00E040AE" w:rsidP="00C21CE0">
      <w:pPr>
        <w:pStyle w:val="pkt"/>
        <w:spacing w:before="0" w:after="0" w:line="240" w:lineRule="auto"/>
        <w:ind w:left="0" w:firstLine="0"/>
        <w:rPr>
          <w:rFonts w:asciiTheme="majorHAnsi" w:hAnsiTheme="majorHAnsi" w:cs="Arial"/>
          <w:szCs w:val="24"/>
        </w:rPr>
      </w:pPr>
      <w:r>
        <w:rPr>
          <w:rFonts w:asciiTheme="majorHAnsi" w:hAnsiTheme="majorHAnsi" w:cs="Arial"/>
          <w:szCs w:val="24"/>
        </w:rPr>
        <w:t>Załącznik nr 7</w:t>
      </w:r>
      <w:r w:rsidR="00D83B0E">
        <w:rPr>
          <w:rFonts w:asciiTheme="majorHAnsi" w:hAnsiTheme="majorHAnsi" w:cs="Arial"/>
          <w:szCs w:val="24"/>
        </w:rPr>
        <w:t xml:space="preserve"> – </w:t>
      </w:r>
      <w:r w:rsidR="00530C43">
        <w:rPr>
          <w:rFonts w:asciiTheme="majorHAnsi" w:hAnsiTheme="majorHAnsi" w:cs="Arial"/>
          <w:szCs w:val="24"/>
        </w:rPr>
        <w:t>Projektowane postanowienia umow</w:t>
      </w:r>
      <w:r w:rsidR="003F23C2">
        <w:rPr>
          <w:rFonts w:asciiTheme="majorHAnsi" w:hAnsiTheme="majorHAnsi" w:cs="Arial"/>
          <w:szCs w:val="24"/>
        </w:rPr>
        <w:t>y</w:t>
      </w:r>
    </w:p>
    <w:p w14:paraId="3A4B7963" w14:textId="0E5A2ACB" w:rsidR="000F5922" w:rsidRPr="00C21CE0" w:rsidRDefault="000F5922" w:rsidP="00C21CE0">
      <w:pPr>
        <w:pStyle w:val="pkt"/>
        <w:spacing w:before="0" w:after="0" w:line="240" w:lineRule="auto"/>
        <w:ind w:left="0" w:firstLine="0"/>
        <w:rPr>
          <w:rFonts w:asciiTheme="majorHAnsi" w:hAnsiTheme="majorHAnsi" w:cs="Arial"/>
          <w:szCs w:val="24"/>
        </w:rPr>
      </w:pPr>
    </w:p>
    <w:p w14:paraId="29C47691" w14:textId="4472BA06" w:rsidR="00635543" w:rsidRPr="009252F3" w:rsidRDefault="00114976" w:rsidP="009252F3">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lastRenderedPageBreak/>
        <w:t>Załącznik Nr 1</w:t>
      </w:r>
      <w:r w:rsidR="00792230" w:rsidRPr="008B0E6F">
        <w:rPr>
          <w:rFonts w:ascii="Cambria" w:hAnsi="Cambria"/>
          <w:b/>
          <w:color w:val="000000" w:themeColor="text1"/>
          <w:sz w:val="20"/>
          <w:szCs w:val="20"/>
        </w:rPr>
        <w:t xml:space="preserve"> do SWZ</w:t>
      </w:r>
    </w:p>
    <w:p w14:paraId="55C01D96" w14:textId="1006849B" w:rsidR="00504339" w:rsidRPr="0091673B" w:rsidRDefault="00504339" w:rsidP="005E015B">
      <w:pPr>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504339" w:rsidRPr="0091673B" w14:paraId="018FD897" w14:textId="77777777" w:rsidTr="00071883">
        <w:trPr>
          <w:trHeight w:val="523"/>
        </w:trPr>
        <w:tc>
          <w:tcPr>
            <w:tcW w:w="9747" w:type="dxa"/>
            <w:shd w:val="clear" w:color="auto" w:fill="D9D9D9" w:themeFill="background1" w:themeFillShade="D9"/>
            <w:vAlign w:val="center"/>
          </w:tcPr>
          <w:p w14:paraId="463BDCBB" w14:textId="77777777" w:rsidR="00504339" w:rsidRPr="0091673B" w:rsidRDefault="00504339" w:rsidP="0007188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48EF74A4" w14:textId="55280DE5" w:rsidR="00504339" w:rsidRDefault="00504339" w:rsidP="00504339">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409"/>
        <w:gridCol w:w="5240"/>
      </w:tblGrid>
      <w:tr w:rsidR="00504339" w:rsidRPr="004822A0" w14:paraId="69256F3D" w14:textId="77777777" w:rsidTr="002D7969">
        <w:trPr>
          <w:trHeight w:val="1574"/>
        </w:trPr>
        <w:tc>
          <w:tcPr>
            <w:tcW w:w="4409" w:type="dxa"/>
            <w:tcBorders>
              <w:top w:val="single" w:sz="8" w:space="0" w:color="000000"/>
              <w:left w:val="single" w:sz="8" w:space="0" w:color="000000"/>
              <w:bottom w:val="single" w:sz="8" w:space="0" w:color="000000"/>
              <w:right w:val="nil"/>
            </w:tcBorders>
            <w:vAlign w:val="center"/>
          </w:tcPr>
          <w:p w14:paraId="255A84A4" w14:textId="77777777" w:rsidR="00504339" w:rsidRPr="000732A3" w:rsidRDefault="00504339" w:rsidP="00071883">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1C9F3FA1" w14:textId="77777777" w:rsidR="00504339" w:rsidRPr="000732A3" w:rsidRDefault="00504339" w:rsidP="00071883">
            <w:pPr>
              <w:widowControl w:val="0"/>
              <w:autoSpaceDE w:val="0"/>
              <w:autoSpaceDN w:val="0"/>
              <w:adjustRightInd w:val="0"/>
              <w:spacing w:line="288" w:lineRule="auto"/>
              <w:jc w:val="center"/>
              <w:rPr>
                <w:rFonts w:ascii="Cambria" w:hAnsi="Cambria" w:cs="Arial"/>
                <w:sz w:val="20"/>
                <w:szCs w:val="20"/>
              </w:rPr>
            </w:pPr>
            <w:proofErr w:type="gramStart"/>
            <w:r w:rsidRPr="000732A3">
              <w:rPr>
                <w:rFonts w:ascii="Cambria" w:hAnsi="Cambria" w:cs="Arial"/>
                <w:sz w:val="20"/>
                <w:szCs w:val="20"/>
              </w:rPr>
              <w:t>o</w:t>
            </w:r>
            <w:proofErr w:type="gramEnd"/>
            <w:r w:rsidRPr="000732A3">
              <w:rPr>
                <w:rFonts w:ascii="Cambria" w:hAnsi="Cambria" w:cs="Arial"/>
                <w:sz w:val="20"/>
                <w:szCs w:val="20"/>
              </w:rPr>
              <w:t xml:space="preserve"> którym mowa w art. 275 pkt 1 ustawy </w:t>
            </w:r>
          </w:p>
          <w:p w14:paraId="2458B1DF" w14:textId="77777777" w:rsidR="00504339" w:rsidRPr="004822A0" w:rsidRDefault="00504339" w:rsidP="00071883">
            <w:pPr>
              <w:widowControl w:val="0"/>
              <w:autoSpaceDE w:val="0"/>
              <w:autoSpaceDN w:val="0"/>
              <w:adjustRightInd w:val="0"/>
              <w:spacing w:line="288" w:lineRule="auto"/>
              <w:jc w:val="center"/>
              <w:rPr>
                <w:rFonts w:ascii="Cambria" w:hAnsi="Cambria" w:cs="Arial"/>
                <w:sz w:val="20"/>
                <w:szCs w:val="20"/>
              </w:rPr>
            </w:pPr>
            <w:proofErr w:type="gramStart"/>
            <w:r w:rsidRPr="000732A3">
              <w:rPr>
                <w:rFonts w:ascii="Cambria" w:hAnsi="Cambria" w:cs="Arial"/>
                <w:sz w:val="20"/>
                <w:szCs w:val="20"/>
              </w:rPr>
              <w:t>z</w:t>
            </w:r>
            <w:proofErr w:type="gramEnd"/>
            <w:r w:rsidRPr="000732A3">
              <w:rPr>
                <w:rFonts w:ascii="Cambria" w:hAnsi="Cambria" w:cs="Arial"/>
                <w:sz w:val="20"/>
                <w:szCs w:val="20"/>
              </w:rPr>
              <w:t xml:space="preserve"> 11 września 2019 r. – Prawo za</w:t>
            </w:r>
            <w:r>
              <w:rPr>
                <w:rFonts w:ascii="Cambria" w:hAnsi="Cambria" w:cs="Arial"/>
                <w:sz w:val="20"/>
                <w:szCs w:val="20"/>
              </w:rPr>
              <w:t xml:space="preserve">mówień publicznych (Dz.U. </w:t>
            </w:r>
            <w:proofErr w:type="gramStart"/>
            <w:r>
              <w:rPr>
                <w:rFonts w:ascii="Cambria" w:hAnsi="Cambria" w:cs="Arial"/>
                <w:sz w:val="20"/>
                <w:szCs w:val="20"/>
              </w:rPr>
              <w:t>z</w:t>
            </w:r>
            <w:proofErr w:type="gramEnd"/>
            <w:r>
              <w:rPr>
                <w:rFonts w:ascii="Cambria" w:hAnsi="Cambria" w:cs="Arial"/>
                <w:sz w:val="20"/>
                <w:szCs w:val="20"/>
              </w:rPr>
              <w:t xml:space="preserve"> 2021r poz. 1129</w:t>
            </w:r>
            <w:r w:rsidRPr="000732A3">
              <w:rPr>
                <w:rFonts w:ascii="Cambria" w:hAnsi="Cambria" w:cs="Arial"/>
                <w:sz w:val="20"/>
                <w:szCs w:val="20"/>
              </w:rPr>
              <w:t xml:space="preserve"> ze zm.)</w:t>
            </w:r>
          </w:p>
        </w:tc>
        <w:tc>
          <w:tcPr>
            <w:tcW w:w="5240" w:type="dxa"/>
            <w:tcBorders>
              <w:top w:val="single" w:sz="8" w:space="0" w:color="000000"/>
              <w:left w:val="single" w:sz="8" w:space="0" w:color="000000"/>
              <w:bottom w:val="single" w:sz="8" w:space="0" w:color="000000"/>
              <w:right w:val="single" w:sz="8" w:space="0" w:color="000000"/>
            </w:tcBorders>
            <w:vAlign w:val="center"/>
          </w:tcPr>
          <w:p w14:paraId="79AC7C31" w14:textId="2C2AC330" w:rsidR="00504339" w:rsidRPr="004822A0" w:rsidRDefault="002D7969" w:rsidP="00071883">
            <w:pPr>
              <w:jc w:val="center"/>
              <w:rPr>
                <w:rFonts w:ascii="Cambria" w:hAnsi="Cambria" w:cs="Arial"/>
                <w:b/>
              </w:rPr>
            </w:pPr>
            <w:r w:rsidRPr="002D7969">
              <w:rPr>
                <w:rFonts w:ascii="Cambria" w:hAnsi="Cambria" w:cs="Arial"/>
                <w:b/>
              </w:rPr>
              <w:t xml:space="preserve">Opracowanie, ustanowienie i wdrożenie Systemu Zarządzania Bezpieczeństwem Informacji oraz przeprowadzenie szkolenia urzędników w zakresie </w:t>
            </w:r>
            <w:proofErr w:type="spellStart"/>
            <w:r w:rsidRPr="002D7969">
              <w:rPr>
                <w:rFonts w:ascii="Cambria" w:hAnsi="Cambria" w:cs="Arial"/>
                <w:b/>
              </w:rPr>
              <w:t>cyberbezpieczeństwa</w:t>
            </w:r>
            <w:proofErr w:type="spellEnd"/>
            <w:r w:rsidRPr="002D7969">
              <w:rPr>
                <w:rFonts w:ascii="Cambria" w:hAnsi="Cambria" w:cs="Arial"/>
                <w:b/>
              </w:rPr>
              <w:t xml:space="preserve"> w ramach projektu Cyfrowa Gmina</w:t>
            </w:r>
          </w:p>
        </w:tc>
      </w:tr>
      <w:tr w:rsidR="00504339" w:rsidRPr="004822A0" w14:paraId="78D43628" w14:textId="77777777" w:rsidTr="00071883">
        <w:trPr>
          <w:trHeight w:val="1254"/>
        </w:trPr>
        <w:tc>
          <w:tcPr>
            <w:tcW w:w="4409" w:type="dxa"/>
            <w:tcBorders>
              <w:top w:val="nil"/>
              <w:left w:val="single" w:sz="8" w:space="0" w:color="000000"/>
              <w:bottom w:val="single" w:sz="8" w:space="0" w:color="000000"/>
              <w:right w:val="nil"/>
            </w:tcBorders>
            <w:vAlign w:val="center"/>
          </w:tcPr>
          <w:p w14:paraId="5C2978B6" w14:textId="77777777" w:rsidR="00504339" w:rsidRPr="000732A3" w:rsidRDefault="00504339" w:rsidP="0007188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40" w:type="dxa"/>
            <w:tcBorders>
              <w:top w:val="nil"/>
              <w:left w:val="single" w:sz="8" w:space="0" w:color="000000"/>
              <w:bottom w:val="single" w:sz="8" w:space="0" w:color="000000"/>
              <w:right w:val="single" w:sz="8" w:space="0" w:color="000000"/>
            </w:tcBorders>
            <w:vAlign w:val="center"/>
          </w:tcPr>
          <w:p w14:paraId="3E08BA21" w14:textId="77777777" w:rsidR="00504339" w:rsidRPr="004822A0" w:rsidRDefault="00504339" w:rsidP="0007188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6FD95FEC" w14:textId="77777777" w:rsidR="00504339" w:rsidRPr="004822A0" w:rsidRDefault="00504339" w:rsidP="00071883">
            <w:pPr>
              <w:widowControl w:val="0"/>
              <w:autoSpaceDE w:val="0"/>
              <w:autoSpaceDN w:val="0"/>
              <w:adjustRightInd w:val="0"/>
              <w:spacing w:line="288" w:lineRule="auto"/>
              <w:jc w:val="center"/>
              <w:rPr>
                <w:rFonts w:ascii="Cambria" w:hAnsi="Cambria" w:cs="Arial"/>
                <w:b/>
                <w:bCs/>
                <w:sz w:val="20"/>
                <w:szCs w:val="20"/>
              </w:rPr>
            </w:pPr>
            <w:proofErr w:type="gramStart"/>
            <w:r w:rsidRPr="004822A0">
              <w:rPr>
                <w:rFonts w:ascii="Cambria" w:hAnsi="Cambria" w:cs="Arial"/>
                <w:b/>
                <w:bCs/>
                <w:sz w:val="20"/>
                <w:szCs w:val="20"/>
              </w:rPr>
              <w:t>ul</w:t>
            </w:r>
            <w:proofErr w:type="gramEnd"/>
            <w:r w:rsidRPr="004822A0">
              <w:rPr>
                <w:rFonts w:ascii="Cambria" w:hAnsi="Cambria" w:cs="Arial"/>
                <w:b/>
                <w:bCs/>
                <w:sz w:val="20"/>
                <w:szCs w:val="20"/>
              </w:rPr>
              <w:t>. Krystyna Gozdawy 19</w:t>
            </w:r>
          </w:p>
          <w:p w14:paraId="0141DC12" w14:textId="77777777" w:rsidR="00504339" w:rsidRPr="004822A0" w:rsidRDefault="00504339" w:rsidP="0007188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56A4516A" w14:textId="77777777" w:rsidR="00504339" w:rsidRPr="000732A3" w:rsidRDefault="00504339" w:rsidP="00071883">
            <w:pPr>
              <w:widowControl w:val="0"/>
              <w:autoSpaceDE w:val="0"/>
              <w:autoSpaceDN w:val="0"/>
              <w:adjustRightInd w:val="0"/>
              <w:spacing w:line="288" w:lineRule="auto"/>
              <w:jc w:val="center"/>
              <w:rPr>
                <w:rFonts w:ascii="Cambria" w:hAnsi="Cambria" w:cs="Arial"/>
                <w:b/>
                <w:bCs/>
                <w:sz w:val="20"/>
                <w:szCs w:val="20"/>
              </w:rPr>
            </w:pPr>
            <w:proofErr w:type="gramStart"/>
            <w:r w:rsidRPr="004822A0">
              <w:rPr>
                <w:rFonts w:ascii="Cambria" w:hAnsi="Cambria" w:cs="Arial"/>
                <w:b/>
                <w:bCs/>
                <w:sz w:val="20"/>
                <w:szCs w:val="20"/>
              </w:rPr>
              <w:t>tel</w:t>
            </w:r>
            <w:proofErr w:type="gramEnd"/>
            <w:r w:rsidRPr="004822A0">
              <w:rPr>
                <w:rFonts w:ascii="Cambria" w:hAnsi="Cambria" w:cs="Arial"/>
                <w:b/>
                <w:bCs/>
                <w:sz w:val="20"/>
                <w:szCs w:val="20"/>
              </w:rPr>
              <w:t>./fax: (0-24) 276-21-12</w:t>
            </w:r>
          </w:p>
        </w:tc>
      </w:tr>
      <w:tr w:rsidR="00504339" w:rsidRPr="004822A0" w14:paraId="168D767F" w14:textId="77777777" w:rsidTr="00071883">
        <w:tc>
          <w:tcPr>
            <w:tcW w:w="4409" w:type="dxa"/>
            <w:tcBorders>
              <w:top w:val="nil"/>
              <w:left w:val="single" w:sz="8" w:space="0" w:color="000000"/>
              <w:bottom w:val="nil"/>
              <w:right w:val="nil"/>
            </w:tcBorders>
          </w:tcPr>
          <w:p w14:paraId="002EA25B" w14:textId="77777777" w:rsidR="00504339" w:rsidRPr="004822A0" w:rsidRDefault="00504339" w:rsidP="00071883">
            <w:pPr>
              <w:widowControl w:val="0"/>
              <w:autoSpaceDE w:val="0"/>
              <w:autoSpaceDN w:val="0"/>
              <w:adjustRightInd w:val="0"/>
              <w:spacing w:line="288" w:lineRule="auto"/>
              <w:jc w:val="both"/>
              <w:rPr>
                <w:rFonts w:ascii="Arial" w:hAnsi="Arial" w:cs="Arial"/>
                <w:sz w:val="20"/>
                <w:szCs w:val="20"/>
              </w:rPr>
            </w:pPr>
          </w:p>
          <w:p w14:paraId="1817406C" w14:textId="77777777" w:rsidR="00504339" w:rsidRDefault="00504339" w:rsidP="00071883">
            <w:pPr>
              <w:widowControl w:val="0"/>
              <w:autoSpaceDE w:val="0"/>
              <w:autoSpaceDN w:val="0"/>
              <w:adjustRightInd w:val="0"/>
              <w:spacing w:line="288" w:lineRule="auto"/>
              <w:jc w:val="both"/>
              <w:rPr>
                <w:rFonts w:ascii="Arial" w:hAnsi="Arial" w:cs="Arial"/>
                <w:sz w:val="20"/>
                <w:szCs w:val="20"/>
              </w:rPr>
            </w:pPr>
          </w:p>
          <w:p w14:paraId="4F0F2E06" w14:textId="77777777" w:rsidR="00504339" w:rsidRDefault="00504339" w:rsidP="00071883">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r>
              <w:rPr>
                <w:rFonts w:ascii="Arial" w:hAnsi="Arial" w:cs="Arial"/>
                <w:b/>
                <w:sz w:val="20"/>
                <w:szCs w:val="20"/>
              </w:rPr>
              <w:t>/Wykonawców</w:t>
            </w:r>
          </w:p>
          <w:p w14:paraId="14658CA2" w14:textId="77777777" w:rsidR="00504339" w:rsidRPr="004822A0" w:rsidRDefault="00504339" w:rsidP="00071883">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16D0D07C" w14:textId="77777777" w:rsidR="00504339" w:rsidRPr="004822A0" w:rsidRDefault="00504339" w:rsidP="00071883">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40" w:type="dxa"/>
            <w:tcBorders>
              <w:top w:val="nil"/>
              <w:left w:val="single" w:sz="8" w:space="0" w:color="000000"/>
              <w:bottom w:val="nil"/>
              <w:right w:val="single" w:sz="8" w:space="0" w:color="000000"/>
            </w:tcBorders>
          </w:tcPr>
          <w:p w14:paraId="63DAF046" w14:textId="77777777" w:rsidR="00504339" w:rsidRPr="004822A0" w:rsidRDefault="00504339" w:rsidP="00071883">
            <w:pPr>
              <w:widowControl w:val="0"/>
              <w:autoSpaceDE w:val="0"/>
              <w:autoSpaceDN w:val="0"/>
              <w:adjustRightInd w:val="0"/>
              <w:spacing w:line="288" w:lineRule="auto"/>
              <w:jc w:val="both"/>
              <w:rPr>
                <w:rFonts w:ascii="Arial" w:hAnsi="Arial" w:cs="Arial"/>
                <w:b/>
                <w:bCs/>
                <w:sz w:val="20"/>
                <w:szCs w:val="20"/>
              </w:rPr>
            </w:pPr>
          </w:p>
          <w:p w14:paraId="6140955B" w14:textId="77777777" w:rsidR="00504339" w:rsidRPr="004822A0" w:rsidRDefault="00504339" w:rsidP="00071883">
            <w:pPr>
              <w:widowControl w:val="0"/>
              <w:autoSpaceDE w:val="0"/>
              <w:autoSpaceDN w:val="0"/>
              <w:adjustRightInd w:val="0"/>
              <w:spacing w:line="288" w:lineRule="auto"/>
              <w:jc w:val="both"/>
              <w:rPr>
                <w:rFonts w:ascii="Arial" w:hAnsi="Arial" w:cs="Arial"/>
                <w:b/>
                <w:bCs/>
                <w:sz w:val="20"/>
                <w:szCs w:val="20"/>
              </w:rPr>
            </w:pPr>
          </w:p>
          <w:p w14:paraId="05AE9B6E" w14:textId="77777777" w:rsidR="00504339" w:rsidRPr="004822A0" w:rsidRDefault="00504339" w:rsidP="00071883">
            <w:pPr>
              <w:widowControl w:val="0"/>
              <w:autoSpaceDE w:val="0"/>
              <w:autoSpaceDN w:val="0"/>
              <w:adjustRightInd w:val="0"/>
              <w:spacing w:line="288" w:lineRule="auto"/>
              <w:jc w:val="both"/>
              <w:rPr>
                <w:rFonts w:ascii="Arial" w:hAnsi="Arial" w:cs="Arial"/>
                <w:b/>
                <w:bCs/>
                <w:sz w:val="20"/>
                <w:szCs w:val="20"/>
              </w:rPr>
            </w:pPr>
          </w:p>
        </w:tc>
      </w:tr>
      <w:tr w:rsidR="00504339" w:rsidRPr="004822A0" w14:paraId="6A6EFE4B" w14:textId="77777777" w:rsidTr="00071883">
        <w:trPr>
          <w:trHeight w:val="403"/>
        </w:trPr>
        <w:tc>
          <w:tcPr>
            <w:tcW w:w="4409" w:type="dxa"/>
            <w:tcBorders>
              <w:top w:val="nil"/>
              <w:left w:val="single" w:sz="8" w:space="0" w:color="000000"/>
              <w:bottom w:val="single" w:sz="4" w:space="0" w:color="auto"/>
              <w:right w:val="nil"/>
            </w:tcBorders>
          </w:tcPr>
          <w:p w14:paraId="4C07AE11" w14:textId="77777777" w:rsidR="00504339" w:rsidRPr="004822A0" w:rsidRDefault="00504339" w:rsidP="00071883">
            <w:pPr>
              <w:widowControl w:val="0"/>
              <w:autoSpaceDE w:val="0"/>
              <w:autoSpaceDN w:val="0"/>
              <w:adjustRightInd w:val="0"/>
              <w:spacing w:line="288" w:lineRule="auto"/>
              <w:jc w:val="both"/>
              <w:rPr>
                <w:rFonts w:ascii="Arial" w:hAnsi="Arial" w:cs="Arial"/>
                <w:sz w:val="20"/>
                <w:szCs w:val="20"/>
              </w:rPr>
            </w:pPr>
          </w:p>
        </w:tc>
        <w:tc>
          <w:tcPr>
            <w:tcW w:w="5240" w:type="dxa"/>
            <w:tcBorders>
              <w:top w:val="nil"/>
              <w:left w:val="single" w:sz="8" w:space="0" w:color="000000"/>
              <w:bottom w:val="single" w:sz="4" w:space="0" w:color="auto"/>
              <w:right w:val="single" w:sz="8" w:space="0" w:color="000000"/>
            </w:tcBorders>
          </w:tcPr>
          <w:p w14:paraId="5DADAA66" w14:textId="77777777" w:rsidR="00504339" w:rsidRPr="004822A0" w:rsidRDefault="00504339" w:rsidP="00071883">
            <w:pPr>
              <w:widowControl w:val="0"/>
              <w:autoSpaceDE w:val="0"/>
              <w:autoSpaceDN w:val="0"/>
              <w:adjustRightInd w:val="0"/>
              <w:spacing w:line="288" w:lineRule="auto"/>
              <w:jc w:val="both"/>
              <w:rPr>
                <w:rFonts w:ascii="Arial" w:hAnsi="Arial" w:cs="Arial"/>
                <w:b/>
                <w:bCs/>
                <w:sz w:val="20"/>
                <w:szCs w:val="20"/>
              </w:rPr>
            </w:pPr>
          </w:p>
        </w:tc>
      </w:tr>
      <w:tr w:rsidR="00504339" w:rsidRPr="004822A0" w14:paraId="4FF7D0CF" w14:textId="77777777" w:rsidTr="00071883">
        <w:trPr>
          <w:trHeight w:val="454"/>
        </w:trPr>
        <w:tc>
          <w:tcPr>
            <w:tcW w:w="4409" w:type="dxa"/>
            <w:tcBorders>
              <w:top w:val="single" w:sz="4" w:space="0" w:color="auto"/>
              <w:left w:val="single" w:sz="8" w:space="0" w:color="000000"/>
              <w:bottom w:val="single" w:sz="6" w:space="0" w:color="auto"/>
              <w:right w:val="nil"/>
            </w:tcBorders>
            <w:vAlign w:val="center"/>
          </w:tcPr>
          <w:p w14:paraId="3F1E6B06" w14:textId="77777777" w:rsidR="00504339" w:rsidRPr="004822A0" w:rsidRDefault="00504339" w:rsidP="00071883">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0CFC8E9D" w14:textId="77777777" w:rsidR="00504339" w:rsidRPr="004822A0" w:rsidRDefault="00504339" w:rsidP="00071883">
            <w:pPr>
              <w:widowControl w:val="0"/>
              <w:autoSpaceDE w:val="0"/>
              <w:autoSpaceDN w:val="0"/>
              <w:adjustRightInd w:val="0"/>
              <w:spacing w:line="288" w:lineRule="auto"/>
              <w:jc w:val="both"/>
              <w:rPr>
                <w:rFonts w:ascii="Cambria" w:hAnsi="Cambria" w:cs="Arial"/>
                <w:b/>
                <w:bCs/>
                <w:sz w:val="20"/>
                <w:szCs w:val="20"/>
              </w:rPr>
            </w:pPr>
          </w:p>
        </w:tc>
      </w:tr>
      <w:tr w:rsidR="00504339" w:rsidRPr="004822A0" w14:paraId="6A658FBF" w14:textId="77777777" w:rsidTr="00071883">
        <w:trPr>
          <w:trHeight w:val="474"/>
        </w:trPr>
        <w:tc>
          <w:tcPr>
            <w:tcW w:w="4409" w:type="dxa"/>
            <w:tcBorders>
              <w:top w:val="single" w:sz="4" w:space="0" w:color="auto"/>
              <w:left w:val="single" w:sz="8" w:space="0" w:color="000000"/>
              <w:bottom w:val="single" w:sz="4" w:space="0" w:color="auto"/>
              <w:right w:val="nil"/>
            </w:tcBorders>
            <w:vAlign w:val="center"/>
          </w:tcPr>
          <w:p w14:paraId="52F07C11" w14:textId="77777777" w:rsidR="00504339" w:rsidRPr="002B5D8C" w:rsidRDefault="00504339" w:rsidP="00071883">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6ED487AB" w14:textId="77777777" w:rsidR="00504339" w:rsidRPr="002B5D8C" w:rsidRDefault="00504339" w:rsidP="00071883">
            <w:pPr>
              <w:widowControl w:val="0"/>
              <w:autoSpaceDE w:val="0"/>
              <w:autoSpaceDN w:val="0"/>
              <w:adjustRightInd w:val="0"/>
              <w:spacing w:line="288" w:lineRule="auto"/>
              <w:jc w:val="both"/>
              <w:rPr>
                <w:rFonts w:ascii="Cambria" w:hAnsi="Cambria" w:cs="Arial"/>
                <w:b/>
                <w:bCs/>
                <w:sz w:val="20"/>
                <w:szCs w:val="20"/>
              </w:rPr>
            </w:pPr>
          </w:p>
        </w:tc>
      </w:tr>
      <w:tr w:rsidR="00504339" w:rsidRPr="004822A0" w14:paraId="3D3A4ADF" w14:textId="77777777" w:rsidTr="00071883">
        <w:trPr>
          <w:trHeight w:val="65"/>
        </w:trPr>
        <w:tc>
          <w:tcPr>
            <w:tcW w:w="4409" w:type="dxa"/>
            <w:tcBorders>
              <w:top w:val="single" w:sz="4" w:space="0" w:color="auto"/>
              <w:left w:val="single" w:sz="4" w:space="0" w:color="auto"/>
              <w:right w:val="single" w:sz="4" w:space="0" w:color="auto"/>
            </w:tcBorders>
            <w:vAlign w:val="center"/>
          </w:tcPr>
          <w:p w14:paraId="5548907D" w14:textId="77777777" w:rsidR="00504339" w:rsidRPr="002B5D8C" w:rsidRDefault="00504339" w:rsidP="00071883">
            <w:pPr>
              <w:widowControl w:val="0"/>
              <w:autoSpaceDE w:val="0"/>
              <w:autoSpaceDN w:val="0"/>
              <w:adjustRightInd w:val="0"/>
              <w:spacing w:line="288" w:lineRule="auto"/>
              <w:jc w:val="center"/>
              <w:rPr>
                <w:rFonts w:ascii="Cambria" w:hAnsi="Cambria" w:cs="Arial"/>
                <w:b/>
                <w:bCs/>
                <w:sz w:val="20"/>
                <w:szCs w:val="20"/>
              </w:rPr>
            </w:pPr>
            <w:r w:rsidRPr="002B5D8C">
              <w:rPr>
                <w:rFonts w:ascii="Cambria" w:hAnsi="Cambria" w:cs="Arial"/>
                <w:b/>
                <w:bCs/>
                <w:sz w:val="20"/>
                <w:szCs w:val="20"/>
              </w:rPr>
              <w:t>Cena</w:t>
            </w:r>
          </w:p>
        </w:tc>
        <w:tc>
          <w:tcPr>
            <w:tcW w:w="5240" w:type="dxa"/>
            <w:tcBorders>
              <w:top w:val="single" w:sz="6" w:space="0" w:color="auto"/>
              <w:left w:val="single" w:sz="4" w:space="0" w:color="auto"/>
              <w:right w:val="single" w:sz="8" w:space="0" w:color="000000"/>
            </w:tcBorders>
            <w:vAlign w:val="center"/>
          </w:tcPr>
          <w:p w14:paraId="5BDC0026" w14:textId="77777777" w:rsidR="00504339" w:rsidRPr="004822A0" w:rsidRDefault="00504339" w:rsidP="00071883">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 xml:space="preserve">Ogólna całkowita </w:t>
            </w:r>
            <w:r w:rsidRPr="004822A0">
              <w:rPr>
                <w:rFonts w:ascii="Cambria" w:hAnsi="Cambria" w:cs="Arial"/>
                <w:b/>
                <w:bCs/>
                <w:sz w:val="16"/>
                <w:szCs w:val="16"/>
              </w:rPr>
              <w:t>cena</w:t>
            </w:r>
            <w:r w:rsidRPr="002B5D8C">
              <w:rPr>
                <w:rFonts w:ascii="Cambria" w:hAnsi="Cambria" w:cs="Arial"/>
                <w:b/>
                <w:bCs/>
                <w:sz w:val="16"/>
                <w:szCs w:val="16"/>
              </w:rPr>
              <w:t xml:space="preserve"> </w:t>
            </w:r>
            <w:r w:rsidRPr="004822A0">
              <w:rPr>
                <w:rFonts w:ascii="Cambria" w:hAnsi="Cambria" w:cs="Arial"/>
                <w:b/>
                <w:bCs/>
                <w:sz w:val="16"/>
                <w:szCs w:val="16"/>
              </w:rPr>
              <w:t xml:space="preserve">ryczałtowa </w:t>
            </w:r>
            <w:r w:rsidRPr="004822A0">
              <w:rPr>
                <w:rFonts w:ascii="Cambria" w:hAnsi="Cambria" w:cs="Arial"/>
                <w:bCs/>
                <w:sz w:val="16"/>
                <w:szCs w:val="16"/>
              </w:rPr>
              <w:t>oferowana przez</w:t>
            </w:r>
          </w:p>
          <w:p w14:paraId="21FE8B7F" w14:textId="77777777" w:rsidR="00504339" w:rsidRPr="002B5D8C" w:rsidRDefault="00504339" w:rsidP="00071883">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tc>
      </w:tr>
      <w:tr w:rsidR="00504339" w:rsidRPr="004822A0" w14:paraId="7D3204AA" w14:textId="77777777" w:rsidTr="00071883">
        <w:trPr>
          <w:trHeight w:val="454"/>
        </w:trPr>
        <w:tc>
          <w:tcPr>
            <w:tcW w:w="4409" w:type="dxa"/>
            <w:tcBorders>
              <w:left w:val="single" w:sz="4" w:space="0" w:color="auto"/>
              <w:right w:val="single" w:sz="4" w:space="0" w:color="auto"/>
            </w:tcBorders>
            <w:vAlign w:val="center"/>
          </w:tcPr>
          <w:p w14:paraId="00572EA6" w14:textId="77777777" w:rsidR="00504339" w:rsidRPr="002B5D8C" w:rsidRDefault="00504339" w:rsidP="00071883">
            <w:pPr>
              <w:widowControl w:val="0"/>
              <w:autoSpaceDE w:val="0"/>
              <w:autoSpaceDN w:val="0"/>
              <w:adjustRightInd w:val="0"/>
              <w:spacing w:line="288" w:lineRule="auto"/>
              <w:ind w:left="142"/>
              <w:rPr>
                <w:rFonts w:ascii="Cambria" w:hAnsi="Cambria" w:cs="Arial"/>
                <w:b/>
                <w:bCs/>
                <w:sz w:val="20"/>
                <w:szCs w:val="20"/>
              </w:rPr>
            </w:pPr>
            <w:proofErr w:type="gramStart"/>
            <w:r w:rsidRPr="004822A0">
              <w:rPr>
                <w:rFonts w:ascii="Cambria" w:hAnsi="Cambria" w:cs="Arial"/>
                <w:b/>
                <w:sz w:val="20"/>
                <w:szCs w:val="20"/>
              </w:rPr>
              <w:t>całkowita</w:t>
            </w:r>
            <w:proofErr w:type="gramEnd"/>
            <w:r w:rsidRPr="004822A0">
              <w:rPr>
                <w:rFonts w:ascii="Cambria" w:hAnsi="Cambria" w:cs="Arial"/>
                <w:sz w:val="20"/>
                <w:szCs w:val="20"/>
              </w:rPr>
              <w:t xml:space="preserve"> </w:t>
            </w:r>
            <w:r w:rsidRPr="004822A0">
              <w:rPr>
                <w:rFonts w:ascii="Cambria" w:hAnsi="Cambria" w:cs="Arial"/>
                <w:b/>
                <w:bCs/>
                <w:sz w:val="20"/>
                <w:szCs w:val="20"/>
              </w:rPr>
              <w:t>netto</w:t>
            </w:r>
            <w:r w:rsidRPr="002B5D8C">
              <w:rPr>
                <w:rFonts w:ascii="Cambria" w:hAnsi="Cambria" w:cs="Arial"/>
                <w:sz w:val="20"/>
                <w:szCs w:val="20"/>
              </w:rPr>
              <w:t xml:space="preserve"> /bez podatku VAT/ </w:t>
            </w:r>
            <w:r w:rsidRPr="004822A0">
              <w:rPr>
                <w:rFonts w:ascii="Cambria" w:hAnsi="Cambria" w:cs="Arial"/>
                <w:iCs/>
                <w:sz w:val="20"/>
                <w:szCs w:val="20"/>
              </w:rPr>
              <w:t>(cyfrowo)</w:t>
            </w:r>
          </w:p>
        </w:tc>
        <w:tc>
          <w:tcPr>
            <w:tcW w:w="5240" w:type="dxa"/>
            <w:tcBorders>
              <w:left w:val="single" w:sz="4" w:space="0" w:color="auto"/>
              <w:bottom w:val="dotted" w:sz="4" w:space="0" w:color="auto"/>
              <w:right w:val="single" w:sz="8" w:space="0" w:color="000000"/>
            </w:tcBorders>
            <w:vAlign w:val="center"/>
          </w:tcPr>
          <w:p w14:paraId="2BA53D6B" w14:textId="77777777" w:rsidR="00504339" w:rsidRPr="002B5D8C" w:rsidRDefault="00504339" w:rsidP="00071883">
            <w:pPr>
              <w:widowControl w:val="0"/>
              <w:autoSpaceDE w:val="0"/>
              <w:autoSpaceDN w:val="0"/>
              <w:adjustRightInd w:val="0"/>
              <w:spacing w:line="288" w:lineRule="auto"/>
              <w:ind w:left="126"/>
              <w:rPr>
                <w:rFonts w:ascii="Cambria" w:hAnsi="Cambria" w:cs="Arial"/>
                <w:b/>
                <w:bCs/>
                <w:sz w:val="20"/>
                <w:szCs w:val="20"/>
              </w:rPr>
            </w:pPr>
          </w:p>
        </w:tc>
      </w:tr>
      <w:tr w:rsidR="00504339" w:rsidRPr="004822A0" w14:paraId="0F199E1C" w14:textId="77777777" w:rsidTr="00071883">
        <w:trPr>
          <w:trHeight w:val="454"/>
        </w:trPr>
        <w:tc>
          <w:tcPr>
            <w:tcW w:w="4409" w:type="dxa"/>
            <w:tcBorders>
              <w:left w:val="single" w:sz="4" w:space="0" w:color="auto"/>
              <w:right w:val="single" w:sz="4" w:space="0" w:color="auto"/>
            </w:tcBorders>
            <w:vAlign w:val="center"/>
          </w:tcPr>
          <w:p w14:paraId="02E9F156" w14:textId="77777777" w:rsidR="00504339" w:rsidRPr="002B5D8C" w:rsidRDefault="00504339" w:rsidP="00071883">
            <w:pPr>
              <w:widowControl w:val="0"/>
              <w:autoSpaceDE w:val="0"/>
              <w:autoSpaceDN w:val="0"/>
              <w:adjustRightInd w:val="0"/>
              <w:spacing w:line="288" w:lineRule="auto"/>
              <w:ind w:left="142"/>
              <w:rPr>
                <w:rFonts w:ascii="Cambria" w:hAnsi="Cambria" w:cs="Arial"/>
                <w:b/>
                <w:bCs/>
                <w:sz w:val="20"/>
                <w:szCs w:val="20"/>
              </w:rPr>
            </w:pPr>
            <w:proofErr w:type="gramStart"/>
            <w:r w:rsidRPr="004822A0">
              <w:rPr>
                <w:rFonts w:ascii="Cambria" w:hAnsi="Cambria" w:cs="Arial"/>
                <w:b/>
                <w:sz w:val="20"/>
                <w:szCs w:val="20"/>
              </w:rPr>
              <w:t>całkowita</w:t>
            </w:r>
            <w:proofErr w:type="gramEnd"/>
            <w:r w:rsidRPr="004822A0">
              <w:rPr>
                <w:rFonts w:ascii="Cambria" w:hAnsi="Cambria" w:cs="Arial"/>
                <w:sz w:val="20"/>
                <w:szCs w:val="20"/>
              </w:rPr>
              <w:t xml:space="preserve"> </w:t>
            </w:r>
            <w:r w:rsidRPr="004822A0">
              <w:rPr>
                <w:rFonts w:ascii="Cambria" w:hAnsi="Cambria" w:cs="Arial"/>
                <w:b/>
                <w:bCs/>
                <w:sz w:val="20"/>
                <w:szCs w:val="20"/>
              </w:rPr>
              <w:t>netto</w:t>
            </w:r>
            <w:r>
              <w:rPr>
                <w:rFonts w:ascii="Cambria" w:hAnsi="Cambria" w:cs="Arial"/>
                <w:sz w:val="20"/>
                <w:szCs w:val="20"/>
              </w:rPr>
              <w:t xml:space="preserve"> /bez podatku VAT/ </w:t>
            </w:r>
            <w:r w:rsidRPr="002B5D8C">
              <w:rPr>
                <w:rFonts w:ascii="Cambria" w:hAnsi="Cambria" w:cs="Arial"/>
                <w:iCs/>
                <w:sz w:val="20"/>
                <w:szCs w:val="20"/>
              </w:rPr>
              <w:t>(słownie</w:t>
            </w:r>
            <w:r w:rsidRPr="004822A0">
              <w:rPr>
                <w:rFonts w:ascii="Cambria" w:hAnsi="Cambria" w:cs="Arial"/>
                <w:iCs/>
                <w:sz w:val="20"/>
                <w:szCs w:val="20"/>
              </w:rPr>
              <w:t>)</w:t>
            </w:r>
          </w:p>
        </w:tc>
        <w:tc>
          <w:tcPr>
            <w:tcW w:w="5240" w:type="dxa"/>
            <w:tcBorders>
              <w:top w:val="dotted" w:sz="4" w:space="0" w:color="auto"/>
              <w:left w:val="single" w:sz="4" w:space="0" w:color="auto"/>
              <w:bottom w:val="single" w:sz="4" w:space="0" w:color="auto"/>
              <w:right w:val="single" w:sz="8" w:space="0" w:color="000000"/>
            </w:tcBorders>
            <w:vAlign w:val="center"/>
          </w:tcPr>
          <w:p w14:paraId="63DC2238" w14:textId="77777777" w:rsidR="00504339" w:rsidRPr="002B5D8C" w:rsidRDefault="00504339" w:rsidP="00071883">
            <w:pPr>
              <w:widowControl w:val="0"/>
              <w:autoSpaceDE w:val="0"/>
              <w:autoSpaceDN w:val="0"/>
              <w:adjustRightInd w:val="0"/>
              <w:spacing w:line="288" w:lineRule="auto"/>
              <w:ind w:left="126"/>
              <w:rPr>
                <w:rFonts w:ascii="Cambria" w:hAnsi="Cambria" w:cs="Arial"/>
                <w:b/>
                <w:bCs/>
                <w:sz w:val="20"/>
                <w:szCs w:val="20"/>
              </w:rPr>
            </w:pPr>
          </w:p>
        </w:tc>
      </w:tr>
      <w:tr w:rsidR="00504339" w:rsidRPr="004822A0" w14:paraId="064CA8F9" w14:textId="77777777" w:rsidTr="00071883">
        <w:trPr>
          <w:trHeight w:val="454"/>
        </w:trPr>
        <w:tc>
          <w:tcPr>
            <w:tcW w:w="4409" w:type="dxa"/>
            <w:tcBorders>
              <w:left w:val="single" w:sz="4" w:space="0" w:color="auto"/>
              <w:right w:val="single" w:sz="4" w:space="0" w:color="auto"/>
            </w:tcBorders>
            <w:vAlign w:val="center"/>
          </w:tcPr>
          <w:p w14:paraId="64D34188" w14:textId="77777777" w:rsidR="00504339" w:rsidRPr="002B5D8C" w:rsidRDefault="00504339" w:rsidP="00071883">
            <w:pPr>
              <w:widowControl w:val="0"/>
              <w:autoSpaceDE w:val="0"/>
              <w:autoSpaceDN w:val="0"/>
              <w:adjustRightInd w:val="0"/>
              <w:spacing w:line="288" w:lineRule="auto"/>
              <w:ind w:left="142"/>
              <w:rPr>
                <w:rFonts w:ascii="Cambria" w:hAnsi="Cambria" w:cs="Arial"/>
                <w:b/>
                <w:sz w:val="20"/>
                <w:szCs w:val="20"/>
              </w:rPr>
            </w:pPr>
            <w:proofErr w:type="gramStart"/>
            <w:r w:rsidRPr="002B5D8C">
              <w:rPr>
                <w:rFonts w:ascii="Cambria" w:hAnsi="Cambria" w:cs="Arial"/>
                <w:b/>
                <w:sz w:val="20"/>
                <w:szCs w:val="20"/>
              </w:rPr>
              <w:t>podatek</w:t>
            </w:r>
            <w:proofErr w:type="gramEnd"/>
            <w:r w:rsidRPr="002B5D8C">
              <w:rPr>
                <w:rFonts w:ascii="Cambria" w:hAnsi="Cambria" w:cs="Arial"/>
                <w:b/>
                <w:sz w:val="20"/>
                <w:szCs w:val="20"/>
              </w:rPr>
              <w:t xml:space="preserve"> VAT </w:t>
            </w:r>
            <w:r w:rsidRPr="002B5D8C">
              <w:rPr>
                <w:rFonts w:ascii="Cambria" w:hAnsi="Cambria" w:cs="Arial"/>
                <w:sz w:val="20"/>
                <w:szCs w:val="20"/>
              </w:rPr>
              <w:t>(cyfrowo)</w:t>
            </w:r>
          </w:p>
        </w:tc>
        <w:tc>
          <w:tcPr>
            <w:tcW w:w="5240" w:type="dxa"/>
            <w:tcBorders>
              <w:top w:val="single" w:sz="4" w:space="0" w:color="auto"/>
              <w:left w:val="single" w:sz="4" w:space="0" w:color="auto"/>
              <w:bottom w:val="dotted" w:sz="4" w:space="0" w:color="auto"/>
              <w:right w:val="single" w:sz="8" w:space="0" w:color="000000"/>
            </w:tcBorders>
            <w:vAlign w:val="center"/>
          </w:tcPr>
          <w:p w14:paraId="1785E270" w14:textId="77777777" w:rsidR="00504339" w:rsidRPr="002B5D8C" w:rsidRDefault="00504339" w:rsidP="00071883">
            <w:pPr>
              <w:widowControl w:val="0"/>
              <w:autoSpaceDE w:val="0"/>
              <w:autoSpaceDN w:val="0"/>
              <w:adjustRightInd w:val="0"/>
              <w:spacing w:line="288" w:lineRule="auto"/>
              <w:ind w:left="126"/>
              <w:rPr>
                <w:rFonts w:ascii="Cambria" w:hAnsi="Cambria" w:cs="Arial"/>
                <w:b/>
                <w:bCs/>
                <w:sz w:val="20"/>
                <w:szCs w:val="20"/>
              </w:rPr>
            </w:pPr>
          </w:p>
        </w:tc>
      </w:tr>
      <w:tr w:rsidR="00504339" w:rsidRPr="004822A0" w14:paraId="436D9D51" w14:textId="77777777" w:rsidTr="00071883">
        <w:trPr>
          <w:trHeight w:val="454"/>
        </w:trPr>
        <w:tc>
          <w:tcPr>
            <w:tcW w:w="4409" w:type="dxa"/>
            <w:tcBorders>
              <w:left w:val="single" w:sz="4" w:space="0" w:color="auto"/>
              <w:right w:val="single" w:sz="4" w:space="0" w:color="auto"/>
            </w:tcBorders>
            <w:vAlign w:val="center"/>
          </w:tcPr>
          <w:p w14:paraId="45FB1A78" w14:textId="77777777" w:rsidR="00504339" w:rsidRPr="002B5D8C" w:rsidRDefault="00504339" w:rsidP="00071883">
            <w:pPr>
              <w:widowControl w:val="0"/>
              <w:autoSpaceDE w:val="0"/>
              <w:autoSpaceDN w:val="0"/>
              <w:adjustRightInd w:val="0"/>
              <w:spacing w:line="288" w:lineRule="auto"/>
              <w:ind w:left="142"/>
              <w:rPr>
                <w:rFonts w:ascii="Cambria" w:hAnsi="Cambria" w:cs="Arial"/>
                <w:b/>
                <w:sz w:val="20"/>
                <w:szCs w:val="20"/>
              </w:rPr>
            </w:pPr>
            <w:proofErr w:type="gramStart"/>
            <w:r>
              <w:rPr>
                <w:rFonts w:ascii="Cambria" w:hAnsi="Cambria" w:cs="Arial"/>
                <w:b/>
                <w:sz w:val="20"/>
                <w:szCs w:val="20"/>
              </w:rPr>
              <w:t>podatek</w:t>
            </w:r>
            <w:proofErr w:type="gramEnd"/>
            <w:r>
              <w:rPr>
                <w:rFonts w:ascii="Cambria" w:hAnsi="Cambria" w:cs="Arial"/>
                <w:b/>
                <w:sz w:val="20"/>
                <w:szCs w:val="20"/>
              </w:rPr>
              <w:t xml:space="preserve"> VAT </w:t>
            </w:r>
            <w:r w:rsidRPr="002B5D8C">
              <w:rPr>
                <w:rFonts w:ascii="Cambria" w:hAnsi="Cambria" w:cs="Arial"/>
                <w:sz w:val="20"/>
                <w:szCs w:val="20"/>
              </w:rPr>
              <w:t>(słownie)</w:t>
            </w:r>
          </w:p>
        </w:tc>
        <w:tc>
          <w:tcPr>
            <w:tcW w:w="5240" w:type="dxa"/>
            <w:tcBorders>
              <w:top w:val="dotted" w:sz="4" w:space="0" w:color="auto"/>
              <w:left w:val="single" w:sz="4" w:space="0" w:color="auto"/>
              <w:bottom w:val="single" w:sz="4" w:space="0" w:color="auto"/>
              <w:right w:val="single" w:sz="8" w:space="0" w:color="000000"/>
            </w:tcBorders>
            <w:vAlign w:val="center"/>
          </w:tcPr>
          <w:p w14:paraId="4D334868" w14:textId="77777777" w:rsidR="00504339" w:rsidRPr="002B5D8C" w:rsidRDefault="00504339" w:rsidP="00071883">
            <w:pPr>
              <w:widowControl w:val="0"/>
              <w:autoSpaceDE w:val="0"/>
              <w:autoSpaceDN w:val="0"/>
              <w:adjustRightInd w:val="0"/>
              <w:spacing w:line="288" w:lineRule="auto"/>
              <w:ind w:left="126"/>
              <w:rPr>
                <w:rFonts w:ascii="Cambria" w:hAnsi="Cambria" w:cs="Arial"/>
                <w:b/>
                <w:bCs/>
                <w:sz w:val="20"/>
                <w:szCs w:val="20"/>
              </w:rPr>
            </w:pPr>
          </w:p>
        </w:tc>
      </w:tr>
      <w:tr w:rsidR="00504339" w:rsidRPr="004822A0" w14:paraId="2C7A391E" w14:textId="77777777" w:rsidTr="00071883">
        <w:trPr>
          <w:trHeight w:val="454"/>
        </w:trPr>
        <w:tc>
          <w:tcPr>
            <w:tcW w:w="4409" w:type="dxa"/>
            <w:tcBorders>
              <w:left w:val="single" w:sz="4" w:space="0" w:color="auto"/>
              <w:right w:val="single" w:sz="4" w:space="0" w:color="auto"/>
            </w:tcBorders>
            <w:vAlign w:val="center"/>
          </w:tcPr>
          <w:p w14:paraId="5F38F69A" w14:textId="77777777" w:rsidR="00504339" w:rsidRPr="002B5D8C" w:rsidRDefault="00504339" w:rsidP="00071883">
            <w:pPr>
              <w:widowControl w:val="0"/>
              <w:autoSpaceDE w:val="0"/>
              <w:autoSpaceDN w:val="0"/>
              <w:adjustRightInd w:val="0"/>
              <w:spacing w:line="288" w:lineRule="auto"/>
              <w:ind w:left="142"/>
              <w:rPr>
                <w:rFonts w:ascii="Cambria" w:hAnsi="Cambria" w:cs="Arial"/>
                <w:b/>
                <w:sz w:val="20"/>
                <w:szCs w:val="20"/>
              </w:rPr>
            </w:pPr>
            <w:proofErr w:type="gramStart"/>
            <w:r w:rsidRPr="002B5D8C">
              <w:rPr>
                <w:rFonts w:ascii="Cambria" w:hAnsi="Cambria" w:cs="Arial"/>
                <w:b/>
                <w:sz w:val="20"/>
                <w:szCs w:val="20"/>
              </w:rPr>
              <w:t>całko</w:t>
            </w:r>
            <w:r>
              <w:rPr>
                <w:rFonts w:ascii="Cambria" w:hAnsi="Cambria" w:cs="Arial"/>
                <w:b/>
                <w:sz w:val="20"/>
                <w:szCs w:val="20"/>
              </w:rPr>
              <w:t>wita</w:t>
            </w:r>
            <w:proofErr w:type="gramEnd"/>
            <w:r>
              <w:rPr>
                <w:rFonts w:ascii="Cambria" w:hAnsi="Cambria" w:cs="Arial"/>
                <w:b/>
                <w:sz w:val="20"/>
                <w:szCs w:val="20"/>
              </w:rPr>
              <w:t xml:space="preserve"> brutto </w:t>
            </w:r>
            <w:r w:rsidRPr="002B5D8C">
              <w:rPr>
                <w:rFonts w:ascii="Cambria" w:hAnsi="Cambria" w:cs="Arial"/>
                <w:sz w:val="20"/>
                <w:szCs w:val="20"/>
              </w:rPr>
              <w:t>/z podatkiem VAT/(cyfrowo)</w:t>
            </w:r>
          </w:p>
        </w:tc>
        <w:tc>
          <w:tcPr>
            <w:tcW w:w="5240" w:type="dxa"/>
            <w:tcBorders>
              <w:top w:val="single" w:sz="4" w:space="0" w:color="auto"/>
              <w:left w:val="single" w:sz="4" w:space="0" w:color="auto"/>
              <w:bottom w:val="dotted" w:sz="4" w:space="0" w:color="auto"/>
              <w:right w:val="single" w:sz="8" w:space="0" w:color="000000"/>
            </w:tcBorders>
            <w:vAlign w:val="center"/>
          </w:tcPr>
          <w:p w14:paraId="27596B68" w14:textId="77777777" w:rsidR="00504339" w:rsidRPr="002B5D8C" w:rsidRDefault="00504339" w:rsidP="00071883">
            <w:pPr>
              <w:widowControl w:val="0"/>
              <w:autoSpaceDE w:val="0"/>
              <w:autoSpaceDN w:val="0"/>
              <w:adjustRightInd w:val="0"/>
              <w:spacing w:line="288" w:lineRule="auto"/>
              <w:ind w:left="126"/>
              <w:rPr>
                <w:rFonts w:ascii="Cambria" w:hAnsi="Cambria" w:cs="Arial"/>
                <w:b/>
                <w:bCs/>
                <w:sz w:val="20"/>
                <w:szCs w:val="20"/>
              </w:rPr>
            </w:pPr>
          </w:p>
        </w:tc>
      </w:tr>
      <w:tr w:rsidR="00504339" w:rsidRPr="004822A0" w14:paraId="507C1283" w14:textId="77777777" w:rsidTr="00071883">
        <w:trPr>
          <w:trHeight w:val="454"/>
        </w:trPr>
        <w:tc>
          <w:tcPr>
            <w:tcW w:w="4409" w:type="dxa"/>
            <w:tcBorders>
              <w:left w:val="single" w:sz="4" w:space="0" w:color="auto"/>
              <w:bottom w:val="single" w:sz="4" w:space="0" w:color="auto"/>
              <w:right w:val="single" w:sz="4" w:space="0" w:color="auto"/>
            </w:tcBorders>
            <w:vAlign w:val="center"/>
          </w:tcPr>
          <w:p w14:paraId="67EE008C" w14:textId="77777777" w:rsidR="00504339" w:rsidRPr="002B5D8C" w:rsidRDefault="00504339" w:rsidP="00071883">
            <w:pPr>
              <w:widowControl w:val="0"/>
              <w:autoSpaceDE w:val="0"/>
              <w:autoSpaceDN w:val="0"/>
              <w:adjustRightInd w:val="0"/>
              <w:spacing w:line="288" w:lineRule="auto"/>
              <w:ind w:left="142"/>
              <w:rPr>
                <w:rFonts w:ascii="Cambria" w:hAnsi="Cambria" w:cs="Arial"/>
                <w:b/>
                <w:sz w:val="20"/>
                <w:szCs w:val="20"/>
              </w:rPr>
            </w:pPr>
            <w:proofErr w:type="gramStart"/>
            <w:r w:rsidRPr="002B5D8C">
              <w:rPr>
                <w:rFonts w:ascii="Cambria" w:hAnsi="Cambria" w:cs="Arial"/>
                <w:b/>
                <w:sz w:val="20"/>
                <w:szCs w:val="20"/>
              </w:rPr>
              <w:t>całkowita</w:t>
            </w:r>
            <w:proofErr w:type="gramEnd"/>
            <w:r w:rsidRPr="002B5D8C">
              <w:rPr>
                <w:rFonts w:ascii="Cambria" w:hAnsi="Cambria" w:cs="Arial"/>
                <w:b/>
                <w:sz w:val="20"/>
                <w:szCs w:val="20"/>
              </w:rPr>
              <w:t xml:space="preserve"> </w:t>
            </w:r>
            <w:r>
              <w:rPr>
                <w:rFonts w:ascii="Cambria" w:hAnsi="Cambria" w:cs="Arial"/>
                <w:b/>
                <w:sz w:val="20"/>
                <w:szCs w:val="20"/>
              </w:rPr>
              <w:t xml:space="preserve">brutto </w:t>
            </w:r>
            <w:r w:rsidRPr="00CA4767">
              <w:rPr>
                <w:rFonts w:ascii="Cambria" w:hAnsi="Cambria" w:cs="Arial"/>
                <w:sz w:val="20"/>
                <w:szCs w:val="20"/>
              </w:rPr>
              <w:t>/z podatkiem VAT/</w:t>
            </w:r>
            <w:r w:rsidRPr="00FA2BC9">
              <w:rPr>
                <w:rFonts w:ascii="Cambria" w:hAnsi="Cambria" w:cs="Arial"/>
                <w:sz w:val="20"/>
                <w:szCs w:val="20"/>
              </w:rPr>
              <w:t>(słownie)</w:t>
            </w:r>
          </w:p>
        </w:tc>
        <w:tc>
          <w:tcPr>
            <w:tcW w:w="5240" w:type="dxa"/>
            <w:tcBorders>
              <w:top w:val="dotted" w:sz="4" w:space="0" w:color="auto"/>
              <w:left w:val="single" w:sz="4" w:space="0" w:color="auto"/>
              <w:bottom w:val="single" w:sz="8" w:space="0" w:color="000000"/>
              <w:right w:val="single" w:sz="8" w:space="0" w:color="000000"/>
            </w:tcBorders>
            <w:vAlign w:val="center"/>
          </w:tcPr>
          <w:p w14:paraId="3097F418" w14:textId="77777777" w:rsidR="00504339" w:rsidRPr="002B5D8C" w:rsidRDefault="00504339" w:rsidP="00071883">
            <w:pPr>
              <w:widowControl w:val="0"/>
              <w:autoSpaceDE w:val="0"/>
              <w:autoSpaceDN w:val="0"/>
              <w:adjustRightInd w:val="0"/>
              <w:spacing w:line="288" w:lineRule="auto"/>
              <w:ind w:left="126"/>
              <w:rPr>
                <w:rFonts w:ascii="Cambria" w:hAnsi="Cambria" w:cs="Arial"/>
                <w:b/>
                <w:bCs/>
                <w:sz w:val="20"/>
                <w:szCs w:val="20"/>
              </w:rPr>
            </w:pPr>
          </w:p>
        </w:tc>
      </w:tr>
      <w:tr w:rsidR="007342CE" w:rsidRPr="004822A0" w14:paraId="018EF3C1" w14:textId="77777777" w:rsidTr="00071883">
        <w:trPr>
          <w:trHeight w:val="454"/>
        </w:trPr>
        <w:tc>
          <w:tcPr>
            <w:tcW w:w="4409" w:type="dxa"/>
            <w:tcBorders>
              <w:left w:val="single" w:sz="4" w:space="0" w:color="auto"/>
              <w:bottom w:val="single" w:sz="4" w:space="0" w:color="auto"/>
              <w:right w:val="single" w:sz="4" w:space="0" w:color="auto"/>
            </w:tcBorders>
            <w:vAlign w:val="center"/>
          </w:tcPr>
          <w:p w14:paraId="3EEA2E03" w14:textId="3230290C" w:rsidR="007342CE" w:rsidRPr="002B5D8C" w:rsidRDefault="007342CE" w:rsidP="00071883">
            <w:pPr>
              <w:widowControl w:val="0"/>
              <w:autoSpaceDE w:val="0"/>
              <w:autoSpaceDN w:val="0"/>
              <w:adjustRightInd w:val="0"/>
              <w:spacing w:line="288" w:lineRule="auto"/>
              <w:ind w:left="142"/>
              <w:rPr>
                <w:rFonts w:ascii="Cambria" w:hAnsi="Cambria" w:cs="Arial"/>
                <w:b/>
                <w:sz w:val="20"/>
                <w:szCs w:val="20"/>
              </w:rPr>
            </w:pPr>
            <w:r w:rsidRPr="007342CE">
              <w:rPr>
                <w:rFonts w:ascii="Cambria" w:hAnsi="Cambria" w:cs="Arial"/>
                <w:b/>
                <w:sz w:val="20"/>
                <w:szCs w:val="20"/>
              </w:rPr>
              <w:t>Opracowanie, ustanowienie i wdrożenie Systemu Zarządzania Bezpieczeństwem Informacji</w:t>
            </w:r>
            <w:r>
              <w:rPr>
                <w:rFonts w:ascii="Cambria" w:hAnsi="Cambria" w:cs="Arial"/>
                <w:b/>
                <w:sz w:val="20"/>
                <w:szCs w:val="20"/>
              </w:rPr>
              <w:t xml:space="preserve"> </w:t>
            </w:r>
          </w:p>
        </w:tc>
        <w:tc>
          <w:tcPr>
            <w:tcW w:w="5240" w:type="dxa"/>
            <w:tcBorders>
              <w:top w:val="dotted" w:sz="4" w:space="0" w:color="auto"/>
              <w:left w:val="single" w:sz="4" w:space="0" w:color="auto"/>
              <w:bottom w:val="single" w:sz="8" w:space="0" w:color="000000"/>
              <w:right w:val="single" w:sz="8" w:space="0" w:color="000000"/>
            </w:tcBorders>
            <w:vAlign w:val="center"/>
          </w:tcPr>
          <w:p w14:paraId="38F3F1C5" w14:textId="74326D54" w:rsidR="007342CE" w:rsidRPr="000F3895" w:rsidRDefault="000F3895" w:rsidP="00071883">
            <w:pPr>
              <w:widowControl w:val="0"/>
              <w:autoSpaceDE w:val="0"/>
              <w:autoSpaceDN w:val="0"/>
              <w:adjustRightInd w:val="0"/>
              <w:spacing w:line="288" w:lineRule="auto"/>
              <w:ind w:left="126"/>
              <w:rPr>
                <w:rFonts w:ascii="Cambria" w:hAnsi="Cambria" w:cs="Arial"/>
                <w:bCs/>
                <w:sz w:val="20"/>
                <w:szCs w:val="20"/>
              </w:rPr>
            </w:pPr>
            <w:r w:rsidRPr="000F3895">
              <w:rPr>
                <w:rFonts w:ascii="Cambria" w:hAnsi="Cambria" w:cs="Arial"/>
                <w:bCs/>
                <w:sz w:val="20"/>
                <w:szCs w:val="20"/>
              </w:rPr>
              <w:t>Cena (brutto) ……………………………………………… zł</w:t>
            </w:r>
          </w:p>
        </w:tc>
      </w:tr>
      <w:tr w:rsidR="007342CE" w:rsidRPr="004822A0" w14:paraId="5B03C82A" w14:textId="77777777" w:rsidTr="00071883">
        <w:trPr>
          <w:trHeight w:val="454"/>
        </w:trPr>
        <w:tc>
          <w:tcPr>
            <w:tcW w:w="4409" w:type="dxa"/>
            <w:tcBorders>
              <w:left w:val="single" w:sz="4" w:space="0" w:color="auto"/>
              <w:bottom w:val="single" w:sz="4" w:space="0" w:color="auto"/>
              <w:right w:val="single" w:sz="4" w:space="0" w:color="auto"/>
            </w:tcBorders>
            <w:vAlign w:val="center"/>
          </w:tcPr>
          <w:p w14:paraId="248C76A0" w14:textId="119877D9" w:rsidR="007342CE" w:rsidRPr="002B5D8C" w:rsidRDefault="007342CE" w:rsidP="00071883">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P</w:t>
            </w:r>
            <w:r w:rsidRPr="007342CE">
              <w:rPr>
                <w:rFonts w:ascii="Cambria" w:hAnsi="Cambria" w:cs="Arial"/>
                <w:b/>
                <w:sz w:val="20"/>
                <w:szCs w:val="20"/>
              </w:rPr>
              <w:t xml:space="preserve">rzeprowadzenie szkolenia urzędników </w:t>
            </w:r>
            <w:r>
              <w:rPr>
                <w:rFonts w:ascii="Cambria" w:hAnsi="Cambria" w:cs="Arial"/>
                <w:b/>
                <w:sz w:val="20"/>
                <w:szCs w:val="20"/>
              </w:rPr>
              <w:br/>
            </w:r>
            <w:r w:rsidRPr="007342CE">
              <w:rPr>
                <w:rFonts w:ascii="Cambria" w:hAnsi="Cambria" w:cs="Arial"/>
                <w:b/>
                <w:sz w:val="20"/>
                <w:szCs w:val="20"/>
              </w:rPr>
              <w:t xml:space="preserve">w zakresie </w:t>
            </w:r>
            <w:proofErr w:type="spellStart"/>
            <w:r w:rsidRPr="007342CE">
              <w:rPr>
                <w:rFonts w:ascii="Cambria" w:hAnsi="Cambria" w:cs="Arial"/>
                <w:b/>
                <w:sz w:val="20"/>
                <w:szCs w:val="20"/>
              </w:rPr>
              <w:t>cyberbezpieczeństwa</w:t>
            </w:r>
            <w:proofErr w:type="spellEnd"/>
          </w:p>
        </w:tc>
        <w:tc>
          <w:tcPr>
            <w:tcW w:w="5240" w:type="dxa"/>
            <w:tcBorders>
              <w:top w:val="dotted" w:sz="4" w:space="0" w:color="auto"/>
              <w:left w:val="single" w:sz="4" w:space="0" w:color="auto"/>
              <w:bottom w:val="single" w:sz="8" w:space="0" w:color="000000"/>
              <w:right w:val="single" w:sz="8" w:space="0" w:color="000000"/>
            </w:tcBorders>
            <w:vAlign w:val="center"/>
          </w:tcPr>
          <w:p w14:paraId="3BAF9C16" w14:textId="5E16C6DF" w:rsidR="007342CE" w:rsidRPr="000F3895" w:rsidRDefault="000F3895" w:rsidP="00071883">
            <w:pPr>
              <w:widowControl w:val="0"/>
              <w:autoSpaceDE w:val="0"/>
              <w:autoSpaceDN w:val="0"/>
              <w:adjustRightInd w:val="0"/>
              <w:spacing w:line="288" w:lineRule="auto"/>
              <w:ind w:left="126"/>
              <w:rPr>
                <w:rFonts w:ascii="Cambria" w:hAnsi="Cambria" w:cs="Arial"/>
                <w:bCs/>
                <w:sz w:val="20"/>
                <w:szCs w:val="20"/>
              </w:rPr>
            </w:pPr>
            <w:r w:rsidRPr="000F3895">
              <w:rPr>
                <w:rFonts w:ascii="Cambria" w:hAnsi="Cambria" w:cs="Arial"/>
                <w:bCs/>
                <w:sz w:val="20"/>
                <w:szCs w:val="20"/>
              </w:rPr>
              <w:t>Cena (brutto) ……………………………………………… zł</w:t>
            </w:r>
          </w:p>
        </w:tc>
      </w:tr>
      <w:tr w:rsidR="00504339" w:rsidRPr="004822A0" w14:paraId="5E28D485" w14:textId="77777777" w:rsidTr="00071883">
        <w:trPr>
          <w:trHeight w:val="541"/>
        </w:trPr>
        <w:tc>
          <w:tcPr>
            <w:tcW w:w="4409" w:type="dxa"/>
            <w:tcBorders>
              <w:top w:val="single" w:sz="4" w:space="0" w:color="auto"/>
              <w:left w:val="single" w:sz="8" w:space="0" w:color="000000"/>
              <w:bottom w:val="single" w:sz="8" w:space="0" w:color="000000"/>
              <w:right w:val="nil"/>
            </w:tcBorders>
            <w:vAlign w:val="center"/>
          </w:tcPr>
          <w:p w14:paraId="42DF049B" w14:textId="1D89021F" w:rsidR="00504339" w:rsidRPr="004822A0" w:rsidRDefault="00504339" w:rsidP="00504339">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Termin płatności</w:t>
            </w:r>
            <w:r w:rsidR="004C2EB5">
              <w:rPr>
                <w:rFonts w:ascii="Cambria" w:hAnsi="Cambria" w:cs="Arial"/>
                <w:b/>
                <w:bCs/>
                <w:sz w:val="20"/>
                <w:szCs w:val="20"/>
              </w:rPr>
              <w:t xml:space="preserve"> faktury</w:t>
            </w:r>
          </w:p>
        </w:tc>
        <w:tc>
          <w:tcPr>
            <w:tcW w:w="5240" w:type="dxa"/>
            <w:tcBorders>
              <w:top w:val="nil"/>
              <w:left w:val="single" w:sz="8" w:space="0" w:color="000000"/>
              <w:bottom w:val="single" w:sz="8" w:space="0" w:color="000000"/>
              <w:right w:val="single" w:sz="8" w:space="0" w:color="000000"/>
            </w:tcBorders>
            <w:vAlign w:val="center"/>
          </w:tcPr>
          <w:p w14:paraId="00C0800F" w14:textId="7893092B" w:rsidR="00504339" w:rsidRDefault="00504339" w:rsidP="0007188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7 dni* / 14 dni* / 21 dni* / 30 dni*</w:t>
            </w:r>
          </w:p>
          <w:p w14:paraId="73FD7971" w14:textId="77777777" w:rsidR="00504339" w:rsidRPr="004822A0" w:rsidRDefault="00504339" w:rsidP="00071883">
            <w:pPr>
              <w:widowControl w:val="0"/>
              <w:autoSpaceDE w:val="0"/>
              <w:autoSpaceDN w:val="0"/>
              <w:adjustRightInd w:val="0"/>
              <w:spacing w:line="288" w:lineRule="auto"/>
              <w:jc w:val="center"/>
              <w:rPr>
                <w:rFonts w:ascii="Cambria" w:hAnsi="Cambria" w:cs="Arial"/>
                <w:b/>
                <w:bCs/>
                <w:sz w:val="20"/>
                <w:szCs w:val="20"/>
              </w:rPr>
            </w:pPr>
            <w:bookmarkStart w:id="4" w:name="_GoBack"/>
            <w:bookmarkEnd w:id="4"/>
            <w:r w:rsidRPr="004B59D4">
              <w:rPr>
                <w:rFonts w:ascii="Cambria" w:hAnsi="Cambria" w:cs="Arial"/>
                <w:bCs/>
                <w:sz w:val="16"/>
                <w:szCs w:val="16"/>
              </w:rPr>
              <w:t>*niepotrzebne skreślić</w:t>
            </w:r>
          </w:p>
        </w:tc>
      </w:tr>
      <w:tr w:rsidR="00504339" w:rsidRPr="004822A0" w14:paraId="4370B2B4" w14:textId="77777777" w:rsidTr="00071883">
        <w:trPr>
          <w:trHeight w:val="659"/>
        </w:trPr>
        <w:tc>
          <w:tcPr>
            <w:tcW w:w="4409" w:type="dxa"/>
            <w:tcBorders>
              <w:top w:val="single" w:sz="6" w:space="0" w:color="auto"/>
              <w:left w:val="single" w:sz="6" w:space="0" w:color="auto"/>
              <w:bottom w:val="single" w:sz="6" w:space="0" w:color="auto"/>
              <w:right w:val="nil"/>
            </w:tcBorders>
            <w:vAlign w:val="center"/>
          </w:tcPr>
          <w:p w14:paraId="5F6DCA0E" w14:textId="77777777" w:rsidR="00504339" w:rsidRPr="004822A0" w:rsidRDefault="00504339" w:rsidP="0007188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lastRenderedPageBreak/>
              <w:t>Wykonawca jest:</w:t>
            </w:r>
          </w:p>
        </w:tc>
        <w:tc>
          <w:tcPr>
            <w:tcW w:w="5240" w:type="dxa"/>
            <w:tcBorders>
              <w:top w:val="single" w:sz="6" w:space="0" w:color="auto"/>
              <w:left w:val="single" w:sz="8" w:space="0" w:color="000000"/>
              <w:bottom w:val="single" w:sz="6" w:space="0" w:color="auto"/>
              <w:right w:val="single" w:sz="6" w:space="0" w:color="auto"/>
            </w:tcBorders>
            <w:vAlign w:val="center"/>
          </w:tcPr>
          <w:p w14:paraId="11ED6FD4" w14:textId="77777777" w:rsidR="00504339" w:rsidRPr="004822A0" w:rsidRDefault="00504339" w:rsidP="00071883">
            <w:pPr>
              <w:widowControl w:val="0"/>
              <w:autoSpaceDE w:val="0"/>
              <w:autoSpaceDN w:val="0"/>
              <w:adjustRightInd w:val="0"/>
              <w:spacing w:line="288" w:lineRule="auto"/>
              <w:jc w:val="center"/>
              <w:rPr>
                <w:rFonts w:ascii="Cambria" w:hAnsi="Cambria" w:cs="Arial"/>
                <w:bCs/>
                <w:sz w:val="20"/>
                <w:szCs w:val="20"/>
              </w:rPr>
            </w:pPr>
            <w:proofErr w:type="gramStart"/>
            <w:r>
              <w:rPr>
                <w:rFonts w:ascii="Cambria" w:hAnsi="Cambria" w:cs="Arial"/>
                <w:bCs/>
                <w:sz w:val="20"/>
                <w:szCs w:val="20"/>
              </w:rPr>
              <w:t>mikro</w:t>
            </w:r>
            <w:proofErr w:type="gramEnd"/>
            <w:r>
              <w:rPr>
                <w:rFonts w:ascii="Cambria" w:hAnsi="Cambria" w:cs="Arial"/>
                <w:bCs/>
                <w:sz w:val="20"/>
                <w:szCs w:val="20"/>
              </w:rPr>
              <w:t xml:space="preserve">, </w:t>
            </w:r>
            <w:r w:rsidRPr="004822A0">
              <w:rPr>
                <w:rFonts w:ascii="Cambria" w:hAnsi="Cambria" w:cs="Arial"/>
                <w:bCs/>
                <w:sz w:val="20"/>
                <w:szCs w:val="20"/>
              </w:rPr>
              <w:t>małym, średnim, dużym przedsiębiorcą</w:t>
            </w:r>
          </w:p>
          <w:p w14:paraId="5CE7CB57" w14:textId="77777777" w:rsidR="00504339" w:rsidRPr="004822A0" w:rsidRDefault="00504339" w:rsidP="00071883">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2D7969" w:rsidRPr="004822A0" w14:paraId="54EC8AAF" w14:textId="77777777" w:rsidTr="00071883">
        <w:trPr>
          <w:trHeight w:val="659"/>
        </w:trPr>
        <w:tc>
          <w:tcPr>
            <w:tcW w:w="4409" w:type="dxa"/>
            <w:tcBorders>
              <w:top w:val="single" w:sz="6" w:space="0" w:color="auto"/>
              <w:left w:val="single" w:sz="6" w:space="0" w:color="auto"/>
              <w:bottom w:val="single" w:sz="6" w:space="0" w:color="auto"/>
              <w:right w:val="nil"/>
            </w:tcBorders>
            <w:vAlign w:val="center"/>
          </w:tcPr>
          <w:p w14:paraId="0DE4EEF6" w14:textId="6B8848E9" w:rsidR="002D7969" w:rsidRPr="004822A0" w:rsidRDefault="002D7969" w:rsidP="0007188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Termin realizacji</w:t>
            </w:r>
          </w:p>
        </w:tc>
        <w:tc>
          <w:tcPr>
            <w:tcW w:w="5240" w:type="dxa"/>
            <w:tcBorders>
              <w:top w:val="single" w:sz="6" w:space="0" w:color="auto"/>
              <w:left w:val="single" w:sz="8" w:space="0" w:color="000000"/>
              <w:bottom w:val="single" w:sz="6" w:space="0" w:color="auto"/>
              <w:right w:val="single" w:sz="6" w:space="0" w:color="auto"/>
            </w:tcBorders>
            <w:vAlign w:val="center"/>
          </w:tcPr>
          <w:p w14:paraId="22AFFF94" w14:textId="11BC15B4" w:rsidR="002D7969" w:rsidRDefault="002D7969" w:rsidP="00071883">
            <w:pPr>
              <w:widowControl w:val="0"/>
              <w:autoSpaceDE w:val="0"/>
              <w:autoSpaceDN w:val="0"/>
              <w:adjustRightInd w:val="0"/>
              <w:spacing w:line="288" w:lineRule="auto"/>
              <w:jc w:val="center"/>
              <w:rPr>
                <w:rFonts w:ascii="Cambria" w:hAnsi="Cambria" w:cs="Arial"/>
                <w:bCs/>
                <w:sz w:val="20"/>
                <w:szCs w:val="20"/>
              </w:rPr>
            </w:pPr>
            <w:r>
              <w:rPr>
                <w:rFonts w:ascii="Cambria" w:hAnsi="Cambria" w:cs="Arial"/>
                <w:bCs/>
                <w:sz w:val="20"/>
                <w:szCs w:val="20"/>
              </w:rPr>
              <w:t>Do 30.06.2023</w:t>
            </w:r>
            <w:proofErr w:type="gramStart"/>
            <w:r>
              <w:rPr>
                <w:rFonts w:ascii="Cambria" w:hAnsi="Cambria" w:cs="Arial"/>
                <w:bCs/>
                <w:sz w:val="20"/>
                <w:szCs w:val="20"/>
              </w:rPr>
              <w:t>r</w:t>
            </w:r>
            <w:proofErr w:type="gramEnd"/>
            <w:r>
              <w:rPr>
                <w:rFonts w:ascii="Cambria" w:hAnsi="Cambria" w:cs="Arial"/>
                <w:bCs/>
                <w:sz w:val="20"/>
                <w:szCs w:val="20"/>
              </w:rPr>
              <w:t>.</w:t>
            </w:r>
          </w:p>
        </w:tc>
      </w:tr>
    </w:tbl>
    <w:p w14:paraId="563B5AD7" w14:textId="77777777" w:rsidR="00504339" w:rsidRDefault="00504339" w:rsidP="00504339">
      <w:pPr>
        <w:rPr>
          <w:rFonts w:ascii="Cambria" w:hAnsi="Cambria"/>
        </w:rPr>
      </w:pPr>
    </w:p>
    <w:p w14:paraId="3E18C73E" w14:textId="77777777" w:rsidR="00504339" w:rsidRPr="00114976" w:rsidRDefault="00504339" w:rsidP="00504339">
      <w:pPr>
        <w:rPr>
          <w:rFonts w:ascii="Cambria" w:hAnsi="Cambria"/>
        </w:rPr>
      </w:pPr>
    </w:p>
    <w:p w14:paraId="57A066E5" w14:textId="5C811AC2" w:rsidR="00504339" w:rsidRPr="002D7969" w:rsidRDefault="00504339" w:rsidP="00C02F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 xml:space="preserve">Oferujemy wykonanie </w:t>
      </w:r>
      <w:r>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p>
    <w:p w14:paraId="5FEC7039" w14:textId="4DE39A5E" w:rsidR="002D7969" w:rsidRPr="00A06DED" w:rsidRDefault="002D7969" w:rsidP="002D7969">
      <w:pPr>
        <w:widowControl w:val="0"/>
        <w:tabs>
          <w:tab w:val="left" w:pos="284"/>
        </w:tabs>
        <w:suppressAutoHyphens/>
        <w:autoSpaceDE w:val="0"/>
        <w:autoSpaceDN w:val="0"/>
        <w:adjustRightInd w:val="0"/>
        <w:spacing w:line="252" w:lineRule="auto"/>
        <w:ind w:left="284"/>
        <w:jc w:val="both"/>
        <w:rPr>
          <w:rFonts w:ascii="Cambria" w:hAnsi="Cambria" w:cs="Arial"/>
          <w:b/>
          <w:bCs/>
          <w:sz w:val="20"/>
          <w:szCs w:val="20"/>
        </w:rPr>
      </w:pPr>
      <w:r w:rsidRPr="002D7969">
        <w:rPr>
          <w:rFonts w:ascii="Cambria" w:hAnsi="Cambria" w:cs="Arial"/>
          <w:b/>
          <w:bCs/>
          <w:sz w:val="20"/>
          <w:szCs w:val="20"/>
        </w:rPr>
        <w:t xml:space="preserve">Opracowanie, ustanowienie i wdrożenie Systemu Zarządzania Bezpieczeństwem Informacji oraz przeprowadzenie szkolenia urzędników w zakresie </w:t>
      </w:r>
      <w:proofErr w:type="spellStart"/>
      <w:r w:rsidRPr="002D7969">
        <w:rPr>
          <w:rFonts w:ascii="Cambria" w:hAnsi="Cambria" w:cs="Arial"/>
          <w:b/>
          <w:bCs/>
          <w:sz w:val="20"/>
          <w:szCs w:val="20"/>
        </w:rPr>
        <w:t>cyberbezpieczeństwa</w:t>
      </w:r>
      <w:proofErr w:type="spellEnd"/>
      <w:r w:rsidRPr="002D7969">
        <w:rPr>
          <w:rFonts w:ascii="Cambria" w:hAnsi="Cambria" w:cs="Arial"/>
          <w:b/>
          <w:bCs/>
          <w:sz w:val="20"/>
          <w:szCs w:val="20"/>
        </w:rPr>
        <w:t xml:space="preserve"> w ramach projektu Cyfrowa Gmina</w:t>
      </w:r>
      <w:r>
        <w:rPr>
          <w:rFonts w:ascii="Cambria" w:hAnsi="Cambria" w:cs="Arial"/>
          <w:b/>
          <w:bCs/>
          <w:sz w:val="20"/>
          <w:szCs w:val="20"/>
        </w:rPr>
        <w:t>.</w:t>
      </w:r>
    </w:p>
    <w:p w14:paraId="3F984312" w14:textId="77777777" w:rsidR="00504339" w:rsidRPr="00A06DED" w:rsidRDefault="00504339" w:rsidP="00C02F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4F51E83F" w14:textId="77777777" w:rsidR="00504339" w:rsidRPr="000832D0" w:rsidRDefault="00504339" w:rsidP="00C02F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1447A982" w14:textId="77777777" w:rsidR="00504339" w:rsidRPr="000832D0" w:rsidRDefault="00504339" w:rsidP="00C02F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1C3E93EE" w14:textId="77777777" w:rsidR="00504339" w:rsidRPr="000832D0" w:rsidRDefault="00504339" w:rsidP="00C02F25">
      <w:pPr>
        <w:widowControl w:val="0"/>
        <w:numPr>
          <w:ilvl w:val="0"/>
          <w:numId w:val="53"/>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proofErr w:type="gramStart"/>
      <w:r w:rsidRPr="000832D0">
        <w:rPr>
          <w:rFonts w:ascii="Cambria" w:hAnsi="Cambria" w:cs="Arial"/>
          <w:bCs/>
          <w:sz w:val="20"/>
          <w:szCs w:val="20"/>
        </w:rPr>
        <w:t>wybór</w:t>
      </w:r>
      <w:proofErr w:type="gramEnd"/>
      <w:r w:rsidRPr="000832D0">
        <w:rPr>
          <w:rFonts w:ascii="Cambria" w:hAnsi="Cambria" w:cs="Arial"/>
          <w:bCs/>
          <w:sz w:val="20"/>
          <w:szCs w:val="20"/>
        </w:rPr>
        <w:t xml:space="preserve"> oferty nie będzie prowadzić do powstania u Zamawiającego obowiązku podatkowego* </w:t>
      </w:r>
    </w:p>
    <w:p w14:paraId="27BDD1AD" w14:textId="77777777" w:rsidR="00504339" w:rsidRPr="000832D0" w:rsidRDefault="00504339" w:rsidP="00C02F25">
      <w:pPr>
        <w:widowControl w:val="0"/>
        <w:numPr>
          <w:ilvl w:val="0"/>
          <w:numId w:val="53"/>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proofErr w:type="gramStart"/>
      <w:r w:rsidRPr="000832D0">
        <w:rPr>
          <w:rFonts w:ascii="Cambria" w:hAnsi="Cambria" w:cs="Arial"/>
          <w:bCs/>
          <w:sz w:val="20"/>
          <w:szCs w:val="20"/>
        </w:rPr>
        <w:t>wybór</w:t>
      </w:r>
      <w:proofErr w:type="gramEnd"/>
      <w:r w:rsidRPr="000832D0">
        <w:rPr>
          <w:rFonts w:ascii="Cambria" w:hAnsi="Cambria" w:cs="Arial"/>
          <w:bCs/>
          <w:sz w:val="20"/>
          <w:szCs w:val="20"/>
        </w:rPr>
        <w:t xml:space="preserve">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3821A6E0" w14:textId="77777777" w:rsidR="00504339" w:rsidRDefault="00504339" w:rsidP="00504339">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7E0BAEB8" w14:textId="77777777" w:rsidR="00504339" w:rsidRPr="000832D0" w:rsidRDefault="00504339" w:rsidP="0050433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Pr="000832D0">
        <w:rPr>
          <w:rFonts w:ascii="Cambria" w:hAnsi="Cambria" w:cs="Arial"/>
          <w:bCs/>
          <w:sz w:val="20"/>
          <w:szCs w:val="20"/>
        </w:rPr>
        <w:t>…………………………………………………………………………………</w:t>
      </w:r>
      <w:r>
        <w:rPr>
          <w:rFonts w:ascii="Cambria" w:hAnsi="Cambria" w:cs="Arial"/>
          <w:bCs/>
          <w:sz w:val="20"/>
          <w:szCs w:val="20"/>
        </w:rPr>
        <w:t>………………………………………</w:t>
      </w:r>
      <w:r w:rsidRPr="000832D0">
        <w:rPr>
          <w:rFonts w:ascii="Cambria" w:hAnsi="Cambria" w:cs="Arial"/>
          <w:bCs/>
          <w:sz w:val="20"/>
          <w:szCs w:val="20"/>
        </w:rPr>
        <w:t>…………………………</w:t>
      </w:r>
      <w:r>
        <w:rPr>
          <w:rFonts w:ascii="Cambria" w:hAnsi="Cambria" w:cs="Arial"/>
          <w:bCs/>
          <w:sz w:val="20"/>
          <w:szCs w:val="20"/>
        </w:rPr>
        <w:t>.</w:t>
      </w:r>
      <w:r w:rsidRPr="000832D0">
        <w:rPr>
          <w:rFonts w:ascii="Cambria" w:hAnsi="Cambria" w:cs="Arial"/>
          <w:bCs/>
          <w:sz w:val="20"/>
          <w:szCs w:val="20"/>
        </w:rPr>
        <w:t>…...</w:t>
      </w:r>
    </w:p>
    <w:p w14:paraId="213AD6C3" w14:textId="77777777" w:rsidR="00504339" w:rsidRPr="00656405" w:rsidRDefault="00504339" w:rsidP="0050433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694DAB83" w14:textId="77777777" w:rsidR="00504339" w:rsidRPr="000832D0" w:rsidRDefault="00504339" w:rsidP="00504339">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63B9B507" w14:textId="77777777" w:rsidR="00504339" w:rsidRPr="000832D0" w:rsidRDefault="00504339" w:rsidP="00504339">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w:t>
      </w:r>
      <w:proofErr w:type="gramStart"/>
      <w:r w:rsidRPr="000832D0">
        <w:rPr>
          <w:rFonts w:ascii="Cambria" w:hAnsi="Cambria" w:cs="Arial"/>
          <w:bCs/>
          <w:sz w:val="20"/>
          <w:szCs w:val="20"/>
        </w:rPr>
        <w:t>o</w:t>
      </w:r>
      <w:proofErr w:type="gramEnd"/>
      <w:r w:rsidRPr="000832D0">
        <w:rPr>
          <w:rFonts w:ascii="Cambria" w:hAnsi="Cambria" w:cs="Arial"/>
          <w:bCs/>
          <w:sz w:val="20"/>
          <w:szCs w:val="20"/>
        </w:rPr>
        <w:t xml:space="preserve"> wartości bez podatku wynoszącej ………………………… zł netto*. </w:t>
      </w:r>
    </w:p>
    <w:p w14:paraId="6662B1B8" w14:textId="77777777" w:rsidR="00504339" w:rsidRPr="000832D0" w:rsidRDefault="00504339" w:rsidP="00504339">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7348DA6C" w14:textId="77777777" w:rsidR="00504339" w:rsidRPr="0081207E" w:rsidRDefault="00504339" w:rsidP="00504339">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4CF067BB" w14:textId="77777777" w:rsidR="00504339" w:rsidRPr="000832D0" w:rsidRDefault="00504339" w:rsidP="00504339">
      <w:pPr>
        <w:widowControl w:val="0"/>
        <w:tabs>
          <w:tab w:val="left" w:pos="284"/>
        </w:tabs>
        <w:suppressAutoHyphens/>
        <w:autoSpaceDE w:val="0"/>
        <w:autoSpaceDN w:val="0"/>
        <w:adjustRightInd w:val="0"/>
        <w:spacing w:line="288" w:lineRule="auto"/>
        <w:rPr>
          <w:rFonts w:ascii="Cambria" w:hAnsi="Cambria" w:cs="Arial"/>
          <w:bCs/>
          <w:sz w:val="20"/>
          <w:szCs w:val="20"/>
        </w:rPr>
      </w:pPr>
    </w:p>
    <w:p w14:paraId="3DC84C92" w14:textId="77777777" w:rsidR="00504339" w:rsidRDefault="00504339" w:rsidP="00C02F25">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w:t>
      </w:r>
      <w:r w:rsidRPr="000832D0">
        <w:rPr>
          <w:rFonts w:ascii="Cambria" w:hAnsi="Cambria" w:cs="Arial"/>
          <w:sz w:val="20"/>
          <w:szCs w:val="20"/>
        </w:rPr>
        <w:t xml:space="preserve"> w specyfikacji warunków zamówienia </w:t>
      </w:r>
      <w:r>
        <w:rPr>
          <w:rFonts w:ascii="Cambria" w:hAnsi="Cambria" w:cs="Arial"/>
          <w:b/>
          <w:bCs/>
          <w:sz w:val="20"/>
          <w:szCs w:val="20"/>
        </w:rPr>
        <w:t xml:space="preserve">projektowane postanowienia umowy </w:t>
      </w:r>
      <w:r w:rsidRPr="000832D0">
        <w:rPr>
          <w:rFonts w:ascii="Cambria" w:hAnsi="Cambria" w:cs="Arial"/>
          <w:sz w:val="20"/>
          <w:szCs w:val="20"/>
        </w:rPr>
        <w:t>został</w:t>
      </w:r>
      <w:r>
        <w:rPr>
          <w:rFonts w:ascii="Cambria" w:hAnsi="Cambria" w:cs="Arial"/>
          <w:sz w:val="20"/>
          <w:szCs w:val="20"/>
        </w:rPr>
        <w:t>y przez nas zaakceptowane</w:t>
      </w:r>
      <w:r w:rsidRPr="000832D0">
        <w:rPr>
          <w:rFonts w:ascii="Cambria" w:hAnsi="Cambria" w:cs="Arial"/>
          <w:sz w:val="20"/>
          <w:szCs w:val="20"/>
        </w:rPr>
        <w:t xml:space="preserve"> i zobowiązujemy się w przypadku wyboru naszej oferty do zawarcia umowy na wyżej wymienionych warunkach w miejscu i terminie wyznaczonym przez Zamawiającego.</w:t>
      </w:r>
    </w:p>
    <w:p w14:paraId="482E5C7F" w14:textId="77777777" w:rsidR="00504339" w:rsidRPr="00E84A88" w:rsidRDefault="00504339" w:rsidP="00C02F25">
      <w:pPr>
        <w:widowControl w:val="0"/>
        <w:numPr>
          <w:ilvl w:val="0"/>
          <w:numId w:val="54"/>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359F5DB6" w14:textId="77777777" w:rsidR="00504339" w:rsidRPr="00E84A88" w:rsidRDefault="00504339" w:rsidP="00504339">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t>
      </w:r>
      <w:proofErr w:type="gramStart"/>
      <w:r w:rsidRPr="00E84A88">
        <w:rPr>
          <w:rFonts w:asciiTheme="majorHAnsi" w:hAnsiTheme="majorHAnsi" w:cs="Arial"/>
          <w:sz w:val="20"/>
          <w:szCs w:val="20"/>
        </w:rPr>
        <w:t>sami</w:t>
      </w:r>
      <w:proofErr w:type="gramEnd"/>
    </w:p>
    <w:p w14:paraId="3DDAE656" w14:textId="77777777" w:rsidR="00504339" w:rsidRPr="00E84A88" w:rsidRDefault="00504339" w:rsidP="00504339">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t>
      </w:r>
      <w:proofErr w:type="gramStart"/>
      <w:r w:rsidRPr="00E84A88">
        <w:rPr>
          <w:rFonts w:asciiTheme="majorHAnsi" w:hAnsiTheme="majorHAnsi" w:cs="Arial"/>
          <w:sz w:val="20"/>
          <w:szCs w:val="20"/>
        </w:rPr>
        <w:t>wspólnie</w:t>
      </w:r>
      <w:proofErr w:type="gramEnd"/>
      <w:r w:rsidRPr="00E84A88">
        <w:rPr>
          <w:rFonts w:asciiTheme="majorHAnsi" w:hAnsiTheme="majorHAnsi" w:cs="Arial"/>
          <w:sz w:val="20"/>
          <w:szCs w:val="20"/>
        </w:rPr>
        <w:t xml:space="preserve"> z:</w:t>
      </w:r>
    </w:p>
    <w:p w14:paraId="11C33535" w14:textId="77777777" w:rsidR="00504339" w:rsidRPr="00E84A88" w:rsidRDefault="00504339" w:rsidP="00504339">
      <w:pPr>
        <w:tabs>
          <w:tab w:val="left" w:pos="426"/>
        </w:tabs>
        <w:rPr>
          <w:rFonts w:asciiTheme="majorHAnsi" w:hAnsiTheme="majorHAnsi" w:cs="Arial"/>
          <w:sz w:val="20"/>
          <w:szCs w:val="20"/>
        </w:rPr>
      </w:pPr>
    </w:p>
    <w:p w14:paraId="08DCDC11" w14:textId="77777777" w:rsidR="00504339" w:rsidRPr="00E84A88" w:rsidRDefault="00504339" w:rsidP="00504339">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BF3394A" w14:textId="77777777" w:rsidR="00504339" w:rsidRPr="00E84A88" w:rsidRDefault="00504339" w:rsidP="00504339">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CE99FCD" w14:textId="77777777" w:rsidR="00504339" w:rsidRPr="00E84A88" w:rsidRDefault="00504339" w:rsidP="00504339">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09A46619" w14:textId="77777777" w:rsidR="00504339" w:rsidRPr="00E84A88" w:rsidRDefault="00504339" w:rsidP="00504339">
      <w:pPr>
        <w:tabs>
          <w:tab w:val="left" w:pos="426"/>
        </w:tabs>
        <w:spacing w:line="360" w:lineRule="auto"/>
        <w:rPr>
          <w:rFonts w:asciiTheme="majorHAnsi" w:hAnsiTheme="majorHAnsi" w:cs="Arial"/>
          <w:sz w:val="20"/>
          <w:szCs w:val="20"/>
        </w:rPr>
      </w:pPr>
    </w:p>
    <w:p w14:paraId="02ED92C5" w14:textId="77777777" w:rsidR="00504339" w:rsidRDefault="00504339" w:rsidP="00C02F25">
      <w:pPr>
        <w:numPr>
          <w:ilvl w:val="0"/>
          <w:numId w:val="54"/>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6F244031" w14:textId="77777777" w:rsidR="00504339" w:rsidRPr="006F31B0" w:rsidRDefault="00504339" w:rsidP="00504339">
      <w:pPr>
        <w:tabs>
          <w:tab w:val="left" w:pos="284"/>
        </w:tabs>
        <w:ind w:left="284"/>
        <w:jc w:val="both"/>
        <w:rPr>
          <w:rFonts w:asciiTheme="majorHAnsi" w:hAnsiTheme="majorHAnsi" w:cs="Arial"/>
          <w:b/>
          <w:bCs/>
          <w:sz w:val="20"/>
          <w:szCs w:val="20"/>
        </w:rPr>
      </w:pPr>
    </w:p>
    <w:p w14:paraId="5CBF9395" w14:textId="77777777" w:rsidR="00504339" w:rsidRDefault="00504339" w:rsidP="00504339">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p w14:paraId="3C8DAEBE" w14:textId="77777777" w:rsidR="00504339" w:rsidRPr="00997AB4" w:rsidRDefault="00504339" w:rsidP="00504339">
      <w:pPr>
        <w:tabs>
          <w:tab w:val="left" w:pos="426"/>
        </w:tabs>
        <w:rPr>
          <w:rFonts w:asciiTheme="majorHAnsi" w:hAnsiTheme="majorHAnsi" w:cs="Arial"/>
          <w:i/>
          <w:iCs/>
          <w:sz w:val="16"/>
          <w:szCs w:val="16"/>
        </w:rPr>
      </w:pP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504339" w:rsidRPr="00E84A88" w14:paraId="49FC1C1A" w14:textId="77777777" w:rsidTr="00071883">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2759348"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lastRenderedPageBreak/>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39FE5FC" w14:textId="77777777" w:rsidR="00504339" w:rsidRPr="00E84A88" w:rsidRDefault="00504339" w:rsidP="00071883">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46AA31"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p>
        </w:tc>
      </w:tr>
      <w:tr w:rsidR="00504339" w:rsidRPr="00E84A88" w14:paraId="01DCB531" w14:textId="77777777" w:rsidTr="00071883">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7CEE67D"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076D2979" w14:textId="77777777" w:rsidR="00504339" w:rsidRPr="00E84A88" w:rsidRDefault="00504339" w:rsidP="00071883">
            <w:pPr>
              <w:pStyle w:val="WW-Zawartotabeli1111"/>
              <w:snapToGrid w:val="0"/>
              <w:spacing w:after="0"/>
              <w:rPr>
                <w:rFonts w:asciiTheme="majorHAnsi" w:hAnsiTheme="majorHAnsi" w:cs="Arial"/>
                <w:color w:val="auto"/>
                <w:sz w:val="20"/>
                <w:szCs w:val="20"/>
                <w:lang w:eastAsia="pl-PL"/>
              </w:rPr>
            </w:pPr>
          </w:p>
        </w:tc>
      </w:tr>
      <w:tr w:rsidR="00504339" w:rsidRPr="00E84A88" w14:paraId="47C2C091" w14:textId="77777777" w:rsidTr="00071883">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0B1FCF0D"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E56ECAE" w14:textId="77777777" w:rsidR="00504339" w:rsidRPr="00E84A88" w:rsidRDefault="00504339" w:rsidP="00071883">
            <w:pPr>
              <w:pStyle w:val="WW-Zawartotabeli1111"/>
              <w:snapToGrid w:val="0"/>
              <w:spacing w:after="0"/>
              <w:rPr>
                <w:rFonts w:asciiTheme="majorHAnsi" w:hAnsiTheme="majorHAnsi" w:cs="Arial"/>
                <w:color w:val="auto"/>
                <w:sz w:val="20"/>
                <w:szCs w:val="20"/>
                <w:lang w:eastAsia="pl-PL"/>
              </w:rPr>
            </w:pPr>
          </w:p>
        </w:tc>
      </w:tr>
      <w:tr w:rsidR="00504339" w:rsidRPr="00E84A88" w14:paraId="549A1ECA" w14:textId="77777777" w:rsidTr="00071883">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56264C7"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AC0E18F" w14:textId="77777777" w:rsidR="00504339" w:rsidRPr="00E84A88" w:rsidRDefault="00504339" w:rsidP="00071883">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504339" w:rsidRPr="00E84A88" w14:paraId="1068ADB1" w14:textId="77777777" w:rsidTr="00071883">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379BFE54"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7678B946" w14:textId="77777777" w:rsidR="00504339" w:rsidRPr="00E84A88" w:rsidRDefault="00504339" w:rsidP="00071883">
            <w:pPr>
              <w:pStyle w:val="WW-Zawartotabeli1111"/>
              <w:snapToGrid w:val="0"/>
              <w:spacing w:after="0"/>
              <w:rPr>
                <w:rFonts w:asciiTheme="majorHAnsi" w:hAnsiTheme="majorHAnsi" w:cs="Arial"/>
                <w:color w:val="auto"/>
                <w:sz w:val="20"/>
                <w:szCs w:val="20"/>
                <w:lang w:eastAsia="pl-PL"/>
              </w:rPr>
            </w:pPr>
          </w:p>
        </w:tc>
      </w:tr>
      <w:tr w:rsidR="00504339" w:rsidRPr="00E84A88" w14:paraId="5BE70545" w14:textId="77777777" w:rsidTr="00071883">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ADC0B23" w14:textId="77777777" w:rsidR="00504339" w:rsidRPr="00E84A88" w:rsidRDefault="00504339" w:rsidP="00071883">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06A3FB29" w14:textId="77777777" w:rsidR="00504339" w:rsidRPr="00E84A88" w:rsidRDefault="00504339" w:rsidP="00071883">
            <w:pPr>
              <w:pStyle w:val="WW-Zawartotabeli1111"/>
              <w:snapToGrid w:val="0"/>
              <w:spacing w:after="0"/>
              <w:rPr>
                <w:rFonts w:asciiTheme="majorHAnsi" w:hAnsiTheme="majorHAnsi" w:cs="Arial"/>
                <w:color w:val="auto"/>
                <w:sz w:val="20"/>
                <w:szCs w:val="20"/>
                <w:lang w:eastAsia="pl-PL"/>
              </w:rPr>
            </w:pPr>
          </w:p>
        </w:tc>
      </w:tr>
    </w:tbl>
    <w:p w14:paraId="48C21CCE" w14:textId="77777777" w:rsidR="00504339" w:rsidRPr="00E84A88" w:rsidRDefault="00504339" w:rsidP="00504339">
      <w:pPr>
        <w:tabs>
          <w:tab w:val="left" w:pos="426"/>
        </w:tabs>
        <w:rPr>
          <w:rFonts w:asciiTheme="majorHAnsi" w:hAnsiTheme="majorHAnsi" w:cs="Arial"/>
          <w:sz w:val="20"/>
          <w:szCs w:val="20"/>
        </w:rPr>
      </w:pPr>
    </w:p>
    <w:p w14:paraId="59D7E486" w14:textId="77777777" w:rsidR="00504339" w:rsidRPr="006F31B0" w:rsidRDefault="00504339" w:rsidP="00504339">
      <w:pPr>
        <w:tabs>
          <w:tab w:val="left" w:pos="426"/>
        </w:tabs>
        <w:spacing w:line="21" w:lineRule="atLeast"/>
        <w:jc w:val="both"/>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4A66D2C7" w14:textId="77777777" w:rsidR="00504339" w:rsidRPr="00F719F3" w:rsidRDefault="00504339" w:rsidP="00504339">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65B0FDEC" w14:textId="77777777" w:rsidR="00504339" w:rsidRPr="000832D0" w:rsidRDefault="00504339" w:rsidP="00C02F25">
      <w:pPr>
        <w:widowControl w:val="0"/>
        <w:numPr>
          <w:ilvl w:val="0"/>
          <w:numId w:val="54"/>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Pr>
          <w:rFonts w:ascii="Cambria" w:hAnsi="Cambria" w:cs="Arial"/>
          <w:bCs/>
          <w:sz w:val="20"/>
          <w:szCs w:val="20"/>
        </w:rPr>
        <w:t>……………………………………….</w:t>
      </w:r>
    </w:p>
    <w:p w14:paraId="520A3A93" w14:textId="77777777" w:rsidR="00504339" w:rsidRDefault="00504339" w:rsidP="00504339">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roofErr w:type="gramStart"/>
      <w:r w:rsidRPr="000832D0">
        <w:rPr>
          <w:rFonts w:ascii="Cambria" w:hAnsi="Cambria" w:cs="Arial"/>
          <w:bCs/>
          <w:sz w:val="20"/>
          <w:szCs w:val="20"/>
        </w:rPr>
        <w:t>tel</w:t>
      </w:r>
      <w:proofErr w:type="gramEnd"/>
      <w:r w:rsidRPr="000832D0">
        <w:rPr>
          <w:rFonts w:ascii="Cambria" w:hAnsi="Cambria" w:cs="Arial"/>
          <w:bCs/>
          <w:sz w:val="20"/>
          <w:szCs w:val="20"/>
        </w:rPr>
        <w:t>. ………………………………………………. email: ……………………………</w:t>
      </w:r>
      <w:r>
        <w:rPr>
          <w:rFonts w:ascii="Cambria" w:hAnsi="Cambria" w:cs="Arial"/>
          <w:bCs/>
          <w:sz w:val="20"/>
          <w:szCs w:val="20"/>
        </w:rPr>
        <w:t>……………………………………</w:t>
      </w:r>
      <w:r w:rsidRPr="000832D0">
        <w:rPr>
          <w:rFonts w:ascii="Cambria" w:hAnsi="Cambria" w:cs="Arial"/>
          <w:bCs/>
          <w:sz w:val="20"/>
          <w:szCs w:val="20"/>
        </w:rPr>
        <w:t>………………………</w:t>
      </w:r>
    </w:p>
    <w:p w14:paraId="6D75EC32" w14:textId="77777777" w:rsidR="00504339" w:rsidRPr="000832D0" w:rsidRDefault="00504339" w:rsidP="00504339">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5FF32F5A" w14:textId="77777777" w:rsidR="00504339" w:rsidRPr="000832D0" w:rsidRDefault="00504339" w:rsidP="00C02F25">
      <w:pPr>
        <w:widowControl w:val="0"/>
        <w:numPr>
          <w:ilvl w:val="0"/>
          <w:numId w:val="54"/>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0F6C6CD6" w14:textId="77777777" w:rsidR="00504339" w:rsidRPr="000832D0" w:rsidRDefault="00504339" w:rsidP="00C02F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4D97F8C0" w14:textId="77777777" w:rsidR="00504339" w:rsidRPr="000832D0" w:rsidRDefault="00504339" w:rsidP="00C02F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5A2EC1A1" w14:textId="77777777" w:rsidR="00504339" w:rsidRPr="000832D0" w:rsidRDefault="00504339" w:rsidP="00C02F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4EC71C32" w14:textId="77777777" w:rsidR="00504339" w:rsidRPr="000832D0" w:rsidRDefault="00504339" w:rsidP="00C02F25">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47919AC8" w14:textId="77777777" w:rsidR="00504339" w:rsidRPr="000832D0" w:rsidRDefault="00504339" w:rsidP="00504339">
      <w:pPr>
        <w:widowControl w:val="0"/>
        <w:autoSpaceDE w:val="0"/>
        <w:autoSpaceDN w:val="0"/>
        <w:adjustRightInd w:val="0"/>
        <w:spacing w:line="21" w:lineRule="atLeast"/>
        <w:ind w:left="567"/>
        <w:jc w:val="both"/>
        <w:rPr>
          <w:rFonts w:ascii="Cambria" w:hAnsi="Cambria" w:cs="Arial"/>
          <w:sz w:val="20"/>
          <w:szCs w:val="20"/>
        </w:rPr>
      </w:pPr>
    </w:p>
    <w:p w14:paraId="37EBC4B9" w14:textId="77777777" w:rsidR="00504339" w:rsidRPr="000832D0" w:rsidRDefault="00504339" w:rsidP="00C02F25">
      <w:pPr>
        <w:widowControl w:val="0"/>
        <w:numPr>
          <w:ilvl w:val="0"/>
          <w:numId w:val="90"/>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 xml:space="preserve">Oferta zawiera ............ </w:t>
      </w:r>
      <w:proofErr w:type="gramStart"/>
      <w:r w:rsidRPr="000832D0">
        <w:rPr>
          <w:rFonts w:ascii="Cambria" w:hAnsi="Cambria" w:cs="Arial"/>
          <w:sz w:val="20"/>
          <w:szCs w:val="20"/>
        </w:rPr>
        <w:t>stron</w:t>
      </w:r>
      <w:proofErr w:type="gramEnd"/>
      <w:r w:rsidRPr="000832D0">
        <w:rPr>
          <w:rFonts w:ascii="Cambria" w:hAnsi="Cambria" w:cs="Arial"/>
          <w:sz w:val="20"/>
          <w:szCs w:val="20"/>
        </w:rPr>
        <w:t xml:space="preserve"> podpisanych i ponumerowanych od nr ......... do nr ...........</w:t>
      </w:r>
    </w:p>
    <w:p w14:paraId="6AE6AD6B" w14:textId="77777777" w:rsidR="00504339" w:rsidRPr="000832D0" w:rsidRDefault="00504339" w:rsidP="00C02F25">
      <w:pPr>
        <w:widowControl w:val="0"/>
        <w:numPr>
          <w:ilvl w:val="0"/>
          <w:numId w:val="90"/>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2E97D543" w14:textId="77777777" w:rsidR="00504339" w:rsidRPr="000832D0" w:rsidRDefault="00504339" w:rsidP="00504339">
      <w:pPr>
        <w:widowControl w:val="0"/>
        <w:autoSpaceDE w:val="0"/>
        <w:autoSpaceDN w:val="0"/>
        <w:adjustRightInd w:val="0"/>
        <w:spacing w:line="21" w:lineRule="atLeast"/>
        <w:ind w:left="-142"/>
        <w:jc w:val="both"/>
        <w:rPr>
          <w:rFonts w:ascii="Cambria" w:hAnsi="Cambria" w:cs="Arial"/>
          <w:sz w:val="20"/>
          <w:szCs w:val="20"/>
        </w:rPr>
      </w:pPr>
    </w:p>
    <w:p w14:paraId="11DD3AB1" w14:textId="77777777" w:rsidR="00504339" w:rsidRPr="000832D0" w:rsidRDefault="00504339" w:rsidP="00504339">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w:t>
      </w:r>
      <w:proofErr w:type="gramStart"/>
      <w:r w:rsidRPr="000832D0">
        <w:rPr>
          <w:rFonts w:ascii="Cambria" w:hAnsi="Cambria" w:cs="Arial"/>
          <w:sz w:val="20"/>
          <w:szCs w:val="20"/>
        </w:rPr>
        <w:t>str</w:t>
      </w:r>
      <w:proofErr w:type="gramEnd"/>
      <w:r w:rsidRPr="000832D0">
        <w:rPr>
          <w:rFonts w:ascii="Cambria" w:hAnsi="Cambria" w:cs="Arial"/>
          <w:sz w:val="20"/>
          <w:szCs w:val="20"/>
        </w:rPr>
        <w:t xml:space="preserve">. 1). </w:t>
      </w:r>
    </w:p>
    <w:p w14:paraId="6F21597C" w14:textId="77777777" w:rsidR="00504339" w:rsidRDefault="00504339" w:rsidP="00504339">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72EB4C" w14:textId="77777777" w:rsidR="00504339" w:rsidRPr="000832D0" w:rsidRDefault="00504339" w:rsidP="00504339">
      <w:pPr>
        <w:widowControl w:val="0"/>
        <w:autoSpaceDE w:val="0"/>
        <w:autoSpaceDN w:val="0"/>
        <w:adjustRightInd w:val="0"/>
        <w:spacing w:line="21" w:lineRule="atLeast"/>
        <w:ind w:left="-142"/>
        <w:jc w:val="both"/>
        <w:rPr>
          <w:rFonts w:ascii="Cambria" w:hAnsi="Cambria" w:cs="Arial"/>
          <w:sz w:val="20"/>
          <w:szCs w:val="20"/>
        </w:rPr>
      </w:pPr>
    </w:p>
    <w:p w14:paraId="6CB9A92F" w14:textId="77777777" w:rsidR="00504339" w:rsidRDefault="00504339" w:rsidP="00C02F25">
      <w:pPr>
        <w:widowControl w:val="0"/>
        <w:numPr>
          <w:ilvl w:val="0"/>
          <w:numId w:val="90"/>
        </w:numPr>
        <w:autoSpaceDE w:val="0"/>
        <w:autoSpaceDN w:val="0"/>
        <w:adjustRightInd w:val="0"/>
        <w:spacing w:line="21" w:lineRule="atLeast"/>
        <w:ind w:left="284" w:hanging="426"/>
        <w:jc w:val="both"/>
        <w:rPr>
          <w:rFonts w:ascii="Cambria" w:hAnsi="Cambria" w:cs="Arial"/>
          <w:sz w:val="20"/>
          <w:szCs w:val="20"/>
        </w:rPr>
      </w:pPr>
      <w:r w:rsidRPr="00103775">
        <w:rPr>
          <w:rFonts w:ascii="Cambria" w:hAnsi="Cambria" w:cs="Arial"/>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w:t>
      </w:r>
      <w:proofErr w:type="gramStart"/>
      <w:r w:rsidRPr="00103775">
        <w:rPr>
          <w:rFonts w:ascii="Cambria" w:hAnsi="Cambria" w:cs="Arial"/>
          <w:sz w:val="20"/>
          <w:szCs w:val="20"/>
        </w:rPr>
        <w:t>poz</w:t>
      </w:r>
      <w:proofErr w:type="gramEnd"/>
      <w:r w:rsidRPr="00103775">
        <w:rPr>
          <w:rFonts w:ascii="Cambria" w:hAnsi="Cambria" w:cs="Arial"/>
          <w:sz w:val="20"/>
          <w:szCs w:val="20"/>
        </w:rPr>
        <w:t>. 835).</w:t>
      </w:r>
    </w:p>
    <w:p w14:paraId="299C638A" w14:textId="77777777" w:rsidR="00504339" w:rsidRPr="000832D0" w:rsidRDefault="00504339" w:rsidP="00C02F25">
      <w:pPr>
        <w:widowControl w:val="0"/>
        <w:numPr>
          <w:ilvl w:val="0"/>
          <w:numId w:val="90"/>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Pr>
          <w:rFonts w:ascii="Cambria" w:hAnsi="Cambria" w:cs="Arial"/>
          <w:sz w:val="20"/>
          <w:szCs w:val="20"/>
        </w:rPr>
        <w:t>.</w:t>
      </w:r>
    </w:p>
    <w:p w14:paraId="6FA37B86" w14:textId="77777777" w:rsidR="00504339" w:rsidRPr="000832D0" w:rsidRDefault="00504339" w:rsidP="00504339">
      <w:pPr>
        <w:widowControl w:val="0"/>
        <w:autoSpaceDE w:val="0"/>
        <w:autoSpaceDN w:val="0"/>
        <w:adjustRightInd w:val="0"/>
        <w:spacing w:line="288" w:lineRule="auto"/>
        <w:jc w:val="both"/>
        <w:rPr>
          <w:rFonts w:ascii="Cambria" w:hAnsi="Cambria" w:cs="Arial"/>
          <w:sz w:val="20"/>
          <w:szCs w:val="20"/>
        </w:rPr>
      </w:pPr>
    </w:p>
    <w:p w14:paraId="1E3D6843" w14:textId="77777777" w:rsidR="00BD38B5" w:rsidRDefault="00BD38B5" w:rsidP="000C7EFB">
      <w:pPr>
        <w:jc w:val="right"/>
        <w:rPr>
          <w:rFonts w:asciiTheme="majorHAnsi" w:eastAsia="Calibri" w:hAnsiTheme="majorHAnsi" w:cs="Arial"/>
          <w:b/>
          <w:sz w:val="20"/>
          <w:szCs w:val="20"/>
          <w:lang w:eastAsia="en-US"/>
        </w:rPr>
      </w:pPr>
    </w:p>
    <w:p w14:paraId="177F808D" w14:textId="77777777" w:rsidR="00BD38B5" w:rsidRDefault="00BD38B5" w:rsidP="000C7EFB">
      <w:pPr>
        <w:jc w:val="right"/>
        <w:rPr>
          <w:rFonts w:asciiTheme="majorHAnsi" w:eastAsia="Calibri" w:hAnsiTheme="majorHAnsi" w:cs="Arial"/>
          <w:b/>
          <w:sz w:val="20"/>
          <w:szCs w:val="20"/>
          <w:lang w:eastAsia="en-US"/>
        </w:rPr>
      </w:pPr>
    </w:p>
    <w:p w14:paraId="7BA08482" w14:textId="77777777" w:rsidR="00BD38B5" w:rsidRDefault="00BD38B5" w:rsidP="000C7EFB">
      <w:pPr>
        <w:jc w:val="right"/>
        <w:rPr>
          <w:rFonts w:asciiTheme="majorHAnsi" w:eastAsia="Calibri" w:hAnsiTheme="majorHAnsi" w:cs="Arial"/>
          <w:b/>
          <w:sz w:val="20"/>
          <w:szCs w:val="20"/>
          <w:lang w:eastAsia="en-US"/>
        </w:rPr>
      </w:pPr>
    </w:p>
    <w:p w14:paraId="5D785FD8" w14:textId="77777777" w:rsidR="00BD38B5" w:rsidRDefault="00BD38B5" w:rsidP="000C7EFB">
      <w:pPr>
        <w:jc w:val="right"/>
        <w:rPr>
          <w:rFonts w:asciiTheme="majorHAnsi" w:eastAsia="Calibri" w:hAnsiTheme="majorHAnsi" w:cs="Arial"/>
          <w:b/>
          <w:sz w:val="20"/>
          <w:szCs w:val="20"/>
          <w:lang w:eastAsia="en-US"/>
        </w:rPr>
      </w:pPr>
    </w:p>
    <w:p w14:paraId="4DC90043" w14:textId="77777777" w:rsidR="00BD38B5" w:rsidRDefault="00BD38B5" w:rsidP="000C7EFB">
      <w:pPr>
        <w:jc w:val="right"/>
        <w:rPr>
          <w:rFonts w:asciiTheme="majorHAnsi" w:eastAsia="Calibri" w:hAnsiTheme="majorHAnsi" w:cs="Arial"/>
          <w:b/>
          <w:sz w:val="20"/>
          <w:szCs w:val="20"/>
          <w:lang w:eastAsia="en-US"/>
        </w:rPr>
      </w:pPr>
    </w:p>
    <w:p w14:paraId="6357B210" w14:textId="77777777" w:rsidR="00BD38B5" w:rsidRDefault="00BD38B5" w:rsidP="000C7EFB">
      <w:pPr>
        <w:jc w:val="right"/>
        <w:rPr>
          <w:rFonts w:asciiTheme="majorHAnsi" w:eastAsia="Calibri" w:hAnsiTheme="majorHAnsi" w:cs="Arial"/>
          <w:b/>
          <w:sz w:val="20"/>
          <w:szCs w:val="20"/>
          <w:lang w:eastAsia="en-US"/>
        </w:rPr>
      </w:pPr>
    </w:p>
    <w:p w14:paraId="578CA15C" w14:textId="77777777" w:rsidR="00BD38B5" w:rsidRDefault="00BD38B5" w:rsidP="000C7EFB">
      <w:pPr>
        <w:jc w:val="right"/>
        <w:rPr>
          <w:rFonts w:asciiTheme="majorHAnsi" w:eastAsia="Calibri" w:hAnsiTheme="majorHAnsi" w:cs="Arial"/>
          <w:b/>
          <w:sz w:val="20"/>
          <w:szCs w:val="20"/>
          <w:lang w:eastAsia="en-US"/>
        </w:rPr>
      </w:pPr>
    </w:p>
    <w:p w14:paraId="6F9669BD" w14:textId="77777777" w:rsidR="00BD38B5" w:rsidRDefault="00BD38B5" w:rsidP="000C7EFB">
      <w:pPr>
        <w:jc w:val="right"/>
        <w:rPr>
          <w:rFonts w:asciiTheme="majorHAnsi" w:eastAsia="Calibri" w:hAnsiTheme="majorHAnsi" w:cs="Arial"/>
          <w:b/>
          <w:sz w:val="20"/>
          <w:szCs w:val="20"/>
          <w:lang w:eastAsia="en-US"/>
        </w:rPr>
      </w:pPr>
    </w:p>
    <w:p w14:paraId="3A16123D" w14:textId="77777777" w:rsidR="00BD38B5" w:rsidRDefault="00BD38B5" w:rsidP="000C7EFB">
      <w:pPr>
        <w:jc w:val="right"/>
        <w:rPr>
          <w:rFonts w:asciiTheme="majorHAnsi" w:eastAsia="Calibri" w:hAnsiTheme="majorHAnsi" w:cs="Arial"/>
          <w:b/>
          <w:sz w:val="20"/>
          <w:szCs w:val="20"/>
          <w:lang w:eastAsia="en-US"/>
        </w:rPr>
      </w:pPr>
    </w:p>
    <w:p w14:paraId="0FB5F139" w14:textId="77777777" w:rsidR="00BD38B5" w:rsidRDefault="00BD38B5" w:rsidP="000C7EFB">
      <w:pPr>
        <w:jc w:val="right"/>
        <w:rPr>
          <w:rFonts w:asciiTheme="majorHAnsi" w:eastAsia="Calibri" w:hAnsiTheme="majorHAnsi" w:cs="Arial"/>
          <w:b/>
          <w:sz w:val="20"/>
          <w:szCs w:val="20"/>
          <w:lang w:eastAsia="en-US"/>
        </w:rPr>
      </w:pPr>
    </w:p>
    <w:p w14:paraId="00169169" w14:textId="77777777" w:rsidR="00BD38B5" w:rsidRDefault="00BD38B5" w:rsidP="000C7EFB">
      <w:pPr>
        <w:jc w:val="right"/>
        <w:rPr>
          <w:rFonts w:asciiTheme="majorHAnsi" w:eastAsia="Calibri" w:hAnsiTheme="majorHAnsi" w:cs="Arial"/>
          <w:b/>
          <w:sz w:val="20"/>
          <w:szCs w:val="20"/>
          <w:lang w:eastAsia="en-US"/>
        </w:rPr>
      </w:pPr>
    </w:p>
    <w:p w14:paraId="19026F06" w14:textId="79E5F846" w:rsidR="002D7969" w:rsidRDefault="002D7969" w:rsidP="002D7969">
      <w:pPr>
        <w:rPr>
          <w:rFonts w:asciiTheme="majorHAnsi" w:eastAsia="Calibri" w:hAnsiTheme="majorHAnsi" w:cs="Arial"/>
          <w:b/>
          <w:sz w:val="20"/>
          <w:szCs w:val="20"/>
          <w:lang w:eastAsia="en-US"/>
        </w:rPr>
      </w:pPr>
    </w:p>
    <w:p w14:paraId="46EFF729" w14:textId="47D620F1" w:rsidR="000C7EFB" w:rsidRPr="000C7EFB" w:rsidRDefault="000C7EFB" w:rsidP="000C7EFB">
      <w:pPr>
        <w:jc w:val="right"/>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lastRenderedPageBreak/>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06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proofErr w:type="gramStart"/>
            <w:r w:rsidRPr="000C7EFB">
              <w:rPr>
                <w:rFonts w:ascii="Cambria" w:eastAsia="Calibri" w:hAnsi="Cambria" w:cs="Arial"/>
                <w:b/>
                <w:sz w:val="28"/>
                <w:szCs w:val="28"/>
                <w:lang w:eastAsia="en-US"/>
              </w:rPr>
              <w:t>składane</w:t>
            </w:r>
            <w:proofErr w:type="gramEnd"/>
            <w:r w:rsidRPr="000C7EFB">
              <w:rPr>
                <w:rFonts w:ascii="Cambria" w:eastAsia="Calibri" w:hAnsi="Cambria" w:cs="Arial"/>
                <w:b/>
                <w:sz w:val="28"/>
                <w:szCs w:val="28"/>
                <w:lang w:eastAsia="en-US"/>
              </w:rPr>
              <w:t xml:space="preserv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37BE37"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43698E">
        <w:rPr>
          <w:rFonts w:ascii="Cambria" w:eastAsia="Calibri" w:hAnsi="Cambria" w:cs="Arial"/>
          <w:sz w:val="20"/>
          <w:szCs w:val="20"/>
          <w:lang w:eastAsia="en-US"/>
        </w:rPr>
        <w:t xml:space="preserve">ń Publicznych ( Dz. U. </w:t>
      </w:r>
      <w:proofErr w:type="gramStart"/>
      <w:r w:rsidR="0043698E">
        <w:rPr>
          <w:rFonts w:ascii="Cambria" w:eastAsia="Calibri" w:hAnsi="Cambria" w:cs="Arial"/>
          <w:sz w:val="20"/>
          <w:szCs w:val="20"/>
          <w:lang w:eastAsia="en-US"/>
        </w:rPr>
        <w:t>z</w:t>
      </w:r>
      <w:proofErr w:type="gramEnd"/>
      <w:r w:rsidR="0043698E">
        <w:rPr>
          <w:rFonts w:ascii="Cambria" w:eastAsia="Calibri" w:hAnsi="Cambria" w:cs="Arial"/>
          <w:sz w:val="20"/>
          <w:szCs w:val="20"/>
          <w:lang w:eastAsia="en-US"/>
        </w:rPr>
        <w:t xml:space="preserve"> 2022 r, poz. 1710</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4E1E71E1" w:rsidR="000C7EFB" w:rsidRPr="00122554" w:rsidRDefault="003F7C0C" w:rsidP="00F5256A">
      <w:pPr>
        <w:jc w:val="center"/>
        <w:rPr>
          <w:rFonts w:ascii="Cambria" w:eastAsia="Calibri" w:hAnsi="Cambria" w:cs="Arial"/>
          <w:b/>
          <w:bCs/>
          <w:sz w:val="26"/>
          <w:szCs w:val="26"/>
          <w:lang w:eastAsia="en-US"/>
        </w:rPr>
      </w:pPr>
      <w:r w:rsidRPr="003F7C0C">
        <w:rPr>
          <w:rFonts w:ascii="Cambria" w:eastAsia="Calibri" w:hAnsi="Cambria" w:cs="Arial"/>
          <w:b/>
          <w:bCs/>
          <w:sz w:val="26"/>
          <w:szCs w:val="26"/>
          <w:lang w:eastAsia="en-US"/>
        </w:rPr>
        <w:t xml:space="preserve">Opracowanie, ustanowienie i wdrożenie Systemu Zarządzania Bezpieczeństwem Informacji oraz przeprowadzenie szkolenia urzędników w zakresie </w:t>
      </w:r>
      <w:proofErr w:type="spellStart"/>
      <w:r w:rsidRPr="003F7C0C">
        <w:rPr>
          <w:rFonts w:ascii="Cambria" w:eastAsia="Calibri" w:hAnsi="Cambria" w:cs="Arial"/>
          <w:b/>
          <w:bCs/>
          <w:sz w:val="26"/>
          <w:szCs w:val="26"/>
          <w:lang w:eastAsia="en-US"/>
        </w:rPr>
        <w:t>cyberbezpieczeństwa</w:t>
      </w:r>
      <w:proofErr w:type="spellEnd"/>
      <w:r w:rsidRPr="003F7C0C">
        <w:rPr>
          <w:rFonts w:ascii="Cambria" w:eastAsia="Calibri" w:hAnsi="Cambria" w:cs="Arial"/>
          <w:b/>
          <w:bCs/>
          <w:sz w:val="26"/>
          <w:szCs w:val="26"/>
          <w:lang w:eastAsia="en-US"/>
        </w:rPr>
        <w:t xml:space="preserve"> w ramach projektu Cyfrowa Gmina</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proofErr w:type="gramStart"/>
      <w:r w:rsidRPr="00122554">
        <w:rPr>
          <w:rFonts w:ascii="Cambria" w:eastAsia="Calibri" w:hAnsi="Cambria" w:cs="Arial"/>
          <w:bCs/>
          <w:sz w:val="20"/>
          <w:szCs w:val="20"/>
          <w:lang w:eastAsia="en-US"/>
        </w:rPr>
        <w:t>oświadczam</w:t>
      </w:r>
      <w:proofErr w:type="gramEnd"/>
      <w:r w:rsidRPr="00122554">
        <w:rPr>
          <w:rFonts w:ascii="Cambria" w:eastAsia="Calibri" w:hAnsi="Cambria" w:cs="Arial"/>
          <w:bCs/>
          <w:sz w:val="20"/>
          <w:szCs w:val="20"/>
          <w:lang w:eastAsia="en-US"/>
        </w:rPr>
        <w:t xml:space="preserve">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Ja(my) niżej podpisany(i), reprezentując(y) firmę, której nazwa jest wskazana w pieczęci nagłówkowej, jako upoważniony(</w:t>
      </w:r>
      <w:proofErr w:type="spellStart"/>
      <w:r w:rsidRPr="00122554">
        <w:rPr>
          <w:rFonts w:asciiTheme="majorHAnsi" w:hAnsiTheme="majorHAnsi" w:cs="Arial"/>
          <w:sz w:val="20"/>
          <w:szCs w:val="20"/>
        </w:rPr>
        <w:t>eni</w:t>
      </w:r>
      <w:proofErr w:type="spellEnd"/>
      <w:r w:rsidRPr="00122554">
        <w:rPr>
          <w:rFonts w:asciiTheme="majorHAnsi" w:hAnsiTheme="majorHAnsi" w:cs="Arial"/>
          <w:sz w:val="20"/>
          <w:szCs w:val="20"/>
        </w:rPr>
        <w:t xml:space="preserve">)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w:t>
      </w:r>
      <w:proofErr w:type="gramStart"/>
      <w:r w:rsidRPr="00122554">
        <w:rPr>
          <w:rFonts w:asciiTheme="majorHAnsi" w:eastAsia="Calibri" w:hAnsiTheme="majorHAnsi" w:cs="Arial"/>
          <w:i/>
          <w:sz w:val="16"/>
          <w:szCs w:val="16"/>
          <w:lang w:eastAsia="en-US"/>
        </w:rPr>
        <w:t>miejscowość</w:t>
      </w:r>
      <w:proofErr w:type="gramEnd"/>
      <w:r w:rsidRPr="00122554">
        <w:rPr>
          <w:rFonts w:asciiTheme="majorHAnsi" w:eastAsia="Calibri" w:hAnsiTheme="majorHAnsi" w:cs="Arial"/>
          <w:i/>
          <w:sz w:val="16"/>
          <w:szCs w:val="16"/>
          <w:lang w:eastAsia="en-US"/>
        </w:rPr>
        <w:t>),</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w:t>
      </w:r>
      <w:proofErr w:type="gramStart"/>
      <w:r w:rsidRPr="00122554">
        <w:rPr>
          <w:rFonts w:asciiTheme="majorHAnsi" w:eastAsia="Calibri" w:hAnsiTheme="majorHAnsi" w:cs="Arial"/>
          <w:sz w:val="20"/>
          <w:szCs w:val="20"/>
          <w:lang w:eastAsia="en-US"/>
        </w:rPr>
        <w:t>r</w:t>
      </w:r>
      <w:proofErr w:type="gramEnd"/>
      <w:r w:rsidRPr="00122554">
        <w:rPr>
          <w:rFonts w:asciiTheme="majorHAnsi" w:eastAsia="Calibri" w:hAnsiTheme="majorHAnsi" w:cs="Arial"/>
          <w:sz w:val="20"/>
          <w:szCs w:val="20"/>
          <w:lang w:eastAsia="en-US"/>
        </w:rPr>
        <w:t xml:space="preserve">.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3344F16C" w14:textId="7F36F0E5" w:rsidR="000C7EFB" w:rsidRPr="009252F3" w:rsidRDefault="000C7EFB" w:rsidP="009252F3">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lastRenderedPageBreak/>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w:t>
      </w:r>
      <w:proofErr w:type="spellStart"/>
      <w:r w:rsidRPr="00122554">
        <w:rPr>
          <w:rFonts w:asciiTheme="majorHAnsi" w:eastAsia="Calibri" w:hAnsiTheme="majorHAnsi" w:cs="Arial"/>
          <w:sz w:val="20"/>
          <w:szCs w:val="20"/>
          <w:lang w:eastAsia="en-US"/>
        </w:rPr>
        <w:t>ych</w:t>
      </w:r>
      <w:proofErr w:type="spellEnd"/>
      <w:r w:rsidRPr="00122554">
        <w:rPr>
          <w:rFonts w:asciiTheme="majorHAnsi" w:eastAsia="Calibri" w:hAnsiTheme="majorHAnsi" w:cs="Arial"/>
          <w:sz w:val="20"/>
          <w:szCs w:val="20"/>
          <w:lang w:eastAsia="en-US"/>
        </w:rPr>
        <w:t xml:space="preserve">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6575F5CB" w14:textId="77777777" w:rsidR="009252F3" w:rsidRDefault="009252F3" w:rsidP="00AF4221">
      <w:pPr>
        <w:spacing w:line="252" w:lineRule="auto"/>
        <w:jc w:val="both"/>
        <w:rPr>
          <w:rFonts w:ascii="Cambria" w:eastAsia="Calibri" w:hAnsi="Cambria" w:cs="Arial"/>
          <w:sz w:val="20"/>
          <w:szCs w:val="20"/>
          <w:lang w:eastAsia="en-US"/>
        </w:rPr>
      </w:pPr>
    </w:p>
    <w:p w14:paraId="76EE9A31" w14:textId="0B916FAD" w:rsidR="000C7EFB" w:rsidRPr="0033198B" w:rsidRDefault="000C7EFB" w:rsidP="00AF4221">
      <w:pPr>
        <w:spacing w:line="252" w:lineRule="auto"/>
        <w:jc w:val="both"/>
        <w:rPr>
          <w:rFonts w:ascii="Cambria" w:eastAsia="Calibri" w:hAnsi="Cambria" w:cs="Arial"/>
          <w:sz w:val="20"/>
          <w:szCs w:val="20"/>
          <w:lang w:eastAsia="en-US"/>
        </w:rPr>
      </w:pPr>
      <w:proofErr w:type="gramStart"/>
      <w:r w:rsidRPr="0033198B">
        <w:rPr>
          <w:rFonts w:ascii="Cambria" w:eastAsia="Calibri" w:hAnsi="Cambria" w:cs="Arial"/>
          <w:sz w:val="20"/>
          <w:szCs w:val="20"/>
          <w:lang w:eastAsia="en-US"/>
        </w:rPr>
        <w:t>w</w:t>
      </w:r>
      <w:proofErr w:type="gramEnd"/>
      <w:r w:rsidRPr="0033198B">
        <w:rPr>
          <w:rFonts w:ascii="Cambria" w:eastAsia="Calibri" w:hAnsi="Cambria" w:cs="Arial"/>
          <w:sz w:val="20"/>
          <w:szCs w:val="20"/>
          <w:lang w:eastAsia="en-US"/>
        </w:rPr>
        <w:t xml:space="preserve">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w:t>
      </w:r>
      <w:proofErr w:type="gramStart"/>
      <w:r w:rsidRPr="00122554">
        <w:rPr>
          <w:rFonts w:asciiTheme="majorHAnsi" w:eastAsia="Calibri" w:hAnsiTheme="majorHAnsi" w:cs="Arial"/>
          <w:i/>
          <w:sz w:val="16"/>
          <w:szCs w:val="16"/>
          <w:lang w:eastAsia="en-US"/>
        </w:rPr>
        <w:t>miejscowość</w:t>
      </w:r>
      <w:proofErr w:type="gramEnd"/>
      <w:r w:rsidRPr="00122554">
        <w:rPr>
          <w:rFonts w:asciiTheme="majorHAnsi" w:eastAsia="Calibri" w:hAnsiTheme="majorHAnsi" w:cs="Arial"/>
          <w:i/>
          <w:sz w:val="16"/>
          <w:szCs w:val="16"/>
          <w:lang w:eastAsia="en-US"/>
        </w:rPr>
        <w:t>),</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w:t>
      </w:r>
      <w:proofErr w:type="gramStart"/>
      <w:r w:rsidRPr="00122554">
        <w:rPr>
          <w:rFonts w:asciiTheme="majorHAnsi" w:eastAsia="Calibri" w:hAnsiTheme="majorHAnsi" w:cs="Arial"/>
          <w:sz w:val="20"/>
          <w:szCs w:val="20"/>
          <w:lang w:eastAsia="en-US"/>
        </w:rPr>
        <w:t>r</w:t>
      </w:r>
      <w:proofErr w:type="gramEnd"/>
      <w:r w:rsidRPr="00122554">
        <w:rPr>
          <w:rFonts w:asciiTheme="majorHAnsi" w:eastAsia="Calibri" w:hAnsiTheme="majorHAnsi" w:cs="Arial"/>
          <w:sz w:val="20"/>
          <w:szCs w:val="20"/>
          <w:lang w:eastAsia="en-US"/>
        </w:rPr>
        <w:t xml:space="preserve">.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w:t>
      </w:r>
      <w:proofErr w:type="gramStart"/>
      <w:r w:rsidRPr="00122554">
        <w:rPr>
          <w:rFonts w:asciiTheme="majorHAnsi" w:eastAsia="Calibri" w:hAnsiTheme="majorHAnsi" w:cs="Arial"/>
          <w:i/>
          <w:sz w:val="16"/>
          <w:szCs w:val="16"/>
          <w:lang w:eastAsia="en-US"/>
        </w:rPr>
        <w:t>miejscowość</w:t>
      </w:r>
      <w:proofErr w:type="gramEnd"/>
      <w:r w:rsidRPr="00122554">
        <w:rPr>
          <w:rFonts w:asciiTheme="majorHAnsi" w:eastAsia="Calibri" w:hAnsiTheme="majorHAnsi" w:cs="Arial"/>
          <w:i/>
          <w:sz w:val="16"/>
          <w:szCs w:val="16"/>
          <w:lang w:eastAsia="en-US"/>
        </w:rPr>
        <w:t>),</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w:t>
      </w:r>
      <w:proofErr w:type="gramStart"/>
      <w:r w:rsidRPr="00122554">
        <w:rPr>
          <w:rFonts w:asciiTheme="majorHAnsi" w:eastAsia="Calibri" w:hAnsiTheme="majorHAnsi" w:cs="Arial"/>
          <w:sz w:val="20"/>
          <w:szCs w:val="20"/>
          <w:lang w:eastAsia="en-US"/>
        </w:rPr>
        <w:t>r</w:t>
      </w:r>
      <w:proofErr w:type="gramEnd"/>
      <w:r w:rsidRPr="00122554">
        <w:rPr>
          <w:rFonts w:asciiTheme="majorHAnsi" w:eastAsia="Calibri" w:hAnsiTheme="majorHAnsi" w:cs="Arial"/>
          <w:sz w:val="20"/>
          <w:szCs w:val="20"/>
          <w:lang w:eastAsia="en-US"/>
        </w:rPr>
        <w:t xml:space="preserve">.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C02F25">
      <w:pPr>
        <w:numPr>
          <w:ilvl w:val="1"/>
          <w:numId w:val="55"/>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44CD2A6A" w:rsidR="000C7EFB" w:rsidRPr="00AF4221" w:rsidRDefault="000C7EFB" w:rsidP="00C02F25">
      <w:pPr>
        <w:widowControl w:val="0"/>
        <w:numPr>
          <w:ilvl w:val="1"/>
          <w:numId w:val="55"/>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proofErr w:type="gramStart"/>
      <w:r w:rsidRPr="00AF4221">
        <w:rPr>
          <w:rFonts w:asciiTheme="majorHAnsi" w:eastAsia="Lucida Sans Unicode" w:hAnsiTheme="majorHAnsi" w:cs="Arial"/>
          <w:kern w:val="3"/>
          <w:sz w:val="20"/>
          <w:szCs w:val="20"/>
          <w:lang w:eastAsia="zh-CN" w:bidi="hi-IN"/>
        </w:rPr>
        <w:t xml:space="preserve">osobistym     </w:t>
      </w:r>
      <w:r w:rsidRPr="00AF4221">
        <w:rPr>
          <w:rFonts w:asciiTheme="majorHAnsi" w:eastAsia="Lucida Sans Unicode" w:hAnsiTheme="majorHAnsi" w:cs="Arial"/>
          <w:kern w:val="3"/>
          <w:sz w:val="20"/>
          <w:szCs w:val="20"/>
          <w:lang w:eastAsia="zh-CN" w:bidi="hi-IN"/>
        </w:rPr>
        <w:br/>
        <w:t>i</w:t>
      </w:r>
      <w:proofErr w:type="gramEnd"/>
      <w:r w:rsidRPr="00AF4221">
        <w:rPr>
          <w:rFonts w:asciiTheme="majorHAnsi" w:eastAsia="Lucida Sans Unicode" w:hAnsiTheme="majorHAnsi" w:cs="Arial"/>
          <w:kern w:val="3"/>
          <w:sz w:val="20"/>
          <w:szCs w:val="20"/>
          <w:lang w:eastAsia="zh-CN" w:bidi="hi-IN"/>
        </w:rPr>
        <w:t xml:space="preserve">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3711C60A" w14:textId="1475EF5A" w:rsidR="000343E1" w:rsidRDefault="000343E1" w:rsidP="000343E1">
      <w:pPr>
        <w:rPr>
          <w:rFonts w:ascii="Cambria" w:hAnsi="Cambria" w:cs="Arial"/>
          <w:snapToGrid w:val="0"/>
          <w:sz w:val="20"/>
          <w:szCs w:val="20"/>
        </w:rPr>
      </w:pPr>
    </w:p>
    <w:p w14:paraId="0B6BFF47" w14:textId="77777777" w:rsidR="003F7C0C" w:rsidRDefault="003F7C0C" w:rsidP="000343E1">
      <w:pPr>
        <w:rPr>
          <w:rFonts w:ascii="Cambria" w:hAnsi="Cambria" w:cs="Arial"/>
          <w:snapToGrid w:val="0"/>
          <w:sz w:val="20"/>
          <w:szCs w:val="20"/>
        </w:rPr>
      </w:pPr>
    </w:p>
    <w:p w14:paraId="4043189A" w14:textId="6ED33128" w:rsidR="003A469F" w:rsidRPr="000343E1" w:rsidRDefault="003A469F" w:rsidP="000343E1">
      <w:pPr>
        <w:jc w:val="right"/>
        <w:rPr>
          <w:rFonts w:asciiTheme="majorHAnsi" w:eastAsia="Calibri" w:hAnsiTheme="majorHAnsi" w:cs="Arial"/>
          <w:b/>
          <w:lang w:eastAsia="en-US"/>
        </w:rPr>
      </w:pPr>
      <w:r w:rsidRPr="000C7EFB">
        <w:rPr>
          <w:rFonts w:asciiTheme="majorHAnsi" w:eastAsia="Calibri" w:hAnsiTheme="majorHAnsi" w:cs="Arial"/>
          <w:b/>
          <w:sz w:val="20"/>
          <w:szCs w:val="20"/>
          <w:lang w:eastAsia="en-US"/>
        </w:rPr>
        <w:lastRenderedPageBreak/>
        <w:t>Załącznik nr 2</w:t>
      </w:r>
      <w:r w:rsidR="003D713B">
        <w:rPr>
          <w:rFonts w:asciiTheme="majorHAnsi" w:eastAsia="Calibri" w:hAnsiTheme="majorHAnsi" w:cs="Arial"/>
          <w:b/>
          <w:sz w:val="20"/>
          <w:szCs w:val="20"/>
          <w:lang w:eastAsia="en-US"/>
        </w:rPr>
        <w:t>b</w:t>
      </w:r>
      <w:r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2FC3AFD1" w14:textId="4246F1AE"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proofErr w:type="gramStart"/>
            <w:r w:rsidRPr="00956A97">
              <w:rPr>
                <w:rFonts w:ascii="Cambria" w:hAnsi="Cambria" w:cs="Arial"/>
                <w:b/>
                <w:snapToGrid w:val="0"/>
                <w:sz w:val="28"/>
                <w:szCs w:val="28"/>
              </w:rPr>
              <w:t>składane</w:t>
            </w:r>
            <w:proofErr w:type="gramEnd"/>
            <w:r w:rsidRPr="00956A97">
              <w:rPr>
                <w:rFonts w:ascii="Cambria" w:hAnsi="Cambria" w:cs="Arial"/>
                <w:b/>
                <w:snapToGrid w:val="0"/>
                <w:sz w:val="28"/>
                <w:szCs w:val="28"/>
              </w:rPr>
              <w:t xml:space="preserv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1DAAC966"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43698E">
        <w:rPr>
          <w:rFonts w:ascii="Cambria" w:hAnsi="Cambria" w:cs="Arial"/>
          <w:snapToGrid w:val="0"/>
          <w:sz w:val="20"/>
          <w:szCs w:val="20"/>
        </w:rPr>
        <w:t xml:space="preserve">wień Publicznych ( Dz. U. </w:t>
      </w:r>
      <w:proofErr w:type="gramStart"/>
      <w:r w:rsidR="0043698E">
        <w:rPr>
          <w:rFonts w:ascii="Cambria" w:hAnsi="Cambria" w:cs="Arial"/>
          <w:snapToGrid w:val="0"/>
          <w:sz w:val="20"/>
          <w:szCs w:val="20"/>
        </w:rPr>
        <w:t>z</w:t>
      </w:r>
      <w:proofErr w:type="gramEnd"/>
      <w:r w:rsidR="0043698E">
        <w:rPr>
          <w:rFonts w:ascii="Cambria" w:hAnsi="Cambria" w:cs="Arial"/>
          <w:snapToGrid w:val="0"/>
          <w:sz w:val="20"/>
          <w:szCs w:val="20"/>
        </w:rPr>
        <w:t xml:space="preserve"> 2022 r, poz. 1710</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18CF74CF" w:rsidR="00956A97" w:rsidRPr="00956A97" w:rsidRDefault="003F7C0C" w:rsidP="00F5256A">
      <w:pPr>
        <w:spacing w:line="276" w:lineRule="auto"/>
        <w:jc w:val="center"/>
        <w:rPr>
          <w:rFonts w:ascii="Cambria" w:hAnsi="Cambria" w:cs="Arial"/>
          <w:b/>
          <w:snapToGrid w:val="0"/>
          <w:sz w:val="26"/>
          <w:szCs w:val="26"/>
        </w:rPr>
      </w:pPr>
      <w:r w:rsidRPr="003F7C0C">
        <w:rPr>
          <w:rFonts w:ascii="Cambria" w:hAnsi="Cambria" w:cs="Arial"/>
          <w:b/>
          <w:snapToGrid w:val="0"/>
          <w:sz w:val="26"/>
          <w:szCs w:val="26"/>
        </w:rPr>
        <w:t xml:space="preserve">Opracowanie, ustanowienie i wdrożenie Systemu Zarządzania Bezpieczeństwem Informacji oraz przeprowadzenie szkolenia urzędników w zakresie </w:t>
      </w:r>
      <w:proofErr w:type="spellStart"/>
      <w:r w:rsidRPr="003F7C0C">
        <w:rPr>
          <w:rFonts w:ascii="Cambria" w:hAnsi="Cambria" w:cs="Arial"/>
          <w:b/>
          <w:snapToGrid w:val="0"/>
          <w:sz w:val="26"/>
          <w:szCs w:val="26"/>
        </w:rPr>
        <w:t>cyberbezpieczeństwa</w:t>
      </w:r>
      <w:proofErr w:type="spellEnd"/>
      <w:r w:rsidRPr="003F7C0C">
        <w:rPr>
          <w:rFonts w:ascii="Cambria" w:hAnsi="Cambria" w:cs="Arial"/>
          <w:b/>
          <w:snapToGrid w:val="0"/>
          <w:sz w:val="26"/>
          <w:szCs w:val="26"/>
        </w:rPr>
        <w:t xml:space="preserve"> w ramach projektu Cyfrowa Gmina</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proofErr w:type="gramStart"/>
      <w:r w:rsidRPr="00956A97">
        <w:rPr>
          <w:rFonts w:ascii="Cambria" w:hAnsi="Cambria" w:cs="Arial"/>
          <w:snapToGrid w:val="0"/>
          <w:sz w:val="20"/>
          <w:szCs w:val="20"/>
        </w:rPr>
        <w:t>oświadczam</w:t>
      </w:r>
      <w:proofErr w:type="gramEnd"/>
      <w:r w:rsidRPr="00956A97">
        <w:rPr>
          <w:rFonts w:ascii="Cambria" w:hAnsi="Cambria" w:cs="Arial"/>
          <w:snapToGrid w:val="0"/>
          <w:sz w:val="20"/>
          <w:szCs w:val="20"/>
        </w:rPr>
        <w:t xml:space="preserve">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Ja(my) niżej podpisany(i), reprezentując(y) firmę, której nazwa jest wskazana w pieczęci nagłówkowej, jako upoważniony(</w:t>
      </w:r>
      <w:proofErr w:type="spellStart"/>
      <w:r w:rsidRPr="00956A97">
        <w:rPr>
          <w:rFonts w:asciiTheme="majorHAnsi" w:eastAsia="Calibri" w:hAnsiTheme="majorHAnsi" w:cs="Arial"/>
          <w:sz w:val="20"/>
          <w:szCs w:val="20"/>
          <w:lang w:eastAsia="en-US"/>
        </w:rPr>
        <w:t>eni</w:t>
      </w:r>
      <w:proofErr w:type="spellEnd"/>
      <w:r w:rsidRPr="00956A97">
        <w:rPr>
          <w:rFonts w:asciiTheme="majorHAnsi" w:eastAsia="Calibri" w:hAnsiTheme="majorHAnsi" w:cs="Arial"/>
          <w:sz w:val="20"/>
          <w:szCs w:val="20"/>
          <w:lang w:eastAsia="en-US"/>
        </w:rPr>
        <w:t xml:space="preserve">)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51565B1E"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 xml:space="preserve">nie podlegam(y) wykluczeniu z postępowania na podstawie art. 108 </w:t>
      </w:r>
      <w:proofErr w:type="gramStart"/>
      <w:r w:rsidRPr="00956A97">
        <w:rPr>
          <w:rFonts w:asciiTheme="majorHAnsi" w:hAnsiTheme="majorHAnsi" w:cs="Arial"/>
          <w:color w:val="000000"/>
          <w:sz w:val="20"/>
          <w:szCs w:val="20"/>
        </w:rPr>
        <w:t>ust. 1  ustawy</w:t>
      </w:r>
      <w:proofErr w:type="gramEnd"/>
      <w:r w:rsidRPr="00956A97">
        <w:rPr>
          <w:rFonts w:asciiTheme="majorHAnsi" w:hAnsiTheme="majorHAnsi" w:cs="Arial"/>
          <w:color w:val="000000"/>
          <w:sz w:val="20"/>
          <w:szCs w:val="20"/>
        </w:rPr>
        <w:t xml:space="preserve"> Pzp.</w:t>
      </w:r>
    </w:p>
    <w:p w14:paraId="78F27944"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261E53AF" w14:textId="77777777" w:rsidR="00956A97" w:rsidRPr="00956A97" w:rsidRDefault="00956A97" w:rsidP="00956A97">
      <w:pPr>
        <w:spacing w:line="21" w:lineRule="atLeast"/>
        <w:ind w:left="4962"/>
        <w:jc w:val="both"/>
        <w:rPr>
          <w:rFonts w:asciiTheme="majorHAnsi" w:eastAsia="Calibri" w:hAnsiTheme="majorHAnsi" w:cs="Arial"/>
          <w:sz w:val="20"/>
          <w:szCs w:val="20"/>
          <w:lang w:eastAsia="en-US"/>
        </w:rPr>
      </w:pPr>
    </w:p>
    <w:p w14:paraId="34AB60F5" w14:textId="77777777"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71F43DB7" w14:textId="2529DA5E" w:rsidR="00956A97" w:rsidRPr="00956A97" w:rsidRDefault="00956A97" w:rsidP="00BA5B6A">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lastRenderedPageBreak/>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proofErr w:type="gramStart"/>
      <w:r w:rsidRPr="00956A97">
        <w:rPr>
          <w:rFonts w:asciiTheme="majorHAnsi" w:hAnsiTheme="majorHAnsi" w:cs="Arial"/>
          <w:color w:val="000000"/>
          <w:sz w:val="20"/>
          <w:szCs w:val="20"/>
        </w:rPr>
        <w:t>:</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roofErr w:type="gramEnd"/>
      <w:r w:rsidR="006F7057">
        <w:rPr>
          <w:rFonts w:asciiTheme="majorHAnsi" w:hAnsiTheme="majorHAnsi" w:cs="Arial"/>
          <w:sz w:val="20"/>
          <w:szCs w:val="20"/>
        </w:rPr>
        <w:t>…………………………………………………………………….</w:t>
      </w:r>
    </w:p>
    <w:p w14:paraId="41F093CD"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4562F39E"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Oświadczam, że w stosunku do następującego/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podmiotu/</w:t>
      </w:r>
      <w:proofErr w:type="spellStart"/>
      <w:r w:rsidRPr="00956A97">
        <w:rPr>
          <w:rFonts w:asciiTheme="majorHAnsi" w:eastAsia="Calibri" w:hAnsiTheme="majorHAnsi" w:cs="Arial"/>
          <w:sz w:val="20"/>
          <w:szCs w:val="20"/>
          <w:lang w:eastAsia="en-US"/>
        </w:rPr>
        <w:t>tów</w:t>
      </w:r>
      <w:proofErr w:type="spellEnd"/>
      <w:r w:rsidRPr="00956A97">
        <w:rPr>
          <w:rFonts w:asciiTheme="majorHAnsi" w:eastAsia="Calibri" w:hAnsiTheme="majorHAnsi" w:cs="Arial"/>
          <w:sz w:val="20"/>
          <w:szCs w:val="20"/>
          <w:lang w:eastAsia="en-US"/>
        </w:rPr>
        <w:t>, na którego/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zasoby powołuję się w niniejszym postępowaniu</w:t>
      </w:r>
      <w:proofErr w:type="gramStart"/>
      <w:r w:rsidRPr="00956A97">
        <w:rPr>
          <w:rFonts w:asciiTheme="majorHAnsi" w:eastAsia="Calibri" w:hAnsiTheme="majorHAnsi" w:cs="Arial"/>
          <w:sz w:val="20"/>
          <w:szCs w:val="20"/>
          <w:lang w:eastAsia="en-US"/>
        </w:rPr>
        <w:t>, tj</w:t>
      </w:r>
      <w:proofErr w:type="gramEnd"/>
      <w:r w:rsidRPr="00956A97">
        <w:rPr>
          <w:rFonts w:asciiTheme="majorHAnsi" w:eastAsia="Calibri" w:hAnsiTheme="majorHAnsi" w:cs="Arial"/>
          <w:sz w:val="20"/>
          <w:szCs w:val="20"/>
          <w:lang w:eastAsia="en-US"/>
        </w:rPr>
        <w:t xml:space="preserve">.: …………………………………………………………… </w:t>
      </w:r>
      <w:r w:rsidRPr="00956A97">
        <w:rPr>
          <w:rFonts w:asciiTheme="majorHAnsi" w:eastAsia="Calibri" w:hAnsiTheme="majorHAnsi" w:cs="Arial"/>
          <w:i/>
          <w:sz w:val="20"/>
          <w:szCs w:val="20"/>
          <w:lang w:eastAsia="en-US"/>
        </w:rPr>
        <w:t>(podać pełną nazwę/firmę, adres, a także w zależności od podmiotu: NIP/PESEL, KRS/</w:t>
      </w:r>
      <w:proofErr w:type="spellStart"/>
      <w:r w:rsidRPr="00956A97">
        <w:rPr>
          <w:rFonts w:asciiTheme="majorHAnsi" w:eastAsia="Calibri" w:hAnsiTheme="majorHAnsi" w:cs="Arial"/>
          <w:i/>
          <w:sz w:val="20"/>
          <w:szCs w:val="20"/>
          <w:lang w:eastAsia="en-US"/>
        </w:rPr>
        <w:t>CEiDG</w:t>
      </w:r>
      <w:proofErr w:type="spell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Oświadczam, że w stosunku do następującego/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podmiotu/</w:t>
      </w:r>
      <w:proofErr w:type="spellStart"/>
      <w:r w:rsidRPr="00956A97">
        <w:rPr>
          <w:rFonts w:asciiTheme="majorHAnsi" w:eastAsia="Calibri" w:hAnsiTheme="majorHAnsi" w:cs="Arial"/>
          <w:sz w:val="20"/>
          <w:szCs w:val="20"/>
          <w:lang w:eastAsia="en-US"/>
        </w:rPr>
        <w:t>tów</w:t>
      </w:r>
      <w:proofErr w:type="spellEnd"/>
      <w:r w:rsidRPr="00956A97">
        <w:rPr>
          <w:rFonts w:asciiTheme="majorHAnsi" w:eastAsia="Calibri" w:hAnsiTheme="majorHAnsi" w:cs="Arial"/>
          <w:sz w:val="20"/>
          <w:szCs w:val="20"/>
          <w:lang w:eastAsia="en-US"/>
        </w:rPr>
        <w:t>, będącego/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podwykonawcą/</w:t>
      </w:r>
      <w:proofErr w:type="spellStart"/>
      <w:r w:rsidRPr="00956A97">
        <w:rPr>
          <w:rFonts w:asciiTheme="majorHAnsi" w:eastAsia="Calibri" w:hAnsiTheme="majorHAnsi" w:cs="Arial"/>
          <w:sz w:val="20"/>
          <w:szCs w:val="20"/>
          <w:lang w:eastAsia="en-US"/>
        </w:rPr>
        <w:t>ami</w:t>
      </w:r>
      <w:proofErr w:type="spellEnd"/>
      <w:r w:rsidRPr="00956A97">
        <w:rPr>
          <w:rFonts w:asciiTheme="majorHAnsi" w:eastAsia="Calibri" w:hAnsiTheme="majorHAnsi" w:cs="Arial"/>
          <w:sz w:val="20"/>
          <w:szCs w:val="20"/>
          <w:lang w:eastAsia="en-US"/>
        </w:rPr>
        <w:t xml:space="preserve">: ……………………………………………………………………..….…………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podać</w:t>
      </w:r>
      <w:proofErr w:type="gramEnd"/>
      <w:r w:rsidRPr="00956A97">
        <w:rPr>
          <w:rFonts w:asciiTheme="majorHAnsi" w:eastAsia="Calibri" w:hAnsiTheme="majorHAnsi" w:cs="Arial"/>
          <w:i/>
          <w:sz w:val="20"/>
          <w:szCs w:val="20"/>
          <w:lang w:eastAsia="en-US"/>
        </w:rPr>
        <w:t xml:space="preserve">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w:t>
      </w:r>
      <w:proofErr w:type="spellStart"/>
      <w:r w:rsidRPr="00956A97">
        <w:rPr>
          <w:rFonts w:asciiTheme="majorHAnsi" w:eastAsia="Calibri" w:hAnsiTheme="majorHAnsi" w:cs="Arial"/>
          <w:i/>
          <w:sz w:val="20"/>
          <w:szCs w:val="20"/>
          <w:lang w:eastAsia="en-US"/>
        </w:rPr>
        <w:t>CEiDG</w:t>
      </w:r>
      <w:proofErr w:type="spellEnd"/>
      <w:r w:rsidRPr="00956A97">
        <w:rPr>
          <w:rFonts w:asciiTheme="majorHAnsi" w:eastAsia="Calibri" w:hAnsiTheme="majorHAnsi" w:cs="Arial"/>
          <w:i/>
          <w:sz w:val="20"/>
          <w:szCs w:val="20"/>
          <w:lang w:eastAsia="en-US"/>
        </w:rPr>
        <w:t>)</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C02F25">
      <w:pPr>
        <w:numPr>
          <w:ilvl w:val="1"/>
          <w:numId w:val="56"/>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351B7E7F" w14:textId="77777777" w:rsidR="003E0D19" w:rsidRDefault="00956A97" w:rsidP="00C02F25">
      <w:pPr>
        <w:widowControl w:val="0"/>
        <w:numPr>
          <w:ilvl w:val="1"/>
          <w:numId w:val="56"/>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podpisem </w:t>
      </w:r>
      <w:proofErr w:type="gramStart"/>
      <w:r w:rsidRPr="00956A97">
        <w:rPr>
          <w:rFonts w:asciiTheme="majorHAnsi" w:eastAsia="Lucida Sans Unicode" w:hAnsiTheme="majorHAnsi" w:cs="Arial"/>
          <w:kern w:val="3"/>
          <w:sz w:val="20"/>
          <w:szCs w:val="20"/>
          <w:lang w:eastAsia="zh-CN" w:bidi="hi-IN"/>
        </w:rPr>
        <w:t xml:space="preserve">osobistym     </w:t>
      </w:r>
      <w:r w:rsidRPr="00956A97">
        <w:rPr>
          <w:rFonts w:asciiTheme="majorHAnsi" w:eastAsia="Lucida Sans Unicode" w:hAnsiTheme="majorHAnsi" w:cs="Arial"/>
          <w:kern w:val="3"/>
          <w:sz w:val="20"/>
          <w:szCs w:val="20"/>
          <w:lang w:eastAsia="zh-CN" w:bidi="hi-IN"/>
        </w:rPr>
        <w:br/>
        <w:t>i</w:t>
      </w:r>
      <w:proofErr w:type="gramEnd"/>
      <w:r w:rsidRPr="00956A97">
        <w:rPr>
          <w:rFonts w:asciiTheme="majorHAnsi" w:eastAsia="Lucida Sans Unicode" w:hAnsiTheme="majorHAnsi" w:cs="Arial"/>
          <w:kern w:val="3"/>
          <w:sz w:val="20"/>
          <w:szCs w:val="20"/>
          <w:lang w:eastAsia="zh-CN" w:bidi="hi-IN"/>
        </w:rPr>
        <w:t xml:space="preserve"> przekazany Zamawiającemu zgod</w:t>
      </w:r>
      <w:r w:rsidR="003E0D19">
        <w:rPr>
          <w:rFonts w:asciiTheme="majorHAnsi" w:eastAsia="Lucida Sans Unicode" w:hAnsiTheme="majorHAnsi" w:cs="Arial"/>
          <w:kern w:val="3"/>
          <w:sz w:val="20"/>
          <w:szCs w:val="20"/>
          <w:lang w:eastAsia="zh-CN" w:bidi="hi-IN"/>
        </w:rPr>
        <w:t>nie z wymaganiami o</w:t>
      </w:r>
    </w:p>
    <w:p w14:paraId="7DA5B037"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1A4844A8"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01EF296"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A32FC75"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ABD5A6F"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6001EFC3"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64B68BA1"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AD7CA2D"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B61BCA3"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7C9DD24"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6E40638"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635C3DB4"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194AFD34"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95B06A5"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D41787A"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D159C12"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8C6466C"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1C07F945"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669C5D1C"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2939BB0E"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521F773"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C1F7D67"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7C40F27"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6A0384E"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91DD50C"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056FE6B"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18FE05D5"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29698FE"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41925AE0"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4ECC8EDF"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122851E"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2271279"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222DE0A4"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6CBE74B"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6ACA298"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65A1699"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02F76EF4"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3DC8C386"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18F3BCBB"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B36EBE8"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794D404"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D5727F0"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4EF59DCE"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4D410F5"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75B6271D" w14:textId="77777777" w:rsidR="008977AD" w:rsidRDefault="008977AD" w:rsidP="003E0D19">
      <w:pPr>
        <w:widowControl w:val="0"/>
        <w:suppressAutoHyphens/>
        <w:autoSpaceDN w:val="0"/>
        <w:spacing w:line="21" w:lineRule="atLeast"/>
        <w:jc w:val="right"/>
        <w:textAlignment w:val="baseline"/>
        <w:rPr>
          <w:rFonts w:asciiTheme="majorHAnsi" w:eastAsia="Calibri" w:hAnsiTheme="majorHAnsi" w:cs="Arial"/>
          <w:b/>
          <w:sz w:val="20"/>
          <w:szCs w:val="20"/>
          <w:lang w:eastAsia="en-US"/>
        </w:rPr>
      </w:pPr>
    </w:p>
    <w:p w14:paraId="529D6B0A" w14:textId="65DDE173" w:rsidR="008977AD" w:rsidRDefault="008977AD" w:rsidP="003F7C0C">
      <w:pPr>
        <w:widowControl w:val="0"/>
        <w:suppressAutoHyphens/>
        <w:autoSpaceDN w:val="0"/>
        <w:spacing w:line="21" w:lineRule="atLeast"/>
        <w:textAlignment w:val="baseline"/>
        <w:rPr>
          <w:rFonts w:asciiTheme="majorHAnsi" w:eastAsia="Calibri" w:hAnsiTheme="majorHAnsi" w:cs="Arial"/>
          <w:b/>
          <w:sz w:val="20"/>
          <w:szCs w:val="20"/>
          <w:lang w:eastAsia="en-US"/>
        </w:rPr>
      </w:pPr>
    </w:p>
    <w:p w14:paraId="0C1EEAE6" w14:textId="77777777" w:rsidR="003F7C0C" w:rsidRDefault="003F7C0C" w:rsidP="003F7C0C">
      <w:pPr>
        <w:widowControl w:val="0"/>
        <w:suppressAutoHyphens/>
        <w:autoSpaceDN w:val="0"/>
        <w:spacing w:line="21" w:lineRule="atLeast"/>
        <w:textAlignment w:val="baseline"/>
        <w:rPr>
          <w:rFonts w:asciiTheme="majorHAnsi" w:eastAsia="Calibri" w:hAnsiTheme="majorHAnsi" w:cs="Arial"/>
          <w:b/>
          <w:sz w:val="20"/>
          <w:szCs w:val="20"/>
          <w:lang w:eastAsia="en-US"/>
        </w:rPr>
      </w:pPr>
    </w:p>
    <w:p w14:paraId="170E2998" w14:textId="0C19BE12" w:rsidR="00847364" w:rsidRPr="003E0D19" w:rsidRDefault="00847364" w:rsidP="003E0D19">
      <w:pPr>
        <w:widowControl w:val="0"/>
        <w:suppressAutoHyphens/>
        <w:autoSpaceDN w:val="0"/>
        <w:spacing w:line="21" w:lineRule="atLeast"/>
        <w:jc w:val="right"/>
        <w:textAlignment w:val="baseline"/>
        <w:rPr>
          <w:rFonts w:asciiTheme="majorHAnsi" w:eastAsia="Lucida Sans Unicode" w:hAnsiTheme="majorHAnsi" w:cs="Arial"/>
          <w:kern w:val="3"/>
          <w:sz w:val="20"/>
          <w:szCs w:val="20"/>
          <w:lang w:eastAsia="zh-CN" w:bidi="hi-IN"/>
        </w:rPr>
      </w:pPr>
      <w:r w:rsidRPr="003E0D19">
        <w:rPr>
          <w:rFonts w:asciiTheme="majorHAnsi" w:eastAsia="Calibri" w:hAnsiTheme="majorHAnsi" w:cs="Arial"/>
          <w:b/>
          <w:sz w:val="20"/>
          <w:szCs w:val="20"/>
          <w:lang w:eastAsia="en-US"/>
        </w:rPr>
        <w:lastRenderedPageBreak/>
        <w:t>Załącznik nr 3 do SWZ</w:t>
      </w:r>
    </w:p>
    <w:p w14:paraId="155E6AA3" w14:textId="77777777" w:rsidR="00847364" w:rsidRPr="000C7EFB" w:rsidRDefault="00847364" w:rsidP="0084736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proofErr w:type="gramStart"/>
      <w:r w:rsidRPr="00B93136">
        <w:rPr>
          <w:rFonts w:asciiTheme="majorHAnsi" w:eastAsia="Lucida Sans Unicode" w:hAnsiTheme="majorHAnsi" w:cs="Arial"/>
          <w:kern w:val="3"/>
          <w:sz w:val="20"/>
          <w:szCs w:val="20"/>
          <w:lang w:eastAsia="zh-CN" w:bidi="hi-IN"/>
        </w:rPr>
        <w:t>będąc</w:t>
      </w:r>
      <w:proofErr w:type="gramEnd"/>
      <w:r w:rsidRPr="00B93136">
        <w:rPr>
          <w:rFonts w:asciiTheme="majorHAnsi" w:eastAsia="Lucida Sans Unicode" w:hAnsiTheme="majorHAnsi" w:cs="Arial"/>
          <w:kern w:val="3"/>
          <w:sz w:val="20"/>
          <w:szCs w:val="20"/>
          <w:lang w:eastAsia="zh-CN" w:bidi="hi-IN"/>
        </w:rPr>
        <w:t xml:space="preserve">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0374D671"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38661F">
        <w:rPr>
          <w:rFonts w:asciiTheme="majorHAnsi" w:eastAsia="Lucida Sans Unicode" w:hAnsiTheme="majorHAnsi" w:cs="Arial"/>
          <w:b/>
          <w:kern w:val="3"/>
          <w:sz w:val="20"/>
          <w:szCs w:val="20"/>
          <w:lang w:eastAsia="zh-CN" w:bidi="hi-IN"/>
        </w:rPr>
        <w:t>o</w:t>
      </w:r>
      <w:proofErr w:type="gramEnd"/>
      <w:r w:rsidRPr="0038661F">
        <w:rPr>
          <w:rFonts w:asciiTheme="majorHAnsi" w:eastAsia="Lucida Sans Unicode" w:hAnsiTheme="majorHAnsi" w:cs="Arial"/>
          <w:b/>
          <w:kern w:val="3"/>
          <w:sz w:val="20"/>
          <w:szCs w:val="20"/>
          <w:lang w:eastAsia="zh-CN" w:bidi="hi-IN"/>
        </w:rPr>
        <w:t xml:space="preserve">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43698E">
        <w:rPr>
          <w:rFonts w:asciiTheme="majorHAnsi" w:eastAsia="Lucida Sans Unicode" w:hAnsiTheme="majorHAnsi" w:cs="Arial"/>
          <w:kern w:val="3"/>
          <w:sz w:val="20"/>
          <w:szCs w:val="20"/>
          <w:lang w:eastAsia="zh-CN" w:bidi="hi-IN"/>
        </w:rPr>
        <w:t xml:space="preserve">mówień publicznych (Dz.U. </w:t>
      </w:r>
      <w:proofErr w:type="gramStart"/>
      <w:r w:rsidR="0043698E">
        <w:rPr>
          <w:rFonts w:asciiTheme="majorHAnsi" w:eastAsia="Lucida Sans Unicode" w:hAnsiTheme="majorHAnsi" w:cs="Arial"/>
          <w:kern w:val="3"/>
          <w:sz w:val="20"/>
          <w:szCs w:val="20"/>
          <w:lang w:eastAsia="zh-CN" w:bidi="hi-IN"/>
        </w:rPr>
        <w:t>z</w:t>
      </w:r>
      <w:proofErr w:type="gramEnd"/>
      <w:r w:rsidR="0043698E">
        <w:rPr>
          <w:rFonts w:asciiTheme="majorHAnsi" w:eastAsia="Lucida Sans Unicode" w:hAnsiTheme="majorHAnsi" w:cs="Arial"/>
          <w:kern w:val="3"/>
          <w:sz w:val="20"/>
          <w:szCs w:val="20"/>
          <w:lang w:eastAsia="zh-CN" w:bidi="hi-IN"/>
        </w:rPr>
        <w:t xml:space="preserve"> 2022r poz. 1710</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udostępnię</w:t>
      </w:r>
      <w:proofErr w:type="gramEnd"/>
      <w:r w:rsidRPr="00B93136">
        <w:rPr>
          <w:rFonts w:asciiTheme="majorHAnsi" w:eastAsia="Lucida Sans Unicode" w:hAnsiTheme="majorHAnsi" w:cs="Arial"/>
          <w:kern w:val="3"/>
          <w:sz w:val="20"/>
          <w:szCs w:val="20"/>
          <w:lang w:eastAsia="zh-CN" w:bidi="hi-IN"/>
        </w:rPr>
        <w:t xml:space="preserve">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xml:space="preserve">( </w:t>
      </w:r>
      <w:proofErr w:type="gramStart"/>
      <w:r w:rsidR="00B93136" w:rsidRPr="0038661F">
        <w:rPr>
          <w:rFonts w:asciiTheme="majorHAnsi" w:eastAsia="Lucida Sans Unicode" w:hAnsiTheme="majorHAnsi" w:cs="Arial"/>
          <w:kern w:val="3"/>
          <w:sz w:val="16"/>
          <w:szCs w:val="16"/>
          <w:lang w:eastAsia="zh-CN" w:bidi="hi-IN"/>
        </w:rPr>
        <w:t>nazwa</w:t>
      </w:r>
      <w:proofErr w:type="gramEnd"/>
      <w:r w:rsidR="00B93136" w:rsidRPr="0038661F">
        <w:rPr>
          <w:rFonts w:asciiTheme="majorHAnsi" w:eastAsia="Lucida Sans Unicode" w:hAnsiTheme="majorHAnsi" w:cs="Arial"/>
          <w:kern w:val="3"/>
          <w:sz w:val="16"/>
          <w:szCs w:val="16"/>
          <w:lang w:eastAsia="zh-CN" w:bidi="hi-IN"/>
        </w:rPr>
        <w:t xml:space="preserve">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6995FF1D" w:rsidR="00B93136" w:rsidRPr="00B93136" w:rsidRDefault="00B93136" w:rsidP="00F5256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do</w:t>
      </w:r>
      <w:proofErr w:type="gramEnd"/>
      <w:r w:rsidRPr="00B93136">
        <w:rPr>
          <w:rFonts w:asciiTheme="majorHAnsi" w:eastAsia="Lucida Sans Unicode" w:hAnsiTheme="majorHAnsi" w:cs="Arial"/>
          <w:kern w:val="3"/>
          <w:sz w:val="20"/>
          <w:szCs w:val="20"/>
          <w:lang w:eastAsia="zh-CN" w:bidi="hi-IN"/>
        </w:rPr>
        <w:t xml:space="preserve"> dyspozycji niezbędne zasoby, na okres korzystania z nich przez Wykonawcę przy wykonywan</w:t>
      </w:r>
      <w:r w:rsidR="00F5256A">
        <w:rPr>
          <w:rFonts w:asciiTheme="majorHAnsi" w:eastAsia="Lucida Sans Unicode" w:hAnsiTheme="majorHAnsi" w:cs="Arial"/>
          <w:kern w:val="3"/>
          <w:sz w:val="20"/>
          <w:szCs w:val="20"/>
          <w:lang w:eastAsia="zh-CN" w:bidi="hi-IN"/>
        </w:rPr>
        <w:t xml:space="preserve">iu zamówienia publicznego p.n. </w:t>
      </w:r>
      <w:r w:rsidR="003F7C0C" w:rsidRPr="003F7C0C">
        <w:rPr>
          <w:rFonts w:asciiTheme="majorHAnsi" w:eastAsia="Lucida Sans Unicode" w:hAnsiTheme="majorHAnsi" w:cs="Arial"/>
          <w:kern w:val="3"/>
          <w:sz w:val="20"/>
          <w:szCs w:val="20"/>
          <w:lang w:eastAsia="zh-CN" w:bidi="hi-IN"/>
        </w:rPr>
        <w:t xml:space="preserve">Opracowanie, ustanowienie i wdrożenie Systemu Zarządzania Bezpieczeństwem Informacji oraz przeprowadzenie szkolenia urzędników w zakresie </w:t>
      </w:r>
      <w:proofErr w:type="spellStart"/>
      <w:r w:rsidR="003F7C0C" w:rsidRPr="003F7C0C">
        <w:rPr>
          <w:rFonts w:asciiTheme="majorHAnsi" w:eastAsia="Lucida Sans Unicode" w:hAnsiTheme="majorHAnsi" w:cs="Arial"/>
          <w:kern w:val="3"/>
          <w:sz w:val="20"/>
          <w:szCs w:val="20"/>
          <w:lang w:eastAsia="zh-CN" w:bidi="hi-IN"/>
        </w:rPr>
        <w:t>cyberbezpieczeństwa</w:t>
      </w:r>
      <w:proofErr w:type="spellEnd"/>
      <w:r w:rsidR="003F7C0C" w:rsidRPr="003F7C0C">
        <w:rPr>
          <w:rFonts w:asciiTheme="majorHAnsi" w:eastAsia="Lucida Sans Unicode" w:hAnsiTheme="majorHAnsi" w:cs="Arial"/>
          <w:kern w:val="3"/>
          <w:sz w:val="20"/>
          <w:szCs w:val="20"/>
          <w:lang w:eastAsia="zh-CN" w:bidi="hi-IN"/>
        </w:rPr>
        <w:t xml:space="preserve"> w ramach projektu Cyfrowa Gmina</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C02F25">
      <w:pPr>
        <w:widowControl w:val="0"/>
        <w:numPr>
          <w:ilvl w:val="2"/>
          <w:numId w:val="56"/>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C02F25">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C02F25">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4B802801" w14:textId="7E266854"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E8B90BF" w14:textId="4A21CBA4" w:rsidR="00E610F8" w:rsidRPr="00E610F8" w:rsidRDefault="00DC589A" w:rsidP="00C02F25">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lastRenderedPageBreak/>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67C281A6" w:rsidR="00E610F8" w:rsidRPr="00E610F8" w:rsidRDefault="00DC589A" w:rsidP="00C02F25">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F13109">
        <w:rPr>
          <w:rFonts w:asciiTheme="majorHAnsi" w:eastAsia="Lucida Sans Unicode" w:hAnsiTheme="majorHAnsi" w:cs="Arial"/>
          <w:kern w:val="3"/>
          <w:sz w:val="20"/>
          <w:szCs w:val="20"/>
          <w:lang w:eastAsia="zh-CN" w:bidi="hi-IN"/>
        </w:rPr>
        <w:t xml:space="preserve"> dostawy</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10A817F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BACC43D" w14:textId="6549706C"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AD8EB" w14:textId="5DEB9529"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C62DBF" w14:textId="744094F1"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C9EC9D9" w14:textId="3E9E136E"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5C2F63" w14:textId="5A515F34"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BE39DC" w14:textId="43994F45"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B82D9F0" w14:textId="4C673333"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241879" w14:textId="25E804F7"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13491A" w14:textId="77777777" w:rsidR="00F81981" w:rsidRDefault="00F8198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C707EF" w14:textId="75ED3C8F"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33052BF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875077C" w14:textId="77777777" w:rsidR="003F7C0C" w:rsidRDefault="003F7C0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91BA20" w14:textId="13D6719C" w:rsidR="006701E4" w:rsidRPr="000C7EFB" w:rsidRDefault="003E0D19" w:rsidP="006701E4">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6701E4">
        <w:rPr>
          <w:rFonts w:asciiTheme="majorHAnsi" w:eastAsia="Calibri" w:hAnsiTheme="majorHAnsi" w:cs="Arial"/>
          <w:b/>
          <w:sz w:val="20"/>
          <w:szCs w:val="20"/>
          <w:lang w:eastAsia="en-US"/>
        </w:rPr>
        <w:t>Załącznik nr 4</w:t>
      </w:r>
      <w:r w:rsidR="006701E4"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7DD62F34" w14:textId="5FAA3924" w:rsidR="006701E4" w:rsidRDefault="006701E4" w:rsidP="000D6765">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06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proofErr w:type="gramStart"/>
            <w:r w:rsidRPr="006701E4">
              <w:rPr>
                <w:rFonts w:asciiTheme="majorHAnsi" w:eastAsia="Lucida Sans Unicode" w:hAnsiTheme="majorHAnsi" w:cs="Arial"/>
                <w:b/>
                <w:kern w:val="3"/>
                <w:sz w:val="28"/>
                <w:szCs w:val="28"/>
                <w:lang w:eastAsia="zh-CN" w:bidi="hi-IN"/>
              </w:rPr>
              <w:t>o</w:t>
            </w:r>
            <w:proofErr w:type="gramEnd"/>
            <w:r w:rsidRPr="006701E4">
              <w:rPr>
                <w:rFonts w:asciiTheme="majorHAnsi" w:eastAsia="Lucida Sans Unicode" w:hAnsiTheme="majorHAnsi" w:cs="Arial"/>
                <w:b/>
                <w:kern w:val="3"/>
                <w:sz w:val="28"/>
                <w:szCs w:val="28"/>
                <w:lang w:eastAsia="zh-CN" w:bidi="hi-IN"/>
              </w:rPr>
              <w:t xml:space="preserve">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proofErr w:type="gramStart"/>
            <w:r w:rsidRPr="006701E4">
              <w:rPr>
                <w:rFonts w:asciiTheme="majorHAnsi" w:eastAsia="Lucida Sans Unicode" w:hAnsiTheme="majorHAnsi" w:cs="Arial"/>
                <w:b/>
                <w:kern w:val="3"/>
                <w:sz w:val="28"/>
                <w:szCs w:val="28"/>
                <w:lang w:eastAsia="zh-CN" w:bidi="hi-IN"/>
              </w:rPr>
              <w:t>do</w:t>
            </w:r>
            <w:proofErr w:type="gramEnd"/>
            <w:r w:rsidRPr="006701E4">
              <w:rPr>
                <w:rFonts w:asciiTheme="majorHAnsi" w:eastAsia="Lucida Sans Unicode" w:hAnsiTheme="majorHAnsi" w:cs="Arial"/>
                <w:b/>
                <w:kern w:val="3"/>
                <w:sz w:val="28"/>
                <w:szCs w:val="28"/>
                <w:lang w:eastAsia="zh-CN" w:bidi="hi-IN"/>
              </w:rPr>
              <w:t xml:space="preserve">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21C74F3A"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43698E">
        <w:rPr>
          <w:rFonts w:asciiTheme="majorHAnsi" w:eastAsia="Lucida Sans Unicode" w:hAnsiTheme="majorHAnsi" w:cs="Arial"/>
          <w:kern w:val="3"/>
          <w:sz w:val="20"/>
          <w:szCs w:val="20"/>
          <w:lang w:eastAsia="zh-CN" w:bidi="hi-IN"/>
        </w:rPr>
        <w:t xml:space="preserve">wień Publicznych ( Dz. U. </w:t>
      </w:r>
      <w:proofErr w:type="gramStart"/>
      <w:r w:rsidR="0043698E">
        <w:rPr>
          <w:rFonts w:asciiTheme="majorHAnsi" w:eastAsia="Lucida Sans Unicode" w:hAnsiTheme="majorHAnsi" w:cs="Arial"/>
          <w:kern w:val="3"/>
          <w:sz w:val="20"/>
          <w:szCs w:val="20"/>
          <w:lang w:eastAsia="zh-CN" w:bidi="hi-IN"/>
        </w:rPr>
        <w:t>z</w:t>
      </w:r>
      <w:proofErr w:type="gramEnd"/>
      <w:r w:rsidR="0043698E">
        <w:rPr>
          <w:rFonts w:asciiTheme="majorHAnsi" w:eastAsia="Lucida Sans Unicode" w:hAnsiTheme="majorHAnsi" w:cs="Arial"/>
          <w:kern w:val="3"/>
          <w:sz w:val="20"/>
          <w:szCs w:val="20"/>
          <w:lang w:eastAsia="zh-CN" w:bidi="hi-IN"/>
        </w:rPr>
        <w:t xml:space="preserve"> 2022</w:t>
      </w:r>
      <w:r w:rsidRPr="00F944A6">
        <w:rPr>
          <w:rFonts w:asciiTheme="majorHAnsi" w:eastAsia="Lucida Sans Unicode" w:hAnsiTheme="majorHAnsi" w:cs="Arial"/>
          <w:kern w:val="3"/>
          <w:sz w:val="20"/>
          <w:szCs w:val="20"/>
          <w:lang w:eastAsia="zh-CN" w:bidi="hi-IN"/>
        </w:rPr>
        <w:t xml:space="preserve"> </w:t>
      </w:r>
      <w:r w:rsidR="0043698E">
        <w:rPr>
          <w:rFonts w:asciiTheme="majorHAnsi" w:eastAsia="Lucida Sans Unicode" w:hAnsiTheme="majorHAnsi" w:cs="Arial"/>
          <w:kern w:val="3"/>
          <w:sz w:val="20"/>
          <w:szCs w:val="20"/>
          <w:lang w:eastAsia="zh-CN" w:bidi="hi-IN"/>
        </w:rPr>
        <w:t>r, poz. 1710</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0BD5B1B1" w:rsidR="00F944A6" w:rsidRDefault="00F5256A" w:rsidP="00F5256A">
      <w:pPr>
        <w:spacing w:line="276" w:lineRule="auto"/>
        <w:jc w:val="center"/>
        <w:rPr>
          <w:rFonts w:ascii="Cambria" w:hAnsi="Cambria" w:cs="Arial"/>
          <w:b/>
          <w:snapToGrid w:val="0"/>
          <w:sz w:val="26"/>
          <w:szCs w:val="26"/>
        </w:rPr>
      </w:pPr>
      <w:r w:rsidRPr="00F5256A">
        <w:rPr>
          <w:rFonts w:ascii="Cambria" w:hAnsi="Cambria" w:cs="Arial"/>
          <w:b/>
          <w:snapToGrid w:val="0"/>
          <w:sz w:val="26"/>
          <w:szCs w:val="26"/>
        </w:rPr>
        <w:t xml:space="preserve"> </w:t>
      </w:r>
      <w:r w:rsidR="003F7C0C" w:rsidRPr="003F7C0C">
        <w:rPr>
          <w:rFonts w:ascii="Cambria" w:hAnsi="Cambria" w:cs="Arial"/>
          <w:b/>
          <w:snapToGrid w:val="0"/>
          <w:sz w:val="26"/>
          <w:szCs w:val="26"/>
        </w:rPr>
        <w:t xml:space="preserve">Opracowanie, ustanowienie i wdrożenie Systemu Zarządzania Bezpieczeństwem Informacji oraz przeprowadzenie szkolenia urzędników w zakresie </w:t>
      </w:r>
      <w:proofErr w:type="spellStart"/>
      <w:r w:rsidR="003F7C0C" w:rsidRPr="003F7C0C">
        <w:rPr>
          <w:rFonts w:ascii="Cambria" w:hAnsi="Cambria" w:cs="Arial"/>
          <w:b/>
          <w:snapToGrid w:val="0"/>
          <w:sz w:val="26"/>
          <w:szCs w:val="26"/>
        </w:rPr>
        <w:t>cyberbezpieczeństwa</w:t>
      </w:r>
      <w:proofErr w:type="spellEnd"/>
      <w:r w:rsidR="003F7C0C" w:rsidRPr="003F7C0C">
        <w:rPr>
          <w:rFonts w:ascii="Cambria" w:hAnsi="Cambria" w:cs="Arial"/>
          <w:b/>
          <w:snapToGrid w:val="0"/>
          <w:sz w:val="26"/>
          <w:szCs w:val="26"/>
        </w:rPr>
        <w:t xml:space="preserve"> w ramach projektu Cyfrowa Gmina</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proofErr w:type="gramStart"/>
      <w:r w:rsidRPr="00956A97">
        <w:rPr>
          <w:rFonts w:ascii="Cambria" w:hAnsi="Cambria" w:cs="Arial"/>
          <w:snapToGrid w:val="0"/>
          <w:sz w:val="20"/>
          <w:szCs w:val="20"/>
        </w:rPr>
        <w:t>oświadczam</w:t>
      </w:r>
      <w:proofErr w:type="gramEnd"/>
      <w:r w:rsidRPr="00956A97">
        <w:rPr>
          <w:rFonts w:ascii="Cambria" w:hAnsi="Cambria" w:cs="Arial"/>
          <w:snapToGrid w:val="0"/>
          <w:sz w:val="20"/>
          <w:szCs w:val="20"/>
        </w:rPr>
        <w:t xml:space="preserve">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39A71173"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4BC78"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BdnzJDkAAAA&#10;CwEAAA8AAABkcnMvZG93bnJldi54bWxMj0FLw0AQhe+C/2EZwUtpN0ZtNM2kFKW2CBasevC2zW6z&#10;wexsyG7b+O8dT3oZGN6bN+8r5oNrxdH0ofGEcDVJQBiqvG6oRnh/W47vQISoSKvWk0H4NgHm5flZ&#10;oXLtT/RqjttYCw6hkCsEG2OXSxkqa5wKE98ZYm3ve6cir30tda9OHO5amSbJVDrVEH+wqjMP1lRf&#10;24NDWK7saCGfXz66ddjsXbrunlajT8TLi+FxxmMxAxHNEP8u4JeB+0PJxXb+QDqIFmGcpuxEuM1A&#10;sHx9zzQ7hJssA1kW8j9D+QMAAP//AwBQSwECLQAUAAYACAAAACEAtoM4kv4AAADhAQAAEwAAAAAA&#10;AAAAAAAAAAAAAAAAW0NvbnRlbnRfVHlwZXNdLnhtbFBLAQItABQABgAIAAAAIQA4/SH/1gAAAJQB&#10;AAALAAAAAAAAAAAAAAAAAC8BAABfcmVscy8ucmVsc1BLAQItABQABgAIAAAAIQCTahJVdgIAAF0F&#10;AAAOAAAAAAAAAAAAAAAAAC4CAABkcnMvZTJvRG9jLnhtbFBLAQItABQABgAIAAAAIQAXZ8yQ5AAA&#10;AAsBAAAPAAAAAAAAAAAAAAAAANAEAABkcnMvZG93bnJldi54bWxQSwUGAAAAAAQABADzAAAA4QUA&#10;AAAA&#10;" filled="f" strokecolor="black [3213]" strokeweight="2pt"/>
            </w:pict>
          </mc:Fallback>
        </mc:AlternateContent>
      </w:r>
      <w:proofErr w:type="gramStart"/>
      <w:r w:rsidR="00F944A6" w:rsidRPr="00F944A6">
        <w:rPr>
          <w:rFonts w:asciiTheme="majorHAnsi" w:eastAsia="Lucida Sans Unicode" w:hAnsiTheme="majorHAnsi" w:cs="Arial"/>
          <w:kern w:val="3"/>
          <w:sz w:val="20"/>
          <w:szCs w:val="20"/>
          <w:lang w:eastAsia="zh-CN" w:bidi="hi-IN"/>
        </w:rPr>
        <w:t>nie</w:t>
      </w:r>
      <w:proofErr w:type="gramEnd"/>
      <w:r w:rsidR="00F944A6" w:rsidRPr="00F944A6">
        <w:rPr>
          <w:rFonts w:asciiTheme="majorHAnsi" w:eastAsia="Lucida Sans Unicode" w:hAnsiTheme="majorHAnsi" w:cs="Arial"/>
          <w:kern w:val="3"/>
          <w:sz w:val="20"/>
          <w:szCs w:val="20"/>
          <w:lang w:eastAsia="zh-CN" w:bidi="hi-IN"/>
        </w:rPr>
        <w:t xml:space="preserve"> należymy do tej samej grupy kapitałowej, w rozumieniu ustawy z dnia 16 lutego 2007 r. o ochronie konkurencji i </w:t>
      </w:r>
      <w:r w:rsidR="00641754">
        <w:rPr>
          <w:rFonts w:asciiTheme="majorHAnsi" w:eastAsia="Lucida Sans Unicode" w:hAnsiTheme="majorHAnsi" w:cs="Arial"/>
          <w:kern w:val="3"/>
          <w:sz w:val="20"/>
          <w:szCs w:val="20"/>
          <w:lang w:eastAsia="zh-CN" w:bidi="hi-IN"/>
        </w:rPr>
        <w:t xml:space="preserve">konsumentów (t. j. Dz. U. </w:t>
      </w:r>
      <w:proofErr w:type="gramStart"/>
      <w:r w:rsidR="00641754">
        <w:rPr>
          <w:rFonts w:asciiTheme="majorHAnsi" w:eastAsia="Lucida Sans Unicode" w:hAnsiTheme="majorHAnsi" w:cs="Arial"/>
          <w:kern w:val="3"/>
          <w:sz w:val="20"/>
          <w:szCs w:val="20"/>
          <w:lang w:eastAsia="zh-CN" w:bidi="hi-IN"/>
        </w:rPr>
        <w:t>z</w:t>
      </w:r>
      <w:proofErr w:type="gramEnd"/>
      <w:r w:rsidR="00641754">
        <w:rPr>
          <w:rFonts w:asciiTheme="majorHAnsi" w:eastAsia="Lucida Sans Unicode" w:hAnsiTheme="majorHAnsi" w:cs="Arial"/>
          <w:kern w:val="3"/>
          <w:sz w:val="20"/>
          <w:szCs w:val="20"/>
          <w:lang w:eastAsia="zh-CN" w:bidi="hi-IN"/>
        </w:rPr>
        <w:t xml:space="preserve"> 2021 r. poz. 275</w:t>
      </w:r>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48BF9A2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B8B882"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P5zmlriAAAA&#10;CgEAAA8AAABkcnMvZG93bnJldi54bWxMT01Lw0AQvQv+h2UEL6XdpH4mzaQUpbYIClY9eNtmp9lg&#10;djZkt236711Pehl4vI95r5gPthUH6n3jGCGdJCCIK6cbrhE+3pfjexA+KNaqdUwIJ/IwL8/PCpVr&#10;d+Q3OmxCLWII+1whmBC6XEpfGbLKT1xHHLmd660KEfa11L06xnDbymmS3EqrGo4fjOrowVD1vdlb&#10;hOXKjBby+eWzW/vXnZ2uu6fV6Avx8mJ4nMWzmIEINIQ/B/xuiP2hjMW2bs/aixZhfBeFCFkGIrLX&#10;6RWILcJNmoEsC/l/QvkDAAD//wMAUEsBAi0AFAAGAAgAAAAhALaDOJL+AAAA4QEAABMAAAAAAAAA&#10;AAAAAAAAAAAAAFtDb250ZW50X1R5cGVzXS54bWxQSwECLQAUAAYACAAAACEAOP0h/9YAAACUAQAA&#10;CwAAAAAAAAAAAAAAAAAvAQAAX3JlbHMvLnJlbHNQSwECLQAUAAYACAAAACEAk2oSVXYCAABdBQAA&#10;DgAAAAAAAAAAAAAAAAAuAgAAZHJzL2Uyb0RvYy54bWxQSwECLQAUAAYACAAAACEA/nOaWuIAAAAK&#10;AQAADwAAAAAAAAAAAAAAAADQBAAAZHJzL2Rvd25yZXYueG1sUEsFBgAAAAAEAAQA8wAAAN8FAAAA&#10;AA==&#10;" filled="f" strokecolor="black [3213]" strokeweight="2pt"/>
            </w:pict>
          </mc:Fallback>
        </mc:AlternateContent>
      </w:r>
      <w:proofErr w:type="gramStart"/>
      <w:r w:rsidR="00F944A6" w:rsidRPr="00F944A6">
        <w:rPr>
          <w:rFonts w:asciiTheme="majorHAnsi" w:eastAsia="Lucida Sans Unicode" w:hAnsiTheme="majorHAnsi" w:cs="Arial"/>
          <w:kern w:val="3"/>
          <w:sz w:val="20"/>
          <w:szCs w:val="20"/>
          <w:lang w:eastAsia="zh-CN" w:bidi="hi-IN"/>
        </w:rPr>
        <w:t>należymy</w:t>
      </w:r>
      <w:proofErr w:type="gramEnd"/>
      <w:r w:rsidR="00F944A6" w:rsidRPr="00F944A6">
        <w:rPr>
          <w:rFonts w:asciiTheme="majorHAnsi" w:eastAsia="Lucida Sans Unicode" w:hAnsiTheme="majorHAnsi" w:cs="Arial"/>
          <w:kern w:val="3"/>
          <w:sz w:val="20"/>
          <w:szCs w:val="20"/>
          <w:lang w:eastAsia="zh-CN" w:bidi="hi-IN"/>
        </w:rPr>
        <w:t xml:space="preserve"> do tej samej grupy kapitałowej, w rozumieniu ustawy z dnia 16 lutego 2007 r. o ochronie konkurencji i </w:t>
      </w:r>
      <w:r w:rsidR="00641754">
        <w:rPr>
          <w:rFonts w:asciiTheme="majorHAnsi" w:eastAsia="Lucida Sans Unicode" w:hAnsiTheme="majorHAnsi" w:cs="Arial"/>
          <w:kern w:val="3"/>
          <w:sz w:val="20"/>
          <w:szCs w:val="20"/>
          <w:lang w:eastAsia="zh-CN" w:bidi="hi-IN"/>
        </w:rPr>
        <w:t xml:space="preserve">konsumentów (t. j. Dz. U. </w:t>
      </w:r>
      <w:proofErr w:type="gramStart"/>
      <w:r w:rsidR="00641754">
        <w:rPr>
          <w:rFonts w:asciiTheme="majorHAnsi" w:eastAsia="Lucida Sans Unicode" w:hAnsiTheme="majorHAnsi" w:cs="Arial"/>
          <w:kern w:val="3"/>
          <w:sz w:val="20"/>
          <w:szCs w:val="20"/>
          <w:lang w:eastAsia="zh-CN" w:bidi="hi-IN"/>
        </w:rPr>
        <w:t>z</w:t>
      </w:r>
      <w:proofErr w:type="gramEnd"/>
      <w:r w:rsidR="00641754">
        <w:rPr>
          <w:rFonts w:asciiTheme="majorHAnsi" w:eastAsia="Lucida Sans Unicode" w:hAnsiTheme="majorHAnsi" w:cs="Arial"/>
          <w:kern w:val="3"/>
          <w:sz w:val="20"/>
          <w:szCs w:val="20"/>
          <w:lang w:eastAsia="zh-CN" w:bidi="hi-IN"/>
        </w:rPr>
        <w:t xml:space="preserve"> 2021 r. poz. 275</w:t>
      </w:r>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6C0D2F"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10"/>
          <w:szCs w:val="1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07F1FC0" w14:textId="261095E7" w:rsidR="00F944A6" w:rsidRDefault="00F944A6" w:rsidP="00D26D10">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09819C2" w14:textId="77777777" w:rsidR="00BD2D48" w:rsidRPr="006C0D2F"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10"/>
          <w:szCs w:val="1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6C0D2F"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10"/>
          <w:szCs w:val="10"/>
          <w:lang w:eastAsia="zh-CN" w:bidi="hi-IN"/>
        </w:rPr>
      </w:pPr>
    </w:p>
    <w:p w14:paraId="77D5DE62" w14:textId="0A95BD0E" w:rsidR="00440EDD" w:rsidRDefault="00F944A6" w:rsidP="00C02F25">
      <w:pPr>
        <w:widowControl w:val="0"/>
        <w:numPr>
          <w:ilvl w:val="2"/>
          <w:numId w:val="57"/>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lastRenderedPageBreak/>
        <w:t>Składający oświadczenie uprzedzony jest o odpowiedzialności karnej wynikającej z art. 297 Kodeksu Karnego.</w:t>
      </w:r>
    </w:p>
    <w:p w14:paraId="43238F88" w14:textId="2D96F587" w:rsidR="00F5256A" w:rsidRPr="006C0D2F" w:rsidRDefault="00F944A6" w:rsidP="00C02F25">
      <w:pPr>
        <w:widowControl w:val="0"/>
        <w:numPr>
          <w:ilvl w:val="2"/>
          <w:numId w:val="57"/>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344E380E" w14:textId="77777777" w:rsidR="008977AD" w:rsidRDefault="008977AD" w:rsidP="00687AC7">
      <w:pPr>
        <w:jc w:val="right"/>
        <w:rPr>
          <w:rFonts w:asciiTheme="majorHAnsi" w:eastAsia="Calibri" w:hAnsiTheme="majorHAnsi" w:cs="Arial"/>
          <w:b/>
          <w:lang w:eastAsia="en-US"/>
        </w:rPr>
      </w:pPr>
    </w:p>
    <w:p w14:paraId="4AD4CE32" w14:textId="77777777" w:rsidR="008977AD" w:rsidRDefault="008977AD" w:rsidP="00687AC7">
      <w:pPr>
        <w:jc w:val="right"/>
        <w:rPr>
          <w:rFonts w:asciiTheme="majorHAnsi" w:eastAsia="Calibri" w:hAnsiTheme="majorHAnsi" w:cs="Arial"/>
          <w:b/>
          <w:lang w:eastAsia="en-US"/>
        </w:rPr>
      </w:pPr>
    </w:p>
    <w:p w14:paraId="6D012F8A" w14:textId="77777777" w:rsidR="008977AD" w:rsidRDefault="008977AD" w:rsidP="00687AC7">
      <w:pPr>
        <w:jc w:val="right"/>
        <w:rPr>
          <w:rFonts w:asciiTheme="majorHAnsi" w:eastAsia="Calibri" w:hAnsiTheme="majorHAnsi" w:cs="Arial"/>
          <w:b/>
          <w:lang w:eastAsia="en-US"/>
        </w:rPr>
      </w:pPr>
    </w:p>
    <w:p w14:paraId="10BCF2C1" w14:textId="77777777" w:rsidR="008977AD" w:rsidRDefault="008977AD" w:rsidP="00687AC7">
      <w:pPr>
        <w:jc w:val="right"/>
        <w:rPr>
          <w:rFonts w:asciiTheme="majorHAnsi" w:eastAsia="Calibri" w:hAnsiTheme="majorHAnsi" w:cs="Arial"/>
          <w:b/>
          <w:lang w:eastAsia="en-US"/>
        </w:rPr>
      </w:pPr>
    </w:p>
    <w:p w14:paraId="3A5C4357" w14:textId="77777777" w:rsidR="008977AD" w:rsidRDefault="008977AD" w:rsidP="00687AC7">
      <w:pPr>
        <w:jc w:val="right"/>
        <w:rPr>
          <w:rFonts w:asciiTheme="majorHAnsi" w:eastAsia="Calibri" w:hAnsiTheme="majorHAnsi" w:cs="Arial"/>
          <w:b/>
          <w:lang w:eastAsia="en-US"/>
        </w:rPr>
      </w:pPr>
    </w:p>
    <w:p w14:paraId="3E8F2B45" w14:textId="77777777" w:rsidR="008977AD" w:rsidRDefault="008977AD" w:rsidP="00687AC7">
      <w:pPr>
        <w:jc w:val="right"/>
        <w:rPr>
          <w:rFonts w:asciiTheme="majorHAnsi" w:eastAsia="Calibri" w:hAnsiTheme="majorHAnsi" w:cs="Arial"/>
          <w:b/>
          <w:lang w:eastAsia="en-US"/>
        </w:rPr>
      </w:pPr>
    </w:p>
    <w:p w14:paraId="73BF95F9" w14:textId="77777777" w:rsidR="008977AD" w:rsidRDefault="008977AD" w:rsidP="00687AC7">
      <w:pPr>
        <w:jc w:val="right"/>
        <w:rPr>
          <w:rFonts w:asciiTheme="majorHAnsi" w:eastAsia="Calibri" w:hAnsiTheme="majorHAnsi" w:cs="Arial"/>
          <w:b/>
          <w:lang w:eastAsia="en-US"/>
        </w:rPr>
      </w:pPr>
    </w:p>
    <w:p w14:paraId="5A74189F" w14:textId="77777777" w:rsidR="008977AD" w:rsidRDefault="008977AD" w:rsidP="00687AC7">
      <w:pPr>
        <w:jc w:val="right"/>
        <w:rPr>
          <w:rFonts w:asciiTheme="majorHAnsi" w:eastAsia="Calibri" w:hAnsiTheme="majorHAnsi" w:cs="Arial"/>
          <w:b/>
          <w:lang w:eastAsia="en-US"/>
        </w:rPr>
      </w:pPr>
    </w:p>
    <w:p w14:paraId="443BB87D" w14:textId="77777777" w:rsidR="008977AD" w:rsidRDefault="008977AD" w:rsidP="00687AC7">
      <w:pPr>
        <w:jc w:val="right"/>
        <w:rPr>
          <w:rFonts w:asciiTheme="majorHAnsi" w:eastAsia="Calibri" w:hAnsiTheme="majorHAnsi" w:cs="Arial"/>
          <w:b/>
          <w:lang w:eastAsia="en-US"/>
        </w:rPr>
      </w:pPr>
    </w:p>
    <w:p w14:paraId="5285FF40" w14:textId="77777777" w:rsidR="008977AD" w:rsidRDefault="008977AD" w:rsidP="00687AC7">
      <w:pPr>
        <w:jc w:val="right"/>
        <w:rPr>
          <w:rFonts w:asciiTheme="majorHAnsi" w:eastAsia="Calibri" w:hAnsiTheme="majorHAnsi" w:cs="Arial"/>
          <w:b/>
          <w:lang w:eastAsia="en-US"/>
        </w:rPr>
      </w:pPr>
    </w:p>
    <w:p w14:paraId="69676EC4" w14:textId="77777777" w:rsidR="008977AD" w:rsidRDefault="008977AD" w:rsidP="00687AC7">
      <w:pPr>
        <w:jc w:val="right"/>
        <w:rPr>
          <w:rFonts w:asciiTheme="majorHAnsi" w:eastAsia="Calibri" w:hAnsiTheme="majorHAnsi" w:cs="Arial"/>
          <w:b/>
          <w:lang w:eastAsia="en-US"/>
        </w:rPr>
      </w:pPr>
    </w:p>
    <w:p w14:paraId="6A914A35" w14:textId="77777777" w:rsidR="008977AD" w:rsidRDefault="008977AD" w:rsidP="00687AC7">
      <w:pPr>
        <w:jc w:val="right"/>
        <w:rPr>
          <w:rFonts w:asciiTheme="majorHAnsi" w:eastAsia="Calibri" w:hAnsiTheme="majorHAnsi" w:cs="Arial"/>
          <w:b/>
          <w:lang w:eastAsia="en-US"/>
        </w:rPr>
      </w:pPr>
    </w:p>
    <w:p w14:paraId="65F0A7AE" w14:textId="77777777" w:rsidR="008977AD" w:rsidRDefault="008977AD" w:rsidP="00687AC7">
      <w:pPr>
        <w:jc w:val="right"/>
        <w:rPr>
          <w:rFonts w:asciiTheme="majorHAnsi" w:eastAsia="Calibri" w:hAnsiTheme="majorHAnsi" w:cs="Arial"/>
          <w:b/>
          <w:lang w:eastAsia="en-US"/>
        </w:rPr>
      </w:pPr>
    </w:p>
    <w:p w14:paraId="44C4F68D" w14:textId="77777777" w:rsidR="008977AD" w:rsidRDefault="008977AD" w:rsidP="00687AC7">
      <w:pPr>
        <w:jc w:val="right"/>
        <w:rPr>
          <w:rFonts w:asciiTheme="majorHAnsi" w:eastAsia="Calibri" w:hAnsiTheme="majorHAnsi" w:cs="Arial"/>
          <w:b/>
          <w:lang w:eastAsia="en-US"/>
        </w:rPr>
      </w:pPr>
    </w:p>
    <w:p w14:paraId="42D9FBAE" w14:textId="77777777" w:rsidR="008977AD" w:rsidRDefault="008977AD" w:rsidP="00687AC7">
      <w:pPr>
        <w:jc w:val="right"/>
        <w:rPr>
          <w:rFonts w:asciiTheme="majorHAnsi" w:eastAsia="Calibri" w:hAnsiTheme="majorHAnsi" w:cs="Arial"/>
          <w:b/>
          <w:lang w:eastAsia="en-US"/>
        </w:rPr>
      </w:pPr>
    </w:p>
    <w:p w14:paraId="52425D03" w14:textId="77777777" w:rsidR="008977AD" w:rsidRDefault="008977AD" w:rsidP="00687AC7">
      <w:pPr>
        <w:jc w:val="right"/>
        <w:rPr>
          <w:rFonts w:asciiTheme="majorHAnsi" w:eastAsia="Calibri" w:hAnsiTheme="majorHAnsi" w:cs="Arial"/>
          <w:b/>
          <w:lang w:eastAsia="en-US"/>
        </w:rPr>
      </w:pPr>
    </w:p>
    <w:p w14:paraId="3B7BA96E" w14:textId="77777777" w:rsidR="008977AD" w:rsidRDefault="008977AD" w:rsidP="00687AC7">
      <w:pPr>
        <w:jc w:val="right"/>
        <w:rPr>
          <w:rFonts w:asciiTheme="majorHAnsi" w:eastAsia="Calibri" w:hAnsiTheme="majorHAnsi" w:cs="Arial"/>
          <w:b/>
          <w:lang w:eastAsia="en-US"/>
        </w:rPr>
      </w:pPr>
    </w:p>
    <w:p w14:paraId="6CDF34EC" w14:textId="77777777" w:rsidR="008977AD" w:rsidRDefault="008977AD" w:rsidP="00687AC7">
      <w:pPr>
        <w:jc w:val="right"/>
        <w:rPr>
          <w:rFonts w:asciiTheme="majorHAnsi" w:eastAsia="Calibri" w:hAnsiTheme="majorHAnsi" w:cs="Arial"/>
          <w:b/>
          <w:lang w:eastAsia="en-US"/>
        </w:rPr>
      </w:pPr>
    </w:p>
    <w:p w14:paraId="65294662" w14:textId="77777777" w:rsidR="008977AD" w:rsidRDefault="008977AD" w:rsidP="00687AC7">
      <w:pPr>
        <w:jc w:val="right"/>
        <w:rPr>
          <w:rFonts w:asciiTheme="majorHAnsi" w:eastAsia="Calibri" w:hAnsiTheme="majorHAnsi" w:cs="Arial"/>
          <w:b/>
          <w:lang w:eastAsia="en-US"/>
        </w:rPr>
      </w:pPr>
    </w:p>
    <w:p w14:paraId="719DEDC8" w14:textId="77777777" w:rsidR="008977AD" w:rsidRDefault="008977AD" w:rsidP="00687AC7">
      <w:pPr>
        <w:jc w:val="right"/>
        <w:rPr>
          <w:rFonts w:asciiTheme="majorHAnsi" w:eastAsia="Calibri" w:hAnsiTheme="majorHAnsi" w:cs="Arial"/>
          <w:b/>
          <w:lang w:eastAsia="en-US"/>
        </w:rPr>
      </w:pPr>
    </w:p>
    <w:p w14:paraId="30436505" w14:textId="77777777" w:rsidR="008977AD" w:rsidRDefault="008977AD" w:rsidP="00687AC7">
      <w:pPr>
        <w:jc w:val="right"/>
        <w:rPr>
          <w:rFonts w:asciiTheme="majorHAnsi" w:eastAsia="Calibri" w:hAnsiTheme="majorHAnsi" w:cs="Arial"/>
          <w:b/>
          <w:lang w:eastAsia="en-US"/>
        </w:rPr>
      </w:pPr>
    </w:p>
    <w:p w14:paraId="4DD5DDB8" w14:textId="77777777" w:rsidR="008977AD" w:rsidRDefault="008977AD" w:rsidP="00687AC7">
      <w:pPr>
        <w:jc w:val="right"/>
        <w:rPr>
          <w:rFonts w:asciiTheme="majorHAnsi" w:eastAsia="Calibri" w:hAnsiTheme="majorHAnsi" w:cs="Arial"/>
          <w:b/>
          <w:lang w:eastAsia="en-US"/>
        </w:rPr>
      </w:pPr>
    </w:p>
    <w:p w14:paraId="6256070A" w14:textId="77777777" w:rsidR="008977AD" w:rsidRDefault="008977AD" w:rsidP="00687AC7">
      <w:pPr>
        <w:jc w:val="right"/>
        <w:rPr>
          <w:rFonts w:asciiTheme="majorHAnsi" w:eastAsia="Calibri" w:hAnsiTheme="majorHAnsi" w:cs="Arial"/>
          <w:b/>
          <w:lang w:eastAsia="en-US"/>
        </w:rPr>
      </w:pPr>
    </w:p>
    <w:p w14:paraId="688B4A90" w14:textId="77777777" w:rsidR="008977AD" w:rsidRDefault="008977AD" w:rsidP="00687AC7">
      <w:pPr>
        <w:jc w:val="right"/>
        <w:rPr>
          <w:rFonts w:asciiTheme="majorHAnsi" w:eastAsia="Calibri" w:hAnsiTheme="majorHAnsi" w:cs="Arial"/>
          <w:b/>
          <w:lang w:eastAsia="en-US"/>
        </w:rPr>
      </w:pPr>
    </w:p>
    <w:p w14:paraId="04036C3F" w14:textId="77777777" w:rsidR="008977AD" w:rsidRDefault="008977AD" w:rsidP="00687AC7">
      <w:pPr>
        <w:jc w:val="right"/>
        <w:rPr>
          <w:rFonts w:asciiTheme="majorHAnsi" w:eastAsia="Calibri" w:hAnsiTheme="majorHAnsi" w:cs="Arial"/>
          <w:b/>
          <w:lang w:eastAsia="en-US"/>
        </w:rPr>
      </w:pPr>
    </w:p>
    <w:p w14:paraId="5DD9CA00" w14:textId="77777777" w:rsidR="008977AD" w:rsidRDefault="008977AD" w:rsidP="00687AC7">
      <w:pPr>
        <w:jc w:val="right"/>
        <w:rPr>
          <w:rFonts w:asciiTheme="majorHAnsi" w:eastAsia="Calibri" w:hAnsiTheme="majorHAnsi" w:cs="Arial"/>
          <w:b/>
          <w:lang w:eastAsia="en-US"/>
        </w:rPr>
      </w:pPr>
    </w:p>
    <w:p w14:paraId="5B4E3FFD" w14:textId="77777777" w:rsidR="008977AD" w:rsidRDefault="008977AD" w:rsidP="00687AC7">
      <w:pPr>
        <w:jc w:val="right"/>
        <w:rPr>
          <w:rFonts w:asciiTheme="majorHAnsi" w:eastAsia="Calibri" w:hAnsiTheme="majorHAnsi" w:cs="Arial"/>
          <w:b/>
          <w:lang w:eastAsia="en-US"/>
        </w:rPr>
      </w:pPr>
    </w:p>
    <w:p w14:paraId="1A543437" w14:textId="77777777" w:rsidR="008977AD" w:rsidRDefault="008977AD" w:rsidP="00687AC7">
      <w:pPr>
        <w:jc w:val="right"/>
        <w:rPr>
          <w:rFonts w:asciiTheme="majorHAnsi" w:eastAsia="Calibri" w:hAnsiTheme="majorHAnsi" w:cs="Arial"/>
          <w:b/>
          <w:lang w:eastAsia="en-US"/>
        </w:rPr>
      </w:pPr>
    </w:p>
    <w:p w14:paraId="59FDA7B0" w14:textId="77777777" w:rsidR="008977AD" w:rsidRDefault="008977AD" w:rsidP="00687AC7">
      <w:pPr>
        <w:jc w:val="right"/>
        <w:rPr>
          <w:rFonts w:asciiTheme="majorHAnsi" w:eastAsia="Calibri" w:hAnsiTheme="majorHAnsi" w:cs="Arial"/>
          <w:b/>
          <w:lang w:eastAsia="en-US"/>
        </w:rPr>
      </w:pPr>
    </w:p>
    <w:p w14:paraId="32BE6C1C" w14:textId="77777777" w:rsidR="008977AD" w:rsidRDefault="008977AD" w:rsidP="00687AC7">
      <w:pPr>
        <w:jc w:val="right"/>
        <w:rPr>
          <w:rFonts w:asciiTheme="majorHAnsi" w:eastAsia="Calibri" w:hAnsiTheme="majorHAnsi" w:cs="Arial"/>
          <w:b/>
          <w:lang w:eastAsia="en-US"/>
        </w:rPr>
      </w:pPr>
    </w:p>
    <w:p w14:paraId="4DDCE415" w14:textId="77777777" w:rsidR="008977AD" w:rsidRDefault="008977AD" w:rsidP="00687AC7">
      <w:pPr>
        <w:jc w:val="right"/>
        <w:rPr>
          <w:rFonts w:asciiTheme="majorHAnsi" w:eastAsia="Calibri" w:hAnsiTheme="majorHAnsi" w:cs="Arial"/>
          <w:b/>
          <w:lang w:eastAsia="en-US"/>
        </w:rPr>
      </w:pPr>
    </w:p>
    <w:p w14:paraId="68AE804F" w14:textId="77777777" w:rsidR="008977AD" w:rsidRDefault="008977AD" w:rsidP="00687AC7">
      <w:pPr>
        <w:jc w:val="right"/>
        <w:rPr>
          <w:rFonts w:asciiTheme="majorHAnsi" w:eastAsia="Calibri" w:hAnsiTheme="majorHAnsi" w:cs="Arial"/>
          <w:b/>
          <w:lang w:eastAsia="en-US"/>
        </w:rPr>
      </w:pPr>
    </w:p>
    <w:p w14:paraId="20A68020" w14:textId="77777777" w:rsidR="008977AD" w:rsidRDefault="008977AD" w:rsidP="00687AC7">
      <w:pPr>
        <w:jc w:val="right"/>
        <w:rPr>
          <w:rFonts w:asciiTheme="majorHAnsi" w:eastAsia="Calibri" w:hAnsiTheme="majorHAnsi" w:cs="Arial"/>
          <w:b/>
          <w:lang w:eastAsia="en-US"/>
        </w:rPr>
      </w:pPr>
    </w:p>
    <w:p w14:paraId="3BE81D71" w14:textId="77777777" w:rsidR="008977AD" w:rsidRDefault="008977AD" w:rsidP="00687AC7">
      <w:pPr>
        <w:jc w:val="right"/>
        <w:rPr>
          <w:rFonts w:asciiTheme="majorHAnsi" w:eastAsia="Calibri" w:hAnsiTheme="majorHAnsi" w:cs="Arial"/>
          <w:b/>
          <w:lang w:eastAsia="en-US"/>
        </w:rPr>
      </w:pPr>
    </w:p>
    <w:p w14:paraId="4FF0CC23" w14:textId="77777777" w:rsidR="008977AD" w:rsidRDefault="008977AD" w:rsidP="00687AC7">
      <w:pPr>
        <w:jc w:val="right"/>
        <w:rPr>
          <w:rFonts w:asciiTheme="majorHAnsi" w:eastAsia="Calibri" w:hAnsiTheme="majorHAnsi" w:cs="Arial"/>
          <w:b/>
          <w:lang w:eastAsia="en-US"/>
        </w:rPr>
      </w:pPr>
    </w:p>
    <w:p w14:paraId="68E17290" w14:textId="77777777" w:rsidR="008977AD" w:rsidRDefault="008977AD" w:rsidP="00687AC7">
      <w:pPr>
        <w:jc w:val="right"/>
        <w:rPr>
          <w:rFonts w:asciiTheme="majorHAnsi" w:eastAsia="Calibri" w:hAnsiTheme="majorHAnsi" w:cs="Arial"/>
          <w:b/>
          <w:lang w:eastAsia="en-US"/>
        </w:rPr>
      </w:pPr>
    </w:p>
    <w:p w14:paraId="72DCAA6C" w14:textId="77777777" w:rsidR="008977AD" w:rsidRDefault="008977AD" w:rsidP="00687AC7">
      <w:pPr>
        <w:jc w:val="right"/>
        <w:rPr>
          <w:rFonts w:asciiTheme="majorHAnsi" w:eastAsia="Calibri" w:hAnsiTheme="majorHAnsi" w:cs="Arial"/>
          <w:b/>
          <w:lang w:eastAsia="en-US"/>
        </w:rPr>
      </w:pPr>
    </w:p>
    <w:p w14:paraId="1568BCE1" w14:textId="77777777" w:rsidR="008977AD" w:rsidRDefault="008977AD" w:rsidP="00687AC7">
      <w:pPr>
        <w:jc w:val="right"/>
        <w:rPr>
          <w:rFonts w:asciiTheme="majorHAnsi" w:eastAsia="Calibri" w:hAnsiTheme="majorHAnsi" w:cs="Arial"/>
          <w:b/>
          <w:lang w:eastAsia="en-US"/>
        </w:rPr>
      </w:pPr>
    </w:p>
    <w:p w14:paraId="291A82D7" w14:textId="77777777" w:rsidR="008977AD" w:rsidRDefault="008977AD" w:rsidP="00687AC7">
      <w:pPr>
        <w:jc w:val="right"/>
        <w:rPr>
          <w:rFonts w:asciiTheme="majorHAnsi" w:eastAsia="Calibri" w:hAnsiTheme="majorHAnsi" w:cs="Arial"/>
          <w:b/>
          <w:lang w:eastAsia="en-US"/>
        </w:rPr>
      </w:pPr>
    </w:p>
    <w:p w14:paraId="4BCF6F9D" w14:textId="77777777" w:rsidR="008977AD" w:rsidRDefault="008977AD" w:rsidP="00687AC7">
      <w:pPr>
        <w:jc w:val="right"/>
        <w:rPr>
          <w:rFonts w:asciiTheme="majorHAnsi" w:eastAsia="Calibri" w:hAnsiTheme="majorHAnsi" w:cs="Arial"/>
          <w:b/>
          <w:lang w:eastAsia="en-US"/>
        </w:rPr>
      </w:pPr>
    </w:p>
    <w:p w14:paraId="7F78BC98" w14:textId="1FB36E05" w:rsidR="008977AD" w:rsidRDefault="008977AD" w:rsidP="003F7C0C">
      <w:pPr>
        <w:rPr>
          <w:rFonts w:asciiTheme="majorHAnsi" w:eastAsia="Calibri" w:hAnsiTheme="majorHAnsi" w:cs="Arial"/>
          <w:b/>
          <w:lang w:eastAsia="en-US"/>
        </w:rPr>
      </w:pPr>
    </w:p>
    <w:p w14:paraId="41906D30" w14:textId="77777777" w:rsidR="003F7C0C" w:rsidRDefault="003F7C0C" w:rsidP="003F7C0C">
      <w:pPr>
        <w:rPr>
          <w:rFonts w:asciiTheme="majorHAnsi" w:eastAsia="Calibri" w:hAnsiTheme="majorHAnsi" w:cs="Arial"/>
          <w:b/>
          <w:lang w:eastAsia="en-US"/>
        </w:rPr>
      </w:pPr>
    </w:p>
    <w:p w14:paraId="58889E21" w14:textId="28D49C31" w:rsidR="00687AC7" w:rsidRPr="000C7EFB" w:rsidRDefault="00687AC7" w:rsidP="00687AC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00DF7BAD">
        <w:rPr>
          <w:rFonts w:asciiTheme="majorHAnsi" w:eastAsia="Calibri" w:hAnsiTheme="majorHAnsi" w:cs="Arial"/>
          <w:b/>
          <w:sz w:val="20"/>
          <w:szCs w:val="20"/>
          <w:lang w:eastAsia="en-US"/>
        </w:rPr>
        <w:t>Załącznik nr 5</w:t>
      </w:r>
      <w:r w:rsidRPr="000C7EFB">
        <w:rPr>
          <w:rFonts w:asciiTheme="majorHAnsi" w:eastAsia="Calibri" w:hAnsiTheme="majorHAnsi" w:cs="Arial"/>
          <w:b/>
          <w:sz w:val="20"/>
          <w:szCs w:val="20"/>
          <w:lang w:eastAsia="en-US"/>
        </w:rPr>
        <w:t xml:space="preserve"> do SWZ</w:t>
      </w:r>
    </w:p>
    <w:p w14:paraId="0C274AEF" w14:textId="77777777" w:rsidR="00687AC7" w:rsidRPr="000C7EFB" w:rsidRDefault="00687AC7" w:rsidP="00687AC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A72585D" w14:textId="77777777" w:rsidR="00687AC7" w:rsidRPr="000C7EFB" w:rsidRDefault="00687AC7" w:rsidP="00687AC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B4C1B2"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0477C8AC"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025A1D78" w14:textId="77777777" w:rsidR="00687AC7" w:rsidRDefault="00687AC7" w:rsidP="00687AC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2933CC" w14:textId="77777777" w:rsidR="00687AC7" w:rsidRDefault="00687AC7" w:rsidP="00687AC7">
      <w:pPr>
        <w:tabs>
          <w:tab w:val="center" w:pos="4536"/>
          <w:tab w:val="right" w:pos="9072"/>
        </w:tabs>
        <w:rPr>
          <w:rFonts w:asciiTheme="majorHAnsi" w:eastAsia="Calibri" w:hAnsiTheme="majorHAnsi" w:cs="Arial"/>
          <w:sz w:val="20"/>
          <w:szCs w:val="20"/>
          <w:lang w:eastAsia="en-US"/>
        </w:rPr>
      </w:pPr>
    </w:p>
    <w:p w14:paraId="05B50397" w14:textId="77777777" w:rsidR="00687AC7" w:rsidRPr="00106844" w:rsidRDefault="00687AC7" w:rsidP="00687AC7">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C57603F"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F1400B2"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0D6B5BCC" w14:textId="77777777" w:rsidR="00687AC7" w:rsidRPr="00106844" w:rsidRDefault="00687AC7" w:rsidP="00687AC7">
      <w:pPr>
        <w:spacing w:line="21" w:lineRule="atLeast"/>
        <w:rPr>
          <w:rFonts w:ascii="Cambria" w:eastAsia="Calibri" w:hAnsi="Cambria" w:cs="Arial"/>
          <w:sz w:val="20"/>
          <w:szCs w:val="20"/>
          <w:u w:val="single"/>
          <w:lang w:eastAsia="en-US"/>
        </w:rPr>
      </w:pPr>
    </w:p>
    <w:p w14:paraId="6AAD5E40" w14:textId="77777777" w:rsidR="00687AC7" w:rsidRPr="00106844" w:rsidRDefault="00687AC7" w:rsidP="00687AC7">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18059F7C"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AC4108B"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3EBB7CB0" w14:textId="77777777" w:rsidR="00687AC7" w:rsidRDefault="00687AC7" w:rsidP="00687AC7">
      <w:pPr>
        <w:widowControl w:val="0"/>
        <w:autoSpaceDE w:val="0"/>
        <w:autoSpaceDN w:val="0"/>
        <w:adjustRightInd w:val="0"/>
        <w:spacing w:line="288" w:lineRule="auto"/>
        <w:rPr>
          <w:rFonts w:ascii="Arial" w:hAnsi="Arial" w:cs="Arial"/>
          <w:b/>
          <w:sz w:val="20"/>
          <w:szCs w:val="20"/>
        </w:rPr>
      </w:pPr>
    </w:p>
    <w:p w14:paraId="1F56FE41" w14:textId="77777777" w:rsidR="00324798" w:rsidRPr="00324798" w:rsidRDefault="00687AC7" w:rsidP="00324798">
      <w:pPr>
        <w:widowControl w:val="0"/>
        <w:autoSpaceDE w:val="0"/>
        <w:autoSpaceDN w:val="0"/>
        <w:adjustRightInd w:val="0"/>
        <w:spacing w:line="288" w:lineRule="auto"/>
        <w:jc w:val="both"/>
        <w:rPr>
          <w:rFonts w:asciiTheme="majorHAnsi" w:hAnsiTheme="majorHAnsi" w:cs="Arial"/>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324798" w:rsidRPr="00324798">
        <w:rPr>
          <w:rFonts w:asciiTheme="majorHAnsi" w:hAnsiTheme="majorHAnsi" w:cs="Arial"/>
          <w:sz w:val="20"/>
          <w:szCs w:val="20"/>
        </w:rPr>
        <w:t xml:space="preserve">Opracowanie, ustanowienie i wdrożenie Systemu Zarządzania Bezpieczeństwem Informacji oraz przeprowadzenie szkolenia urzędników w zakresie </w:t>
      </w:r>
      <w:proofErr w:type="spellStart"/>
      <w:r w:rsidR="00324798" w:rsidRPr="00324798">
        <w:rPr>
          <w:rFonts w:asciiTheme="majorHAnsi" w:hAnsiTheme="majorHAnsi" w:cs="Arial"/>
          <w:sz w:val="20"/>
          <w:szCs w:val="20"/>
        </w:rPr>
        <w:t>cyberbezpieczeństwa</w:t>
      </w:r>
      <w:proofErr w:type="spellEnd"/>
      <w:r w:rsidR="00324798" w:rsidRPr="00324798">
        <w:rPr>
          <w:rFonts w:asciiTheme="majorHAnsi" w:hAnsiTheme="majorHAnsi" w:cs="Arial"/>
          <w:sz w:val="20"/>
          <w:szCs w:val="20"/>
        </w:rPr>
        <w:t xml:space="preserve"> w ramach projektu Cyfrowa Gmina</w:t>
      </w:r>
    </w:p>
    <w:p w14:paraId="39AB3DC3" w14:textId="16BA39FA" w:rsidR="00687AC7" w:rsidRDefault="00687AC7" w:rsidP="002D043C">
      <w:pPr>
        <w:widowControl w:val="0"/>
        <w:autoSpaceDE w:val="0"/>
        <w:autoSpaceDN w:val="0"/>
        <w:adjustRightInd w:val="0"/>
        <w:spacing w:line="288" w:lineRule="auto"/>
        <w:jc w:val="both"/>
        <w:rPr>
          <w:rFonts w:asciiTheme="majorHAnsi" w:hAnsiTheme="majorHAnsi" w:cs="Arial"/>
          <w:b/>
          <w:sz w:val="20"/>
          <w:szCs w:val="20"/>
        </w:rPr>
      </w:pPr>
    </w:p>
    <w:p w14:paraId="796D22CD" w14:textId="77777777" w:rsidR="00687AC7" w:rsidRPr="00CC204F" w:rsidRDefault="00687AC7" w:rsidP="00687AC7">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062"/>
      </w:tblGrid>
      <w:tr w:rsidR="00687AC7" w14:paraId="3B288AF1" w14:textId="77777777" w:rsidTr="00CD24B3">
        <w:trPr>
          <w:trHeight w:val="437"/>
        </w:trPr>
        <w:tc>
          <w:tcPr>
            <w:tcW w:w="9212" w:type="dxa"/>
            <w:shd w:val="clear" w:color="auto" w:fill="D9D9D9" w:themeFill="background1" w:themeFillShade="D9"/>
            <w:vAlign w:val="center"/>
          </w:tcPr>
          <w:p w14:paraId="6ADCFED1" w14:textId="4B1613A9" w:rsidR="00687AC7" w:rsidRPr="00E96FFD" w:rsidRDefault="008977AD" w:rsidP="001A0684">
            <w:pPr>
              <w:jc w:val="center"/>
              <w:rPr>
                <w:rFonts w:ascii="Cambria" w:hAnsi="Cambria" w:cs="Arial"/>
                <w:b/>
                <w:bCs/>
                <w:sz w:val="28"/>
                <w:szCs w:val="28"/>
              </w:rPr>
            </w:pPr>
            <w:r w:rsidRPr="00E96FFD">
              <w:rPr>
                <w:rFonts w:ascii="Cambria" w:hAnsi="Cambria" w:cs="Arial"/>
                <w:b/>
                <w:bCs/>
                <w:sz w:val="28"/>
                <w:szCs w:val="28"/>
              </w:rPr>
              <w:t>WYKAZ</w:t>
            </w:r>
            <w:r w:rsidR="003F7C0C">
              <w:rPr>
                <w:rFonts w:ascii="Cambria" w:hAnsi="Cambria" w:cs="Arial"/>
                <w:b/>
                <w:bCs/>
                <w:sz w:val="28"/>
                <w:szCs w:val="28"/>
              </w:rPr>
              <w:t xml:space="preserve"> U</w:t>
            </w:r>
            <w:r w:rsidR="00E11677">
              <w:rPr>
                <w:rFonts w:ascii="Cambria" w:hAnsi="Cambria" w:cs="Arial"/>
                <w:b/>
                <w:bCs/>
                <w:sz w:val="28"/>
                <w:szCs w:val="28"/>
              </w:rPr>
              <w:t>SŁUG</w:t>
            </w:r>
          </w:p>
        </w:tc>
      </w:tr>
    </w:tbl>
    <w:p w14:paraId="05624E1C" w14:textId="77777777" w:rsidR="00A962FB" w:rsidRDefault="00A962FB" w:rsidP="00A962FB">
      <w:pPr>
        <w:spacing w:line="288" w:lineRule="auto"/>
        <w:rPr>
          <w:rFonts w:ascii="Arial" w:hAnsi="Arial" w:cs="Arial"/>
          <w:b/>
          <w:sz w:val="20"/>
          <w:szCs w:val="20"/>
        </w:rPr>
      </w:pPr>
    </w:p>
    <w:p w14:paraId="1F00613C" w14:textId="52DBB922" w:rsidR="00CC204F" w:rsidRPr="00F1717B" w:rsidRDefault="00F1717B" w:rsidP="00F1717B">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sidR="006647D0">
        <w:rPr>
          <w:rFonts w:ascii="Cambria" w:hAnsi="Cambria" w:cs="Arial"/>
          <w:sz w:val="20"/>
          <w:szCs w:val="20"/>
        </w:rPr>
        <w:t>eśniej niż w okresie ostatnic</w:t>
      </w:r>
      <w:r w:rsidR="008977AD">
        <w:rPr>
          <w:rFonts w:ascii="Cambria" w:hAnsi="Cambria" w:cs="Arial"/>
          <w:sz w:val="20"/>
          <w:szCs w:val="20"/>
        </w:rPr>
        <w:t>h 3</w:t>
      </w:r>
      <w:r w:rsidRPr="00F1717B">
        <w:rPr>
          <w:rFonts w:ascii="Cambria" w:hAnsi="Cambria" w:cs="Arial"/>
          <w:sz w:val="20"/>
          <w:szCs w:val="20"/>
        </w:rPr>
        <w:t xml:space="preserve"> lat, a jeżeli okres prowadzenia działalności jest krótszy – w tym okresie</w:t>
      </w:r>
    </w:p>
    <w:p w14:paraId="44308A4F" w14:textId="0A5DF1F3" w:rsidR="00F1717B" w:rsidRDefault="00F1717B" w:rsidP="00CC204F">
      <w:pPr>
        <w:widowControl w:val="0"/>
        <w:suppressAutoHyphens/>
        <w:autoSpaceDE w:val="0"/>
        <w:autoSpaceDN w:val="0"/>
        <w:adjustRightInd w:val="0"/>
        <w:ind w:left="284"/>
        <w:rPr>
          <w:rFonts w:ascii="Cambria" w:hAnsi="Cambria" w:cs="Arial"/>
          <w:sz w:val="20"/>
          <w:szCs w:val="20"/>
        </w:rPr>
      </w:pPr>
    </w:p>
    <w:p w14:paraId="5117A7D5" w14:textId="2312724C" w:rsidR="00F1717B" w:rsidRDefault="00F1717B" w:rsidP="00CC204F">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1973C2" w:rsidRPr="00CC204F" w14:paraId="6E835E8A" w14:textId="77777777" w:rsidTr="001973C2">
        <w:trPr>
          <w:cantSplit/>
          <w:trHeight w:val="842"/>
        </w:trPr>
        <w:tc>
          <w:tcPr>
            <w:tcW w:w="426" w:type="dxa"/>
            <w:tcBorders>
              <w:top w:val="single" w:sz="2" w:space="0" w:color="000000"/>
              <w:left w:val="single" w:sz="2" w:space="0" w:color="000000"/>
              <w:bottom w:val="single" w:sz="2" w:space="0" w:color="000000"/>
              <w:right w:val="nil"/>
            </w:tcBorders>
            <w:vAlign w:val="center"/>
          </w:tcPr>
          <w:p w14:paraId="074EFE7F"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7C86102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w:t>
            </w:r>
            <w:proofErr w:type="gramStart"/>
            <w:r w:rsidRPr="00CC204F">
              <w:rPr>
                <w:rFonts w:asciiTheme="majorHAnsi" w:eastAsia="Lucida Sans Unicode" w:hAnsiTheme="majorHAnsi" w:cs="Arial"/>
                <w:sz w:val="20"/>
                <w:szCs w:val="20"/>
                <w:lang w:eastAsia="ar-SA"/>
              </w:rPr>
              <w:t>p</w:t>
            </w:r>
            <w:proofErr w:type="gramEnd"/>
            <w:r w:rsidRPr="00CC204F">
              <w:rPr>
                <w:rFonts w:asciiTheme="majorHAnsi" w:eastAsia="Lucida Sans Unicode" w:hAnsiTheme="majorHAnsi" w:cs="Arial"/>
                <w:sz w:val="20"/>
                <w:szCs w:val="20"/>
                <w:lang w:eastAsia="ar-SA"/>
              </w:rPr>
              <w:t>.</w:t>
            </w:r>
          </w:p>
          <w:p w14:paraId="3E265C9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0BBF8EE" w14:textId="3856038B" w:rsidR="001973C2" w:rsidRPr="00CC204F" w:rsidRDefault="003A09FA" w:rsidP="00E11677">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 xml:space="preserve">Zakres zrealizowanej </w:t>
            </w:r>
            <w:r w:rsidR="00E11677">
              <w:rPr>
                <w:rFonts w:asciiTheme="majorHAnsi" w:eastAsia="Lucida Sans Unicode" w:hAnsiTheme="majorHAnsi" w:cs="Arial"/>
                <w:sz w:val="20"/>
                <w:szCs w:val="20"/>
                <w:lang w:eastAsia="ar-SA"/>
              </w:rPr>
              <w:t>usługi</w:t>
            </w:r>
          </w:p>
        </w:tc>
        <w:tc>
          <w:tcPr>
            <w:tcW w:w="1990" w:type="dxa"/>
            <w:tcBorders>
              <w:top w:val="single" w:sz="2" w:space="0" w:color="000000"/>
              <w:left w:val="single" w:sz="2" w:space="0" w:color="000000"/>
              <w:bottom w:val="single" w:sz="2" w:space="0" w:color="000000"/>
              <w:right w:val="nil"/>
            </w:tcBorders>
            <w:vAlign w:val="center"/>
          </w:tcPr>
          <w:p w14:paraId="2649B301" w14:textId="66FFBE21" w:rsidR="001973C2" w:rsidRPr="00CC204F" w:rsidRDefault="003A09FA" w:rsidP="00E11677">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 xml:space="preserve">Wartość </w:t>
            </w:r>
            <w:r w:rsidR="00E11677">
              <w:rPr>
                <w:rFonts w:asciiTheme="majorHAnsi" w:eastAsia="Lucida Sans Unicode" w:hAnsiTheme="majorHAnsi" w:cs="Arial"/>
                <w:sz w:val="20"/>
                <w:szCs w:val="20"/>
                <w:lang w:eastAsia="ar-SA"/>
              </w:rPr>
              <w:t>usługi</w:t>
            </w:r>
          </w:p>
        </w:tc>
        <w:tc>
          <w:tcPr>
            <w:tcW w:w="1695" w:type="dxa"/>
            <w:tcBorders>
              <w:top w:val="single" w:sz="2" w:space="0" w:color="000000"/>
              <w:left w:val="single" w:sz="2" w:space="0" w:color="000000"/>
              <w:bottom w:val="single" w:sz="2" w:space="0" w:color="000000"/>
              <w:right w:val="nil"/>
            </w:tcBorders>
            <w:vAlign w:val="center"/>
          </w:tcPr>
          <w:p w14:paraId="74650075" w14:textId="77777777" w:rsidR="001973C2" w:rsidRPr="00CC204F" w:rsidRDefault="001973C2" w:rsidP="006A080B">
            <w:pPr>
              <w:widowControl w:val="0"/>
              <w:suppressAutoHyphens/>
              <w:ind w:right="57"/>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Data i miejsce wykonania</w:t>
            </w:r>
          </w:p>
        </w:tc>
        <w:tc>
          <w:tcPr>
            <w:tcW w:w="2978" w:type="dxa"/>
            <w:tcBorders>
              <w:top w:val="single" w:sz="2" w:space="0" w:color="000000"/>
              <w:left w:val="single" w:sz="2" w:space="0" w:color="000000"/>
              <w:bottom w:val="single" w:sz="2" w:space="0" w:color="000000"/>
              <w:right w:val="single" w:sz="2" w:space="0" w:color="000000"/>
            </w:tcBorders>
            <w:vAlign w:val="center"/>
          </w:tcPr>
          <w:p w14:paraId="61CF7333" w14:textId="1F5A67A5" w:rsidR="001973C2" w:rsidRPr="00CC204F" w:rsidRDefault="001973C2" w:rsidP="00E11677">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w:t>
            </w:r>
            <w:r w:rsidR="003A09FA">
              <w:rPr>
                <w:rFonts w:asciiTheme="majorHAnsi" w:eastAsia="Lucida Sans Unicode" w:hAnsiTheme="majorHAnsi" w:cs="Arial"/>
                <w:sz w:val="20"/>
                <w:szCs w:val="20"/>
                <w:lang w:eastAsia="ar-SA"/>
              </w:rPr>
              <w:t xml:space="preserve">cz którego wykonywane były </w:t>
            </w:r>
            <w:r w:rsidR="00E11677">
              <w:rPr>
                <w:rFonts w:asciiTheme="majorHAnsi" w:eastAsia="Lucida Sans Unicode" w:hAnsiTheme="majorHAnsi" w:cs="Arial"/>
                <w:sz w:val="20"/>
                <w:szCs w:val="20"/>
                <w:lang w:eastAsia="ar-SA"/>
              </w:rPr>
              <w:t>usługi</w:t>
            </w:r>
          </w:p>
        </w:tc>
      </w:tr>
      <w:tr w:rsidR="001973C2" w:rsidRPr="00CC204F" w14:paraId="322D9487" w14:textId="77777777" w:rsidTr="006A080B">
        <w:trPr>
          <w:cantSplit/>
        </w:trPr>
        <w:tc>
          <w:tcPr>
            <w:tcW w:w="426" w:type="dxa"/>
            <w:tcBorders>
              <w:top w:val="nil"/>
              <w:left w:val="single" w:sz="2" w:space="0" w:color="000000"/>
              <w:bottom w:val="single" w:sz="2" w:space="0" w:color="000000"/>
              <w:right w:val="nil"/>
            </w:tcBorders>
          </w:tcPr>
          <w:p w14:paraId="40CECD5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8A9651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75980A4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64D04234"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2488A61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957F0EF"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2DC2C5FC"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322120"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r>
      <w:tr w:rsidR="001973C2" w:rsidRPr="00CC204F" w14:paraId="0C8D801A" w14:textId="77777777" w:rsidTr="006A080B">
        <w:trPr>
          <w:cantSplit/>
        </w:trPr>
        <w:tc>
          <w:tcPr>
            <w:tcW w:w="426" w:type="dxa"/>
            <w:tcBorders>
              <w:top w:val="nil"/>
              <w:left w:val="single" w:sz="2" w:space="0" w:color="000000"/>
              <w:bottom w:val="single" w:sz="2" w:space="0" w:color="000000"/>
              <w:right w:val="nil"/>
            </w:tcBorders>
          </w:tcPr>
          <w:p w14:paraId="19A7D8F6"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73B07A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0EA11A37"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577583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5E80249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7507F92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4DED967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EB26305"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r w:rsidR="001973C2" w:rsidRPr="00CC204F" w14:paraId="6F68B428" w14:textId="77777777" w:rsidTr="006A080B">
        <w:trPr>
          <w:cantSplit/>
        </w:trPr>
        <w:tc>
          <w:tcPr>
            <w:tcW w:w="426" w:type="dxa"/>
            <w:tcBorders>
              <w:top w:val="nil"/>
              <w:left w:val="single" w:sz="2" w:space="0" w:color="000000"/>
              <w:bottom w:val="single" w:sz="2" w:space="0" w:color="000000"/>
              <w:right w:val="nil"/>
            </w:tcBorders>
          </w:tcPr>
          <w:p w14:paraId="2B780B49"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3755BEF2"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F8B1211"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4541134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6C8E7E5C"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3192864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5D356F1C"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65F47CE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bl>
    <w:p w14:paraId="2E7514B9" w14:textId="4786D6C0" w:rsidR="00F1717B" w:rsidRPr="00CC204F" w:rsidRDefault="00F1717B" w:rsidP="001973C2">
      <w:pPr>
        <w:widowControl w:val="0"/>
        <w:suppressAutoHyphens/>
        <w:autoSpaceDE w:val="0"/>
        <w:autoSpaceDN w:val="0"/>
        <w:adjustRightInd w:val="0"/>
        <w:rPr>
          <w:rFonts w:ascii="Arial" w:hAnsi="Arial" w:cs="Arial"/>
          <w:bCs/>
          <w:sz w:val="22"/>
        </w:rPr>
      </w:pPr>
    </w:p>
    <w:p w14:paraId="1F3A3B29" w14:textId="34EEB20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61715D" w14:textId="29972E81"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73D0CD" w14:textId="5F3CB3EB"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EA589B" w14:textId="2109F23F"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C28FAA" w14:textId="711AD758" w:rsidR="00641754" w:rsidRDefault="00897812" w:rsidP="00897812">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97812">
        <w:rPr>
          <w:rFonts w:asciiTheme="majorHAnsi" w:eastAsia="Lucida Sans Unicode" w:hAnsiTheme="majorHAnsi" w:cs="Arial"/>
          <w:kern w:val="3"/>
          <w:sz w:val="20"/>
          <w:szCs w:val="20"/>
          <w:lang w:eastAsia="zh-CN" w:bidi="hi-IN"/>
        </w:rPr>
        <w:t xml:space="preserve">Wraz z załącznikiem nr 5 do SWZ Wykonawca zobowiązany jest załączyć dowody określające, iż </w:t>
      </w:r>
      <w:r w:rsidR="00E11677">
        <w:rPr>
          <w:rFonts w:asciiTheme="majorHAnsi" w:eastAsia="Lucida Sans Unicode" w:hAnsiTheme="majorHAnsi" w:cs="Arial"/>
          <w:kern w:val="3"/>
          <w:sz w:val="20"/>
          <w:szCs w:val="20"/>
          <w:lang w:eastAsia="zh-CN" w:bidi="hi-IN"/>
        </w:rPr>
        <w:t xml:space="preserve">usługi </w:t>
      </w:r>
      <w:r w:rsidRPr="00897812">
        <w:rPr>
          <w:rFonts w:asciiTheme="majorHAnsi" w:eastAsia="Lucida Sans Unicode" w:hAnsiTheme="majorHAnsi" w:cs="Arial"/>
          <w:kern w:val="3"/>
          <w:sz w:val="20"/>
          <w:szCs w:val="20"/>
          <w:lang w:eastAsia="zh-CN" w:bidi="hi-IN"/>
        </w:rPr>
        <w:t xml:space="preserve">zostały wykonane lub są wykonywane należycie przy czym dowodami, o których mowa, są referencje bądź inne dokumenty wystawione przez podmiot, na rzecz którego </w:t>
      </w:r>
      <w:r w:rsidR="00324798">
        <w:rPr>
          <w:rFonts w:asciiTheme="majorHAnsi" w:eastAsia="Lucida Sans Unicode" w:hAnsiTheme="majorHAnsi" w:cs="Arial"/>
          <w:kern w:val="3"/>
          <w:sz w:val="20"/>
          <w:szCs w:val="20"/>
          <w:lang w:eastAsia="zh-CN" w:bidi="hi-IN"/>
        </w:rPr>
        <w:t xml:space="preserve">usługi </w:t>
      </w:r>
      <w:r w:rsidRPr="00897812">
        <w:rPr>
          <w:rFonts w:asciiTheme="majorHAnsi" w:eastAsia="Lucida Sans Unicode" w:hAnsiTheme="majorHAnsi" w:cs="Arial"/>
          <w:kern w:val="3"/>
          <w:sz w:val="20"/>
          <w:szCs w:val="20"/>
          <w:lang w:eastAsia="zh-CN" w:bidi="hi-IN"/>
        </w:rPr>
        <w:t>były wykonywane, a w przypadku świadczeń okresowych lub ciągłych są wykonywane.</w:t>
      </w:r>
    </w:p>
    <w:p w14:paraId="3DF062CD" w14:textId="2D195DB5" w:rsidR="003E0D19" w:rsidRDefault="003E0D19" w:rsidP="00DD685C">
      <w:pPr>
        <w:rPr>
          <w:rFonts w:asciiTheme="majorHAnsi" w:eastAsia="Calibri" w:hAnsiTheme="majorHAnsi" w:cs="Arial"/>
          <w:b/>
          <w:sz w:val="20"/>
          <w:szCs w:val="20"/>
          <w:lang w:eastAsia="en-US"/>
        </w:rPr>
      </w:pPr>
    </w:p>
    <w:p w14:paraId="2E77F09F" w14:textId="14E94EE3" w:rsidR="0020388E" w:rsidRPr="000C7EFB" w:rsidRDefault="003E0D19" w:rsidP="0020388E">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6</w:t>
      </w:r>
      <w:r w:rsidR="0020388E" w:rsidRPr="000C7EFB">
        <w:rPr>
          <w:rFonts w:asciiTheme="majorHAnsi" w:eastAsia="Calibri" w:hAnsiTheme="majorHAnsi" w:cs="Arial"/>
          <w:b/>
          <w:sz w:val="20"/>
          <w:szCs w:val="20"/>
          <w:lang w:eastAsia="en-US"/>
        </w:rPr>
        <w:t xml:space="preserve"> do SWZ</w:t>
      </w:r>
    </w:p>
    <w:p w14:paraId="4A56DD3A" w14:textId="77777777" w:rsidR="0020388E" w:rsidRPr="000C7EFB" w:rsidRDefault="0020388E" w:rsidP="0020388E">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0171CF45" w14:textId="77777777" w:rsidR="0020388E" w:rsidRPr="000C7EFB" w:rsidRDefault="0020388E" w:rsidP="0020388E">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6292B57" w14:textId="77777777" w:rsidR="0020388E" w:rsidRPr="008B0E6F" w:rsidRDefault="0020388E" w:rsidP="0020388E">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74704E98" w14:textId="77777777" w:rsidR="0020388E" w:rsidRPr="008B0E6F" w:rsidRDefault="0020388E" w:rsidP="0020388E">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13840614" w14:textId="77777777" w:rsidR="0020388E" w:rsidRDefault="0020388E" w:rsidP="0020388E">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4AE9F439" w14:textId="77777777" w:rsidR="0020388E" w:rsidRDefault="0020388E" w:rsidP="0020388E">
      <w:pPr>
        <w:tabs>
          <w:tab w:val="center" w:pos="4536"/>
          <w:tab w:val="right" w:pos="9072"/>
        </w:tabs>
        <w:rPr>
          <w:rFonts w:asciiTheme="majorHAnsi" w:eastAsia="Calibri" w:hAnsiTheme="majorHAnsi" w:cs="Arial"/>
          <w:sz w:val="20"/>
          <w:szCs w:val="20"/>
          <w:lang w:eastAsia="en-US"/>
        </w:rPr>
      </w:pPr>
    </w:p>
    <w:p w14:paraId="0C4B0913" w14:textId="77777777" w:rsidR="0020388E" w:rsidRDefault="0020388E" w:rsidP="0020388E">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35A7D3A0" w14:textId="77777777" w:rsidR="0020388E" w:rsidRDefault="0020388E" w:rsidP="0020388E">
      <w:pPr>
        <w:rPr>
          <w:rFonts w:ascii="Cambria" w:eastAsia="Calibri" w:hAnsi="Cambria" w:cs="Arial"/>
          <w:b/>
          <w:sz w:val="20"/>
          <w:szCs w:val="20"/>
          <w:lang w:eastAsia="en-US"/>
        </w:rPr>
      </w:pPr>
      <w:proofErr w:type="gramStart"/>
      <w:r w:rsidRPr="00DE04BA">
        <w:rPr>
          <w:rFonts w:ascii="Cambria" w:eastAsia="Calibri" w:hAnsi="Cambria" w:cs="Arial"/>
          <w:b/>
          <w:sz w:val="20"/>
          <w:szCs w:val="20"/>
          <w:lang w:eastAsia="en-US"/>
        </w:rPr>
        <w:t>ubiegający</w:t>
      </w:r>
      <w:proofErr w:type="gramEnd"/>
      <w:r w:rsidRPr="00DE04BA">
        <w:rPr>
          <w:rFonts w:ascii="Cambria" w:eastAsia="Calibri" w:hAnsi="Cambria" w:cs="Arial"/>
          <w:b/>
          <w:sz w:val="20"/>
          <w:szCs w:val="20"/>
          <w:lang w:eastAsia="en-US"/>
        </w:rPr>
        <w:t xml:space="preserve"> się o udzielenie zamówienia </w:t>
      </w:r>
    </w:p>
    <w:p w14:paraId="026E8409" w14:textId="77777777" w:rsidR="0020388E" w:rsidRPr="00106844" w:rsidRDefault="0020388E" w:rsidP="0020388E">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64CBF7C1" w14:textId="77777777" w:rsidR="0020388E" w:rsidRPr="00106844" w:rsidRDefault="0020388E" w:rsidP="0020388E">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7FEC8094" w14:textId="77777777" w:rsidR="0020388E" w:rsidRPr="00106844" w:rsidRDefault="0020388E" w:rsidP="0020388E">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2F0D99F7" w14:textId="77777777" w:rsidR="0020388E" w:rsidRPr="00106844" w:rsidRDefault="0020388E" w:rsidP="0020388E">
      <w:pPr>
        <w:spacing w:line="21" w:lineRule="atLeast"/>
        <w:rPr>
          <w:rFonts w:ascii="Cambria" w:eastAsia="Calibri" w:hAnsi="Cambria" w:cs="Arial"/>
          <w:sz w:val="20"/>
          <w:szCs w:val="20"/>
          <w:u w:val="single"/>
          <w:lang w:eastAsia="en-US"/>
        </w:rPr>
      </w:pPr>
    </w:p>
    <w:p w14:paraId="37D8574C" w14:textId="77777777" w:rsidR="0020388E" w:rsidRPr="00106844" w:rsidRDefault="0020388E" w:rsidP="0020388E">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0199CBCA" w14:textId="77777777" w:rsidR="0020388E" w:rsidRPr="00106844" w:rsidRDefault="0020388E" w:rsidP="0020388E">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2BBB4F" w14:textId="77777777" w:rsidR="0020388E" w:rsidRPr="00106844" w:rsidRDefault="0020388E" w:rsidP="0020388E">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3C87E120" w14:textId="77777777" w:rsidR="006647D0" w:rsidRDefault="006647D0" w:rsidP="006647D0">
      <w:pPr>
        <w:ind w:right="68"/>
        <w:jc w:val="both"/>
        <w:rPr>
          <w:b/>
        </w:rPr>
      </w:pPr>
    </w:p>
    <w:p w14:paraId="601CFEF8" w14:textId="77777777" w:rsidR="00324798" w:rsidRPr="00324798" w:rsidRDefault="006647D0" w:rsidP="00324798">
      <w:pPr>
        <w:ind w:right="68"/>
        <w:jc w:val="both"/>
        <w:rPr>
          <w:rFonts w:asciiTheme="majorHAnsi" w:hAnsiTheme="majorHAnsi"/>
          <w:sz w:val="20"/>
          <w:szCs w:val="20"/>
        </w:rPr>
      </w:pPr>
      <w:r w:rsidRPr="006647D0">
        <w:rPr>
          <w:rFonts w:asciiTheme="majorHAnsi" w:hAnsiTheme="majorHAnsi"/>
          <w:b/>
          <w:sz w:val="20"/>
          <w:szCs w:val="20"/>
        </w:rPr>
        <w:t>NAZWA ZAMÓWIENIA:</w:t>
      </w:r>
      <w:r w:rsidR="002D043C">
        <w:rPr>
          <w:rFonts w:asciiTheme="majorHAnsi" w:hAnsiTheme="majorHAnsi"/>
          <w:b/>
          <w:sz w:val="20"/>
          <w:szCs w:val="20"/>
        </w:rPr>
        <w:t xml:space="preserve"> </w:t>
      </w:r>
      <w:r w:rsidR="00324798" w:rsidRPr="00324798">
        <w:rPr>
          <w:rFonts w:asciiTheme="majorHAnsi" w:hAnsiTheme="majorHAnsi"/>
          <w:sz w:val="20"/>
          <w:szCs w:val="20"/>
        </w:rPr>
        <w:t xml:space="preserve">Opracowanie, ustanowienie i wdrożenie Systemu Zarządzania Bezpieczeństwem Informacji oraz przeprowadzenie szkolenia urzędników w zakresie </w:t>
      </w:r>
      <w:proofErr w:type="spellStart"/>
      <w:r w:rsidR="00324798" w:rsidRPr="00324798">
        <w:rPr>
          <w:rFonts w:asciiTheme="majorHAnsi" w:hAnsiTheme="majorHAnsi"/>
          <w:sz w:val="20"/>
          <w:szCs w:val="20"/>
        </w:rPr>
        <w:t>cyberbezpieczeństwa</w:t>
      </w:r>
      <w:proofErr w:type="spellEnd"/>
      <w:r w:rsidR="00324798" w:rsidRPr="00324798">
        <w:rPr>
          <w:rFonts w:asciiTheme="majorHAnsi" w:hAnsiTheme="majorHAnsi"/>
          <w:sz w:val="20"/>
          <w:szCs w:val="20"/>
        </w:rPr>
        <w:t xml:space="preserve"> w ramach projektu Cyfrowa Gmina</w:t>
      </w:r>
    </w:p>
    <w:p w14:paraId="066F2A5F" w14:textId="6C19A1D1" w:rsidR="0020388E" w:rsidRPr="002D043C" w:rsidRDefault="0020388E" w:rsidP="0020388E">
      <w:pPr>
        <w:ind w:right="68"/>
        <w:jc w:val="both"/>
        <w:rPr>
          <w:rFonts w:asciiTheme="majorHAnsi" w:hAnsiTheme="majorHAnsi"/>
          <w:b/>
          <w:sz w:val="20"/>
          <w:szCs w:val="20"/>
        </w:rPr>
      </w:pPr>
    </w:p>
    <w:p w14:paraId="68C1FCD6" w14:textId="77777777" w:rsidR="002D043C" w:rsidRDefault="002D043C" w:rsidP="0020388E">
      <w:pPr>
        <w:ind w:right="68"/>
        <w:jc w:val="both"/>
        <w:rPr>
          <w:b/>
        </w:rPr>
      </w:pPr>
    </w:p>
    <w:tbl>
      <w:tblPr>
        <w:tblStyle w:val="Tabela-Siatka"/>
        <w:tblW w:w="0" w:type="auto"/>
        <w:tblLook w:val="04A0" w:firstRow="1" w:lastRow="0" w:firstColumn="1" w:lastColumn="0" w:noHBand="0" w:noVBand="1"/>
      </w:tblPr>
      <w:tblGrid>
        <w:gridCol w:w="9062"/>
      </w:tblGrid>
      <w:tr w:rsidR="0020388E" w14:paraId="1CEA0A84" w14:textId="77777777" w:rsidTr="00586A4F">
        <w:trPr>
          <w:trHeight w:val="1120"/>
        </w:trPr>
        <w:tc>
          <w:tcPr>
            <w:tcW w:w="9212" w:type="dxa"/>
            <w:shd w:val="clear" w:color="auto" w:fill="D9D9D9" w:themeFill="background1" w:themeFillShade="D9"/>
            <w:vAlign w:val="center"/>
          </w:tcPr>
          <w:p w14:paraId="71B92DE7" w14:textId="77777777" w:rsidR="0020388E" w:rsidRDefault="0020388E" w:rsidP="00586A4F">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6822DFA1" w14:textId="77777777" w:rsidR="0020388E" w:rsidRPr="00DE04BA" w:rsidRDefault="0020388E" w:rsidP="00586A4F">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proofErr w:type="gramStart"/>
            <w:r>
              <w:rPr>
                <w:rFonts w:ascii="Cambria" w:hAnsi="Cambria"/>
                <w:b/>
                <w:sz w:val="28"/>
                <w:szCs w:val="28"/>
              </w:rPr>
              <w:t>o</w:t>
            </w:r>
            <w:proofErr w:type="gramEnd"/>
            <w:r>
              <w:rPr>
                <w:rFonts w:ascii="Cambria" w:hAnsi="Cambria"/>
                <w:b/>
                <w:sz w:val="28"/>
                <w:szCs w:val="28"/>
              </w:rPr>
              <w:t xml:space="preserve">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59A23A6D" w14:textId="77777777" w:rsidR="0020388E" w:rsidRDefault="0020388E" w:rsidP="0020388E">
      <w:pPr>
        <w:jc w:val="center"/>
        <w:rPr>
          <w:rFonts w:ascii="Cambria" w:hAnsi="Cambria"/>
          <w:sz w:val="20"/>
          <w:szCs w:val="20"/>
        </w:rPr>
      </w:pPr>
    </w:p>
    <w:p w14:paraId="3FA84496" w14:textId="77777777" w:rsidR="0020388E" w:rsidRPr="00DE04BA" w:rsidRDefault="0020388E" w:rsidP="0020388E">
      <w:pPr>
        <w:jc w:val="center"/>
        <w:rPr>
          <w:rFonts w:ascii="Cambria" w:hAnsi="Cambria"/>
          <w:i/>
          <w:iCs/>
          <w:sz w:val="20"/>
          <w:szCs w:val="20"/>
        </w:rPr>
      </w:pPr>
      <w:proofErr w:type="gramStart"/>
      <w:r w:rsidRPr="00DE04BA">
        <w:rPr>
          <w:rFonts w:ascii="Cambria" w:hAnsi="Cambria"/>
          <w:sz w:val="20"/>
          <w:szCs w:val="20"/>
        </w:rPr>
        <w:t>składane</w:t>
      </w:r>
      <w:proofErr w:type="gramEnd"/>
      <w:r w:rsidRPr="00DE04BA">
        <w:rPr>
          <w:rFonts w:ascii="Cambria" w:hAnsi="Cambria"/>
          <w:sz w:val="20"/>
          <w:szCs w:val="20"/>
        </w:rPr>
        <w:t xml:space="preserv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 xml:space="preserve">od Wykonawcy (Dz. U. </w:t>
      </w:r>
      <w:proofErr w:type="gramStart"/>
      <w:r w:rsidRPr="00DE04BA">
        <w:rPr>
          <w:rFonts w:ascii="Cambria" w:hAnsi="Cambria"/>
          <w:i/>
          <w:iCs/>
          <w:sz w:val="20"/>
          <w:szCs w:val="20"/>
        </w:rPr>
        <w:t>z</w:t>
      </w:r>
      <w:proofErr w:type="gramEnd"/>
      <w:r w:rsidRPr="00DE04BA">
        <w:rPr>
          <w:rFonts w:ascii="Cambria" w:hAnsi="Cambria"/>
          <w:i/>
          <w:iCs/>
          <w:sz w:val="20"/>
          <w:szCs w:val="20"/>
        </w:rPr>
        <w:t xml:space="preserve"> 2020 r. poz. 2415)</w:t>
      </w:r>
    </w:p>
    <w:p w14:paraId="355BF1EE" w14:textId="77777777" w:rsidR="0020388E" w:rsidRPr="00DE04BA" w:rsidRDefault="0020388E" w:rsidP="0020388E">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235CFD39" w14:textId="77777777" w:rsidR="0020388E" w:rsidRPr="00DE04BA" w:rsidRDefault="0020388E" w:rsidP="0020388E">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416B2B4E" w14:textId="77777777" w:rsidR="0020388E" w:rsidRPr="00DE04BA" w:rsidRDefault="0020388E" w:rsidP="0020388E">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10" w:anchor="/document/17337528?unitId=art(108)ust(1)pkt(3)&amp;cm=DOCUMENT" w:history="1">
        <w:r w:rsidRPr="00DE04BA">
          <w:rPr>
            <w:rFonts w:ascii="Cambria" w:hAnsi="Cambria"/>
            <w:sz w:val="20"/>
            <w:szCs w:val="20"/>
          </w:rPr>
          <w:t xml:space="preserve">art. 108 </w:t>
        </w:r>
        <w:proofErr w:type="gramStart"/>
        <w:r w:rsidRPr="00DE04BA">
          <w:rPr>
            <w:rFonts w:ascii="Cambria" w:hAnsi="Cambria"/>
            <w:sz w:val="20"/>
            <w:szCs w:val="20"/>
          </w:rPr>
          <w:t>ust</w:t>
        </w:r>
        <w:proofErr w:type="gramEnd"/>
        <w:r w:rsidRPr="00DE04BA">
          <w:rPr>
            <w:rFonts w:ascii="Cambria" w:hAnsi="Cambria"/>
            <w:sz w:val="20"/>
            <w:szCs w:val="20"/>
          </w:rPr>
          <w:t xml:space="preserve">. 1 </w:t>
        </w:r>
      </w:hyperlink>
      <w:r w:rsidRPr="00DE04BA">
        <w:rPr>
          <w:rFonts w:ascii="Cambria" w:hAnsi="Cambria"/>
          <w:sz w:val="20"/>
          <w:szCs w:val="20"/>
        </w:rPr>
        <w:t>ustawy Pzp,</w:t>
      </w:r>
    </w:p>
    <w:p w14:paraId="476920A2" w14:textId="77777777" w:rsidR="0020388E" w:rsidRPr="00DE04BA" w:rsidRDefault="0020388E" w:rsidP="0020388E">
      <w:pPr>
        <w:pStyle w:val="Akapitzlist"/>
        <w:spacing w:line="360" w:lineRule="auto"/>
        <w:ind w:left="0"/>
        <w:jc w:val="both"/>
        <w:rPr>
          <w:rFonts w:ascii="Cambria" w:hAnsi="Cambria"/>
          <w:sz w:val="20"/>
          <w:szCs w:val="20"/>
        </w:rPr>
      </w:pPr>
      <w:proofErr w:type="gramStart"/>
      <w:r w:rsidRPr="00DE04BA">
        <w:rPr>
          <w:rFonts w:ascii="Cambria" w:hAnsi="Cambria"/>
          <w:sz w:val="20"/>
          <w:szCs w:val="20"/>
        </w:rPr>
        <w:t>są</w:t>
      </w:r>
      <w:proofErr w:type="gramEnd"/>
      <w:r w:rsidRPr="00DE04BA">
        <w:rPr>
          <w:rFonts w:ascii="Cambria" w:hAnsi="Cambria"/>
          <w:sz w:val="20"/>
          <w:szCs w:val="20"/>
        </w:rPr>
        <w:t xml:space="preserve"> aktualne i zgodne ze stanem faktycznym i prawnym.</w:t>
      </w:r>
    </w:p>
    <w:p w14:paraId="2715C3C4" w14:textId="77777777" w:rsidR="0020388E" w:rsidRDefault="0020388E" w:rsidP="0020388E">
      <w:pPr>
        <w:pStyle w:val="Akapitzlist"/>
        <w:spacing w:line="360" w:lineRule="auto"/>
        <w:ind w:left="0"/>
        <w:jc w:val="both"/>
        <w:rPr>
          <w:rFonts w:ascii="Cambria" w:hAnsi="Cambria"/>
          <w:sz w:val="20"/>
          <w:szCs w:val="20"/>
        </w:rPr>
      </w:pPr>
    </w:p>
    <w:p w14:paraId="0903F2AD" w14:textId="77777777" w:rsidR="0020388E" w:rsidRPr="00DE04BA" w:rsidRDefault="0020388E" w:rsidP="0020388E">
      <w:pPr>
        <w:pStyle w:val="Akapitzlist"/>
        <w:spacing w:line="360" w:lineRule="auto"/>
        <w:ind w:left="0"/>
        <w:jc w:val="both"/>
        <w:rPr>
          <w:rFonts w:ascii="Cambria" w:hAnsi="Cambria"/>
          <w:sz w:val="20"/>
          <w:szCs w:val="20"/>
        </w:rPr>
      </w:pPr>
    </w:p>
    <w:p w14:paraId="77817A5C" w14:textId="77777777" w:rsidR="0020388E" w:rsidRDefault="0020388E" w:rsidP="0020388E">
      <w:pPr>
        <w:jc w:val="right"/>
        <w:rPr>
          <w:rFonts w:ascii="Cambria" w:hAnsi="Cambria"/>
          <w:sz w:val="20"/>
          <w:szCs w:val="20"/>
        </w:rPr>
      </w:pPr>
    </w:p>
    <w:p w14:paraId="3D401F5F" w14:textId="77777777" w:rsidR="0020388E" w:rsidRPr="00F944A6"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w:t>
      </w:r>
      <w:proofErr w:type="gramStart"/>
      <w:r>
        <w:rPr>
          <w:rFonts w:asciiTheme="majorHAnsi" w:eastAsia="Lucida Sans Unicode" w:hAnsiTheme="majorHAnsi" w:cs="Arial"/>
          <w:kern w:val="3"/>
          <w:sz w:val="20"/>
          <w:szCs w:val="20"/>
          <w:lang w:eastAsia="zh-CN" w:bidi="hi-IN"/>
        </w:rPr>
        <w:t>miejscowość</w:t>
      </w:r>
      <w:proofErr w:type="gramEnd"/>
      <w:r>
        <w:rPr>
          <w:rFonts w:asciiTheme="majorHAnsi" w:eastAsia="Lucida Sans Unicode" w:hAnsiTheme="majorHAnsi" w:cs="Arial"/>
          <w:kern w:val="3"/>
          <w:sz w:val="20"/>
          <w:szCs w:val="20"/>
          <w:lang w:eastAsia="zh-CN" w:bidi="hi-IN"/>
        </w:rPr>
        <w:t xml:space="preserve">), dnia ………….……. </w:t>
      </w:r>
      <w:proofErr w:type="gramStart"/>
      <w:r>
        <w:rPr>
          <w:rFonts w:asciiTheme="majorHAnsi" w:eastAsia="Lucida Sans Unicode" w:hAnsiTheme="majorHAnsi" w:cs="Arial"/>
          <w:kern w:val="3"/>
          <w:sz w:val="20"/>
          <w:szCs w:val="20"/>
          <w:lang w:eastAsia="zh-CN" w:bidi="hi-IN"/>
        </w:rPr>
        <w:t>r</w:t>
      </w:r>
      <w:proofErr w:type="gramEnd"/>
      <w:r>
        <w:rPr>
          <w:rFonts w:asciiTheme="majorHAnsi" w:eastAsia="Lucida Sans Unicode" w:hAnsiTheme="majorHAnsi" w:cs="Arial"/>
          <w:kern w:val="3"/>
          <w:sz w:val="20"/>
          <w:szCs w:val="20"/>
          <w:lang w:eastAsia="zh-CN" w:bidi="hi-IN"/>
        </w:rPr>
        <w:t>.</w:t>
      </w:r>
    </w:p>
    <w:p w14:paraId="60005467" w14:textId="77777777" w:rsidR="0020388E"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7B2EBE8" w14:textId="77777777" w:rsidR="0020388E" w:rsidRPr="00F944A6"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88BA64F" w14:textId="7ADB8282" w:rsidR="0020388E" w:rsidRDefault="0020388E" w:rsidP="00324798">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p>
    <w:p w14:paraId="522AA086" w14:textId="77777777" w:rsidR="00324798" w:rsidRPr="00324798" w:rsidRDefault="00324798" w:rsidP="00324798">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p>
    <w:p w14:paraId="00780B6E" w14:textId="77777777" w:rsidR="0020388E" w:rsidRPr="009909EA" w:rsidRDefault="0020388E" w:rsidP="0020388E">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5CBDBD85" w14:textId="01189E92" w:rsidR="00F12114" w:rsidRDefault="0020388E" w:rsidP="0020388E">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2887F3D9" w14:textId="77777777" w:rsidR="00324798" w:rsidRDefault="00324798" w:rsidP="0020388E">
      <w:pPr>
        <w:spacing w:line="360" w:lineRule="auto"/>
        <w:jc w:val="both"/>
        <w:rPr>
          <w:rFonts w:ascii="Cambria" w:hAnsi="Cambria"/>
          <w:b/>
          <w:bCs/>
          <w:i/>
          <w:sz w:val="16"/>
          <w:szCs w:val="16"/>
        </w:rPr>
      </w:pPr>
    </w:p>
    <w:p w14:paraId="016EA30A" w14:textId="48ADBBA7" w:rsidR="00F31E72" w:rsidRDefault="003E0D19" w:rsidP="00F31E72">
      <w:pPr>
        <w:spacing w:line="360" w:lineRule="auto"/>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7</w:t>
      </w:r>
      <w:r w:rsidR="00F12114" w:rsidRPr="000C7EFB">
        <w:rPr>
          <w:rFonts w:asciiTheme="majorHAnsi" w:eastAsia="Calibri" w:hAnsiTheme="majorHAnsi" w:cs="Arial"/>
          <w:b/>
          <w:sz w:val="20"/>
          <w:szCs w:val="20"/>
          <w:lang w:eastAsia="en-US"/>
        </w:rPr>
        <w:t xml:space="preserve"> do SWZ</w:t>
      </w:r>
    </w:p>
    <w:p w14:paraId="4C04DCB2" w14:textId="0872DCF2" w:rsidR="00E70C84" w:rsidRDefault="00E70C84" w:rsidP="00E70C84">
      <w:pPr>
        <w:spacing w:line="360" w:lineRule="auto"/>
        <w:rPr>
          <w:rFonts w:asciiTheme="majorHAnsi" w:eastAsia="Calibri" w:hAnsiTheme="majorHAnsi" w:cs="Arial"/>
          <w:b/>
          <w:sz w:val="20"/>
          <w:szCs w:val="20"/>
          <w:lang w:eastAsia="en-US"/>
        </w:rPr>
      </w:pPr>
    </w:p>
    <w:p w14:paraId="6D1C7181" w14:textId="0F34BDF8" w:rsidR="00BA55A7" w:rsidRPr="00BA55A7" w:rsidRDefault="00BA55A7" w:rsidP="00BA55A7">
      <w:pPr>
        <w:jc w:val="center"/>
        <w:rPr>
          <w:rFonts w:ascii="Cambria" w:hAnsi="Cambria"/>
          <w:b/>
          <w:sz w:val="22"/>
          <w:szCs w:val="22"/>
        </w:rPr>
      </w:pPr>
      <w:r>
        <w:rPr>
          <w:rFonts w:ascii="Cambria" w:hAnsi="Cambria"/>
          <w:b/>
          <w:sz w:val="22"/>
          <w:szCs w:val="22"/>
        </w:rPr>
        <w:t>UMOWA NR ......../2023</w:t>
      </w:r>
    </w:p>
    <w:p w14:paraId="773B661C" w14:textId="77777777" w:rsidR="00BA55A7" w:rsidRPr="00BA55A7" w:rsidRDefault="00BA55A7" w:rsidP="00BA55A7">
      <w:pPr>
        <w:spacing w:line="252" w:lineRule="auto"/>
        <w:rPr>
          <w:rFonts w:ascii="Cambria" w:hAnsi="Cambria"/>
          <w:sz w:val="22"/>
          <w:szCs w:val="22"/>
        </w:rPr>
      </w:pPr>
    </w:p>
    <w:p w14:paraId="3CC930F1" w14:textId="59E4D039" w:rsidR="00BA55A7" w:rsidRPr="00BA55A7" w:rsidRDefault="00003D52" w:rsidP="00BA55A7">
      <w:pPr>
        <w:autoSpaceDE w:val="0"/>
        <w:autoSpaceDN w:val="0"/>
        <w:adjustRightInd w:val="0"/>
        <w:spacing w:line="252" w:lineRule="auto"/>
        <w:rPr>
          <w:rFonts w:ascii="Cambria" w:hAnsi="Cambria" w:cs="Arial"/>
          <w:sz w:val="22"/>
          <w:szCs w:val="22"/>
        </w:rPr>
      </w:pPr>
      <w:proofErr w:type="gramStart"/>
      <w:r>
        <w:rPr>
          <w:rFonts w:ascii="Cambria" w:hAnsi="Cambria" w:cs="Arial"/>
          <w:sz w:val="22"/>
          <w:szCs w:val="22"/>
        </w:rPr>
        <w:t>zawarta</w:t>
      </w:r>
      <w:proofErr w:type="gramEnd"/>
      <w:r>
        <w:rPr>
          <w:rFonts w:ascii="Cambria" w:hAnsi="Cambria" w:cs="Arial"/>
          <w:sz w:val="22"/>
          <w:szCs w:val="22"/>
        </w:rPr>
        <w:t xml:space="preserve"> w dniu ………...2023</w:t>
      </w:r>
      <w:r w:rsidR="00BA55A7" w:rsidRPr="00BA55A7">
        <w:rPr>
          <w:rFonts w:ascii="Cambria" w:hAnsi="Cambria" w:cs="Arial"/>
          <w:sz w:val="22"/>
          <w:szCs w:val="22"/>
        </w:rPr>
        <w:t xml:space="preserve"> </w:t>
      </w:r>
      <w:proofErr w:type="gramStart"/>
      <w:r w:rsidR="00BA55A7" w:rsidRPr="00BA55A7">
        <w:rPr>
          <w:rFonts w:ascii="Cambria" w:hAnsi="Cambria" w:cs="Arial"/>
          <w:sz w:val="22"/>
          <w:szCs w:val="22"/>
        </w:rPr>
        <w:t>roku</w:t>
      </w:r>
      <w:proofErr w:type="gramEnd"/>
      <w:r w:rsidR="00BA55A7" w:rsidRPr="00BA55A7">
        <w:rPr>
          <w:rFonts w:ascii="Cambria" w:hAnsi="Cambria" w:cs="Arial"/>
          <w:sz w:val="22"/>
          <w:szCs w:val="22"/>
        </w:rPr>
        <w:t xml:space="preserve"> pomiędzy:</w:t>
      </w:r>
    </w:p>
    <w:p w14:paraId="0D674F44" w14:textId="77777777" w:rsidR="00BA55A7" w:rsidRPr="00BA55A7" w:rsidRDefault="00BA55A7" w:rsidP="00BA55A7">
      <w:pPr>
        <w:autoSpaceDE w:val="0"/>
        <w:autoSpaceDN w:val="0"/>
        <w:adjustRightInd w:val="0"/>
        <w:spacing w:line="252" w:lineRule="auto"/>
        <w:rPr>
          <w:rFonts w:ascii="Cambria" w:hAnsi="Cambria" w:cs="Arial"/>
          <w:b/>
          <w:bCs/>
          <w:sz w:val="22"/>
          <w:szCs w:val="22"/>
        </w:rPr>
      </w:pPr>
      <w:r w:rsidRPr="00BA55A7">
        <w:rPr>
          <w:rFonts w:ascii="Cambria" w:hAnsi="Cambria" w:cs="Arial"/>
          <w:b/>
          <w:bCs/>
          <w:sz w:val="22"/>
          <w:szCs w:val="22"/>
        </w:rPr>
        <w:t>Gminą Gozdowo, ul. Krystyna Gozdawy 19, 09-213 Gozdowo, NIP: 776-161-50-61, REGON:</w:t>
      </w:r>
    </w:p>
    <w:p w14:paraId="4F58A2A4" w14:textId="77777777" w:rsidR="00BA55A7" w:rsidRPr="00BA55A7" w:rsidRDefault="00BA55A7" w:rsidP="00BA55A7">
      <w:pPr>
        <w:autoSpaceDE w:val="0"/>
        <w:autoSpaceDN w:val="0"/>
        <w:adjustRightInd w:val="0"/>
        <w:spacing w:line="252" w:lineRule="auto"/>
        <w:rPr>
          <w:rFonts w:ascii="Cambria" w:hAnsi="Cambria" w:cs="Arial"/>
          <w:b/>
          <w:bCs/>
          <w:sz w:val="22"/>
          <w:szCs w:val="22"/>
        </w:rPr>
      </w:pPr>
      <w:r w:rsidRPr="00BA55A7">
        <w:rPr>
          <w:rFonts w:ascii="Cambria" w:hAnsi="Cambria" w:cs="Arial"/>
          <w:b/>
          <w:bCs/>
          <w:sz w:val="22"/>
          <w:szCs w:val="22"/>
        </w:rPr>
        <w:t>611015951,</w:t>
      </w:r>
    </w:p>
    <w:p w14:paraId="16645D99" w14:textId="77777777" w:rsidR="00BA55A7" w:rsidRPr="00BA55A7" w:rsidRDefault="00BA55A7" w:rsidP="00BA55A7">
      <w:pPr>
        <w:autoSpaceDE w:val="0"/>
        <w:autoSpaceDN w:val="0"/>
        <w:adjustRightInd w:val="0"/>
        <w:spacing w:line="252" w:lineRule="auto"/>
        <w:rPr>
          <w:rFonts w:ascii="Cambria" w:hAnsi="Cambria" w:cs="Arial"/>
          <w:sz w:val="22"/>
          <w:szCs w:val="22"/>
        </w:rPr>
      </w:pPr>
      <w:proofErr w:type="gramStart"/>
      <w:r w:rsidRPr="00BA55A7">
        <w:rPr>
          <w:rFonts w:ascii="Cambria" w:hAnsi="Cambria" w:cs="Arial"/>
          <w:sz w:val="22"/>
          <w:szCs w:val="22"/>
        </w:rPr>
        <w:t>reprezentowaną</w:t>
      </w:r>
      <w:proofErr w:type="gramEnd"/>
      <w:r w:rsidRPr="00BA55A7">
        <w:rPr>
          <w:rFonts w:ascii="Cambria" w:hAnsi="Cambria" w:cs="Arial"/>
          <w:sz w:val="22"/>
          <w:szCs w:val="22"/>
        </w:rPr>
        <w:t xml:space="preserve"> przez:</w:t>
      </w:r>
    </w:p>
    <w:p w14:paraId="23677F44" w14:textId="77777777" w:rsidR="00BA55A7" w:rsidRPr="00BA55A7" w:rsidRDefault="00BA55A7" w:rsidP="00BA55A7">
      <w:pPr>
        <w:autoSpaceDE w:val="0"/>
        <w:autoSpaceDN w:val="0"/>
        <w:adjustRightInd w:val="0"/>
        <w:spacing w:line="252" w:lineRule="auto"/>
        <w:rPr>
          <w:rFonts w:ascii="Cambria" w:hAnsi="Cambria" w:cs="Arial"/>
          <w:sz w:val="22"/>
          <w:szCs w:val="22"/>
        </w:rPr>
      </w:pPr>
    </w:p>
    <w:p w14:paraId="548A0E85" w14:textId="77777777" w:rsidR="00BA55A7" w:rsidRPr="00BA55A7" w:rsidRDefault="00BA55A7" w:rsidP="00BA55A7">
      <w:pPr>
        <w:autoSpaceDE w:val="0"/>
        <w:autoSpaceDN w:val="0"/>
        <w:adjustRightInd w:val="0"/>
        <w:spacing w:line="252" w:lineRule="auto"/>
        <w:ind w:left="284"/>
        <w:rPr>
          <w:rFonts w:ascii="Cambria" w:hAnsi="Cambria" w:cs="Arial"/>
          <w:sz w:val="22"/>
          <w:szCs w:val="22"/>
        </w:rPr>
      </w:pPr>
      <w:r w:rsidRPr="00BA55A7">
        <w:rPr>
          <w:rFonts w:ascii="Cambria" w:hAnsi="Cambria" w:cs="Arial"/>
          <w:sz w:val="22"/>
          <w:szCs w:val="22"/>
        </w:rPr>
        <w:t>Wójt Gminy Gozdowo – Dariusz Kalkowski</w:t>
      </w:r>
    </w:p>
    <w:p w14:paraId="4F5BF4B5" w14:textId="77777777" w:rsidR="00BA55A7" w:rsidRPr="00BA55A7" w:rsidRDefault="00BA55A7" w:rsidP="00BA55A7">
      <w:pPr>
        <w:autoSpaceDE w:val="0"/>
        <w:autoSpaceDN w:val="0"/>
        <w:adjustRightInd w:val="0"/>
        <w:spacing w:line="252" w:lineRule="auto"/>
        <w:ind w:left="284"/>
        <w:rPr>
          <w:rFonts w:ascii="Cambria" w:hAnsi="Cambria" w:cs="Arial"/>
          <w:sz w:val="22"/>
          <w:szCs w:val="22"/>
        </w:rPr>
      </w:pPr>
      <w:proofErr w:type="gramStart"/>
      <w:r w:rsidRPr="00BA55A7">
        <w:rPr>
          <w:rFonts w:ascii="Cambria" w:hAnsi="Cambria" w:cs="Arial"/>
          <w:sz w:val="22"/>
          <w:szCs w:val="22"/>
        </w:rPr>
        <w:t>przy</w:t>
      </w:r>
      <w:proofErr w:type="gramEnd"/>
      <w:r w:rsidRPr="00BA55A7">
        <w:rPr>
          <w:rFonts w:ascii="Cambria" w:hAnsi="Cambria" w:cs="Arial"/>
          <w:sz w:val="22"/>
          <w:szCs w:val="22"/>
        </w:rPr>
        <w:t xml:space="preserve"> kontrasygnacie Skarbnika Gminy – Lidii Siemiątkowskiej</w:t>
      </w:r>
    </w:p>
    <w:p w14:paraId="15C7AF47" w14:textId="77777777" w:rsidR="00BA55A7" w:rsidRPr="00BA55A7" w:rsidRDefault="00BA55A7" w:rsidP="00BA55A7">
      <w:pPr>
        <w:autoSpaceDE w:val="0"/>
        <w:autoSpaceDN w:val="0"/>
        <w:adjustRightInd w:val="0"/>
        <w:spacing w:line="252" w:lineRule="auto"/>
        <w:rPr>
          <w:rFonts w:ascii="Cambria" w:hAnsi="Cambria" w:cs="Arial"/>
          <w:sz w:val="22"/>
          <w:szCs w:val="22"/>
        </w:rPr>
      </w:pPr>
    </w:p>
    <w:p w14:paraId="289C035F" w14:textId="77777777" w:rsidR="00BA55A7" w:rsidRPr="00BA55A7" w:rsidRDefault="00BA55A7" w:rsidP="00BA55A7">
      <w:pPr>
        <w:autoSpaceDE w:val="0"/>
        <w:autoSpaceDN w:val="0"/>
        <w:adjustRightInd w:val="0"/>
        <w:spacing w:line="252" w:lineRule="auto"/>
        <w:rPr>
          <w:rFonts w:ascii="Cambria" w:hAnsi="Cambria" w:cs="Arial"/>
          <w:b/>
          <w:bCs/>
          <w:sz w:val="22"/>
          <w:szCs w:val="22"/>
        </w:rPr>
      </w:pPr>
      <w:proofErr w:type="gramStart"/>
      <w:r w:rsidRPr="00BA55A7">
        <w:rPr>
          <w:rFonts w:ascii="Cambria" w:hAnsi="Cambria" w:cs="Arial"/>
          <w:sz w:val="22"/>
          <w:szCs w:val="22"/>
        </w:rPr>
        <w:t>zwanym</w:t>
      </w:r>
      <w:proofErr w:type="gramEnd"/>
      <w:r w:rsidRPr="00BA55A7">
        <w:rPr>
          <w:rFonts w:ascii="Cambria" w:hAnsi="Cambria" w:cs="Arial"/>
          <w:sz w:val="22"/>
          <w:szCs w:val="22"/>
        </w:rPr>
        <w:t xml:space="preserve"> w dalszej części umowy </w:t>
      </w:r>
      <w:r w:rsidRPr="00BA55A7">
        <w:rPr>
          <w:rFonts w:ascii="Cambria" w:hAnsi="Cambria" w:cs="Arial"/>
          <w:b/>
          <w:bCs/>
          <w:sz w:val="22"/>
          <w:szCs w:val="22"/>
        </w:rPr>
        <w:t>“Zamawiaj</w:t>
      </w:r>
      <w:r w:rsidRPr="00BA55A7">
        <w:rPr>
          <w:rFonts w:ascii="Cambria" w:hAnsi="Cambria" w:cs="Arial,Bold"/>
          <w:b/>
          <w:bCs/>
          <w:sz w:val="22"/>
          <w:szCs w:val="22"/>
        </w:rPr>
        <w:t>ą</w:t>
      </w:r>
      <w:r w:rsidRPr="00BA55A7">
        <w:rPr>
          <w:rFonts w:ascii="Cambria" w:hAnsi="Cambria" w:cs="Arial"/>
          <w:b/>
          <w:bCs/>
          <w:sz w:val="22"/>
          <w:szCs w:val="22"/>
        </w:rPr>
        <w:t>cym”,</w:t>
      </w:r>
    </w:p>
    <w:p w14:paraId="043A1F6B" w14:textId="77777777" w:rsidR="00BA55A7" w:rsidRPr="00BA55A7" w:rsidRDefault="00BA55A7" w:rsidP="00BA55A7">
      <w:pPr>
        <w:autoSpaceDE w:val="0"/>
        <w:autoSpaceDN w:val="0"/>
        <w:adjustRightInd w:val="0"/>
        <w:spacing w:line="252" w:lineRule="auto"/>
        <w:rPr>
          <w:rFonts w:ascii="Cambria" w:hAnsi="Cambria" w:cs="Arial"/>
          <w:sz w:val="22"/>
          <w:szCs w:val="22"/>
        </w:rPr>
      </w:pPr>
    </w:p>
    <w:p w14:paraId="44D3FF6C" w14:textId="77777777" w:rsidR="00BA55A7" w:rsidRPr="00BA55A7" w:rsidRDefault="00BA55A7" w:rsidP="00BA55A7">
      <w:pPr>
        <w:autoSpaceDE w:val="0"/>
        <w:autoSpaceDN w:val="0"/>
        <w:adjustRightInd w:val="0"/>
        <w:spacing w:line="252" w:lineRule="auto"/>
        <w:rPr>
          <w:rFonts w:ascii="Cambria" w:hAnsi="Cambria" w:cs="Arial"/>
          <w:sz w:val="22"/>
          <w:szCs w:val="22"/>
        </w:rPr>
      </w:pPr>
      <w:proofErr w:type="gramStart"/>
      <w:r w:rsidRPr="00BA55A7">
        <w:rPr>
          <w:rFonts w:ascii="Cambria" w:hAnsi="Cambria" w:cs="Arial"/>
          <w:sz w:val="22"/>
          <w:szCs w:val="22"/>
        </w:rPr>
        <w:t>a</w:t>
      </w:r>
      <w:proofErr w:type="gramEnd"/>
    </w:p>
    <w:p w14:paraId="13FAAAE1" w14:textId="77777777" w:rsidR="00BA55A7" w:rsidRPr="00BA55A7" w:rsidRDefault="00BA55A7" w:rsidP="00BA55A7">
      <w:pPr>
        <w:autoSpaceDE w:val="0"/>
        <w:autoSpaceDN w:val="0"/>
        <w:adjustRightInd w:val="0"/>
        <w:spacing w:line="252" w:lineRule="auto"/>
        <w:rPr>
          <w:rFonts w:ascii="Cambria" w:hAnsi="Cambria" w:cs="Arial"/>
          <w:b/>
          <w:bCs/>
          <w:sz w:val="22"/>
          <w:szCs w:val="22"/>
        </w:rPr>
      </w:pPr>
      <w:r w:rsidRPr="00BA55A7">
        <w:rPr>
          <w:rFonts w:ascii="Cambria" w:hAnsi="Cambria" w:cs="Arial"/>
          <w:b/>
          <w:bCs/>
          <w:sz w:val="22"/>
          <w:szCs w:val="22"/>
        </w:rPr>
        <w:t>………………………………………………………………………………………………………………………</w:t>
      </w:r>
    </w:p>
    <w:p w14:paraId="127A28A6" w14:textId="77777777" w:rsidR="00BA55A7" w:rsidRPr="00BA55A7" w:rsidRDefault="00BA55A7" w:rsidP="00BA55A7">
      <w:pPr>
        <w:autoSpaceDE w:val="0"/>
        <w:autoSpaceDN w:val="0"/>
        <w:adjustRightInd w:val="0"/>
        <w:spacing w:line="252" w:lineRule="auto"/>
        <w:rPr>
          <w:rFonts w:ascii="Cambria" w:hAnsi="Cambria" w:cs="Arial"/>
          <w:b/>
          <w:bCs/>
          <w:sz w:val="22"/>
          <w:szCs w:val="22"/>
        </w:rPr>
      </w:pPr>
      <w:r w:rsidRPr="00BA55A7">
        <w:rPr>
          <w:rFonts w:ascii="Cambria" w:hAnsi="Cambria" w:cs="Arial"/>
          <w:b/>
          <w:bCs/>
          <w:sz w:val="22"/>
          <w:szCs w:val="22"/>
        </w:rPr>
        <w:t>………………………………………………………………………………………………………………………</w:t>
      </w:r>
    </w:p>
    <w:p w14:paraId="7376108A" w14:textId="77777777" w:rsidR="00BA55A7" w:rsidRPr="00BA55A7" w:rsidRDefault="00BA55A7" w:rsidP="00BA55A7">
      <w:pPr>
        <w:autoSpaceDE w:val="0"/>
        <w:autoSpaceDN w:val="0"/>
        <w:adjustRightInd w:val="0"/>
        <w:spacing w:line="252" w:lineRule="auto"/>
        <w:rPr>
          <w:rFonts w:ascii="Cambria" w:hAnsi="Cambria" w:cs="Arial"/>
          <w:sz w:val="22"/>
          <w:szCs w:val="22"/>
        </w:rPr>
      </w:pPr>
      <w:proofErr w:type="gramStart"/>
      <w:r w:rsidRPr="00BA55A7">
        <w:rPr>
          <w:rFonts w:ascii="Cambria" w:hAnsi="Cambria" w:cs="Arial"/>
          <w:sz w:val="22"/>
          <w:szCs w:val="22"/>
        </w:rPr>
        <w:t>reprezentowanym</w:t>
      </w:r>
      <w:proofErr w:type="gramEnd"/>
      <w:r w:rsidRPr="00BA55A7">
        <w:rPr>
          <w:rFonts w:ascii="Cambria" w:hAnsi="Cambria" w:cs="Arial"/>
          <w:sz w:val="22"/>
          <w:szCs w:val="22"/>
        </w:rPr>
        <w:t xml:space="preserve"> przez:</w:t>
      </w:r>
    </w:p>
    <w:p w14:paraId="13656CBB" w14:textId="77777777" w:rsidR="00BA55A7" w:rsidRPr="00BA55A7" w:rsidRDefault="00BA55A7" w:rsidP="00BA55A7">
      <w:pPr>
        <w:autoSpaceDE w:val="0"/>
        <w:autoSpaceDN w:val="0"/>
        <w:adjustRightInd w:val="0"/>
        <w:spacing w:line="252" w:lineRule="auto"/>
        <w:rPr>
          <w:rFonts w:ascii="Cambria" w:hAnsi="Cambria" w:cs="Arial"/>
          <w:sz w:val="22"/>
          <w:szCs w:val="22"/>
        </w:rPr>
      </w:pPr>
    </w:p>
    <w:p w14:paraId="3508F94E" w14:textId="77777777" w:rsidR="00BA55A7" w:rsidRPr="00BA55A7" w:rsidRDefault="00BA55A7" w:rsidP="00C02F25">
      <w:pPr>
        <w:numPr>
          <w:ilvl w:val="0"/>
          <w:numId w:val="77"/>
        </w:numPr>
        <w:autoSpaceDE w:val="0"/>
        <w:autoSpaceDN w:val="0"/>
        <w:adjustRightInd w:val="0"/>
        <w:spacing w:line="252" w:lineRule="auto"/>
        <w:ind w:left="567" w:hanging="283"/>
        <w:rPr>
          <w:rFonts w:ascii="Cambria" w:hAnsi="Cambria" w:cs="Arial"/>
          <w:sz w:val="22"/>
          <w:szCs w:val="22"/>
        </w:rPr>
      </w:pPr>
      <w:r w:rsidRPr="00BA55A7">
        <w:rPr>
          <w:rFonts w:ascii="Cambria" w:hAnsi="Cambria" w:cs="Arial"/>
          <w:sz w:val="22"/>
          <w:szCs w:val="22"/>
        </w:rPr>
        <w:t>…………………………………………..</w:t>
      </w:r>
    </w:p>
    <w:p w14:paraId="34510818" w14:textId="77777777" w:rsidR="00BA55A7" w:rsidRPr="00BA55A7" w:rsidRDefault="00BA55A7" w:rsidP="00C02F25">
      <w:pPr>
        <w:numPr>
          <w:ilvl w:val="0"/>
          <w:numId w:val="77"/>
        </w:numPr>
        <w:autoSpaceDE w:val="0"/>
        <w:autoSpaceDN w:val="0"/>
        <w:adjustRightInd w:val="0"/>
        <w:spacing w:line="252" w:lineRule="auto"/>
        <w:ind w:left="567" w:hanging="283"/>
        <w:rPr>
          <w:rFonts w:ascii="Cambria" w:hAnsi="Cambria" w:cs="Arial"/>
          <w:sz w:val="22"/>
          <w:szCs w:val="22"/>
        </w:rPr>
      </w:pPr>
      <w:r w:rsidRPr="00BA55A7">
        <w:rPr>
          <w:rFonts w:ascii="Cambria" w:hAnsi="Cambria" w:cs="Arial"/>
          <w:sz w:val="22"/>
          <w:szCs w:val="22"/>
        </w:rPr>
        <w:t>…………………………………………..</w:t>
      </w:r>
    </w:p>
    <w:p w14:paraId="23B043A2" w14:textId="77777777" w:rsidR="00BA55A7" w:rsidRPr="00BA55A7" w:rsidRDefault="00BA55A7" w:rsidP="00BA55A7">
      <w:pPr>
        <w:autoSpaceDE w:val="0"/>
        <w:autoSpaceDN w:val="0"/>
        <w:adjustRightInd w:val="0"/>
        <w:spacing w:line="252" w:lineRule="auto"/>
        <w:rPr>
          <w:rFonts w:ascii="Cambria" w:hAnsi="Cambria" w:cs="Arial"/>
          <w:sz w:val="22"/>
          <w:szCs w:val="22"/>
        </w:rPr>
      </w:pPr>
    </w:p>
    <w:p w14:paraId="3C1F5932" w14:textId="77777777" w:rsidR="00BA55A7" w:rsidRPr="00BA55A7" w:rsidRDefault="00BA55A7" w:rsidP="00BA55A7">
      <w:pPr>
        <w:autoSpaceDE w:val="0"/>
        <w:autoSpaceDN w:val="0"/>
        <w:adjustRightInd w:val="0"/>
        <w:spacing w:line="252" w:lineRule="auto"/>
        <w:rPr>
          <w:rFonts w:ascii="Cambria" w:hAnsi="Cambria" w:cs="Arial"/>
          <w:b/>
          <w:bCs/>
          <w:sz w:val="22"/>
          <w:szCs w:val="22"/>
        </w:rPr>
      </w:pPr>
      <w:proofErr w:type="gramStart"/>
      <w:r w:rsidRPr="00BA55A7">
        <w:rPr>
          <w:rFonts w:ascii="Cambria" w:hAnsi="Cambria" w:cs="Arial"/>
          <w:sz w:val="22"/>
          <w:szCs w:val="22"/>
        </w:rPr>
        <w:t>zwanym</w:t>
      </w:r>
      <w:proofErr w:type="gramEnd"/>
      <w:r w:rsidRPr="00BA55A7">
        <w:rPr>
          <w:rFonts w:ascii="Cambria" w:hAnsi="Cambria" w:cs="Arial"/>
          <w:sz w:val="22"/>
          <w:szCs w:val="22"/>
        </w:rPr>
        <w:t xml:space="preserve"> w dalszej części umowy </w:t>
      </w:r>
      <w:r w:rsidRPr="00BA55A7">
        <w:rPr>
          <w:rFonts w:ascii="Cambria" w:hAnsi="Cambria" w:cs="Arial"/>
          <w:b/>
          <w:bCs/>
          <w:sz w:val="22"/>
          <w:szCs w:val="22"/>
        </w:rPr>
        <w:t>„Wykonawc</w:t>
      </w:r>
      <w:r w:rsidRPr="00BA55A7">
        <w:rPr>
          <w:rFonts w:ascii="Cambria" w:hAnsi="Cambria" w:cs="Arial,Bold"/>
          <w:b/>
          <w:bCs/>
          <w:sz w:val="22"/>
          <w:szCs w:val="22"/>
        </w:rPr>
        <w:t>ą</w:t>
      </w:r>
      <w:r w:rsidRPr="00BA55A7">
        <w:rPr>
          <w:rFonts w:ascii="Cambria" w:hAnsi="Cambria" w:cs="Arial"/>
          <w:b/>
          <w:bCs/>
          <w:sz w:val="22"/>
          <w:szCs w:val="22"/>
        </w:rPr>
        <w:t>”</w:t>
      </w:r>
    </w:p>
    <w:p w14:paraId="19ADA79C" w14:textId="77777777" w:rsidR="00BA55A7" w:rsidRPr="00BA55A7" w:rsidRDefault="00BA55A7" w:rsidP="00BA55A7">
      <w:pPr>
        <w:autoSpaceDE w:val="0"/>
        <w:autoSpaceDN w:val="0"/>
        <w:adjustRightInd w:val="0"/>
        <w:spacing w:line="252" w:lineRule="auto"/>
        <w:rPr>
          <w:rFonts w:ascii="Cambria" w:hAnsi="Cambria" w:cs="Arial"/>
          <w:b/>
          <w:bCs/>
          <w:sz w:val="22"/>
          <w:szCs w:val="22"/>
        </w:rPr>
      </w:pPr>
    </w:p>
    <w:p w14:paraId="3603DA59" w14:textId="77777777" w:rsidR="00BA55A7" w:rsidRPr="00BA55A7" w:rsidRDefault="00BA55A7" w:rsidP="00BA55A7">
      <w:pPr>
        <w:jc w:val="both"/>
        <w:rPr>
          <w:rFonts w:ascii="Cambria" w:hAnsi="Cambria"/>
          <w:color w:val="000000"/>
          <w:sz w:val="22"/>
          <w:szCs w:val="22"/>
        </w:rPr>
      </w:pPr>
      <w:r w:rsidRPr="00BA55A7">
        <w:rPr>
          <w:rFonts w:ascii="Cambria" w:hAnsi="Cambria"/>
          <w:color w:val="000000"/>
          <w:sz w:val="22"/>
          <w:szCs w:val="22"/>
        </w:rPr>
        <w:t>W wyniku postępowania o udzielenie zamówienia publicznego przeprowadzonego na podstawie art. 275 pkt. 1) ustawy z dnia 11 września 2019 r. Prawo zamówień publicznych (</w:t>
      </w:r>
      <w:proofErr w:type="spellStart"/>
      <w:r w:rsidRPr="00BA55A7">
        <w:rPr>
          <w:rFonts w:ascii="Cambria" w:hAnsi="Cambria"/>
          <w:color w:val="000000"/>
          <w:sz w:val="22"/>
          <w:szCs w:val="22"/>
        </w:rPr>
        <w:t>t.j</w:t>
      </w:r>
      <w:proofErr w:type="spellEnd"/>
      <w:r w:rsidRPr="00BA55A7">
        <w:rPr>
          <w:rFonts w:ascii="Cambria" w:hAnsi="Cambria"/>
          <w:color w:val="000000"/>
          <w:sz w:val="22"/>
          <w:szCs w:val="22"/>
        </w:rPr>
        <w:t xml:space="preserve">. Dz. U. </w:t>
      </w:r>
      <w:r w:rsidRPr="00BA55A7">
        <w:rPr>
          <w:rFonts w:ascii="Cambria" w:hAnsi="Cambria"/>
          <w:color w:val="000000"/>
          <w:sz w:val="22"/>
          <w:szCs w:val="22"/>
        </w:rPr>
        <w:br/>
      </w:r>
      <w:proofErr w:type="gramStart"/>
      <w:r w:rsidRPr="00BA55A7">
        <w:rPr>
          <w:rFonts w:ascii="Cambria" w:hAnsi="Cambria"/>
          <w:color w:val="000000"/>
          <w:sz w:val="22"/>
          <w:szCs w:val="22"/>
        </w:rPr>
        <w:t>z</w:t>
      </w:r>
      <w:proofErr w:type="gramEnd"/>
      <w:r w:rsidRPr="00BA55A7">
        <w:rPr>
          <w:rFonts w:ascii="Cambria" w:hAnsi="Cambria"/>
          <w:color w:val="000000"/>
          <w:sz w:val="22"/>
          <w:szCs w:val="22"/>
        </w:rPr>
        <w:t xml:space="preserve"> 2021 r. poz. 1129 z późn.</w:t>
      </w:r>
      <w:proofErr w:type="gramStart"/>
      <w:r w:rsidRPr="00BA55A7">
        <w:rPr>
          <w:rFonts w:ascii="Cambria" w:hAnsi="Cambria"/>
          <w:color w:val="000000"/>
          <w:sz w:val="22"/>
          <w:szCs w:val="22"/>
        </w:rPr>
        <w:t>zm</w:t>
      </w:r>
      <w:proofErr w:type="gramEnd"/>
      <w:r w:rsidRPr="00BA55A7">
        <w:rPr>
          <w:rFonts w:ascii="Cambria" w:hAnsi="Cambria"/>
          <w:color w:val="000000"/>
          <w:sz w:val="22"/>
          <w:szCs w:val="22"/>
        </w:rPr>
        <w:t>.), zwarta została następująca umowa (dalej jako „Umowa”):</w:t>
      </w:r>
    </w:p>
    <w:p w14:paraId="4CDC5788" w14:textId="77777777" w:rsidR="00BA55A7" w:rsidRPr="00BA55A7" w:rsidRDefault="00BA55A7" w:rsidP="00BA55A7">
      <w:pPr>
        <w:jc w:val="both"/>
        <w:rPr>
          <w:rFonts w:ascii="Cambria" w:hAnsi="Cambria"/>
        </w:rPr>
      </w:pPr>
    </w:p>
    <w:p w14:paraId="3C16D605" w14:textId="77777777" w:rsidR="00BA55A7" w:rsidRPr="00BA55A7" w:rsidRDefault="00BA55A7" w:rsidP="00BA55A7">
      <w:pPr>
        <w:jc w:val="center"/>
        <w:rPr>
          <w:rFonts w:ascii="Cambria" w:hAnsi="Cambria"/>
          <w:sz w:val="22"/>
          <w:szCs w:val="22"/>
        </w:rPr>
      </w:pPr>
      <w:r w:rsidRPr="00BA55A7">
        <w:rPr>
          <w:rFonts w:ascii="Cambria" w:hAnsi="Cambria"/>
          <w:sz w:val="22"/>
          <w:szCs w:val="22"/>
        </w:rPr>
        <w:t>§ 1</w:t>
      </w:r>
    </w:p>
    <w:p w14:paraId="531D60F2" w14:textId="77777777" w:rsidR="00BA55A7" w:rsidRPr="00BA55A7" w:rsidRDefault="00BA55A7" w:rsidP="00BA55A7">
      <w:pPr>
        <w:jc w:val="center"/>
        <w:rPr>
          <w:rFonts w:ascii="Cambria" w:hAnsi="Cambria"/>
          <w:b/>
          <w:sz w:val="22"/>
          <w:szCs w:val="22"/>
        </w:rPr>
      </w:pPr>
      <w:r w:rsidRPr="00BA55A7">
        <w:rPr>
          <w:rFonts w:ascii="Cambria" w:hAnsi="Cambria"/>
          <w:b/>
          <w:sz w:val="22"/>
          <w:szCs w:val="22"/>
        </w:rPr>
        <w:t>Przedmiot umowy</w:t>
      </w:r>
    </w:p>
    <w:p w14:paraId="291D09AB" w14:textId="77777777" w:rsidR="00BA55A7" w:rsidRPr="00BA55A7" w:rsidRDefault="00BA55A7" w:rsidP="00BA55A7">
      <w:pPr>
        <w:jc w:val="center"/>
        <w:rPr>
          <w:rFonts w:ascii="Cambria" w:hAnsi="Cambria"/>
          <w:b/>
          <w:sz w:val="16"/>
          <w:szCs w:val="16"/>
        </w:rPr>
      </w:pPr>
    </w:p>
    <w:p w14:paraId="0875C89D" w14:textId="14535CC0" w:rsidR="00BA55A7" w:rsidRDefault="00BA55A7" w:rsidP="00C02F25">
      <w:pPr>
        <w:numPr>
          <w:ilvl w:val="0"/>
          <w:numId w:val="95"/>
        </w:numPr>
        <w:tabs>
          <w:tab w:val="left" w:pos="0"/>
          <w:tab w:val="center" w:pos="284"/>
          <w:tab w:val="right" w:pos="9072"/>
        </w:tabs>
        <w:spacing w:line="252" w:lineRule="auto"/>
        <w:ind w:left="284" w:hanging="284"/>
        <w:jc w:val="both"/>
        <w:rPr>
          <w:rFonts w:ascii="Cambria" w:hAnsi="Cambria"/>
          <w:sz w:val="22"/>
          <w:szCs w:val="22"/>
          <w:lang w:val="x-none" w:eastAsia="x-none"/>
        </w:rPr>
      </w:pPr>
      <w:r w:rsidRPr="00BA55A7">
        <w:rPr>
          <w:rFonts w:ascii="Cambria" w:hAnsi="Cambria"/>
          <w:sz w:val="22"/>
          <w:szCs w:val="22"/>
          <w:lang w:val="x-none" w:eastAsia="x-none"/>
        </w:rPr>
        <w:t>Przedmiotem niniejszej umowy jest</w:t>
      </w:r>
      <w:r w:rsidR="007342CE">
        <w:rPr>
          <w:rFonts w:ascii="Cambria" w:hAnsi="Cambria"/>
          <w:sz w:val="22"/>
          <w:szCs w:val="22"/>
          <w:lang w:eastAsia="x-none"/>
        </w:rPr>
        <w:t>:</w:t>
      </w:r>
      <w:r w:rsidRPr="00BA55A7">
        <w:rPr>
          <w:rFonts w:ascii="Cambria" w:hAnsi="Cambria"/>
          <w:sz w:val="22"/>
          <w:szCs w:val="22"/>
          <w:lang w:val="x-none" w:eastAsia="x-none"/>
        </w:rPr>
        <w:t xml:space="preserve"> </w:t>
      </w:r>
    </w:p>
    <w:p w14:paraId="57999DAE" w14:textId="4D0439BA" w:rsidR="007342CE" w:rsidRPr="007342CE" w:rsidRDefault="007342CE" w:rsidP="00C02F25">
      <w:pPr>
        <w:pStyle w:val="Akapitzlist"/>
        <w:numPr>
          <w:ilvl w:val="0"/>
          <w:numId w:val="107"/>
        </w:numPr>
        <w:ind w:left="567" w:hanging="283"/>
        <w:jc w:val="both"/>
        <w:rPr>
          <w:rFonts w:asciiTheme="majorHAnsi" w:hAnsiTheme="majorHAnsi"/>
          <w:sz w:val="22"/>
          <w:szCs w:val="22"/>
        </w:rPr>
      </w:pPr>
      <w:r w:rsidRPr="007342CE">
        <w:rPr>
          <w:rFonts w:asciiTheme="majorHAnsi" w:hAnsiTheme="majorHAnsi"/>
          <w:sz w:val="22"/>
          <w:szCs w:val="22"/>
        </w:rPr>
        <w:t xml:space="preserve">Opracowanie dokumentacji Systemu Zarządzania Bezpieczeństwem Informatycznym </w:t>
      </w:r>
      <w:r w:rsidR="00E2542F">
        <w:rPr>
          <w:rFonts w:asciiTheme="majorHAnsi" w:hAnsiTheme="majorHAnsi"/>
          <w:sz w:val="22"/>
          <w:szCs w:val="22"/>
        </w:rPr>
        <w:br/>
      </w:r>
      <w:r w:rsidRPr="007342CE">
        <w:rPr>
          <w:rFonts w:asciiTheme="majorHAnsi" w:hAnsiTheme="majorHAnsi"/>
          <w:sz w:val="22"/>
          <w:szCs w:val="22"/>
        </w:rPr>
        <w:t xml:space="preserve">z wymaganiami normy ISO/IEC 27001 oraz dokumentacji </w:t>
      </w:r>
      <w:proofErr w:type="spellStart"/>
      <w:r w:rsidRPr="007342CE">
        <w:rPr>
          <w:rFonts w:asciiTheme="majorHAnsi" w:hAnsiTheme="majorHAnsi"/>
          <w:sz w:val="22"/>
          <w:szCs w:val="22"/>
        </w:rPr>
        <w:t>cyberbezpieczeństwa</w:t>
      </w:r>
      <w:proofErr w:type="spellEnd"/>
      <w:r w:rsidRPr="007342CE">
        <w:rPr>
          <w:rFonts w:asciiTheme="majorHAnsi" w:hAnsiTheme="majorHAnsi"/>
          <w:sz w:val="22"/>
          <w:szCs w:val="22"/>
        </w:rPr>
        <w:t xml:space="preserve"> zgodniej </w:t>
      </w:r>
      <w:r w:rsidR="00E2542F">
        <w:rPr>
          <w:rFonts w:asciiTheme="majorHAnsi" w:hAnsiTheme="majorHAnsi"/>
          <w:sz w:val="22"/>
          <w:szCs w:val="22"/>
        </w:rPr>
        <w:br/>
      </w:r>
      <w:r w:rsidRPr="007342CE">
        <w:rPr>
          <w:rFonts w:asciiTheme="majorHAnsi" w:hAnsiTheme="majorHAnsi"/>
          <w:sz w:val="22"/>
          <w:szCs w:val="22"/>
        </w:rPr>
        <w:t xml:space="preserve">z Krajowym Systemem </w:t>
      </w:r>
      <w:proofErr w:type="spellStart"/>
      <w:r w:rsidRPr="007342CE">
        <w:rPr>
          <w:rFonts w:asciiTheme="majorHAnsi" w:hAnsiTheme="majorHAnsi"/>
          <w:sz w:val="22"/>
          <w:szCs w:val="22"/>
        </w:rPr>
        <w:t>Cyberbezpieczeństwa</w:t>
      </w:r>
      <w:proofErr w:type="spellEnd"/>
      <w:r w:rsidRPr="007342CE">
        <w:rPr>
          <w:rFonts w:asciiTheme="majorHAnsi" w:hAnsiTheme="majorHAnsi"/>
          <w:sz w:val="22"/>
          <w:szCs w:val="22"/>
        </w:rPr>
        <w:t>, polegającej na opracowaniu polityki, procedur, wytycznych związanych z zarządzaniem posiadanymi systemami oraz zapewnieniu zadań w zakresie KSC – krajow</w:t>
      </w:r>
      <w:r w:rsidR="00261866">
        <w:rPr>
          <w:rFonts w:asciiTheme="majorHAnsi" w:hAnsiTheme="majorHAnsi"/>
          <w:sz w:val="22"/>
          <w:szCs w:val="22"/>
        </w:rPr>
        <w:t xml:space="preserve">ego systemu </w:t>
      </w:r>
      <w:proofErr w:type="spellStart"/>
      <w:r w:rsidR="00261866">
        <w:rPr>
          <w:rFonts w:asciiTheme="majorHAnsi" w:hAnsiTheme="majorHAnsi"/>
          <w:sz w:val="22"/>
          <w:szCs w:val="22"/>
        </w:rPr>
        <w:t>cyberbezpieczeństwa</w:t>
      </w:r>
      <w:proofErr w:type="spellEnd"/>
      <w:r w:rsidR="00261866">
        <w:rPr>
          <w:rFonts w:asciiTheme="majorHAnsi" w:hAnsiTheme="majorHAnsi"/>
          <w:sz w:val="22"/>
          <w:szCs w:val="22"/>
        </w:rPr>
        <w:t>.</w:t>
      </w:r>
    </w:p>
    <w:p w14:paraId="4CADE3E6" w14:textId="1BCC4764" w:rsidR="007342CE" w:rsidRPr="007342CE" w:rsidRDefault="007342CE" w:rsidP="00C02F25">
      <w:pPr>
        <w:pStyle w:val="Akapitzlist"/>
        <w:numPr>
          <w:ilvl w:val="0"/>
          <w:numId w:val="107"/>
        </w:numPr>
        <w:ind w:left="567" w:hanging="283"/>
        <w:jc w:val="both"/>
        <w:rPr>
          <w:rFonts w:asciiTheme="majorHAnsi" w:hAnsiTheme="majorHAnsi"/>
          <w:sz w:val="22"/>
          <w:szCs w:val="22"/>
        </w:rPr>
      </w:pPr>
      <w:r w:rsidRPr="007342CE">
        <w:rPr>
          <w:rFonts w:asciiTheme="majorHAnsi" w:hAnsiTheme="majorHAnsi"/>
          <w:sz w:val="22"/>
          <w:szCs w:val="22"/>
        </w:rPr>
        <w:t xml:space="preserve">Przeprowadzenie szkolenia pracowników Urzędu Gminy w Gozdowie w zakresie </w:t>
      </w:r>
      <w:proofErr w:type="spellStart"/>
      <w:r w:rsidRPr="007342CE">
        <w:rPr>
          <w:rFonts w:asciiTheme="majorHAnsi" w:hAnsiTheme="majorHAnsi"/>
          <w:sz w:val="22"/>
          <w:szCs w:val="22"/>
        </w:rPr>
        <w:t>cyberbezpieczeństwa</w:t>
      </w:r>
      <w:proofErr w:type="spellEnd"/>
      <w:r w:rsidRPr="007342CE">
        <w:rPr>
          <w:rFonts w:asciiTheme="majorHAnsi" w:hAnsiTheme="majorHAnsi"/>
          <w:sz w:val="22"/>
          <w:szCs w:val="22"/>
        </w:rPr>
        <w:t>.</w:t>
      </w:r>
    </w:p>
    <w:p w14:paraId="299DE3F0" w14:textId="77777777" w:rsidR="00BA55A7" w:rsidRPr="00BA55A7" w:rsidRDefault="00BA55A7" w:rsidP="00C02F25">
      <w:pPr>
        <w:widowControl w:val="0"/>
        <w:numPr>
          <w:ilvl w:val="0"/>
          <w:numId w:val="95"/>
        </w:numPr>
        <w:tabs>
          <w:tab w:val="left" w:pos="0"/>
        </w:tabs>
        <w:spacing w:line="252" w:lineRule="auto"/>
        <w:ind w:left="284" w:hanging="284"/>
        <w:jc w:val="both"/>
        <w:rPr>
          <w:rFonts w:ascii="Cambria" w:hAnsi="Cambria"/>
          <w:sz w:val="22"/>
          <w:szCs w:val="22"/>
          <w:lang w:val="x-none" w:eastAsia="x-none"/>
        </w:rPr>
      </w:pPr>
      <w:r w:rsidRPr="00BA55A7">
        <w:rPr>
          <w:rFonts w:ascii="Cambria" w:hAnsi="Cambria"/>
          <w:sz w:val="22"/>
          <w:szCs w:val="22"/>
          <w:lang w:val="x-none" w:eastAsia="x-none"/>
        </w:rPr>
        <w:t>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5719A768" w14:textId="77777777" w:rsidR="00071883" w:rsidRDefault="00071883" w:rsidP="00BA55A7">
      <w:pPr>
        <w:widowControl w:val="0"/>
        <w:jc w:val="center"/>
        <w:rPr>
          <w:rFonts w:ascii="Cambria" w:hAnsi="Cambria"/>
          <w:sz w:val="22"/>
          <w:szCs w:val="22"/>
        </w:rPr>
      </w:pPr>
    </w:p>
    <w:p w14:paraId="293E2ACE" w14:textId="6BA9406E" w:rsidR="00BA55A7" w:rsidRPr="00BA55A7" w:rsidRDefault="00BA55A7" w:rsidP="00BA55A7">
      <w:pPr>
        <w:widowControl w:val="0"/>
        <w:jc w:val="center"/>
        <w:rPr>
          <w:rFonts w:ascii="Cambria" w:hAnsi="Cambria"/>
          <w:sz w:val="22"/>
          <w:szCs w:val="22"/>
        </w:rPr>
      </w:pPr>
      <w:r w:rsidRPr="00BA55A7">
        <w:rPr>
          <w:rFonts w:ascii="Cambria" w:hAnsi="Cambria"/>
          <w:sz w:val="22"/>
          <w:szCs w:val="22"/>
        </w:rPr>
        <w:t>§ 2</w:t>
      </w:r>
    </w:p>
    <w:p w14:paraId="50FCF8A7" w14:textId="77777777" w:rsidR="00BA55A7" w:rsidRPr="00BA55A7" w:rsidRDefault="00BA55A7" w:rsidP="00BA55A7">
      <w:pPr>
        <w:widowControl w:val="0"/>
        <w:jc w:val="center"/>
        <w:rPr>
          <w:rFonts w:ascii="Cambria" w:hAnsi="Cambria"/>
          <w:b/>
          <w:sz w:val="22"/>
          <w:szCs w:val="22"/>
        </w:rPr>
      </w:pPr>
      <w:r w:rsidRPr="00BA55A7">
        <w:rPr>
          <w:rFonts w:ascii="Cambria" w:hAnsi="Cambria"/>
          <w:b/>
          <w:sz w:val="22"/>
          <w:szCs w:val="22"/>
        </w:rPr>
        <w:t>Termin realizacji</w:t>
      </w:r>
    </w:p>
    <w:p w14:paraId="13DBF404" w14:textId="77777777" w:rsidR="00BA55A7" w:rsidRPr="00BA55A7" w:rsidRDefault="00BA55A7" w:rsidP="00BA55A7">
      <w:pPr>
        <w:widowControl w:val="0"/>
        <w:jc w:val="center"/>
        <w:rPr>
          <w:rFonts w:ascii="Cambria" w:hAnsi="Cambria"/>
          <w:sz w:val="16"/>
          <w:szCs w:val="16"/>
        </w:rPr>
      </w:pPr>
    </w:p>
    <w:p w14:paraId="782CECA8" w14:textId="1B750F34" w:rsidR="00BA55A7" w:rsidRPr="00BA55A7" w:rsidRDefault="00BA55A7" w:rsidP="00C02F25">
      <w:pPr>
        <w:widowControl w:val="0"/>
        <w:numPr>
          <w:ilvl w:val="0"/>
          <w:numId w:val="96"/>
        </w:numPr>
        <w:ind w:left="284" w:hanging="284"/>
        <w:jc w:val="both"/>
        <w:rPr>
          <w:rFonts w:ascii="Cambria" w:hAnsi="Cambria"/>
          <w:sz w:val="22"/>
          <w:szCs w:val="22"/>
        </w:rPr>
      </w:pPr>
      <w:r w:rsidRPr="00BA55A7">
        <w:rPr>
          <w:rFonts w:ascii="Cambria" w:hAnsi="Cambria"/>
          <w:sz w:val="22"/>
          <w:szCs w:val="22"/>
        </w:rPr>
        <w:t xml:space="preserve">Termin wykonania zamówienia </w:t>
      </w:r>
      <w:r w:rsidR="00E2542F">
        <w:rPr>
          <w:rFonts w:ascii="Cambria" w:hAnsi="Cambria"/>
          <w:sz w:val="22"/>
          <w:szCs w:val="22"/>
        </w:rPr>
        <w:t>–</w:t>
      </w:r>
      <w:r w:rsidRPr="00BA55A7">
        <w:rPr>
          <w:rFonts w:ascii="Cambria" w:hAnsi="Cambria"/>
          <w:sz w:val="22"/>
          <w:szCs w:val="22"/>
        </w:rPr>
        <w:t xml:space="preserve"> </w:t>
      </w:r>
      <w:r w:rsidR="00E2542F">
        <w:rPr>
          <w:rFonts w:ascii="Cambria" w:hAnsi="Cambria"/>
          <w:b/>
          <w:sz w:val="22"/>
          <w:szCs w:val="22"/>
        </w:rPr>
        <w:t>do 30.06.2023</w:t>
      </w:r>
      <w:proofErr w:type="gramStart"/>
      <w:r w:rsidR="00E2542F">
        <w:rPr>
          <w:rFonts w:ascii="Cambria" w:hAnsi="Cambria"/>
          <w:b/>
          <w:sz w:val="22"/>
          <w:szCs w:val="22"/>
        </w:rPr>
        <w:t>r</w:t>
      </w:r>
      <w:proofErr w:type="gramEnd"/>
      <w:r w:rsidR="00E2542F">
        <w:rPr>
          <w:rFonts w:ascii="Cambria" w:hAnsi="Cambria"/>
          <w:b/>
          <w:sz w:val="22"/>
          <w:szCs w:val="22"/>
        </w:rPr>
        <w:t>.</w:t>
      </w:r>
    </w:p>
    <w:p w14:paraId="6E7FD380" w14:textId="01BCFEFE" w:rsidR="00BA55A7" w:rsidRPr="00BA55A7" w:rsidRDefault="003E4615" w:rsidP="00C02F25">
      <w:pPr>
        <w:numPr>
          <w:ilvl w:val="0"/>
          <w:numId w:val="96"/>
        </w:numPr>
        <w:ind w:left="284" w:hanging="284"/>
        <w:jc w:val="both"/>
        <w:rPr>
          <w:rFonts w:ascii="Cambria" w:hAnsi="Cambria"/>
          <w:sz w:val="22"/>
          <w:szCs w:val="22"/>
        </w:rPr>
      </w:pPr>
      <w:r>
        <w:rPr>
          <w:rFonts w:ascii="Cambria" w:hAnsi="Cambria"/>
          <w:sz w:val="22"/>
          <w:szCs w:val="22"/>
        </w:rPr>
        <w:t>Termin zakończenia usługi mo</w:t>
      </w:r>
      <w:r w:rsidR="00BA55A7" w:rsidRPr="00BA55A7">
        <w:rPr>
          <w:rFonts w:ascii="Cambria" w:hAnsi="Cambria"/>
          <w:sz w:val="22"/>
          <w:szCs w:val="22"/>
        </w:rPr>
        <w:t>że ulec zmianie w następujących przypadkach:</w:t>
      </w:r>
    </w:p>
    <w:p w14:paraId="38E1DA0D" w14:textId="77777777" w:rsidR="00BA55A7" w:rsidRPr="00BA55A7" w:rsidRDefault="00BA55A7" w:rsidP="00C02F25">
      <w:pPr>
        <w:numPr>
          <w:ilvl w:val="0"/>
          <w:numId w:val="83"/>
        </w:numPr>
        <w:ind w:left="567" w:hanging="283"/>
        <w:jc w:val="both"/>
        <w:rPr>
          <w:rFonts w:ascii="Cambria" w:hAnsi="Cambria"/>
          <w:sz w:val="22"/>
          <w:szCs w:val="22"/>
        </w:rPr>
      </w:pPr>
      <w:proofErr w:type="gramStart"/>
      <w:r w:rsidRPr="00BA55A7">
        <w:rPr>
          <w:rFonts w:ascii="Cambria" w:hAnsi="Cambria"/>
          <w:sz w:val="22"/>
          <w:szCs w:val="22"/>
        </w:rPr>
        <w:lastRenderedPageBreak/>
        <w:t>wystąpienia</w:t>
      </w:r>
      <w:proofErr w:type="gramEnd"/>
      <w:r w:rsidRPr="00BA55A7">
        <w:rPr>
          <w:rFonts w:ascii="Cambria" w:hAnsi="Cambria"/>
          <w:sz w:val="22"/>
          <w:szCs w:val="22"/>
        </w:rPr>
        <w:t xml:space="preserve"> przeszkody o obiektywnym charakterze (zdarzenia nadzwyczajne, zewnętrzne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4B76E4A3" w14:textId="77777777" w:rsidR="00BA55A7" w:rsidRPr="00BA55A7" w:rsidRDefault="00BA55A7" w:rsidP="00C02F25">
      <w:pPr>
        <w:numPr>
          <w:ilvl w:val="0"/>
          <w:numId w:val="83"/>
        </w:numPr>
        <w:ind w:left="567" w:hanging="283"/>
        <w:jc w:val="both"/>
        <w:rPr>
          <w:rFonts w:ascii="Cambria" w:hAnsi="Cambria"/>
          <w:sz w:val="22"/>
          <w:szCs w:val="22"/>
        </w:rPr>
      </w:pPr>
      <w:proofErr w:type="gramStart"/>
      <w:r w:rsidRPr="00BA55A7">
        <w:rPr>
          <w:rFonts w:ascii="Cambria" w:hAnsi="Cambria"/>
          <w:sz w:val="22"/>
          <w:szCs w:val="22"/>
        </w:rPr>
        <w:t>wystąpienie</w:t>
      </w:r>
      <w:proofErr w:type="gramEnd"/>
      <w:r w:rsidRPr="00BA55A7">
        <w:rPr>
          <w:rFonts w:ascii="Cambria" w:hAnsi="Cambria"/>
          <w:sz w:val="22"/>
          <w:szCs w:val="22"/>
        </w:rPr>
        <w:t xml:space="preserve"> okoliczności, których strony umowy nie były w stanie przewidzieć pomimo zachowania należytej staranności.</w:t>
      </w:r>
    </w:p>
    <w:p w14:paraId="2B2E18BC" w14:textId="77777777" w:rsidR="00BA55A7" w:rsidRPr="00BA55A7" w:rsidRDefault="00BA55A7" w:rsidP="00BA55A7">
      <w:pPr>
        <w:ind w:left="284"/>
        <w:jc w:val="both"/>
        <w:rPr>
          <w:rFonts w:ascii="Cambria" w:hAnsi="Cambria"/>
          <w:sz w:val="22"/>
          <w:szCs w:val="22"/>
        </w:rPr>
      </w:pPr>
    </w:p>
    <w:p w14:paraId="22779DC5" w14:textId="77777777" w:rsidR="00BA55A7" w:rsidRPr="00BA55A7" w:rsidRDefault="00BA55A7" w:rsidP="00BA55A7">
      <w:pPr>
        <w:jc w:val="center"/>
        <w:rPr>
          <w:rFonts w:ascii="Cambria" w:hAnsi="Cambria"/>
          <w:sz w:val="22"/>
          <w:szCs w:val="22"/>
        </w:rPr>
      </w:pPr>
      <w:r w:rsidRPr="00BA55A7">
        <w:rPr>
          <w:rFonts w:ascii="Cambria" w:hAnsi="Cambria"/>
          <w:sz w:val="22"/>
          <w:szCs w:val="22"/>
        </w:rPr>
        <w:t>§ 3</w:t>
      </w:r>
    </w:p>
    <w:p w14:paraId="61EC4E41" w14:textId="77777777" w:rsidR="00BA55A7" w:rsidRPr="00BA55A7" w:rsidRDefault="00BA55A7" w:rsidP="00BA55A7">
      <w:pPr>
        <w:jc w:val="center"/>
        <w:rPr>
          <w:rFonts w:ascii="Cambria" w:hAnsi="Cambria"/>
          <w:b/>
          <w:sz w:val="22"/>
          <w:szCs w:val="22"/>
        </w:rPr>
      </w:pPr>
      <w:r w:rsidRPr="00BA55A7">
        <w:rPr>
          <w:rFonts w:ascii="Cambria" w:hAnsi="Cambria"/>
          <w:b/>
          <w:sz w:val="22"/>
          <w:szCs w:val="22"/>
        </w:rPr>
        <w:t>Obowiązki Wykonawcy i Zamawiającego</w:t>
      </w:r>
    </w:p>
    <w:p w14:paraId="4182FC97" w14:textId="77777777" w:rsidR="00BA55A7" w:rsidRPr="00BA55A7" w:rsidRDefault="00BA55A7" w:rsidP="00BA55A7">
      <w:pPr>
        <w:rPr>
          <w:rFonts w:ascii="Cambria" w:hAnsi="Cambria"/>
          <w:sz w:val="16"/>
          <w:szCs w:val="16"/>
        </w:rPr>
      </w:pPr>
    </w:p>
    <w:p w14:paraId="5920F2B0" w14:textId="77777777" w:rsidR="00BA55A7" w:rsidRPr="00BA55A7" w:rsidRDefault="00BA55A7" w:rsidP="005D2D5C">
      <w:pPr>
        <w:numPr>
          <w:ilvl w:val="0"/>
          <w:numId w:val="99"/>
        </w:numPr>
        <w:tabs>
          <w:tab w:val="num" w:pos="284"/>
        </w:tabs>
        <w:suppressAutoHyphens/>
        <w:spacing w:line="252" w:lineRule="auto"/>
        <w:ind w:left="284" w:hanging="284"/>
        <w:rPr>
          <w:rFonts w:ascii="Cambria" w:hAnsi="Cambria" w:cs="Arial"/>
          <w:b/>
          <w:kern w:val="1"/>
          <w:sz w:val="22"/>
          <w:szCs w:val="22"/>
          <w:lang w:eastAsia="ar-SA"/>
        </w:rPr>
      </w:pPr>
      <w:r w:rsidRPr="00BA55A7">
        <w:rPr>
          <w:rFonts w:ascii="Cambria" w:hAnsi="Cambria" w:cs="Arial"/>
          <w:sz w:val="22"/>
          <w:szCs w:val="22"/>
        </w:rPr>
        <w:t>Do obowiązków Wykonawcy należy:</w:t>
      </w:r>
    </w:p>
    <w:p w14:paraId="600B2EDD" w14:textId="77777777" w:rsidR="00BA55A7" w:rsidRPr="00BA55A7" w:rsidRDefault="00BA55A7" w:rsidP="00C02F25">
      <w:pPr>
        <w:numPr>
          <w:ilvl w:val="0"/>
          <w:numId w:val="100"/>
        </w:numPr>
        <w:suppressAutoHyphens/>
        <w:spacing w:line="252" w:lineRule="auto"/>
        <w:ind w:left="567" w:hanging="283"/>
        <w:jc w:val="both"/>
        <w:rPr>
          <w:rFonts w:ascii="Cambria" w:hAnsi="Cambria" w:cs="Arial"/>
          <w:sz w:val="22"/>
          <w:szCs w:val="22"/>
        </w:rPr>
      </w:pPr>
      <w:proofErr w:type="gramStart"/>
      <w:r w:rsidRPr="00BA55A7">
        <w:rPr>
          <w:rFonts w:ascii="Cambria" w:hAnsi="Cambria" w:cs="Arial"/>
          <w:sz w:val="22"/>
          <w:szCs w:val="22"/>
        </w:rPr>
        <w:t>niezwłoczne</w:t>
      </w:r>
      <w:proofErr w:type="gramEnd"/>
      <w:r w:rsidRPr="00BA55A7">
        <w:rPr>
          <w:rFonts w:ascii="Cambria" w:hAnsi="Cambria" w:cs="Arial"/>
          <w:sz w:val="22"/>
          <w:szCs w:val="22"/>
        </w:rPr>
        <w:t xml:space="preserve"> informowanie Zamawiającego o problemach technicznych lub okolicznościach, które mogą wpłynąć na jakość lub termin zakończenia usługi,</w:t>
      </w:r>
    </w:p>
    <w:p w14:paraId="2811C7D4" w14:textId="77777777" w:rsidR="00BA55A7" w:rsidRPr="00BA55A7" w:rsidRDefault="00BA55A7" w:rsidP="00C02F25">
      <w:pPr>
        <w:numPr>
          <w:ilvl w:val="0"/>
          <w:numId w:val="100"/>
        </w:numPr>
        <w:suppressAutoHyphens/>
        <w:spacing w:line="252" w:lineRule="auto"/>
        <w:ind w:left="567" w:hanging="283"/>
        <w:jc w:val="both"/>
        <w:rPr>
          <w:rFonts w:ascii="Cambria" w:hAnsi="Cambria" w:cs="Arial"/>
          <w:sz w:val="22"/>
          <w:szCs w:val="22"/>
        </w:rPr>
      </w:pPr>
      <w:r w:rsidRPr="00BA55A7">
        <w:rPr>
          <w:rFonts w:ascii="Cambria" w:hAnsi="Cambria" w:cs="Arial"/>
          <w:sz w:val="22"/>
          <w:szCs w:val="22"/>
        </w:rPr>
        <w:t>Wykonawca zobowiązuje się do opracowania i dostarczenia Zamawiającemu dokumentów objętych przedmiotem umowy w wersji papierowej oraz w wersji elektronicznej edytowalnej, na załączonej płycie CD/DVD,</w:t>
      </w:r>
    </w:p>
    <w:p w14:paraId="4D2BC6F0" w14:textId="77777777" w:rsidR="00BA55A7" w:rsidRPr="00BA55A7" w:rsidRDefault="00BA55A7" w:rsidP="00C02F25">
      <w:pPr>
        <w:numPr>
          <w:ilvl w:val="0"/>
          <w:numId w:val="100"/>
        </w:numPr>
        <w:suppressAutoHyphens/>
        <w:spacing w:line="252" w:lineRule="auto"/>
        <w:ind w:left="567" w:hanging="283"/>
        <w:jc w:val="both"/>
        <w:rPr>
          <w:rFonts w:ascii="Cambria" w:hAnsi="Cambria" w:cs="Arial"/>
          <w:sz w:val="22"/>
          <w:szCs w:val="22"/>
        </w:rPr>
      </w:pPr>
      <w:r w:rsidRPr="00BA55A7">
        <w:rPr>
          <w:rFonts w:ascii="Cambria" w:hAnsi="Cambria" w:cs="Arial"/>
          <w:sz w:val="22"/>
          <w:szCs w:val="22"/>
        </w:rPr>
        <w:t xml:space="preserve">Wykonawca będzie realizował przedmiot umowy z należytą starannością, zgodnie </w:t>
      </w:r>
      <w:r w:rsidRPr="00BA55A7">
        <w:rPr>
          <w:rFonts w:ascii="Cambria" w:hAnsi="Cambria" w:cs="Arial"/>
          <w:sz w:val="22"/>
          <w:szCs w:val="22"/>
        </w:rPr>
        <w:br/>
        <w:t xml:space="preserve">z określonymi w niej warunkami oraz przepisami i regulacjami właściwymi dla podmiotu.  </w:t>
      </w:r>
    </w:p>
    <w:p w14:paraId="237BC480" w14:textId="77777777" w:rsidR="00BA55A7" w:rsidRPr="00BA55A7" w:rsidRDefault="00BA55A7" w:rsidP="00C02F25">
      <w:pPr>
        <w:numPr>
          <w:ilvl w:val="0"/>
          <w:numId w:val="100"/>
        </w:numPr>
        <w:suppressAutoHyphens/>
        <w:spacing w:line="252" w:lineRule="auto"/>
        <w:ind w:left="567" w:hanging="283"/>
        <w:jc w:val="both"/>
        <w:rPr>
          <w:rFonts w:ascii="Cambria" w:hAnsi="Cambria" w:cs="Arial"/>
          <w:sz w:val="22"/>
          <w:szCs w:val="22"/>
        </w:rPr>
      </w:pPr>
      <w:r w:rsidRPr="00BA55A7">
        <w:rPr>
          <w:rFonts w:ascii="Cambria" w:hAnsi="Cambria" w:cs="Arial"/>
          <w:sz w:val="22"/>
          <w:szCs w:val="22"/>
        </w:rPr>
        <w:t xml:space="preserve">Wykonawca oświadcza, że posiada kwalifikacje zawodowe, wiedzę fachową dotyczącą wymogów prawnych i regulacyjnych oraz praktyk w dziedzinie </w:t>
      </w:r>
      <w:proofErr w:type="spellStart"/>
      <w:r w:rsidRPr="00BA55A7">
        <w:rPr>
          <w:rFonts w:ascii="Cambria" w:hAnsi="Cambria" w:cs="Arial"/>
          <w:sz w:val="22"/>
          <w:szCs w:val="22"/>
        </w:rPr>
        <w:t>cyberbezpieczeństwa</w:t>
      </w:r>
      <w:proofErr w:type="spellEnd"/>
      <w:r w:rsidRPr="00BA55A7">
        <w:rPr>
          <w:rFonts w:ascii="Cambria" w:hAnsi="Cambria" w:cs="Arial"/>
          <w:sz w:val="22"/>
          <w:szCs w:val="22"/>
        </w:rPr>
        <w:t xml:space="preserve"> oraz umiejętności niezbędne do prawidłowej realizacji przedmiotu umowy.  </w:t>
      </w:r>
    </w:p>
    <w:p w14:paraId="2952E664" w14:textId="77777777" w:rsidR="00BA55A7" w:rsidRPr="00BA55A7" w:rsidRDefault="00BA55A7" w:rsidP="00A76121">
      <w:pPr>
        <w:numPr>
          <w:ilvl w:val="0"/>
          <w:numId w:val="99"/>
        </w:numPr>
        <w:tabs>
          <w:tab w:val="num" w:pos="284"/>
        </w:tabs>
        <w:suppressAutoHyphens/>
        <w:spacing w:line="252" w:lineRule="auto"/>
        <w:ind w:left="284" w:right="-1" w:hanging="284"/>
        <w:jc w:val="both"/>
        <w:outlineLvl w:val="0"/>
        <w:rPr>
          <w:rFonts w:ascii="Cambria" w:hAnsi="Cambria" w:cs="Arial"/>
          <w:sz w:val="22"/>
          <w:szCs w:val="22"/>
        </w:rPr>
      </w:pPr>
      <w:r w:rsidRPr="00BA55A7">
        <w:rPr>
          <w:rFonts w:ascii="Cambria" w:hAnsi="Cambria" w:cs="Arial"/>
          <w:sz w:val="22"/>
          <w:szCs w:val="22"/>
        </w:rPr>
        <w:t xml:space="preserve">Zamawiający zobowiązuje się do:  </w:t>
      </w:r>
    </w:p>
    <w:p w14:paraId="6C5D4D89" w14:textId="77777777" w:rsidR="00BA55A7" w:rsidRPr="00BA55A7" w:rsidRDefault="00BA55A7" w:rsidP="00C02F25">
      <w:pPr>
        <w:numPr>
          <w:ilvl w:val="0"/>
          <w:numId w:val="105"/>
        </w:numPr>
        <w:tabs>
          <w:tab w:val="left" w:pos="567"/>
        </w:tabs>
        <w:suppressAutoHyphens/>
        <w:spacing w:line="252" w:lineRule="auto"/>
        <w:ind w:left="567" w:right="-1" w:hanging="283"/>
        <w:jc w:val="both"/>
        <w:outlineLvl w:val="0"/>
        <w:rPr>
          <w:rFonts w:ascii="Cambria" w:hAnsi="Cambria" w:cs="Arial"/>
          <w:sz w:val="22"/>
          <w:szCs w:val="22"/>
        </w:rPr>
      </w:pPr>
      <w:proofErr w:type="gramStart"/>
      <w:r w:rsidRPr="00BA55A7">
        <w:rPr>
          <w:rFonts w:ascii="Cambria" w:hAnsi="Cambria" w:cs="Arial"/>
          <w:sz w:val="22"/>
          <w:szCs w:val="22"/>
        </w:rPr>
        <w:t>udostępnienia</w:t>
      </w:r>
      <w:proofErr w:type="gramEnd"/>
      <w:r w:rsidRPr="00BA55A7">
        <w:rPr>
          <w:rFonts w:ascii="Cambria" w:hAnsi="Cambria" w:cs="Arial"/>
          <w:sz w:val="22"/>
          <w:szCs w:val="22"/>
        </w:rPr>
        <w:t xml:space="preserve"> Wykonawcy wszelkich informacji, danych i dokumentów wewnętrznych Zamawiającego niezbędnych do prawidłowego wykonania przedmiotu umowy;  </w:t>
      </w:r>
    </w:p>
    <w:p w14:paraId="52747E59" w14:textId="77777777" w:rsidR="00BA55A7" w:rsidRPr="00BA55A7" w:rsidRDefault="00BA55A7" w:rsidP="00C02F25">
      <w:pPr>
        <w:numPr>
          <w:ilvl w:val="0"/>
          <w:numId w:val="105"/>
        </w:numPr>
        <w:tabs>
          <w:tab w:val="left" w:pos="567"/>
        </w:tabs>
        <w:suppressAutoHyphens/>
        <w:spacing w:line="252" w:lineRule="auto"/>
        <w:ind w:left="567" w:right="-1" w:hanging="283"/>
        <w:jc w:val="both"/>
        <w:outlineLvl w:val="0"/>
        <w:rPr>
          <w:rFonts w:ascii="Cambria" w:hAnsi="Cambria" w:cs="Arial"/>
          <w:sz w:val="22"/>
          <w:szCs w:val="22"/>
        </w:rPr>
      </w:pPr>
      <w:proofErr w:type="gramStart"/>
      <w:r w:rsidRPr="00BA55A7">
        <w:rPr>
          <w:rFonts w:ascii="Cambria" w:hAnsi="Cambria" w:cs="Arial"/>
          <w:sz w:val="22"/>
          <w:szCs w:val="22"/>
        </w:rPr>
        <w:t>umożliwienia</w:t>
      </w:r>
      <w:proofErr w:type="gramEnd"/>
      <w:r w:rsidRPr="00BA55A7">
        <w:rPr>
          <w:rFonts w:ascii="Cambria" w:hAnsi="Cambria" w:cs="Arial"/>
          <w:sz w:val="22"/>
          <w:szCs w:val="22"/>
        </w:rPr>
        <w:t xml:space="preserve"> Wykonawcy przeprowadzenia wywiadów i ankiet z pracownikami Zamawiającego w celu uzyskania informacji niezbędnych do prawidłowego wykonania przedmiotu umowy,</w:t>
      </w:r>
    </w:p>
    <w:p w14:paraId="5A2006A7" w14:textId="77777777" w:rsidR="00BA55A7" w:rsidRPr="00BA55A7" w:rsidRDefault="00BA55A7" w:rsidP="00C02F25">
      <w:pPr>
        <w:numPr>
          <w:ilvl w:val="0"/>
          <w:numId w:val="105"/>
        </w:numPr>
        <w:tabs>
          <w:tab w:val="left" w:pos="567"/>
        </w:tabs>
        <w:suppressAutoHyphens/>
        <w:spacing w:line="252" w:lineRule="auto"/>
        <w:ind w:left="567" w:right="-1" w:hanging="283"/>
        <w:jc w:val="both"/>
        <w:outlineLvl w:val="0"/>
        <w:rPr>
          <w:rFonts w:ascii="Cambria" w:hAnsi="Cambria" w:cs="Arial"/>
          <w:sz w:val="22"/>
          <w:szCs w:val="22"/>
        </w:rPr>
      </w:pPr>
      <w:proofErr w:type="gramStart"/>
      <w:r w:rsidRPr="00BA55A7">
        <w:rPr>
          <w:rFonts w:ascii="Cambria" w:hAnsi="Cambria" w:cs="Arial"/>
          <w:sz w:val="22"/>
          <w:szCs w:val="22"/>
        </w:rPr>
        <w:t>zapłata</w:t>
      </w:r>
      <w:proofErr w:type="gramEnd"/>
      <w:r w:rsidRPr="00BA55A7">
        <w:rPr>
          <w:rFonts w:ascii="Cambria" w:hAnsi="Cambria" w:cs="Arial"/>
          <w:sz w:val="22"/>
          <w:szCs w:val="22"/>
        </w:rPr>
        <w:t xml:space="preserve"> wynagrodzenia za wykonany przedmiot umowy.</w:t>
      </w:r>
    </w:p>
    <w:p w14:paraId="19AC2B35" w14:textId="77777777" w:rsidR="00BA55A7" w:rsidRPr="00BA55A7" w:rsidRDefault="00BA55A7" w:rsidP="00BA55A7">
      <w:pPr>
        <w:suppressAutoHyphens/>
        <w:spacing w:line="252" w:lineRule="auto"/>
        <w:ind w:right="-1"/>
        <w:jc w:val="both"/>
        <w:outlineLvl w:val="0"/>
        <w:rPr>
          <w:rFonts w:ascii="Cambria" w:hAnsi="Cambria" w:cs="Arial"/>
          <w:sz w:val="22"/>
          <w:szCs w:val="22"/>
        </w:rPr>
      </w:pPr>
    </w:p>
    <w:p w14:paraId="7D02515D" w14:textId="77777777" w:rsidR="00BA55A7" w:rsidRPr="00BA55A7" w:rsidRDefault="00BA55A7" w:rsidP="00BA55A7">
      <w:pPr>
        <w:jc w:val="center"/>
        <w:rPr>
          <w:rFonts w:ascii="Cambria" w:hAnsi="Cambria"/>
          <w:sz w:val="22"/>
          <w:szCs w:val="22"/>
        </w:rPr>
      </w:pPr>
      <w:r w:rsidRPr="00BA55A7">
        <w:rPr>
          <w:rFonts w:ascii="Cambria" w:hAnsi="Cambria"/>
          <w:sz w:val="22"/>
          <w:szCs w:val="22"/>
        </w:rPr>
        <w:t>§ 4</w:t>
      </w:r>
    </w:p>
    <w:p w14:paraId="5CF85711" w14:textId="77777777" w:rsidR="00BA55A7" w:rsidRPr="00BA55A7" w:rsidRDefault="00BA55A7" w:rsidP="00BA55A7">
      <w:pPr>
        <w:jc w:val="center"/>
        <w:rPr>
          <w:rFonts w:ascii="Cambria" w:hAnsi="Cambria"/>
          <w:b/>
          <w:sz w:val="22"/>
          <w:szCs w:val="22"/>
        </w:rPr>
      </w:pPr>
      <w:r w:rsidRPr="00BA55A7">
        <w:rPr>
          <w:rFonts w:ascii="Cambria" w:hAnsi="Cambria"/>
          <w:b/>
          <w:sz w:val="22"/>
          <w:szCs w:val="22"/>
        </w:rPr>
        <w:t>Wynagrodzenie i warunki płatności</w:t>
      </w:r>
    </w:p>
    <w:p w14:paraId="3E3111CD" w14:textId="77777777" w:rsidR="00BA55A7" w:rsidRPr="00BA55A7" w:rsidRDefault="00BA55A7" w:rsidP="00BA55A7">
      <w:pPr>
        <w:rPr>
          <w:rFonts w:ascii="Cambria" w:hAnsi="Cambria"/>
          <w:b/>
          <w:sz w:val="16"/>
          <w:szCs w:val="16"/>
        </w:rPr>
      </w:pPr>
    </w:p>
    <w:p w14:paraId="7B84AB27" w14:textId="77777777" w:rsidR="00BA55A7" w:rsidRPr="00BA55A7" w:rsidRDefault="00BA55A7" w:rsidP="00C02F25">
      <w:pPr>
        <w:numPr>
          <w:ilvl w:val="0"/>
          <w:numId w:val="97"/>
        </w:numPr>
        <w:autoSpaceDE w:val="0"/>
        <w:autoSpaceDN w:val="0"/>
        <w:adjustRightInd w:val="0"/>
        <w:spacing w:line="252" w:lineRule="auto"/>
        <w:ind w:left="284" w:hanging="284"/>
        <w:jc w:val="both"/>
        <w:rPr>
          <w:rFonts w:ascii="Cambria" w:hAnsi="Cambria" w:cs="Arial"/>
          <w:sz w:val="22"/>
          <w:szCs w:val="22"/>
        </w:rPr>
      </w:pPr>
      <w:r w:rsidRPr="00BA55A7">
        <w:rPr>
          <w:rFonts w:ascii="Cambria" w:hAnsi="Cambria" w:cs="Arial"/>
          <w:sz w:val="22"/>
          <w:szCs w:val="22"/>
        </w:rPr>
        <w:t>Strony ustalają, że obowiązującą ich formą wynagrodzenia, zgodnie ze Specyfikacją Warunków Zamówienia oraz ofertą Wykonawcy wybraną w drodze przetargu, jest cena ryczałtowa.</w:t>
      </w:r>
    </w:p>
    <w:p w14:paraId="2BA6F486" w14:textId="63653609" w:rsidR="00BA55A7" w:rsidRPr="00B64466" w:rsidRDefault="00BA55A7" w:rsidP="00C02F25">
      <w:pPr>
        <w:numPr>
          <w:ilvl w:val="0"/>
          <w:numId w:val="97"/>
        </w:numPr>
        <w:autoSpaceDE w:val="0"/>
        <w:autoSpaceDN w:val="0"/>
        <w:adjustRightInd w:val="0"/>
        <w:spacing w:line="252" w:lineRule="auto"/>
        <w:ind w:left="284" w:hanging="284"/>
        <w:jc w:val="both"/>
        <w:rPr>
          <w:rFonts w:ascii="Cambria" w:hAnsi="Cambria" w:cs="Arial"/>
          <w:b/>
          <w:bCs/>
          <w:sz w:val="22"/>
          <w:szCs w:val="22"/>
        </w:rPr>
      </w:pPr>
      <w:r w:rsidRPr="00BA55A7">
        <w:rPr>
          <w:rFonts w:ascii="Cambria" w:hAnsi="Cambria" w:cs="Arial"/>
          <w:sz w:val="22"/>
          <w:szCs w:val="22"/>
        </w:rPr>
        <w:t>Wynagrodzenie całkowite za realizację zadania pn</w:t>
      </w:r>
      <w:r w:rsidRPr="00BA55A7">
        <w:rPr>
          <w:rFonts w:ascii="Cambria" w:hAnsi="Cambria" w:cs="Arial"/>
          <w:b/>
          <w:bCs/>
          <w:sz w:val="22"/>
          <w:szCs w:val="22"/>
        </w:rPr>
        <w:t xml:space="preserve">. </w:t>
      </w:r>
      <w:r w:rsidR="00B64466" w:rsidRPr="00B64466">
        <w:rPr>
          <w:rFonts w:ascii="Cambria" w:hAnsi="Cambria" w:cs="Arial"/>
          <w:bCs/>
          <w:sz w:val="22"/>
          <w:szCs w:val="22"/>
        </w:rPr>
        <w:t xml:space="preserve">Opracowanie, ustanowienie i wdrożenie Systemu Zarządzania Bezpieczeństwem Informacji oraz przeprowadzenie szkolenia urzędników w zakresie </w:t>
      </w:r>
      <w:proofErr w:type="spellStart"/>
      <w:r w:rsidR="00B64466" w:rsidRPr="00B64466">
        <w:rPr>
          <w:rFonts w:ascii="Cambria" w:hAnsi="Cambria" w:cs="Arial"/>
          <w:bCs/>
          <w:sz w:val="22"/>
          <w:szCs w:val="22"/>
        </w:rPr>
        <w:t>cyberbezpieczeństwa</w:t>
      </w:r>
      <w:proofErr w:type="spellEnd"/>
      <w:r w:rsidR="00B64466" w:rsidRPr="00B64466">
        <w:rPr>
          <w:rFonts w:ascii="Cambria" w:hAnsi="Cambria" w:cs="Arial"/>
          <w:bCs/>
          <w:sz w:val="22"/>
          <w:szCs w:val="22"/>
        </w:rPr>
        <w:t xml:space="preserve"> w ramach projektu Cyfrowa Gmina</w:t>
      </w:r>
      <w:r w:rsidR="00B64466">
        <w:rPr>
          <w:rFonts w:ascii="Cambria" w:hAnsi="Cambria" w:cs="Arial"/>
          <w:b/>
          <w:bCs/>
          <w:sz w:val="22"/>
          <w:szCs w:val="22"/>
        </w:rPr>
        <w:t xml:space="preserve"> </w:t>
      </w:r>
      <w:r w:rsidRPr="00B64466">
        <w:rPr>
          <w:rFonts w:ascii="Cambria" w:hAnsi="Cambria" w:cs="Arial"/>
          <w:sz w:val="22"/>
          <w:szCs w:val="22"/>
        </w:rPr>
        <w:t>określa się na kwotę ryczałtową:</w:t>
      </w:r>
    </w:p>
    <w:p w14:paraId="3EFF8E2C" w14:textId="77777777" w:rsidR="00BA55A7" w:rsidRPr="00BA55A7" w:rsidRDefault="00BA55A7" w:rsidP="00BA55A7">
      <w:pPr>
        <w:autoSpaceDE w:val="0"/>
        <w:autoSpaceDN w:val="0"/>
        <w:adjustRightInd w:val="0"/>
        <w:spacing w:line="252" w:lineRule="auto"/>
        <w:ind w:left="426"/>
        <w:jc w:val="both"/>
        <w:rPr>
          <w:rFonts w:ascii="Cambria" w:hAnsi="Cambria" w:cs="Arial"/>
          <w:sz w:val="16"/>
          <w:szCs w:val="16"/>
        </w:rPr>
      </w:pPr>
    </w:p>
    <w:p w14:paraId="6CFE117D" w14:textId="77777777" w:rsidR="00BA55A7" w:rsidRPr="00BA55A7" w:rsidRDefault="00BA55A7" w:rsidP="00C02F25">
      <w:pPr>
        <w:numPr>
          <w:ilvl w:val="0"/>
          <w:numId w:val="98"/>
        </w:numPr>
        <w:autoSpaceDE w:val="0"/>
        <w:autoSpaceDN w:val="0"/>
        <w:adjustRightInd w:val="0"/>
        <w:spacing w:line="252" w:lineRule="auto"/>
        <w:ind w:left="567" w:hanging="283"/>
        <w:jc w:val="both"/>
        <w:rPr>
          <w:rFonts w:ascii="Cambria" w:hAnsi="Cambria" w:cs="Arial"/>
          <w:sz w:val="22"/>
          <w:szCs w:val="22"/>
        </w:rPr>
      </w:pPr>
      <w:proofErr w:type="gramStart"/>
      <w:r w:rsidRPr="00BA55A7">
        <w:rPr>
          <w:rFonts w:ascii="Cambria" w:hAnsi="Cambria" w:cs="Arial"/>
          <w:b/>
          <w:bCs/>
          <w:sz w:val="22"/>
          <w:szCs w:val="22"/>
        </w:rPr>
        <w:t>netto</w:t>
      </w:r>
      <w:proofErr w:type="gramEnd"/>
      <w:r w:rsidRPr="00BA55A7">
        <w:rPr>
          <w:rFonts w:ascii="Cambria" w:hAnsi="Cambria" w:cs="Arial"/>
          <w:b/>
          <w:bCs/>
          <w:sz w:val="22"/>
          <w:szCs w:val="22"/>
        </w:rPr>
        <w:t xml:space="preserve">: …………… zł </w:t>
      </w:r>
      <w:r w:rsidRPr="00BA55A7">
        <w:rPr>
          <w:rFonts w:ascii="Cambria" w:hAnsi="Cambria" w:cs="Arial"/>
          <w:sz w:val="22"/>
          <w:szCs w:val="22"/>
        </w:rPr>
        <w:t>(słownie złotych: …………………………………………………………… i 00/100);</w:t>
      </w:r>
    </w:p>
    <w:p w14:paraId="69F1CAA4" w14:textId="77777777" w:rsidR="00BA55A7" w:rsidRPr="00BA55A7" w:rsidRDefault="00BA55A7" w:rsidP="00BA55A7">
      <w:pPr>
        <w:autoSpaceDE w:val="0"/>
        <w:autoSpaceDN w:val="0"/>
        <w:adjustRightInd w:val="0"/>
        <w:spacing w:line="252" w:lineRule="auto"/>
        <w:ind w:left="709"/>
        <w:jc w:val="both"/>
        <w:rPr>
          <w:rFonts w:ascii="Cambria" w:hAnsi="Cambria" w:cs="Arial"/>
          <w:sz w:val="16"/>
          <w:szCs w:val="16"/>
        </w:rPr>
      </w:pPr>
    </w:p>
    <w:p w14:paraId="7BF7D482" w14:textId="77777777" w:rsidR="00BA55A7" w:rsidRPr="00BA55A7" w:rsidRDefault="00BA55A7" w:rsidP="00C02F25">
      <w:pPr>
        <w:numPr>
          <w:ilvl w:val="0"/>
          <w:numId w:val="98"/>
        </w:numPr>
        <w:autoSpaceDE w:val="0"/>
        <w:autoSpaceDN w:val="0"/>
        <w:adjustRightInd w:val="0"/>
        <w:spacing w:line="252" w:lineRule="auto"/>
        <w:ind w:left="567" w:hanging="283"/>
        <w:jc w:val="both"/>
        <w:rPr>
          <w:rFonts w:ascii="Cambria" w:hAnsi="Cambria" w:cs="Arial"/>
          <w:sz w:val="22"/>
          <w:szCs w:val="22"/>
        </w:rPr>
      </w:pPr>
      <w:proofErr w:type="gramStart"/>
      <w:r w:rsidRPr="00BA55A7">
        <w:rPr>
          <w:rFonts w:ascii="Cambria" w:hAnsi="Cambria" w:cs="Arial"/>
          <w:sz w:val="22"/>
          <w:szCs w:val="22"/>
        </w:rPr>
        <w:t>podatek</w:t>
      </w:r>
      <w:proofErr w:type="gramEnd"/>
      <w:r w:rsidRPr="00BA55A7">
        <w:rPr>
          <w:rFonts w:ascii="Cambria" w:hAnsi="Cambria" w:cs="Arial"/>
          <w:sz w:val="22"/>
          <w:szCs w:val="22"/>
        </w:rPr>
        <w:t xml:space="preserve"> VAT w stawce 23%: </w:t>
      </w:r>
      <w:r w:rsidRPr="00BA55A7">
        <w:rPr>
          <w:rFonts w:ascii="Cambria" w:hAnsi="Cambria" w:cs="Arial"/>
          <w:b/>
          <w:bCs/>
          <w:sz w:val="22"/>
          <w:szCs w:val="22"/>
        </w:rPr>
        <w:t xml:space="preserve">…………… zł </w:t>
      </w:r>
      <w:r w:rsidRPr="00BA55A7">
        <w:rPr>
          <w:rFonts w:ascii="Cambria" w:hAnsi="Cambria" w:cs="Arial"/>
          <w:sz w:val="22"/>
          <w:szCs w:val="22"/>
        </w:rPr>
        <w:t>(słownie złotych: ……………..…………….</w:t>
      </w:r>
      <w:proofErr w:type="gramStart"/>
      <w:r w:rsidRPr="00BA55A7">
        <w:rPr>
          <w:rFonts w:ascii="Cambria" w:hAnsi="Cambria" w:cs="Arial"/>
          <w:sz w:val="22"/>
          <w:szCs w:val="22"/>
        </w:rPr>
        <w:t>i</w:t>
      </w:r>
      <w:proofErr w:type="gramEnd"/>
      <w:r w:rsidRPr="00BA55A7">
        <w:rPr>
          <w:rFonts w:ascii="Cambria" w:hAnsi="Cambria" w:cs="Arial"/>
          <w:sz w:val="22"/>
          <w:szCs w:val="22"/>
        </w:rPr>
        <w:t xml:space="preserve"> 00/100);</w:t>
      </w:r>
    </w:p>
    <w:p w14:paraId="6DA084BF" w14:textId="77777777" w:rsidR="00BA55A7" w:rsidRPr="00BA55A7" w:rsidRDefault="00BA55A7" w:rsidP="00BA55A7">
      <w:pPr>
        <w:autoSpaceDE w:val="0"/>
        <w:autoSpaceDN w:val="0"/>
        <w:adjustRightInd w:val="0"/>
        <w:spacing w:line="252" w:lineRule="auto"/>
        <w:jc w:val="both"/>
        <w:rPr>
          <w:rFonts w:ascii="Cambria" w:hAnsi="Cambria" w:cs="Arial"/>
          <w:sz w:val="16"/>
          <w:szCs w:val="16"/>
        </w:rPr>
      </w:pPr>
    </w:p>
    <w:p w14:paraId="4211879A" w14:textId="77777777" w:rsidR="00BA55A7" w:rsidRPr="00BA55A7" w:rsidRDefault="00BA55A7" w:rsidP="00C02F25">
      <w:pPr>
        <w:numPr>
          <w:ilvl w:val="0"/>
          <w:numId w:val="98"/>
        </w:numPr>
        <w:autoSpaceDE w:val="0"/>
        <w:autoSpaceDN w:val="0"/>
        <w:adjustRightInd w:val="0"/>
        <w:spacing w:line="252" w:lineRule="auto"/>
        <w:ind w:left="567" w:hanging="283"/>
        <w:jc w:val="both"/>
        <w:rPr>
          <w:rFonts w:ascii="Cambria" w:hAnsi="Cambria" w:cs="Arial"/>
          <w:sz w:val="22"/>
          <w:szCs w:val="22"/>
        </w:rPr>
      </w:pPr>
      <w:proofErr w:type="gramStart"/>
      <w:r w:rsidRPr="00BA55A7">
        <w:rPr>
          <w:rFonts w:ascii="Cambria" w:hAnsi="Cambria" w:cs="Arial"/>
          <w:b/>
          <w:bCs/>
          <w:sz w:val="22"/>
          <w:szCs w:val="22"/>
        </w:rPr>
        <w:t>brutto</w:t>
      </w:r>
      <w:proofErr w:type="gramEnd"/>
      <w:r w:rsidRPr="00BA55A7">
        <w:rPr>
          <w:rFonts w:ascii="Cambria" w:hAnsi="Cambria" w:cs="Arial"/>
          <w:b/>
          <w:bCs/>
          <w:sz w:val="22"/>
          <w:szCs w:val="22"/>
        </w:rPr>
        <w:t xml:space="preserve">: …………….. </w:t>
      </w:r>
      <w:proofErr w:type="gramStart"/>
      <w:r w:rsidRPr="00BA55A7">
        <w:rPr>
          <w:rFonts w:ascii="Cambria" w:hAnsi="Cambria" w:cs="Arial"/>
          <w:b/>
          <w:bCs/>
          <w:sz w:val="22"/>
          <w:szCs w:val="22"/>
        </w:rPr>
        <w:t>zł</w:t>
      </w:r>
      <w:proofErr w:type="gramEnd"/>
      <w:r w:rsidRPr="00BA55A7">
        <w:rPr>
          <w:rFonts w:ascii="Cambria" w:hAnsi="Cambria" w:cs="Arial"/>
          <w:b/>
          <w:bCs/>
          <w:sz w:val="22"/>
          <w:szCs w:val="22"/>
        </w:rPr>
        <w:t xml:space="preserve"> </w:t>
      </w:r>
      <w:r w:rsidRPr="00BA55A7">
        <w:rPr>
          <w:rFonts w:ascii="Cambria" w:hAnsi="Cambria" w:cs="Arial"/>
          <w:sz w:val="22"/>
          <w:szCs w:val="22"/>
        </w:rPr>
        <w:t>(słownie złotych: …………………………………..……………………..</w:t>
      </w:r>
      <w:proofErr w:type="gramStart"/>
      <w:r w:rsidRPr="00BA55A7">
        <w:rPr>
          <w:rFonts w:ascii="Cambria" w:hAnsi="Cambria" w:cs="Arial"/>
          <w:sz w:val="22"/>
          <w:szCs w:val="22"/>
        </w:rPr>
        <w:t>i</w:t>
      </w:r>
      <w:proofErr w:type="gramEnd"/>
      <w:r w:rsidRPr="00BA55A7">
        <w:rPr>
          <w:rFonts w:ascii="Cambria" w:hAnsi="Cambria" w:cs="Arial"/>
          <w:sz w:val="22"/>
          <w:szCs w:val="22"/>
        </w:rPr>
        <w:t xml:space="preserve"> 00/100);</w:t>
      </w:r>
    </w:p>
    <w:p w14:paraId="358BEE4C" w14:textId="3C99F950" w:rsidR="00BA55A7" w:rsidRDefault="00BA55A7" w:rsidP="00BA55A7">
      <w:pPr>
        <w:widowControl w:val="0"/>
        <w:autoSpaceDE w:val="0"/>
        <w:autoSpaceDN w:val="0"/>
        <w:adjustRightInd w:val="0"/>
        <w:spacing w:line="252" w:lineRule="auto"/>
        <w:jc w:val="both"/>
        <w:rPr>
          <w:rFonts w:ascii="Cambria" w:hAnsi="Cambria" w:cs="Arial"/>
          <w:sz w:val="22"/>
          <w:szCs w:val="22"/>
        </w:rPr>
      </w:pPr>
    </w:p>
    <w:p w14:paraId="79FE4D52" w14:textId="3FBCEE97" w:rsidR="00FE5F27" w:rsidRDefault="00FE5F27" w:rsidP="00BA55A7">
      <w:pPr>
        <w:widowControl w:val="0"/>
        <w:autoSpaceDE w:val="0"/>
        <w:autoSpaceDN w:val="0"/>
        <w:adjustRightInd w:val="0"/>
        <w:spacing w:line="252" w:lineRule="auto"/>
        <w:jc w:val="both"/>
        <w:rPr>
          <w:rFonts w:ascii="Cambria" w:hAnsi="Cambria" w:cs="Arial"/>
          <w:sz w:val="22"/>
          <w:szCs w:val="22"/>
        </w:rPr>
      </w:pPr>
      <w:r>
        <w:rPr>
          <w:rFonts w:ascii="Cambria" w:hAnsi="Cambria" w:cs="Arial"/>
          <w:sz w:val="22"/>
          <w:szCs w:val="22"/>
        </w:rPr>
        <w:t xml:space="preserve">W tym: </w:t>
      </w:r>
    </w:p>
    <w:p w14:paraId="0A3C8765" w14:textId="042BF813" w:rsidR="00FE5F27" w:rsidRDefault="00FE5F27" w:rsidP="00BA55A7">
      <w:pPr>
        <w:widowControl w:val="0"/>
        <w:autoSpaceDE w:val="0"/>
        <w:autoSpaceDN w:val="0"/>
        <w:adjustRightInd w:val="0"/>
        <w:spacing w:line="252" w:lineRule="auto"/>
        <w:jc w:val="both"/>
        <w:rPr>
          <w:rFonts w:ascii="Cambria" w:hAnsi="Cambria" w:cs="Arial"/>
          <w:sz w:val="22"/>
          <w:szCs w:val="22"/>
        </w:rPr>
      </w:pPr>
    </w:p>
    <w:p w14:paraId="25D89BFD" w14:textId="20773EFA" w:rsidR="00FE5F27" w:rsidRDefault="00FE5F27" w:rsidP="00FE5F27">
      <w:pPr>
        <w:widowControl w:val="0"/>
        <w:autoSpaceDE w:val="0"/>
        <w:autoSpaceDN w:val="0"/>
        <w:adjustRightInd w:val="0"/>
        <w:spacing w:line="252" w:lineRule="auto"/>
        <w:jc w:val="both"/>
        <w:rPr>
          <w:rFonts w:ascii="Cambria" w:hAnsi="Cambria" w:cs="Arial"/>
          <w:sz w:val="22"/>
          <w:szCs w:val="22"/>
        </w:rPr>
      </w:pPr>
      <w:r w:rsidRPr="00FE5F27">
        <w:rPr>
          <w:rFonts w:ascii="Cambria" w:hAnsi="Cambria" w:cs="Arial"/>
          <w:sz w:val="22"/>
          <w:szCs w:val="22"/>
        </w:rPr>
        <w:lastRenderedPageBreak/>
        <w:t>Opracowanie, ustanowienie i wdrożenie Systemu Zarządzania Bezpieczeństwem Informacji</w:t>
      </w:r>
    </w:p>
    <w:p w14:paraId="27C79AFB" w14:textId="64503E58" w:rsidR="00FE5F27" w:rsidRDefault="00FE5F27" w:rsidP="00C02F25">
      <w:pPr>
        <w:pStyle w:val="Akapitzlist"/>
        <w:numPr>
          <w:ilvl w:val="0"/>
          <w:numId w:val="108"/>
        </w:numPr>
        <w:rPr>
          <w:rFonts w:ascii="Cambria" w:hAnsi="Cambria" w:cs="Arial"/>
          <w:sz w:val="22"/>
          <w:szCs w:val="22"/>
        </w:rPr>
      </w:pPr>
      <w:proofErr w:type="gramStart"/>
      <w:r w:rsidRPr="00FE5F27">
        <w:rPr>
          <w:rFonts w:ascii="Cambria" w:hAnsi="Cambria" w:cs="Arial"/>
          <w:sz w:val="22"/>
          <w:szCs w:val="22"/>
        </w:rPr>
        <w:t>brutto</w:t>
      </w:r>
      <w:proofErr w:type="gramEnd"/>
      <w:r w:rsidRPr="00FE5F27">
        <w:rPr>
          <w:rFonts w:ascii="Cambria" w:hAnsi="Cambria" w:cs="Arial"/>
          <w:sz w:val="22"/>
          <w:szCs w:val="22"/>
        </w:rPr>
        <w:t>: …………………..</w:t>
      </w:r>
      <w:proofErr w:type="gramStart"/>
      <w:r w:rsidRPr="00FE5F27">
        <w:rPr>
          <w:rFonts w:ascii="Cambria" w:hAnsi="Cambria" w:cs="Arial"/>
          <w:sz w:val="22"/>
          <w:szCs w:val="22"/>
        </w:rPr>
        <w:t>zł</w:t>
      </w:r>
      <w:proofErr w:type="gramEnd"/>
      <w:r w:rsidRPr="00FE5F27">
        <w:rPr>
          <w:rFonts w:ascii="Cambria" w:hAnsi="Cambria" w:cs="Arial"/>
          <w:sz w:val="22"/>
          <w:szCs w:val="22"/>
        </w:rPr>
        <w:t xml:space="preserve"> </w:t>
      </w:r>
      <w:r>
        <w:rPr>
          <w:rFonts w:ascii="Cambria" w:hAnsi="Cambria" w:cs="Arial"/>
          <w:sz w:val="22"/>
          <w:szCs w:val="22"/>
        </w:rPr>
        <w:t>(słownie złotych: …………………………</w:t>
      </w:r>
      <w:r w:rsidRPr="00FE5F27">
        <w:rPr>
          <w:rFonts w:ascii="Cambria" w:hAnsi="Cambria" w:cs="Arial"/>
          <w:sz w:val="22"/>
          <w:szCs w:val="22"/>
        </w:rPr>
        <w:t>…..……………………..</w:t>
      </w:r>
      <w:proofErr w:type="gramStart"/>
      <w:r w:rsidRPr="00FE5F27">
        <w:rPr>
          <w:rFonts w:ascii="Cambria" w:hAnsi="Cambria" w:cs="Arial"/>
          <w:sz w:val="22"/>
          <w:szCs w:val="22"/>
        </w:rPr>
        <w:t>i</w:t>
      </w:r>
      <w:proofErr w:type="gramEnd"/>
      <w:r w:rsidRPr="00FE5F27">
        <w:rPr>
          <w:rFonts w:ascii="Cambria" w:hAnsi="Cambria" w:cs="Arial"/>
          <w:sz w:val="22"/>
          <w:szCs w:val="22"/>
        </w:rPr>
        <w:t xml:space="preserve"> 00/100);</w:t>
      </w:r>
    </w:p>
    <w:p w14:paraId="75749832" w14:textId="654E7CEB" w:rsidR="00FE5F27" w:rsidRDefault="00FE5F27" w:rsidP="00FE5F27">
      <w:pPr>
        <w:rPr>
          <w:rFonts w:ascii="Cambria" w:hAnsi="Cambria" w:cs="Arial"/>
          <w:sz w:val="22"/>
          <w:szCs w:val="22"/>
        </w:rPr>
      </w:pPr>
    </w:p>
    <w:p w14:paraId="0F1B35F1" w14:textId="391A4BEB" w:rsidR="00FE5F27" w:rsidRDefault="00FE5F27" w:rsidP="00FE5F27">
      <w:pPr>
        <w:rPr>
          <w:rFonts w:ascii="Cambria" w:hAnsi="Cambria" w:cs="Arial"/>
          <w:sz w:val="22"/>
          <w:szCs w:val="22"/>
        </w:rPr>
      </w:pPr>
      <w:r w:rsidRPr="00FE5F27">
        <w:rPr>
          <w:rFonts w:ascii="Cambria" w:hAnsi="Cambria" w:cs="Arial"/>
          <w:sz w:val="22"/>
          <w:szCs w:val="22"/>
        </w:rPr>
        <w:t>Przepr</w:t>
      </w:r>
      <w:r>
        <w:rPr>
          <w:rFonts w:ascii="Cambria" w:hAnsi="Cambria" w:cs="Arial"/>
          <w:sz w:val="22"/>
          <w:szCs w:val="22"/>
        </w:rPr>
        <w:t xml:space="preserve">owadzenie szkolenia urzędników </w:t>
      </w:r>
      <w:r w:rsidRPr="00FE5F27">
        <w:rPr>
          <w:rFonts w:ascii="Cambria" w:hAnsi="Cambria" w:cs="Arial"/>
          <w:sz w:val="22"/>
          <w:szCs w:val="22"/>
        </w:rPr>
        <w:t xml:space="preserve">w zakresie </w:t>
      </w:r>
      <w:proofErr w:type="spellStart"/>
      <w:r w:rsidRPr="00FE5F27">
        <w:rPr>
          <w:rFonts w:ascii="Cambria" w:hAnsi="Cambria" w:cs="Arial"/>
          <w:sz w:val="22"/>
          <w:szCs w:val="22"/>
        </w:rPr>
        <w:t>cyberbezpieczeństwa</w:t>
      </w:r>
      <w:proofErr w:type="spellEnd"/>
    </w:p>
    <w:p w14:paraId="71733C60" w14:textId="77777777" w:rsidR="00FE5F27" w:rsidRDefault="00FE5F27" w:rsidP="00C02F25">
      <w:pPr>
        <w:pStyle w:val="Akapitzlist"/>
        <w:numPr>
          <w:ilvl w:val="0"/>
          <w:numId w:val="108"/>
        </w:numPr>
        <w:rPr>
          <w:rFonts w:ascii="Cambria" w:hAnsi="Cambria" w:cs="Arial"/>
          <w:sz w:val="22"/>
          <w:szCs w:val="22"/>
        </w:rPr>
      </w:pPr>
      <w:proofErr w:type="gramStart"/>
      <w:r w:rsidRPr="00FE5F27">
        <w:rPr>
          <w:rFonts w:ascii="Cambria" w:hAnsi="Cambria" w:cs="Arial"/>
          <w:sz w:val="22"/>
          <w:szCs w:val="22"/>
        </w:rPr>
        <w:t>brutto</w:t>
      </w:r>
      <w:proofErr w:type="gramEnd"/>
      <w:r w:rsidRPr="00FE5F27">
        <w:rPr>
          <w:rFonts w:ascii="Cambria" w:hAnsi="Cambria" w:cs="Arial"/>
          <w:sz w:val="22"/>
          <w:szCs w:val="22"/>
        </w:rPr>
        <w:t>: …………………..</w:t>
      </w:r>
      <w:proofErr w:type="gramStart"/>
      <w:r w:rsidRPr="00FE5F27">
        <w:rPr>
          <w:rFonts w:ascii="Cambria" w:hAnsi="Cambria" w:cs="Arial"/>
          <w:sz w:val="22"/>
          <w:szCs w:val="22"/>
        </w:rPr>
        <w:t>zł</w:t>
      </w:r>
      <w:proofErr w:type="gramEnd"/>
      <w:r w:rsidRPr="00FE5F27">
        <w:rPr>
          <w:rFonts w:ascii="Cambria" w:hAnsi="Cambria" w:cs="Arial"/>
          <w:sz w:val="22"/>
          <w:szCs w:val="22"/>
        </w:rPr>
        <w:t xml:space="preserve"> </w:t>
      </w:r>
      <w:r>
        <w:rPr>
          <w:rFonts w:ascii="Cambria" w:hAnsi="Cambria" w:cs="Arial"/>
          <w:sz w:val="22"/>
          <w:szCs w:val="22"/>
        </w:rPr>
        <w:t>(słownie złotych: …………………………</w:t>
      </w:r>
      <w:r w:rsidRPr="00FE5F27">
        <w:rPr>
          <w:rFonts w:ascii="Cambria" w:hAnsi="Cambria" w:cs="Arial"/>
          <w:sz w:val="22"/>
          <w:szCs w:val="22"/>
        </w:rPr>
        <w:t>…..……………………..</w:t>
      </w:r>
      <w:proofErr w:type="gramStart"/>
      <w:r w:rsidRPr="00FE5F27">
        <w:rPr>
          <w:rFonts w:ascii="Cambria" w:hAnsi="Cambria" w:cs="Arial"/>
          <w:sz w:val="22"/>
          <w:szCs w:val="22"/>
        </w:rPr>
        <w:t>i</w:t>
      </w:r>
      <w:proofErr w:type="gramEnd"/>
      <w:r w:rsidRPr="00FE5F27">
        <w:rPr>
          <w:rFonts w:ascii="Cambria" w:hAnsi="Cambria" w:cs="Arial"/>
          <w:sz w:val="22"/>
          <w:szCs w:val="22"/>
        </w:rPr>
        <w:t xml:space="preserve"> 00/100);</w:t>
      </w:r>
    </w:p>
    <w:p w14:paraId="2BD9C0C6" w14:textId="450BFB82" w:rsidR="00FE5F27" w:rsidRPr="00BA55A7" w:rsidRDefault="00FE5F27" w:rsidP="00BA55A7">
      <w:pPr>
        <w:widowControl w:val="0"/>
        <w:autoSpaceDE w:val="0"/>
        <w:autoSpaceDN w:val="0"/>
        <w:adjustRightInd w:val="0"/>
        <w:spacing w:line="252" w:lineRule="auto"/>
        <w:jc w:val="both"/>
        <w:rPr>
          <w:rFonts w:ascii="Cambria" w:hAnsi="Cambria" w:cs="Arial"/>
          <w:sz w:val="22"/>
          <w:szCs w:val="22"/>
        </w:rPr>
      </w:pPr>
    </w:p>
    <w:p w14:paraId="54419ACC" w14:textId="77777777" w:rsidR="00BA55A7" w:rsidRPr="00BA55A7" w:rsidRDefault="00BA55A7" w:rsidP="00C02F25">
      <w:pPr>
        <w:widowControl w:val="0"/>
        <w:numPr>
          <w:ilvl w:val="0"/>
          <w:numId w:val="97"/>
        </w:numPr>
        <w:suppressAutoHyphens/>
        <w:spacing w:line="100" w:lineRule="atLeast"/>
        <w:ind w:left="284" w:hanging="284"/>
        <w:jc w:val="both"/>
        <w:rPr>
          <w:rFonts w:ascii="Cambria" w:hAnsi="Cambria" w:cs="Arial"/>
          <w:sz w:val="22"/>
          <w:szCs w:val="22"/>
          <w:lang w:eastAsia="en-US"/>
        </w:rPr>
      </w:pPr>
      <w:r w:rsidRPr="00BA55A7">
        <w:rPr>
          <w:rFonts w:ascii="Cambria" w:hAnsi="Cambria" w:cs="Arial"/>
          <w:sz w:val="22"/>
          <w:szCs w:val="22"/>
          <w:lang w:eastAsia="en-US"/>
        </w:rPr>
        <w:t>W przypadku wykonania przez Wykonawcę jakichkolwiek usług zamiennych lub dodatkowych bez akceptacji Zamawiającego, Wykonawca zrzeka się wszelkich roszczeń wobec Zamawiającego z tytułu wykonania tych usług.</w:t>
      </w:r>
    </w:p>
    <w:p w14:paraId="73DC5EFF" w14:textId="77777777" w:rsidR="00BA55A7" w:rsidRPr="00BA55A7" w:rsidRDefault="00BA55A7" w:rsidP="00C02F25">
      <w:pPr>
        <w:numPr>
          <w:ilvl w:val="0"/>
          <w:numId w:val="97"/>
        </w:numPr>
        <w:suppressAutoHyphens/>
        <w:spacing w:line="100" w:lineRule="atLeast"/>
        <w:ind w:left="284" w:hanging="284"/>
        <w:jc w:val="both"/>
        <w:rPr>
          <w:rFonts w:ascii="Cambria" w:hAnsi="Cambria" w:cs="Arial"/>
          <w:sz w:val="22"/>
          <w:szCs w:val="22"/>
          <w:lang w:eastAsia="en-US"/>
        </w:rPr>
      </w:pPr>
      <w:r w:rsidRPr="00BA55A7">
        <w:rPr>
          <w:rFonts w:ascii="Cambria" w:hAnsi="Cambria" w:cs="Arial"/>
          <w:sz w:val="22"/>
          <w:szCs w:val="22"/>
          <w:lang w:eastAsia="en-US"/>
        </w:rPr>
        <w:t>Wynagrodzenie obejmuje wszystkie usługi, wynikające ze Specyfikacji warunków zamówienia, do których realizacji zobowiązał się Wykonawca.</w:t>
      </w:r>
    </w:p>
    <w:p w14:paraId="68354323" w14:textId="77777777" w:rsidR="00BA55A7" w:rsidRPr="00BA55A7" w:rsidRDefault="00BA55A7" w:rsidP="00C02F25">
      <w:pPr>
        <w:numPr>
          <w:ilvl w:val="0"/>
          <w:numId w:val="97"/>
        </w:numPr>
        <w:suppressAutoHyphens/>
        <w:spacing w:line="100" w:lineRule="atLeast"/>
        <w:ind w:left="284" w:hanging="284"/>
        <w:jc w:val="both"/>
        <w:rPr>
          <w:rFonts w:ascii="Cambria" w:hAnsi="Cambria" w:cs="Arial"/>
          <w:sz w:val="22"/>
          <w:szCs w:val="22"/>
          <w:lang w:eastAsia="en-US"/>
        </w:rPr>
      </w:pPr>
      <w:r w:rsidRPr="00BA55A7">
        <w:rPr>
          <w:rFonts w:ascii="Cambria" w:hAnsi="Cambria" w:cs="Arial"/>
          <w:sz w:val="22"/>
          <w:szCs w:val="22"/>
          <w:lang w:eastAsia="en-US"/>
        </w:rPr>
        <w:t>Wynagrodzenie uwzględnia wszystkie elementy inflacyjne w okresie realizacji przedmiotu umowy oraz wszystkie prace i czynności, które są niezbędne do osiągnięcia zakładanych efektów.</w:t>
      </w:r>
    </w:p>
    <w:p w14:paraId="5E5D8222" w14:textId="48984AFA" w:rsidR="00BA55A7" w:rsidRPr="00BA55A7" w:rsidRDefault="00BA55A7" w:rsidP="00C02F25">
      <w:pPr>
        <w:numPr>
          <w:ilvl w:val="0"/>
          <w:numId w:val="97"/>
        </w:numPr>
        <w:suppressAutoHyphens/>
        <w:spacing w:line="100" w:lineRule="atLeast"/>
        <w:ind w:left="284" w:hanging="284"/>
        <w:jc w:val="both"/>
        <w:rPr>
          <w:rFonts w:ascii="Cambria" w:hAnsi="Cambria" w:cs="Arial"/>
          <w:sz w:val="22"/>
          <w:szCs w:val="22"/>
          <w:lang w:eastAsia="en-US"/>
        </w:rPr>
      </w:pPr>
      <w:r w:rsidRPr="00BA55A7">
        <w:rPr>
          <w:rFonts w:ascii="Cambria" w:hAnsi="Cambria" w:cs="Arial"/>
          <w:sz w:val="22"/>
          <w:szCs w:val="22"/>
          <w:lang w:eastAsia="en-US"/>
        </w:rPr>
        <w:t>Rozliczenie przedmiotu umowy nastąpi na podst</w:t>
      </w:r>
      <w:r w:rsidR="00FE5F27">
        <w:rPr>
          <w:rFonts w:ascii="Cambria" w:hAnsi="Cambria" w:cs="Arial"/>
          <w:sz w:val="22"/>
          <w:szCs w:val="22"/>
          <w:lang w:eastAsia="en-US"/>
        </w:rPr>
        <w:t>awie faktury końcowej wystawionej</w:t>
      </w:r>
      <w:r w:rsidRPr="00BA55A7">
        <w:rPr>
          <w:rFonts w:ascii="Cambria" w:hAnsi="Cambria" w:cs="Arial"/>
          <w:sz w:val="22"/>
          <w:szCs w:val="22"/>
          <w:lang w:eastAsia="en-US"/>
        </w:rPr>
        <w:t xml:space="preserve"> na podstawie protokołu odbioru końcowego zatwierdzonego przez obie strony.</w:t>
      </w:r>
    </w:p>
    <w:p w14:paraId="44564C2F" w14:textId="1ED3E4BB" w:rsidR="00BA55A7" w:rsidRPr="00BA55A7" w:rsidRDefault="001A3FA2" w:rsidP="00C02F25">
      <w:pPr>
        <w:numPr>
          <w:ilvl w:val="0"/>
          <w:numId w:val="97"/>
        </w:numPr>
        <w:suppressAutoHyphens/>
        <w:spacing w:line="100" w:lineRule="atLeast"/>
        <w:ind w:left="284" w:hanging="284"/>
        <w:jc w:val="both"/>
        <w:rPr>
          <w:rFonts w:ascii="Cambria" w:hAnsi="Cambria" w:cs="Arial"/>
          <w:sz w:val="22"/>
          <w:szCs w:val="22"/>
          <w:lang w:eastAsia="en-US"/>
        </w:rPr>
      </w:pPr>
      <w:r>
        <w:rPr>
          <w:rFonts w:ascii="Cambria" w:hAnsi="Cambria" w:cs="Arial"/>
          <w:sz w:val="22"/>
          <w:szCs w:val="22"/>
          <w:lang w:eastAsia="en-US"/>
        </w:rPr>
        <w:t>Termin realizacji faktury – …………</w:t>
      </w:r>
      <w:r w:rsidR="00BA55A7" w:rsidRPr="00BA55A7">
        <w:rPr>
          <w:rFonts w:ascii="Cambria" w:hAnsi="Cambria" w:cs="Arial"/>
          <w:sz w:val="22"/>
          <w:szCs w:val="22"/>
          <w:lang w:eastAsia="en-US"/>
        </w:rPr>
        <w:t xml:space="preserve"> dni od daty wpływu prawidłowo wystawionej i kompletnej faktury do Zamawiającego.</w:t>
      </w:r>
    </w:p>
    <w:p w14:paraId="3DB58E40" w14:textId="77777777" w:rsidR="00BA55A7" w:rsidRPr="00BA55A7" w:rsidRDefault="00BA55A7" w:rsidP="00C02F25">
      <w:pPr>
        <w:numPr>
          <w:ilvl w:val="0"/>
          <w:numId w:val="97"/>
        </w:numPr>
        <w:suppressAutoHyphens/>
        <w:spacing w:line="100" w:lineRule="atLeast"/>
        <w:ind w:left="284" w:hanging="284"/>
        <w:jc w:val="both"/>
        <w:rPr>
          <w:rFonts w:ascii="Cambria" w:hAnsi="Cambria" w:cs="Arial"/>
          <w:sz w:val="22"/>
          <w:szCs w:val="22"/>
          <w:lang w:eastAsia="en-US"/>
        </w:rPr>
      </w:pPr>
      <w:r w:rsidRPr="00BA55A7">
        <w:rPr>
          <w:rFonts w:ascii="Cambria" w:hAnsi="Cambria" w:cs="Arial"/>
          <w:sz w:val="22"/>
          <w:szCs w:val="22"/>
          <w:lang w:eastAsia="en-US"/>
        </w:rPr>
        <w:t>Należność Wykonawcy, wynikająca ze złożonej faktury, będzie przekazana na wskazane przez Wykonawcę konto z zastrzeżeniem poniższych postanowień.</w:t>
      </w:r>
    </w:p>
    <w:p w14:paraId="791F0BA8" w14:textId="77777777" w:rsidR="00BA55A7" w:rsidRPr="00BA55A7" w:rsidRDefault="00BA55A7" w:rsidP="00C02F25">
      <w:pPr>
        <w:numPr>
          <w:ilvl w:val="0"/>
          <w:numId w:val="97"/>
        </w:numPr>
        <w:suppressAutoHyphens/>
        <w:spacing w:line="100" w:lineRule="atLeast"/>
        <w:ind w:left="284" w:hanging="284"/>
        <w:jc w:val="both"/>
        <w:rPr>
          <w:rFonts w:ascii="Cambria" w:hAnsi="Cambria" w:cs="Arial"/>
          <w:sz w:val="22"/>
          <w:szCs w:val="22"/>
          <w:lang w:eastAsia="en-US"/>
        </w:rPr>
      </w:pPr>
      <w:r w:rsidRPr="00BA55A7">
        <w:rPr>
          <w:rFonts w:ascii="Cambria" w:hAnsi="Cambria" w:cs="Arial"/>
          <w:sz w:val="22"/>
          <w:szCs w:val="22"/>
          <w:lang w:eastAsia="en-US"/>
        </w:rPr>
        <w:t xml:space="preserve">Wykonawca ma prawo skorzystania z możliwości przekazania ustrukturyzowanej faktury elektronicznej na zasadach określonych w ustawie z dnia 9 listopada 2018 r. </w:t>
      </w:r>
      <w:r w:rsidRPr="00BA55A7">
        <w:rPr>
          <w:rFonts w:ascii="Cambria" w:hAnsi="Cambria" w:cs="Arial"/>
          <w:sz w:val="22"/>
          <w:szCs w:val="22"/>
          <w:lang w:eastAsia="en-US"/>
        </w:rPr>
        <w:br/>
        <w:t xml:space="preserve">o elektronicznym fakturowaniu w zamówieniach publicznych, koncesjach na roboty budowlane lub usługi oraz partnerstwie publicznoprawnym (Dz. U. </w:t>
      </w:r>
      <w:proofErr w:type="gramStart"/>
      <w:r w:rsidRPr="00BA55A7">
        <w:rPr>
          <w:rFonts w:ascii="Cambria" w:hAnsi="Cambria" w:cs="Arial"/>
          <w:sz w:val="22"/>
          <w:szCs w:val="22"/>
          <w:lang w:eastAsia="en-US"/>
        </w:rPr>
        <w:t>z</w:t>
      </w:r>
      <w:proofErr w:type="gramEnd"/>
      <w:r w:rsidRPr="00BA55A7">
        <w:rPr>
          <w:rFonts w:ascii="Cambria" w:hAnsi="Cambria" w:cs="Arial"/>
          <w:sz w:val="22"/>
          <w:szCs w:val="22"/>
          <w:lang w:eastAsia="en-US"/>
        </w:rPr>
        <w:t xml:space="preserve"> 2018 r. poz. 2191).</w:t>
      </w:r>
    </w:p>
    <w:p w14:paraId="370F2724"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Faktury ustrukturyzowane należy przesyłać na Platformę Elektronicznego Fakturowania na adres skrzynki Gmina Gozdowo, numer PEPPOL: 7761615061.</w:t>
      </w:r>
    </w:p>
    <w:p w14:paraId="5B5D5456"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 xml:space="preserve">Błędnie wystawiona faktura VAT spowoduje naliczenie ponownego 30 dniowego terminu płatności od momentu dostarczenia poprawionej faktury. Wykonawca zobowiązany jest dostarczyć poprawioną fakturę w ciągu 5 dni roboczych od dnia otrzymania informacji </w:t>
      </w:r>
      <w:r w:rsidRPr="00BA55A7">
        <w:rPr>
          <w:rFonts w:ascii="Cambria" w:hAnsi="Cambria" w:cs="Arial"/>
          <w:sz w:val="22"/>
          <w:szCs w:val="22"/>
          <w:lang w:eastAsia="en-US"/>
        </w:rPr>
        <w:br/>
        <w:t>o błędnie wystawionej fakturze.</w:t>
      </w:r>
    </w:p>
    <w:p w14:paraId="2679534A"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Za datę zapłaty uznaje się dzień obciążenia rachunku bankowego Zamawiającego.</w:t>
      </w:r>
    </w:p>
    <w:p w14:paraId="177D14E1"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Zapłata wynagrodzenia i wszystkie inne płatności dokonywane na podstawie Umowy będą realizowane przez Zamawiającego w złotych polskich.</w:t>
      </w:r>
    </w:p>
    <w:p w14:paraId="3496AACB"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 xml:space="preserve">Zamawiający oświadcza, że będzie realizować płatności za fakturę z zastosowaniem mechanizmu podzielonej płatności, tzw. </w:t>
      </w:r>
      <w:proofErr w:type="spellStart"/>
      <w:r w:rsidRPr="00BA55A7">
        <w:rPr>
          <w:rFonts w:ascii="Cambria" w:hAnsi="Cambria" w:cs="Arial"/>
          <w:sz w:val="22"/>
          <w:szCs w:val="22"/>
          <w:lang w:eastAsia="en-US"/>
        </w:rPr>
        <w:t>split</w:t>
      </w:r>
      <w:proofErr w:type="spellEnd"/>
      <w:r w:rsidRPr="00BA55A7">
        <w:rPr>
          <w:rFonts w:ascii="Cambria" w:hAnsi="Cambria" w:cs="Arial"/>
          <w:sz w:val="22"/>
          <w:szCs w:val="22"/>
          <w:lang w:eastAsia="en-US"/>
        </w:rPr>
        <w:t xml:space="preserve"> </w:t>
      </w:r>
      <w:proofErr w:type="spellStart"/>
      <w:r w:rsidRPr="00BA55A7">
        <w:rPr>
          <w:rFonts w:ascii="Cambria" w:hAnsi="Cambria" w:cs="Arial"/>
          <w:sz w:val="22"/>
          <w:szCs w:val="22"/>
          <w:lang w:eastAsia="en-US"/>
        </w:rPr>
        <w:t>payment</w:t>
      </w:r>
      <w:proofErr w:type="spellEnd"/>
      <w:r w:rsidRPr="00BA55A7">
        <w:rPr>
          <w:rFonts w:ascii="Cambria" w:hAnsi="Cambria" w:cs="Arial"/>
          <w:sz w:val="22"/>
          <w:szCs w:val="22"/>
          <w:lang w:eastAsia="en-US"/>
        </w:rPr>
        <w:t>.</w:t>
      </w:r>
    </w:p>
    <w:p w14:paraId="13230A49"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 xml:space="preserve">Podzieloną płatność, tzw. </w:t>
      </w:r>
      <w:proofErr w:type="spellStart"/>
      <w:r w:rsidRPr="00BA55A7">
        <w:rPr>
          <w:rFonts w:ascii="Cambria" w:hAnsi="Cambria" w:cs="Arial"/>
          <w:sz w:val="22"/>
          <w:szCs w:val="22"/>
          <w:lang w:eastAsia="en-US"/>
        </w:rPr>
        <w:t>split</w:t>
      </w:r>
      <w:proofErr w:type="spellEnd"/>
      <w:r w:rsidRPr="00BA55A7">
        <w:rPr>
          <w:rFonts w:ascii="Cambria" w:hAnsi="Cambria" w:cs="Arial"/>
          <w:sz w:val="22"/>
          <w:szCs w:val="22"/>
          <w:lang w:eastAsia="en-US"/>
        </w:rPr>
        <w:t xml:space="preserve"> </w:t>
      </w:r>
      <w:proofErr w:type="spellStart"/>
      <w:r w:rsidRPr="00BA55A7">
        <w:rPr>
          <w:rFonts w:ascii="Cambria" w:hAnsi="Cambria" w:cs="Arial"/>
          <w:sz w:val="22"/>
          <w:szCs w:val="22"/>
          <w:lang w:eastAsia="en-US"/>
        </w:rPr>
        <w:t>payment</w:t>
      </w:r>
      <w:proofErr w:type="spellEnd"/>
      <w:r w:rsidRPr="00BA55A7">
        <w:rPr>
          <w:rFonts w:ascii="Cambria" w:hAnsi="Cambria" w:cs="Arial"/>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4E5282"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 xml:space="preserve">Wykonawca oświadcza, że wyraża zgodę na dokonywanie przez Zamawiającego płatności </w:t>
      </w:r>
      <w:r w:rsidRPr="00BA55A7">
        <w:rPr>
          <w:rFonts w:ascii="Cambria" w:hAnsi="Cambria" w:cs="Arial"/>
          <w:sz w:val="22"/>
          <w:szCs w:val="22"/>
          <w:lang w:eastAsia="en-US"/>
        </w:rPr>
        <w:br/>
        <w:t>w systemie podzielonej płatności.</w:t>
      </w:r>
    </w:p>
    <w:p w14:paraId="51C023B6"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 xml:space="preserve">Wykonawca oświadcza, że numer rachunku rozliczeniowego wskazany we wszystkich fakturach, które będą wystawione w jego imieniu, jest rachunkiem dla którego zgodnie </w:t>
      </w:r>
      <w:r w:rsidRPr="00BA55A7">
        <w:rPr>
          <w:rFonts w:ascii="Cambria" w:hAnsi="Cambria" w:cs="Arial"/>
          <w:sz w:val="22"/>
          <w:szCs w:val="22"/>
          <w:lang w:eastAsia="en-US"/>
        </w:rPr>
        <w:br/>
        <w:t xml:space="preserve">z rozdziałem 3a ustawy z dnia 29 sierpnia 1997 r. - Prawo bankowe (Dz. U. </w:t>
      </w:r>
      <w:proofErr w:type="gramStart"/>
      <w:r w:rsidRPr="00BA55A7">
        <w:rPr>
          <w:rFonts w:ascii="Cambria" w:hAnsi="Cambria" w:cs="Arial"/>
          <w:sz w:val="22"/>
          <w:szCs w:val="22"/>
          <w:lang w:eastAsia="en-US"/>
        </w:rPr>
        <w:t>z</w:t>
      </w:r>
      <w:proofErr w:type="gramEnd"/>
      <w:r w:rsidRPr="00BA55A7">
        <w:rPr>
          <w:rFonts w:ascii="Cambria" w:hAnsi="Cambria" w:cs="Arial"/>
          <w:sz w:val="22"/>
          <w:szCs w:val="22"/>
          <w:lang w:eastAsia="en-US"/>
        </w:rPr>
        <w:t xml:space="preserve"> 2018 poz. 2187 ze zm.) prowadzony jest rachunek VAT.</w:t>
      </w:r>
    </w:p>
    <w:p w14:paraId="5326D8D4"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 xml:space="preserve">Wynagrodzenie Wykonawcy uwzględnia wszystkie obowiązujące w Polsce podatki, łącznie </w:t>
      </w:r>
      <w:r w:rsidRPr="00BA55A7">
        <w:rPr>
          <w:rFonts w:ascii="Cambria" w:hAnsi="Cambria" w:cs="Arial"/>
          <w:sz w:val="22"/>
          <w:szCs w:val="22"/>
          <w:lang w:eastAsia="en-US"/>
        </w:rPr>
        <w:br/>
        <w:t>z VAT.</w:t>
      </w:r>
    </w:p>
    <w:p w14:paraId="14592372"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kern w:val="1"/>
          <w:sz w:val="22"/>
          <w:szCs w:val="22"/>
          <w:lang w:eastAsia="ar-SA"/>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AB18B81"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Niedoszacowanie, pominięcie oraz brak rozpoznania zakresu przedmiotu umowy nie może być podstawą do żądania zmiany wynagrodzenia ryczałtowego określonego w umowie.</w:t>
      </w:r>
    </w:p>
    <w:p w14:paraId="4841AB74" w14:textId="77777777" w:rsidR="00BA55A7" w:rsidRPr="00BA55A7" w:rsidRDefault="00BA55A7" w:rsidP="00C02F25">
      <w:pPr>
        <w:numPr>
          <w:ilvl w:val="0"/>
          <w:numId w:val="97"/>
        </w:numPr>
        <w:suppressAutoHyphens/>
        <w:spacing w:line="100" w:lineRule="atLeast"/>
        <w:ind w:left="284" w:hanging="426"/>
        <w:jc w:val="both"/>
        <w:rPr>
          <w:rFonts w:ascii="Cambria" w:hAnsi="Cambria" w:cs="Arial"/>
          <w:sz w:val="22"/>
          <w:szCs w:val="22"/>
          <w:lang w:eastAsia="en-US"/>
        </w:rPr>
      </w:pPr>
      <w:r w:rsidRPr="00BA55A7">
        <w:rPr>
          <w:rFonts w:ascii="Cambria" w:hAnsi="Cambria" w:cs="Arial"/>
          <w:sz w:val="22"/>
          <w:szCs w:val="22"/>
          <w:lang w:eastAsia="en-US"/>
        </w:rPr>
        <w:t>Ryczałt nie ulega zmianie w przypadku przedłużenia terminu realizacji przedmiotu umowy.</w:t>
      </w:r>
    </w:p>
    <w:p w14:paraId="1A5B67F2" w14:textId="77777777" w:rsidR="00BA55A7" w:rsidRPr="00BA55A7" w:rsidRDefault="00BA55A7" w:rsidP="00C02F25">
      <w:pPr>
        <w:numPr>
          <w:ilvl w:val="0"/>
          <w:numId w:val="97"/>
        </w:numPr>
        <w:suppressAutoHyphens/>
        <w:spacing w:line="100" w:lineRule="atLeast"/>
        <w:ind w:left="283" w:hanging="425"/>
        <w:jc w:val="both"/>
        <w:rPr>
          <w:rFonts w:ascii="Cambria" w:hAnsi="Cambria" w:cs="Arial"/>
          <w:sz w:val="22"/>
          <w:szCs w:val="22"/>
          <w:lang w:eastAsia="en-US"/>
        </w:rPr>
      </w:pPr>
      <w:r w:rsidRPr="00BA55A7">
        <w:rPr>
          <w:rFonts w:ascii="Cambria" w:hAnsi="Cambria" w:cs="Arial"/>
          <w:sz w:val="22"/>
          <w:szCs w:val="22"/>
          <w:lang w:eastAsia="en-US"/>
        </w:rPr>
        <w:t xml:space="preserve">W przypadku gdy przedmiot umowy realizowany był przy udziale podwykonawców (w tym również dalszych podwykonawców), Wykonawca zobowiązany jest dołączyć do faktury dokumenty potwierdzające dokonanie zapłaty wymagalnego wynagrodzenia podwykonawcom lub dalszym podwykonawcom w tym oświadczenie podwykonawców </w:t>
      </w:r>
      <w:r w:rsidRPr="00BA55A7">
        <w:rPr>
          <w:rFonts w:ascii="Cambria" w:hAnsi="Cambria" w:cs="Arial"/>
          <w:sz w:val="22"/>
          <w:szCs w:val="22"/>
          <w:lang w:eastAsia="en-US"/>
        </w:rPr>
        <w:br/>
        <w:t>o wystawieniu wszystkich faktur i ich rozliczeniu.</w:t>
      </w:r>
    </w:p>
    <w:p w14:paraId="3FAF6A7B" w14:textId="77777777" w:rsidR="00BA55A7" w:rsidRPr="00BA55A7" w:rsidRDefault="00BA55A7" w:rsidP="00C02F25">
      <w:pPr>
        <w:numPr>
          <w:ilvl w:val="0"/>
          <w:numId w:val="97"/>
        </w:numPr>
        <w:suppressAutoHyphens/>
        <w:spacing w:line="100" w:lineRule="atLeast"/>
        <w:ind w:left="283" w:hanging="425"/>
        <w:jc w:val="both"/>
        <w:rPr>
          <w:rFonts w:ascii="Cambria" w:hAnsi="Cambria" w:cs="Arial"/>
          <w:sz w:val="22"/>
          <w:szCs w:val="22"/>
          <w:lang w:eastAsia="en-US"/>
        </w:rPr>
      </w:pPr>
      <w:r w:rsidRPr="00BA55A7">
        <w:rPr>
          <w:rFonts w:ascii="Cambria" w:hAnsi="Cambria" w:cs="Arial"/>
          <w:sz w:val="22"/>
          <w:szCs w:val="22"/>
          <w:lang w:eastAsia="en-US"/>
        </w:rPr>
        <w:t>W przypadku braku dowodu o którym mowa w ust 22.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ostanie zaspokojone albo oddalone przez odpowiedni sąd lub podwykonawca zrzeknie się pisemnie roszczenia.</w:t>
      </w:r>
    </w:p>
    <w:p w14:paraId="4794DA08" w14:textId="77777777" w:rsidR="00BA55A7" w:rsidRPr="00BA55A7" w:rsidRDefault="00BA55A7" w:rsidP="00C02F25">
      <w:pPr>
        <w:numPr>
          <w:ilvl w:val="0"/>
          <w:numId w:val="97"/>
        </w:numPr>
        <w:suppressAutoHyphens/>
        <w:spacing w:line="100" w:lineRule="atLeast"/>
        <w:ind w:left="283" w:hanging="425"/>
        <w:jc w:val="both"/>
        <w:rPr>
          <w:rFonts w:ascii="Cambria" w:hAnsi="Cambria" w:cs="Arial"/>
          <w:sz w:val="22"/>
          <w:szCs w:val="22"/>
          <w:lang w:eastAsia="en-US"/>
        </w:rPr>
      </w:pPr>
      <w:r w:rsidRPr="00BA55A7">
        <w:rPr>
          <w:rFonts w:ascii="Cambria" w:hAnsi="Cambria" w:cs="Arial"/>
          <w:sz w:val="22"/>
          <w:szCs w:val="22"/>
          <w:lang w:eastAsia="en-US"/>
        </w:rPr>
        <w:t xml:space="preserve">Ewentualne odsetki wynikające z nieterminowej płatności w stosunku do podwykonawców obciążają Wykonawcę. </w:t>
      </w:r>
    </w:p>
    <w:p w14:paraId="347D4D95" w14:textId="77777777" w:rsidR="00BA55A7" w:rsidRPr="00BA55A7" w:rsidRDefault="00BA55A7" w:rsidP="00BA55A7">
      <w:pPr>
        <w:widowControl w:val="0"/>
        <w:spacing w:line="252" w:lineRule="auto"/>
        <w:ind w:left="284"/>
        <w:jc w:val="both"/>
        <w:outlineLvl w:val="0"/>
        <w:rPr>
          <w:rFonts w:ascii="Cambria" w:hAnsi="Cambria"/>
          <w:color w:val="000000"/>
          <w:sz w:val="22"/>
          <w:szCs w:val="22"/>
        </w:rPr>
      </w:pPr>
      <w:bookmarkStart w:id="5" w:name="bookmark12"/>
    </w:p>
    <w:p w14:paraId="46161D74" w14:textId="77777777" w:rsidR="00BA55A7" w:rsidRPr="00BA55A7" w:rsidRDefault="00BA55A7" w:rsidP="00BA55A7">
      <w:pPr>
        <w:keepNext/>
        <w:keepLines/>
        <w:widowControl w:val="0"/>
        <w:spacing w:line="252" w:lineRule="auto"/>
        <w:jc w:val="center"/>
        <w:outlineLvl w:val="0"/>
        <w:rPr>
          <w:rFonts w:ascii="Cambria" w:hAnsi="Cambria"/>
          <w:sz w:val="22"/>
          <w:szCs w:val="22"/>
        </w:rPr>
      </w:pPr>
      <w:bookmarkStart w:id="6" w:name="_Hlk64486841"/>
      <w:r w:rsidRPr="00BA55A7">
        <w:rPr>
          <w:rFonts w:ascii="Cambria" w:hAnsi="Cambria"/>
          <w:sz w:val="22"/>
          <w:szCs w:val="22"/>
        </w:rPr>
        <w:t>§</w:t>
      </w:r>
      <w:bookmarkEnd w:id="5"/>
      <w:r w:rsidRPr="00BA55A7">
        <w:rPr>
          <w:rFonts w:ascii="Cambria" w:hAnsi="Cambria"/>
          <w:sz w:val="22"/>
          <w:szCs w:val="22"/>
        </w:rPr>
        <w:t xml:space="preserve"> 5</w:t>
      </w:r>
    </w:p>
    <w:p w14:paraId="5974BA30" w14:textId="77777777" w:rsidR="00BA55A7" w:rsidRPr="00BA55A7" w:rsidRDefault="00BA55A7" w:rsidP="00BA55A7">
      <w:pPr>
        <w:keepNext/>
        <w:keepLines/>
        <w:widowControl w:val="0"/>
        <w:spacing w:line="252" w:lineRule="auto"/>
        <w:jc w:val="center"/>
        <w:outlineLvl w:val="0"/>
        <w:rPr>
          <w:rFonts w:ascii="Cambria" w:hAnsi="Cambria"/>
          <w:b/>
          <w:sz w:val="22"/>
          <w:szCs w:val="22"/>
        </w:rPr>
      </w:pPr>
      <w:r w:rsidRPr="00BA55A7">
        <w:rPr>
          <w:rFonts w:ascii="Cambria" w:hAnsi="Cambria"/>
          <w:b/>
          <w:sz w:val="22"/>
          <w:szCs w:val="22"/>
        </w:rPr>
        <w:t>Kary umowne</w:t>
      </w:r>
      <w:bookmarkEnd w:id="6"/>
    </w:p>
    <w:p w14:paraId="6E17B57A" w14:textId="77777777" w:rsidR="00BA55A7" w:rsidRPr="00BA55A7" w:rsidRDefault="00BA55A7" w:rsidP="00BA55A7">
      <w:pPr>
        <w:keepNext/>
        <w:keepLines/>
        <w:widowControl w:val="0"/>
        <w:spacing w:line="252" w:lineRule="auto"/>
        <w:jc w:val="center"/>
        <w:outlineLvl w:val="0"/>
        <w:rPr>
          <w:rFonts w:ascii="Cambria" w:hAnsi="Cambria"/>
          <w:b/>
          <w:sz w:val="16"/>
          <w:szCs w:val="16"/>
        </w:rPr>
      </w:pPr>
    </w:p>
    <w:p w14:paraId="1E99F4B2" w14:textId="77777777" w:rsidR="00BA55A7" w:rsidRPr="00BA55A7" w:rsidRDefault="00BA55A7" w:rsidP="00C02F25">
      <w:pPr>
        <w:numPr>
          <w:ilvl w:val="0"/>
          <w:numId w:val="102"/>
        </w:numPr>
        <w:tabs>
          <w:tab w:val="num" w:pos="284"/>
        </w:tabs>
        <w:suppressAutoHyphens/>
        <w:spacing w:line="252" w:lineRule="auto"/>
        <w:ind w:left="284" w:right="-1" w:hanging="284"/>
        <w:jc w:val="both"/>
        <w:rPr>
          <w:rFonts w:ascii="Cambria" w:hAnsi="Cambria" w:cs="Arial"/>
          <w:sz w:val="22"/>
          <w:szCs w:val="22"/>
          <w:lang w:eastAsia="en-US"/>
        </w:rPr>
      </w:pPr>
      <w:r w:rsidRPr="00BA55A7">
        <w:rPr>
          <w:rFonts w:ascii="Cambria" w:hAnsi="Cambria" w:cs="Arial"/>
          <w:sz w:val="22"/>
          <w:szCs w:val="22"/>
          <w:lang w:eastAsia="en-US"/>
        </w:rPr>
        <w:t xml:space="preserve">Zamawiający naliczał będzie kary umowne Wykonawcy: </w:t>
      </w:r>
    </w:p>
    <w:p w14:paraId="134D0F62" w14:textId="77777777" w:rsidR="00BA55A7" w:rsidRPr="00BA55A7" w:rsidRDefault="00BA55A7" w:rsidP="00C02F25">
      <w:pPr>
        <w:numPr>
          <w:ilvl w:val="2"/>
          <w:numId w:val="101"/>
        </w:numPr>
        <w:tabs>
          <w:tab w:val="left" w:pos="567"/>
        </w:tabs>
        <w:suppressAutoHyphens/>
        <w:spacing w:line="252" w:lineRule="auto"/>
        <w:ind w:left="568" w:hanging="284"/>
        <w:jc w:val="both"/>
        <w:rPr>
          <w:rFonts w:ascii="Cambria" w:hAnsi="Cambria" w:cs="Arial"/>
          <w:sz w:val="22"/>
          <w:szCs w:val="22"/>
          <w:lang w:eastAsia="en-US"/>
        </w:rPr>
      </w:pPr>
      <w:proofErr w:type="gramStart"/>
      <w:r w:rsidRPr="00BA55A7">
        <w:rPr>
          <w:rFonts w:ascii="Cambria" w:hAnsi="Cambria" w:cs="Arial"/>
          <w:sz w:val="22"/>
          <w:szCs w:val="22"/>
          <w:lang w:eastAsia="en-US"/>
        </w:rPr>
        <w:t>za</w:t>
      </w:r>
      <w:proofErr w:type="gramEnd"/>
      <w:r w:rsidRPr="00BA55A7">
        <w:rPr>
          <w:rFonts w:ascii="Cambria" w:hAnsi="Cambria" w:cs="Arial"/>
          <w:sz w:val="22"/>
          <w:szCs w:val="22"/>
          <w:lang w:eastAsia="en-US"/>
        </w:rPr>
        <w:t xml:space="preserve"> zwłokę w wykonaniu przedmiotu umowy w wysokości 50,00 zł (słownie: pięćdziesiąt złotych) za każdy dzień zwłoki,</w:t>
      </w:r>
    </w:p>
    <w:p w14:paraId="0E53D75B" w14:textId="77777777" w:rsidR="00BA55A7" w:rsidRPr="00BA55A7" w:rsidRDefault="00BA55A7" w:rsidP="00C02F25">
      <w:pPr>
        <w:numPr>
          <w:ilvl w:val="2"/>
          <w:numId w:val="101"/>
        </w:numPr>
        <w:tabs>
          <w:tab w:val="left" w:pos="567"/>
        </w:tabs>
        <w:suppressAutoHyphens/>
        <w:spacing w:line="252" w:lineRule="auto"/>
        <w:ind w:left="568" w:hanging="284"/>
        <w:jc w:val="both"/>
        <w:rPr>
          <w:rFonts w:ascii="Cambria" w:hAnsi="Cambria" w:cs="Arial"/>
          <w:sz w:val="22"/>
          <w:szCs w:val="22"/>
          <w:lang w:eastAsia="en-US"/>
        </w:rPr>
      </w:pPr>
      <w:proofErr w:type="gramStart"/>
      <w:r w:rsidRPr="00BA55A7">
        <w:rPr>
          <w:rFonts w:ascii="Cambria" w:hAnsi="Cambria" w:cs="Arial"/>
          <w:sz w:val="22"/>
          <w:szCs w:val="22"/>
          <w:lang w:eastAsia="en-US"/>
        </w:rPr>
        <w:t>za</w:t>
      </w:r>
      <w:proofErr w:type="gramEnd"/>
      <w:r w:rsidRPr="00BA55A7">
        <w:rPr>
          <w:rFonts w:ascii="Cambria" w:hAnsi="Cambria" w:cs="Arial"/>
          <w:sz w:val="22"/>
          <w:szCs w:val="22"/>
          <w:lang w:eastAsia="en-US"/>
        </w:rPr>
        <w:t xml:space="preserve"> nieprzedłożenie do zaakceptowania projektu umowy o podwykonawstwo, lub projektu jej zmiany w wysokości 500,00 zł (słownie: pięćdziesiąt złotych) za każdy stwierdzony przypadek,</w:t>
      </w:r>
    </w:p>
    <w:p w14:paraId="41796CBD" w14:textId="77777777" w:rsidR="00BA55A7" w:rsidRPr="00BA55A7" w:rsidRDefault="00BA55A7" w:rsidP="00C02F25">
      <w:pPr>
        <w:numPr>
          <w:ilvl w:val="2"/>
          <w:numId w:val="101"/>
        </w:numPr>
        <w:tabs>
          <w:tab w:val="left" w:pos="567"/>
        </w:tabs>
        <w:suppressAutoHyphens/>
        <w:spacing w:line="252" w:lineRule="auto"/>
        <w:ind w:left="568" w:hanging="284"/>
        <w:jc w:val="both"/>
        <w:rPr>
          <w:rFonts w:ascii="Cambria" w:hAnsi="Cambria" w:cs="Arial"/>
          <w:color w:val="000000"/>
          <w:sz w:val="22"/>
          <w:szCs w:val="22"/>
          <w:lang w:eastAsia="en-US"/>
        </w:rPr>
      </w:pPr>
      <w:proofErr w:type="gramStart"/>
      <w:r w:rsidRPr="00BA55A7">
        <w:rPr>
          <w:rFonts w:ascii="Cambria" w:hAnsi="Cambria"/>
          <w:color w:val="000000"/>
          <w:sz w:val="22"/>
          <w:szCs w:val="22"/>
        </w:rPr>
        <w:t>za</w:t>
      </w:r>
      <w:proofErr w:type="gramEnd"/>
      <w:r w:rsidRPr="00BA55A7">
        <w:rPr>
          <w:rFonts w:ascii="Cambria" w:hAnsi="Cambria"/>
          <w:color w:val="000000"/>
          <w:sz w:val="22"/>
          <w:szCs w:val="22"/>
        </w:rPr>
        <w:t xml:space="preserve"> nieprzedłożenie poświadczonej za zgodność z oryginałem kopii umowy </w:t>
      </w:r>
      <w:r w:rsidRPr="00BA55A7">
        <w:rPr>
          <w:rFonts w:ascii="Cambria" w:hAnsi="Cambria"/>
          <w:color w:val="000000"/>
          <w:sz w:val="22"/>
          <w:szCs w:val="22"/>
        </w:rPr>
        <w:br/>
        <w:t>o podwykonawstwo lub jej zmiany w wysokości 50,00 zł (słownie: pięćdziesiąt</w:t>
      </w:r>
      <w:r w:rsidRPr="00BA55A7">
        <w:rPr>
          <w:rFonts w:ascii="Cambria" w:hAnsi="Cambria" w:cs="Arial"/>
          <w:color w:val="000000"/>
          <w:sz w:val="22"/>
          <w:szCs w:val="22"/>
          <w:lang w:eastAsia="en-US"/>
        </w:rPr>
        <w:t xml:space="preserve"> </w:t>
      </w:r>
      <w:r w:rsidRPr="00BA55A7">
        <w:rPr>
          <w:rFonts w:ascii="Cambria" w:hAnsi="Cambria"/>
          <w:color w:val="000000"/>
          <w:sz w:val="22"/>
          <w:szCs w:val="22"/>
        </w:rPr>
        <w:t>złotych) za każdy stwierdzony przypadek,</w:t>
      </w:r>
    </w:p>
    <w:p w14:paraId="6A4D6EB7" w14:textId="77777777" w:rsidR="00BA55A7" w:rsidRPr="00BA55A7" w:rsidRDefault="00BA55A7" w:rsidP="00C02F25">
      <w:pPr>
        <w:numPr>
          <w:ilvl w:val="2"/>
          <w:numId w:val="101"/>
        </w:numPr>
        <w:tabs>
          <w:tab w:val="left" w:pos="567"/>
        </w:tabs>
        <w:suppressAutoHyphens/>
        <w:spacing w:line="252" w:lineRule="auto"/>
        <w:ind w:left="568" w:hanging="284"/>
        <w:jc w:val="both"/>
        <w:rPr>
          <w:rFonts w:ascii="Cambria" w:hAnsi="Cambria" w:cs="Arial"/>
          <w:color w:val="000000"/>
          <w:sz w:val="22"/>
          <w:szCs w:val="22"/>
          <w:lang w:eastAsia="en-US"/>
        </w:rPr>
      </w:pPr>
      <w:proofErr w:type="gramStart"/>
      <w:r w:rsidRPr="00BA55A7">
        <w:rPr>
          <w:rFonts w:ascii="Cambria" w:hAnsi="Cambria"/>
          <w:color w:val="000000"/>
          <w:sz w:val="22"/>
          <w:szCs w:val="22"/>
        </w:rPr>
        <w:t>za</w:t>
      </w:r>
      <w:proofErr w:type="gramEnd"/>
      <w:r w:rsidRPr="00BA55A7">
        <w:rPr>
          <w:rFonts w:ascii="Cambria" w:hAnsi="Cambria"/>
          <w:color w:val="000000"/>
          <w:sz w:val="22"/>
          <w:szCs w:val="22"/>
        </w:rPr>
        <w:t xml:space="preserve"> brak zmiany umowy o podwykonawstwo w zakresie terminu zapłaty w wysokości 50,00 zł (słownie: pięćdziesiąt złotych) za każdy stwierdzony przypadek,</w:t>
      </w:r>
    </w:p>
    <w:p w14:paraId="379D5D70" w14:textId="77777777" w:rsidR="00BA55A7" w:rsidRPr="00BA55A7" w:rsidRDefault="00BA55A7" w:rsidP="00C02F25">
      <w:pPr>
        <w:numPr>
          <w:ilvl w:val="2"/>
          <w:numId w:val="101"/>
        </w:numPr>
        <w:tabs>
          <w:tab w:val="left" w:pos="567"/>
        </w:tabs>
        <w:suppressAutoHyphens/>
        <w:spacing w:line="252" w:lineRule="auto"/>
        <w:ind w:left="568" w:hanging="284"/>
        <w:jc w:val="both"/>
        <w:rPr>
          <w:rFonts w:ascii="Cambria" w:hAnsi="Cambria" w:cs="Arial"/>
          <w:color w:val="000000"/>
          <w:sz w:val="22"/>
          <w:szCs w:val="22"/>
          <w:lang w:eastAsia="en-US"/>
        </w:rPr>
      </w:pPr>
      <w:proofErr w:type="gramStart"/>
      <w:r w:rsidRPr="00BA55A7">
        <w:rPr>
          <w:rFonts w:ascii="Cambria" w:hAnsi="Cambria"/>
          <w:color w:val="000000"/>
          <w:sz w:val="22"/>
          <w:szCs w:val="22"/>
        </w:rPr>
        <w:t>za</w:t>
      </w:r>
      <w:proofErr w:type="gramEnd"/>
      <w:r w:rsidRPr="00BA55A7">
        <w:rPr>
          <w:rFonts w:ascii="Cambria" w:hAnsi="Cambria"/>
          <w:color w:val="000000"/>
          <w:sz w:val="22"/>
          <w:szCs w:val="22"/>
        </w:rPr>
        <w:t xml:space="preserve"> brak zmiany umowy o podwykonawstwo w zakresie terminu zapłaty zgodnie z art. 464 ust. 10 ustawy Prawo zamówień publicznych zapłaty w wysokości 50,00 zł (słownie: pięćdziesiąt złotych) za każdy stwierdzony przypadek,</w:t>
      </w:r>
    </w:p>
    <w:p w14:paraId="2B166E4D" w14:textId="77777777" w:rsidR="00BA55A7" w:rsidRPr="00BA55A7" w:rsidRDefault="00BA55A7" w:rsidP="00C02F25">
      <w:pPr>
        <w:numPr>
          <w:ilvl w:val="2"/>
          <w:numId w:val="101"/>
        </w:numPr>
        <w:tabs>
          <w:tab w:val="left" w:pos="567"/>
        </w:tabs>
        <w:suppressAutoHyphens/>
        <w:spacing w:line="252" w:lineRule="auto"/>
        <w:ind w:left="568" w:hanging="284"/>
        <w:jc w:val="both"/>
        <w:rPr>
          <w:rFonts w:ascii="Cambria" w:hAnsi="Cambria" w:cs="Arial"/>
          <w:color w:val="000000"/>
          <w:sz w:val="22"/>
          <w:szCs w:val="22"/>
          <w:lang w:eastAsia="en-US"/>
        </w:rPr>
      </w:pPr>
      <w:proofErr w:type="gramStart"/>
      <w:r w:rsidRPr="00BA55A7">
        <w:rPr>
          <w:rFonts w:ascii="Cambria" w:hAnsi="Cambria" w:cs="Arial"/>
          <w:color w:val="000000"/>
          <w:sz w:val="22"/>
          <w:szCs w:val="22"/>
          <w:lang w:eastAsia="en-US"/>
        </w:rPr>
        <w:t>za</w:t>
      </w:r>
      <w:proofErr w:type="gramEnd"/>
      <w:r w:rsidRPr="00BA55A7">
        <w:rPr>
          <w:rFonts w:ascii="Cambria" w:hAnsi="Cambria" w:cs="Arial"/>
          <w:color w:val="000000"/>
          <w:sz w:val="22"/>
          <w:szCs w:val="22"/>
          <w:lang w:eastAsia="en-US"/>
        </w:rPr>
        <w:t xml:space="preserve"> odstąpienie od umowy przez Zamawiającego z przyczyn, za które odpowiedzialność ponosi Wykonawca w wysokości 10% łącznego wynagrodzenia umownego brutto.</w:t>
      </w:r>
    </w:p>
    <w:p w14:paraId="169246EF" w14:textId="42C2706C" w:rsidR="00BA55A7" w:rsidRPr="00BA55A7" w:rsidRDefault="00BA55A7" w:rsidP="00C02F25">
      <w:pPr>
        <w:numPr>
          <w:ilvl w:val="0"/>
          <w:numId w:val="101"/>
        </w:numPr>
        <w:tabs>
          <w:tab w:val="num" w:pos="284"/>
        </w:tabs>
        <w:spacing w:line="252" w:lineRule="auto"/>
        <w:ind w:left="284" w:hanging="284"/>
        <w:jc w:val="both"/>
        <w:rPr>
          <w:rFonts w:ascii="Cambria" w:hAnsi="Cambria"/>
          <w:color w:val="000000"/>
          <w:sz w:val="22"/>
          <w:szCs w:val="22"/>
        </w:rPr>
      </w:pPr>
      <w:r w:rsidRPr="00BA55A7">
        <w:rPr>
          <w:rFonts w:ascii="Cambria" w:hAnsi="Cambria"/>
          <w:color w:val="000000"/>
          <w:sz w:val="22"/>
          <w:szCs w:val="22"/>
        </w:rPr>
        <w:t>Łączna maksymalna wysokość kar umownych, których mogą dochodz</w:t>
      </w:r>
      <w:r w:rsidR="00CC07B5">
        <w:rPr>
          <w:rFonts w:ascii="Cambria" w:hAnsi="Cambria"/>
          <w:color w:val="000000"/>
          <w:sz w:val="22"/>
          <w:szCs w:val="22"/>
        </w:rPr>
        <w:t>ić strony nie może przekroczyć 4</w:t>
      </w:r>
      <w:r w:rsidRPr="00BA55A7">
        <w:rPr>
          <w:rFonts w:ascii="Cambria" w:hAnsi="Cambria"/>
          <w:color w:val="000000"/>
          <w:sz w:val="22"/>
          <w:szCs w:val="22"/>
        </w:rPr>
        <w:t>0 % wynagrodzenia umownego brutto wartości robót określonego w § 4 ust. 2 umowy.</w:t>
      </w:r>
    </w:p>
    <w:p w14:paraId="04B7F2D4" w14:textId="77777777" w:rsidR="00BA55A7" w:rsidRPr="00BA55A7" w:rsidRDefault="00BA55A7" w:rsidP="00C02F25">
      <w:pPr>
        <w:numPr>
          <w:ilvl w:val="0"/>
          <w:numId w:val="101"/>
        </w:numPr>
        <w:tabs>
          <w:tab w:val="num" w:pos="284"/>
        </w:tabs>
        <w:spacing w:line="252" w:lineRule="auto"/>
        <w:ind w:left="284" w:hanging="284"/>
        <w:jc w:val="both"/>
        <w:rPr>
          <w:rFonts w:ascii="Cambria" w:hAnsi="Cambria"/>
          <w:color w:val="000000"/>
          <w:sz w:val="22"/>
          <w:szCs w:val="22"/>
        </w:rPr>
      </w:pPr>
      <w:r w:rsidRPr="00BA55A7">
        <w:rPr>
          <w:rFonts w:ascii="Cambria" w:hAnsi="Cambria"/>
          <w:color w:val="000000"/>
          <w:sz w:val="22"/>
          <w:szCs w:val="22"/>
        </w:rPr>
        <w:t>Kary umowne, o których mowa w ust. 1 mogą podlegać stosownemu łączeniu,</w:t>
      </w:r>
    </w:p>
    <w:p w14:paraId="1FEB64BE" w14:textId="77777777" w:rsidR="00BA55A7" w:rsidRPr="00BA55A7" w:rsidRDefault="00BA55A7" w:rsidP="00C02F25">
      <w:pPr>
        <w:numPr>
          <w:ilvl w:val="0"/>
          <w:numId w:val="101"/>
        </w:numPr>
        <w:tabs>
          <w:tab w:val="num" w:pos="284"/>
        </w:tabs>
        <w:spacing w:line="252" w:lineRule="auto"/>
        <w:ind w:left="284" w:hanging="284"/>
        <w:jc w:val="both"/>
        <w:rPr>
          <w:rFonts w:ascii="Cambria" w:hAnsi="Cambria"/>
          <w:color w:val="000000"/>
          <w:sz w:val="22"/>
          <w:szCs w:val="22"/>
        </w:rPr>
      </w:pPr>
      <w:r w:rsidRPr="00BA55A7">
        <w:rPr>
          <w:rFonts w:ascii="Cambria" w:hAnsi="Cambria"/>
          <w:color w:val="000000"/>
          <w:sz w:val="22"/>
          <w:szCs w:val="22"/>
        </w:rPr>
        <w:t>Wykonawca wyraża zgodę na potrącenie kar umownych z kwoty należnego mu wynagrodzenia.</w:t>
      </w:r>
    </w:p>
    <w:p w14:paraId="24848991" w14:textId="77777777" w:rsidR="00BA55A7" w:rsidRPr="00BA55A7" w:rsidRDefault="00BA55A7" w:rsidP="00C02F25">
      <w:pPr>
        <w:numPr>
          <w:ilvl w:val="0"/>
          <w:numId w:val="101"/>
        </w:numPr>
        <w:tabs>
          <w:tab w:val="num" w:pos="284"/>
        </w:tabs>
        <w:spacing w:line="252" w:lineRule="auto"/>
        <w:ind w:left="284" w:hanging="284"/>
        <w:jc w:val="both"/>
        <w:rPr>
          <w:rFonts w:ascii="Cambria" w:hAnsi="Cambria"/>
          <w:color w:val="000000"/>
          <w:sz w:val="22"/>
          <w:szCs w:val="22"/>
        </w:rPr>
      </w:pPr>
      <w:r w:rsidRPr="00BA55A7">
        <w:rPr>
          <w:rFonts w:ascii="Cambria" w:hAnsi="Cambria"/>
          <w:color w:val="000000"/>
          <w:sz w:val="22"/>
          <w:szCs w:val="22"/>
        </w:rPr>
        <w:lastRenderedPageBreak/>
        <w:t>W przypadku gdy wysokość szkody poniesionej przez Zamawiającego przewyższa wysokość zastrzeżonej kary umownej Zamawiający może dochodzić odszkodowania przenoszącego wysokość kar umownych na zasadach ogólnych.</w:t>
      </w:r>
    </w:p>
    <w:p w14:paraId="0B9E5087" w14:textId="77777777" w:rsidR="00BA55A7" w:rsidRPr="00BA55A7" w:rsidRDefault="00BA55A7" w:rsidP="00C02F25">
      <w:pPr>
        <w:numPr>
          <w:ilvl w:val="0"/>
          <w:numId w:val="101"/>
        </w:numPr>
        <w:tabs>
          <w:tab w:val="num" w:pos="284"/>
        </w:tabs>
        <w:spacing w:line="252" w:lineRule="auto"/>
        <w:ind w:left="284" w:hanging="284"/>
        <w:jc w:val="both"/>
        <w:rPr>
          <w:rFonts w:ascii="Cambria" w:hAnsi="Cambria"/>
          <w:color w:val="000000"/>
          <w:sz w:val="22"/>
          <w:szCs w:val="22"/>
        </w:rPr>
      </w:pPr>
      <w:r w:rsidRPr="00BA55A7">
        <w:rPr>
          <w:rFonts w:ascii="Cambria" w:hAnsi="Cambria"/>
          <w:color w:val="000000"/>
          <w:sz w:val="22"/>
          <w:szCs w:val="22"/>
        </w:rPr>
        <w:t>Kary umowne mogą być naliczane niezależnie od skorzystania z prawa odstąpienia od Umowy.</w:t>
      </w:r>
    </w:p>
    <w:p w14:paraId="5383FE25" w14:textId="77777777" w:rsidR="00BA55A7" w:rsidRPr="00BA55A7" w:rsidRDefault="00BA55A7" w:rsidP="00BA55A7">
      <w:pPr>
        <w:widowControl w:val="0"/>
        <w:tabs>
          <w:tab w:val="left" w:pos="323"/>
        </w:tabs>
        <w:ind w:left="320"/>
        <w:jc w:val="both"/>
        <w:rPr>
          <w:rFonts w:ascii="Cambria" w:hAnsi="Cambria"/>
          <w:sz w:val="20"/>
          <w:szCs w:val="20"/>
        </w:rPr>
      </w:pPr>
    </w:p>
    <w:p w14:paraId="09B9A6A3" w14:textId="77777777" w:rsidR="00BA55A7" w:rsidRPr="00BA55A7" w:rsidRDefault="00BA55A7" w:rsidP="00BA55A7">
      <w:pPr>
        <w:widowControl w:val="0"/>
        <w:tabs>
          <w:tab w:val="left" w:pos="323"/>
        </w:tabs>
        <w:jc w:val="center"/>
        <w:rPr>
          <w:rFonts w:ascii="Cambria" w:hAnsi="Cambria"/>
          <w:sz w:val="22"/>
          <w:szCs w:val="22"/>
        </w:rPr>
      </w:pPr>
      <w:r w:rsidRPr="00BA55A7">
        <w:rPr>
          <w:rFonts w:ascii="Cambria" w:hAnsi="Cambria"/>
          <w:sz w:val="22"/>
          <w:szCs w:val="22"/>
        </w:rPr>
        <w:t>§ 6</w:t>
      </w:r>
    </w:p>
    <w:p w14:paraId="323A82D9" w14:textId="77777777" w:rsidR="00BA55A7" w:rsidRPr="00BA55A7" w:rsidRDefault="00BA55A7" w:rsidP="00BA55A7">
      <w:pPr>
        <w:widowControl w:val="0"/>
        <w:tabs>
          <w:tab w:val="left" w:pos="323"/>
        </w:tabs>
        <w:jc w:val="center"/>
        <w:rPr>
          <w:rFonts w:ascii="Cambria" w:hAnsi="Cambria"/>
          <w:b/>
          <w:sz w:val="22"/>
          <w:szCs w:val="22"/>
        </w:rPr>
      </w:pPr>
      <w:r w:rsidRPr="00BA55A7">
        <w:rPr>
          <w:rFonts w:ascii="Cambria" w:hAnsi="Cambria"/>
          <w:b/>
          <w:sz w:val="22"/>
          <w:szCs w:val="22"/>
        </w:rPr>
        <w:t xml:space="preserve">Odstąpienie od umowy </w:t>
      </w:r>
    </w:p>
    <w:p w14:paraId="09BA8B30" w14:textId="77777777" w:rsidR="00BA55A7" w:rsidRPr="00A765C0" w:rsidRDefault="00BA55A7" w:rsidP="00BA55A7">
      <w:pPr>
        <w:rPr>
          <w:rFonts w:ascii="Cambria" w:hAnsi="Cambria"/>
          <w:sz w:val="16"/>
          <w:szCs w:val="16"/>
        </w:rPr>
      </w:pPr>
    </w:p>
    <w:p w14:paraId="547A676F" w14:textId="77777777" w:rsidR="00BA55A7" w:rsidRPr="00BA55A7" w:rsidRDefault="00BA55A7" w:rsidP="00C02F25">
      <w:pPr>
        <w:numPr>
          <w:ilvl w:val="1"/>
          <w:numId w:val="102"/>
        </w:numPr>
        <w:tabs>
          <w:tab w:val="num" w:pos="284"/>
        </w:tabs>
        <w:ind w:left="284" w:hanging="284"/>
        <w:rPr>
          <w:rFonts w:ascii="Cambria" w:hAnsi="Cambria"/>
          <w:sz w:val="22"/>
          <w:szCs w:val="22"/>
        </w:rPr>
      </w:pPr>
      <w:r w:rsidRPr="00BA55A7">
        <w:rPr>
          <w:rFonts w:ascii="Cambria" w:hAnsi="Cambria"/>
          <w:sz w:val="22"/>
          <w:szCs w:val="22"/>
        </w:rPr>
        <w:t xml:space="preserve">Zamawiający może odstąpić od umowy, jeżeli:  </w:t>
      </w:r>
    </w:p>
    <w:p w14:paraId="76DEF399" w14:textId="77777777" w:rsidR="00BA55A7" w:rsidRPr="00BA55A7" w:rsidRDefault="00BA55A7" w:rsidP="00F72049">
      <w:pPr>
        <w:numPr>
          <w:ilvl w:val="0"/>
          <w:numId w:val="106"/>
        </w:numPr>
        <w:ind w:left="567" w:hanging="283"/>
        <w:jc w:val="both"/>
        <w:rPr>
          <w:rFonts w:ascii="Cambria" w:hAnsi="Cambria"/>
          <w:sz w:val="22"/>
          <w:szCs w:val="22"/>
        </w:rPr>
      </w:pPr>
      <w:r w:rsidRPr="00BA55A7">
        <w:rPr>
          <w:rFonts w:ascii="Cambria" w:hAnsi="Cambria"/>
          <w:sz w:val="22"/>
          <w:szCs w:val="22"/>
        </w:rPr>
        <w:t xml:space="preserve">Wykonawca nie przystąpił do realizacji przedmiotu umowy i nie reaguje na złożone na piśmie wezwanie Zamawiającego do jej rozpoczęcia,  </w:t>
      </w:r>
    </w:p>
    <w:p w14:paraId="62343276" w14:textId="77777777" w:rsidR="00BA55A7" w:rsidRPr="00BA55A7" w:rsidRDefault="00BA55A7" w:rsidP="00F72049">
      <w:pPr>
        <w:numPr>
          <w:ilvl w:val="0"/>
          <w:numId w:val="106"/>
        </w:numPr>
        <w:ind w:left="567" w:hanging="283"/>
        <w:jc w:val="both"/>
        <w:rPr>
          <w:rFonts w:ascii="Cambria" w:hAnsi="Cambria"/>
          <w:sz w:val="22"/>
          <w:szCs w:val="22"/>
        </w:rPr>
      </w:pPr>
      <w:r w:rsidRPr="00BA55A7">
        <w:rPr>
          <w:rFonts w:ascii="Cambria" w:hAnsi="Cambria"/>
          <w:sz w:val="22"/>
          <w:szCs w:val="22"/>
        </w:rPr>
        <w:t xml:space="preserve">Wykonawca nie wykonuje obowiązków wynikających z umowy lub też nienależycie wykonuje swoje zobowiązania umowne wobec Zamawiającego,  </w:t>
      </w:r>
    </w:p>
    <w:p w14:paraId="0780B8B4" w14:textId="77777777" w:rsidR="00BA55A7" w:rsidRPr="00BA55A7" w:rsidRDefault="00BA55A7" w:rsidP="00947F65">
      <w:pPr>
        <w:numPr>
          <w:ilvl w:val="0"/>
          <w:numId w:val="106"/>
        </w:numPr>
        <w:ind w:left="567" w:hanging="283"/>
        <w:jc w:val="both"/>
        <w:rPr>
          <w:rFonts w:ascii="Cambria" w:hAnsi="Cambria"/>
          <w:sz w:val="22"/>
          <w:szCs w:val="22"/>
        </w:rPr>
      </w:pPr>
      <w:proofErr w:type="gramStart"/>
      <w:r w:rsidRPr="00BA55A7">
        <w:rPr>
          <w:rFonts w:ascii="Cambria" w:hAnsi="Cambria"/>
          <w:sz w:val="22"/>
          <w:szCs w:val="22"/>
        </w:rPr>
        <w:t>w</w:t>
      </w:r>
      <w:proofErr w:type="gramEnd"/>
      <w:r w:rsidRPr="00BA55A7">
        <w:rPr>
          <w:rFonts w:ascii="Cambria" w:hAnsi="Cambria"/>
          <w:sz w:val="22"/>
          <w:szCs w:val="22"/>
        </w:rPr>
        <w:t xml:space="preserve"> razie wystąpienia istotnej zmiany okoliczności powodującej, że wykonanie umowy nie leży w interesie publicznym, czego nie można było przewidzieć w chwili zawarcia umowy.  </w:t>
      </w:r>
    </w:p>
    <w:p w14:paraId="703A9114" w14:textId="77777777" w:rsidR="00BA55A7" w:rsidRPr="00BA55A7" w:rsidRDefault="00BA55A7" w:rsidP="00947F65">
      <w:pPr>
        <w:numPr>
          <w:ilvl w:val="0"/>
          <w:numId w:val="102"/>
        </w:numPr>
        <w:tabs>
          <w:tab w:val="num" w:pos="284"/>
        </w:tabs>
        <w:ind w:left="284" w:hanging="284"/>
        <w:jc w:val="both"/>
        <w:rPr>
          <w:rFonts w:ascii="Cambria" w:hAnsi="Cambria"/>
          <w:sz w:val="22"/>
          <w:szCs w:val="22"/>
        </w:rPr>
      </w:pPr>
      <w:r w:rsidRPr="00BA55A7">
        <w:rPr>
          <w:rFonts w:ascii="Cambria" w:hAnsi="Cambria"/>
          <w:sz w:val="22"/>
          <w:szCs w:val="22"/>
        </w:rPr>
        <w:t xml:space="preserve">Odstąpienie od umowy w przypadkach określonych w ust. 1 powinno nastąpić w formie pisemnej pod rygorem nieważności, z podaniem uzasadnienia w terminie 30 dni od dnia wystąpienia okoliczności uzasadniających odstąpienie.  </w:t>
      </w:r>
    </w:p>
    <w:p w14:paraId="11DC953E" w14:textId="77777777" w:rsidR="00BA55A7" w:rsidRPr="00BA55A7" w:rsidRDefault="00BA55A7" w:rsidP="00BA55A7">
      <w:pPr>
        <w:rPr>
          <w:rFonts w:ascii="Cambria" w:hAnsi="Cambria"/>
          <w:sz w:val="22"/>
          <w:szCs w:val="22"/>
        </w:rPr>
      </w:pPr>
    </w:p>
    <w:p w14:paraId="5656316E" w14:textId="77777777" w:rsidR="00BA55A7" w:rsidRPr="00BA55A7" w:rsidRDefault="00BA55A7" w:rsidP="00BA55A7">
      <w:pPr>
        <w:jc w:val="center"/>
        <w:rPr>
          <w:rFonts w:ascii="Cambria" w:hAnsi="Cambria"/>
          <w:sz w:val="22"/>
          <w:szCs w:val="22"/>
        </w:rPr>
      </w:pPr>
      <w:r w:rsidRPr="00BA55A7">
        <w:rPr>
          <w:rFonts w:ascii="Cambria" w:hAnsi="Cambria"/>
          <w:sz w:val="22"/>
          <w:szCs w:val="22"/>
        </w:rPr>
        <w:t>§ 7</w:t>
      </w:r>
    </w:p>
    <w:p w14:paraId="43B334DC" w14:textId="77777777" w:rsidR="00BA55A7" w:rsidRPr="00BA55A7" w:rsidRDefault="00BA55A7" w:rsidP="00BA55A7">
      <w:pPr>
        <w:jc w:val="center"/>
        <w:rPr>
          <w:rFonts w:ascii="Cambria" w:hAnsi="Cambria"/>
          <w:b/>
          <w:sz w:val="22"/>
          <w:szCs w:val="22"/>
        </w:rPr>
      </w:pPr>
      <w:r w:rsidRPr="00BA55A7">
        <w:rPr>
          <w:rFonts w:ascii="Cambria" w:hAnsi="Cambria"/>
          <w:b/>
          <w:sz w:val="22"/>
          <w:szCs w:val="22"/>
        </w:rPr>
        <w:t>Podwykonawstwo</w:t>
      </w:r>
    </w:p>
    <w:p w14:paraId="4CFFA4FA" w14:textId="77777777" w:rsidR="00BA55A7" w:rsidRPr="00BA55A7" w:rsidRDefault="00BA55A7" w:rsidP="00BA55A7">
      <w:pPr>
        <w:jc w:val="center"/>
        <w:rPr>
          <w:rFonts w:ascii="Cambria" w:hAnsi="Cambria"/>
          <w:b/>
          <w:sz w:val="16"/>
          <w:szCs w:val="16"/>
        </w:rPr>
      </w:pPr>
    </w:p>
    <w:p w14:paraId="0668E87C"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sz w:val="22"/>
          <w:szCs w:val="22"/>
        </w:rPr>
      </w:pPr>
      <w:r w:rsidRPr="00BA55A7">
        <w:rPr>
          <w:rFonts w:ascii="Cambria" w:hAnsi="Cambria"/>
          <w:sz w:val="22"/>
          <w:szCs w:val="22"/>
        </w:rPr>
        <w:t>Zamawiający dopuszcza zlecenie części usługi podwykonawcom.</w:t>
      </w:r>
    </w:p>
    <w:p w14:paraId="01AB927A"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sz w:val="22"/>
          <w:szCs w:val="22"/>
        </w:rPr>
      </w:pPr>
      <w:r w:rsidRPr="00BA55A7">
        <w:rPr>
          <w:rFonts w:ascii="Cambria" w:hAnsi="Cambria"/>
          <w:sz w:val="22"/>
          <w:szCs w:val="22"/>
        </w:rPr>
        <w:t>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zaniechania jego własnych pracowników.</w:t>
      </w:r>
    </w:p>
    <w:p w14:paraId="2E1EF2FE"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sz w:val="22"/>
          <w:szCs w:val="22"/>
        </w:rPr>
      </w:pPr>
      <w:r w:rsidRPr="00BA55A7">
        <w:rPr>
          <w:rFonts w:ascii="Cambria" w:hAnsi="Cambria"/>
          <w:sz w:val="22"/>
          <w:szCs w:val="22"/>
        </w:rPr>
        <w:t>Do zawarcia umowy przez Wykonawcę z podwykonawcą wymagana jest zgoda Zamawiającego w formie pisemnej.</w:t>
      </w:r>
    </w:p>
    <w:p w14:paraId="745CB53E"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sz w:val="22"/>
          <w:szCs w:val="22"/>
        </w:rPr>
      </w:pPr>
      <w:r w:rsidRPr="00BA55A7">
        <w:rPr>
          <w:rFonts w:ascii="Cambria" w:hAnsi="Cambria"/>
          <w:sz w:val="22"/>
          <w:szCs w:val="22"/>
        </w:rPr>
        <w:t xml:space="preserve">Wykonawca ma obowiązek przedkładania Zamawiającemu projektu umowy </w:t>
      </w:r>
      <w:r w:rsidRPr="00BA55A7">
        <w:rPr>
          <w:rFonts w:ascii="Cambria" w:hAnsi="Cambria"/>
          <w:sz w:val="22"/>
          <w:szCs w:val="22"/>
        </w:rPr>
        <w:br/>
        <w:t xml:space="preserve">o podwykonawstwo a także projektu jej zmiany, oraz poświadczonej za zgodność </w:t>
      </w:r>
      <w:r w:rsidRPr="00BA55A7">
        <w:rPr>
          <w:rFonts w:ascii="Cambria" w:hAnsi="Cambria"/>
          <w:sz w:val="22"/>
          <w:szCs w:val="22"/>
        </w:rPr>
        <w:br/>
        <w:t>z oryginałem kopii zawartej umowy o podwykonawstwo.</w:t>
      </w:r>
    </w:p>
    <w:p w14:paraId="23A1FA7F" w14:textId="614A8B9D" w:rsidR="00BA55A7" w:rsidRPr="00BA55A7" w:rsidRDefault="00BA55A7" w:rsidP="00C02F25">
      <w:pPr>
        <w:widowControl w:val="0"/>
        <w:numPr>
          <w:ilvl w:val="0"/>
          <w:numId w:val="91"/>
        </w:numPr>
        <w:tabs>
          <w:tab w:val="left" w:pos="284"/>
        </w:tabs>
        <w:ind w:left="284" w:hanging="284"/>
        <w:jc w:val="both"/>
        <w:rPr>
          <w:rFonts w:ascii="Cambria" w:hAnsi="Cambria"/>
          <w:color w:val="000000"/>
          <w:sz w:val="22"/>
          <w:szCs w:val="22"/>
        </w:rPr>
      </w:pPr>
      <w:r w:rsidRPr="00BA55A7">
        <w:rPr>
          <w:rFonts w:ascii="Cambria" w:hAnsi="Cambria"/>
          <w:sz w:val="22"/>
          <w:szCs w:val="22"/>
        </w:rPr>
        <w:t xml:space="preserve">Wykonawca ma obowiązek przedkładania Zamawiającemu poświadczonej za zgodność </w:t>
      </w:r>
      <w:r w:rsidRPr="00BA55A7">
        <w:rPr>
          <w:rFonts w:ascii="Cambria" w:hAnsi="Cambria"/>
          <w:sz w:val="22"/>
          <w:szCs w:val="22"/>
        </w:rPr>
        <w:br/>
        <w:t xml:space="preserve">z oryginałem kopii zawartych umów o podwykonawstwo, których przedmiotem są dostawy łub usługi, oraz ich zmian, </w:t>
      </w:r>
      <w:r w:rsidRPr="00BA55A7">
        <w:rPr>
          <w:rFonts w:ascii="Cambria" w:hAnsi="Cambria"/>
          <w:color w:val="000000"/>
          <w:sz w:val="22"/>
          <w:szCs w:val="22"/>
        </w:rPr>
        <w:t>w terminie 7 dni od dnia jej zawarcia. W przypadku umów, których przedmiotem są</w:t>
      </w:r>
      <w:r w:rsidR="00DB6D8A">
        <w:rPr>
          <w:rFonts w:ascii="Cambria" w:hAnsi="Cambria"/>
          <w:color w:val="000000"/>
          <w:sz w:val="22"/>
          <w:szCs w:val="22"/>
        </w:rPr>
        <w:t xml:space="preserve"> usługi lub dostawy</w:t>
      </w:r>
      <w:r w:rsidRPr="00BA55A7">
        <w:rPr>
          <w:rFonts w:ascii="Cambria" w:hAnsi="Cambria"/>
          <w:color w:val="000000"/>
          <w:sz w:val="22"/>
          <w:szCs w:val="22"/>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w:t>
      </w:r>
      <w:r w:rsidR="00DB6D8A">
        <w:rPr>
          <w:rFonts w:ascii="Cambria" w:hAnsi="Cambria"/>
          <w:color w:val="000000"/>
          <w:sz w:val="22"/>
          <w:szCs w:val="22"/>
        </w:rPr>
        <w:t xml:space="preserve">dokumentach zamówienia. </w:t>
      </w:r>
      <w:r w:rsidRPr="00BA55A7">
        <w:rPr>
          <w:rFonts w:ascii="Cambria" w:hAnsi="Cambria"/>
          <w:color w:val="000000"/>
          <w:sz w:val="22"/>
          <w:szCs w:val="22"/>
        </w:rPr>
        <w:t>W tym przypadku podwykonawca lub dalszy podwykonawca, przedkłada poświadczoną za zgodność z oryginałem kopię umowy również Wykonawcy.</w:t>
      </w:r>
    </w:p>
    <w:p w14:paraId="18138E11" w14:textId="46D51CF3"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color w:val="000000"/>
          <w:sz w:val="22"/>
          <w:szCs w:val="22"/>
        </w:rPr>
      </w:pPr>
      <w:r w:rsidRPr="00BA55A7">
        <w:rPr>
          <w:rFonts w:ascii="Cambria" w:hAnsi="Cambria"/>
          <w:sz w:val="22"/>
          <w:szCs w:val="22"/>
        </w:rPr>
        <w:t xml:space="preserve">Zamawiający w terminie 14 dni od przedstawienia mu przez Wykonawcę umowy </w:t>
      </w:r>
      <w:r w:rsidRPr="00BA55A7">
        <w:rPr>
          <w:rFonts w:ascii="Cambria" w:hAnsi="Cambria"/>
          <w:sz w:val="22"/>
          <w:szCs w:val="22"/>
        </w:rPr>
        <w:br/>
        <w:t xml:space="preserve">z podwykonawcą lub jej projektu, wraz z częścią dokumentacji dotyczącej </w:t>
      </w:r>
      <w:r w:rsidR="00260DB2">
        <w:rPr>
          <w:rFonts w:ascii="Cambria" w:hAnsi="Cambria"/>
          <w:sz w:val="22"/>
          <w:szCs w:val="22"/>
        </w:rPr>
        <w:t xml:space="preserve">ostaw lub usług </w:t>
      </w:r>
      <w:r w:rsidRPr="00BA55A7">
        <w:rPr>
          <w:rFonts w:ascii="Cambria" w:hAnsi="Cambria"/>
          <w:sz w:val="22"/>
          <w:szCs w:val="22"/>
        </w:rPr>
        <w:t>określonych w umowie lub projekcie, może zgłosić na piśmie sprzeciw lub zastrzeżenia, co skutkuje nie wyrażeniem zgody na zawarcie umowy. To samo dotyczy odpowiednio projektu zmiany umowy lub sprzeciwu do umowy.</w:t>
      </w:r>
      <w:r w:rsidRPr="00BA55A7">
        <w:rPr>
          <w:rFonts w:ascii="Cambria" w:hAnsi="Cambria"/>
          <w:color w:val="FF0000"/>
          <w:sz w:val="22"/>
          <w:szCs w:val="22"/>
        </w:rPr>
        <w:t xml:space="preserve"> </w:t>
      </w:r>
      <w:r w:rsidRPr="00BA55A7">
        <w:rPr>
          <w:rFonts w:ascii="Cambria" w:hAnsi="Cambria"/>
          <w:color w:val="000000"/>
          <w:sz w:val="22"/>
          <w:szCs w:val="22"/>
        </w:rPr>
        <w:t>Zastrzeżenia do projektu umowy o podwykonawstwo zgłaszane są w przypadku, gdy:</w:t>
      </w:r>
    </w:p>
    <w:p w14:paraId="413DD0EE" w14:textId="77777777" w:rsidR="00BA55A7" w:rsidRPr="00BA55A7" w:rsidRDefault="00BA55A7" w:rsidP="00C02F25">
      <w:pPr>
        <w:widowControl w:val="0"/>
        <w:numPr>
          <w:ilvl w:val="0"/>
          <w:numId w:val="94"/>
        </w:numPr>
        <w:tabs>
          <w:tab w:val="left" w:pos="284"/>
        </w:tabs>
        <w:spacing w:line="270" w:lineRule="exact"/>
        <w:ind w:left="567" w:hanging="283"/>
        <w:jc w:val="both"/>
        <w:rPr>
          <w:rFonts w:ascii="Cambria" w:hAnsi="Cambria"/>
          <w:color w:val="000000"/>
          <w:sz w:val="22"/>
          <w:szCs w:val="22"/>
        </w:rPr>
      </w:pPr>
      <w:proofErr w:type="gramStart"/>
      <w:r w:rsidRPr="00BA55A7">
        <w:rPr>
          <w:rFonts w:ascii="Cambria" w:hAnsi="Cambria"/>
          <w:color w:val="000000"/>
          <w:sz w:val="22"/>
          <w:szCs w:val="22"/>
        </w:rPr>
        <w:t>nie</w:t>
      </w:r>
      <w:proofErr w:type="gramEnd"/>
      <w:r w:rsidRPr="00BA55A7">
        <w:rPr>
          <w:rFonts w:ascii="Cambria" w:hAnsi="Cambria"/>
          <w:color w:val="000000"/>
          <w:sz w:val="22"/>
          <w:szCs w:val="22"/>
        </w:rPr>
        <w:t xml:space="preserve"> spełnia ona wymagań określonych w dokumentach zamówienia;</w:t>
      </w:r>
    </w:p>
    <w:p w14:paraId="7B85217C" w14:textId="77777777" w:rsidR="00BA55A7" w:rsidRPr="00BA55A7" w:rsidRDefault="00BA55A7" w:rsidP="00C02F25">
      <w:pPr>
        <w:widowControl w:val="0"/>
        <w:numPr>
          <w:ilvl w:val="0"/>
          <w:numId w:val="94"/>
        </w:numPr>
        <w:tabs>
          <w:tab w:val="left" w:pos="284"/>
        </w:tabs>
        <w:spacing w:line="270" w:lineRule="exact"/>
        <w:ind w:left="567" w:hanging="283"/>
        <w:jc w:val="both"/>
        <w:rPr>
          <w:rFonts w:ascii="Cambria" w:hAnsi="Cambria"/>
          <w:color w:val="000000"/>
          <w:sz w:val="22"/>
          <w:szCs w:val="22"/>
        </w:rPr>
      </w:pPr>
      <w:proofErr w:type="gramStart"/>
      <w:r w:rsidRPr="00BA55A7">
        <w:rPr>
          <w:rFonts w:ascii="Cambria" w:hAnsi="Cambria"/>
          <w:color w:val="000000"/>
          <w:sz w:val="22"/>
          <w:szCs w:val="22"/>
        </w:rPr>
        <w:lastRenderedPageBreak/>
        <w:t>przewiduje</w:t>
      </w:r>
      <w:proofErr w:type="gramEnd"/>
      <w:r w:rsidRPr="00BA55A7">
        <w:rPr>
          <w:rFonts w:ascii="Cambria" w:hAnsi="Cambria"/>
          <w:color w:val="000000"/>
          <w:sz w:val="22"/>
          <w:szCs w:val="22"/>
        </w:rPr>
        <w:t xml:space="preserve"> ona termin zapłaty wynagrodzenia dłuższy niż 30 dni od dnia doręczenia wykonawcy, podwykonawcy lub dalszemu podwykonawcy faktury lub rachunku;</w:t>
      </w:r>
    </w:p>
    <w:p w14:paraId="3D6288E2" w14:textId="77777777" w:rsidR="00BA55A7" w:rsidRPr="00BA55A7" w:rsidRDefault="00BA55A7" w:rsidP="00C02F25">
      <w:pPr>
        <w:widowControl w:val="0"/>
        <w:numPr>
          <w:ilvl w:val="0"/>
          <w:numId w:val="94"/>
        </w:numPr>
        <w:tabs>
          <w:tab w:val="left" w:pos="284"/>
        </w:tabs>
        <w:spacing w:line="270" w:lineRule="exact"/>
        <w:ind w:left="567" w:hanging="283"/>
        <w:jc w:val="both"/>
        <w:rPr>
          <w:rFonts w:ascii="Cambria" w:hAnsi="Cambria"/>
          <w:color w:val="000000"/>
          <w:sz w:val="22"/>
          <w:szCs w:val="22"/>
        </w:rPr>
      </w:pPr>
      <w:proofErr w:type="gramStart"/>
      <w:r w:rsidRPr="00BA55A7">
        <w:rPr>
          <w:rFonts w:ascii="Cambria" w:hAnsi="Cambria"/>
          <w:color w:val="000000"/>
          <w:sz w:val="22"/>
          <w:szCs w:val="22"/>
        </w:rPr>
        <w:t>zawiera</w:t>
      </w:r>
      <w:proofErr w:type="gramEnd"/>
      <w:r w:rsidRPr="00BA55A7">
        <w:rPr>
          <w:rFonts w:ascii="Cambria" w:hAnsi="Cambria"/>
          <w:color w:val="000000"/>
          <w:sz w:val="22"/>
          <w:szCs w:val="22"/>
        </w:rPr>
        <w:t xml:space="preserve"> ona postanowienia niezgodne z art. 463 ustawy Prawo zamówień publicznych.</w:t>
      </w:r>
    </w:p>
    <w:p w14:paraId="082A233E"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color w:val="000000"/>
          <w:sz w:val="22"/>
          <w:szCs w:val="22"/>
        </w:rPr>
      </w:pPr>
      <w:r w:rsidRPr="00BA55A7">
        <w:rPr>
          <w:rFonts w:ascii="Cambria" w:hAnsi="Cambria"/>
          <w:color w:val="000000"/>
          <w:sz w:val="22"/>
          <w:szCs w:val="22"/>
        </w:rPr>
        <w:t>Do zawarcia umowy przez podwykonawcę z dalszym podwykonawcą wymagana jest zgoda Zamawiającego i Wykonawcy, ustalenia ust. 6 stosuje się odpowiednio.</w:t>
      </w:r>
    </w:p>
    <w:p w14:paraId="5396AC88"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sz w:val="22"/>
          <w:szCs w:val="22"/>
        </w:rPr>
      </w:pPr>
      <w:r w:rsidRPr="00BA55A7">
        <w:rPr>
          <w:rFonts w:ascii="Cambria" w:hAnsi="Cambria"/>
          <w:sz w:val="22"/>
          <w:szCs w:val="22"/>
        </w:rPr>
        <w:t>Umowy, o których mowa w ust. 5 powinny być dokonane w formie pisemnej pod rygorem nieważności.</w:t>
      </w:r>
    </w:p>
    <w:p w14:paraId="5665C149" w14:textId="77777777" w:rsidR="00BA55A7" w:rsidRPr="00BA55A7" w:rsidRDefault="00BA55A7" w:rsidP="00C02F25">
      <w:pPr>
        <w:widowControl w:val="0"/>
        <w:numPr>
          <w:ilvl w:val="0"/>
          <w:numId w:val="91"/>
        </w:numPr>
        <w:tabs>
          <w:tab w:val="left" w:pos="284"/>
        </w:tabs>
        <w:spacing w:line="270" w:lineRule="exact"/>
        <w:ind w:left="284" w:hanging="284"/>
        <w:jc w:val="both"/>
        <w:rPr>
          <w:rFonts w:ascii="Cambria" w:hAnsi="Cambria"/>
          <w:sz w:val="22"/>
          <w:szCs w:val="22"/>
        </w:rPr>
      </w:pPr>
      <w:r w:rsidRPr="00BA55A7">
        <w:rPr>
          <w:rFonts w:ascii="Cambria" w:hAnsi="Cambria"/>
          <w:sz w:val="22"/>
          <w:szCs w:val="22"/>
        </w:rPr>
        <w:t>Zawierający umowę z podwykonawcą oraz Zamawiający i Wykonawca ponoszą solidarna odpowiedzialność za zapłatę wynagrodzenia za roboty budowlane wykonywane przez podwykonawcę. Odmienne postanowienia umów, o których mowa powyżej są nieważne.</w:t>
      </w:r>
    </w:p>
    <w:p w14:paraId="18B4EC3B"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sz w:val="22"/>
          <w:szCs w:val="22"/>
        </w:rPr>
      </w:pPr>
      <w:r w:rsidRPr="00BA55A7">
        <w:rPr>
          <w:rFonts w:ascii="Cambria" w:hAnsi="Cambria"/>
          <w:sz w:val="22"/>
          <w:szCs w:val="22"/>
        </w:rPr>
        <w:t>Zamawiający nie wyrazi zgody na zawarcie umowy z podwykonawcą, której treść będzie sprzeczna z treścią umowy zawartej z Wykonawcą oraz takiej, która nie będzie przewidywała możliwości zapłaty wynagrodzenia należnego podwykonawcy za wykonane roboty budowlane przez Zamawiającego bezpośrednio z wynagrodzenia należnego wykonawcy. Zamawiający będzie w rozliczeniach z podwykonawcami pomniejszał należne im od Wykonawcy kwoty o potrącenia wynikające z umowy zgłoszone przez Wykonawcę z tytułów wymienionych w umowie podwykonawczej.</w:t>
      </w:r>
    </w:p>
    <w:p w14:paraId="6FD75DAF"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sz w:val="22"/>
          <w:szCs w:val="22"/>
        </w:rPr>
      </w:pPr>
      <w:r w:rsidRPr="00BA55A7">
        <w:rPr>
          <w:rFonts w:ascii="Cambria" w:hAnsi="Cambria"/>
          <w:sz w:val="22"/>
          <w:szCs w:val="22"/>
        </w:rPr>
        <w:t>W przypadku zawarcia umowy Wykonawcy z podwykonawcą, zmiany lub zatrudnienia nowego podwykonawcy, zmiany warunków umowy z podwykonawcą bez zgody Zamawiającego oraz w przypadku nieuwzględnienia sprzeciwu lub zastrzeżeń do umowy, zgłoszonych przez Zamawiającego, Zamawiający jest zwolniony z odpowiedzialności określonej w ust. 9.</w:t>
      </w:r>
    </w:p>
    <w:p w14:paraId="34320301"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sz w:val="22"/>
          <w:szCs w:val="22"/>
        </w:rPr>
      </w:pPr>
      <w:r w:rsidRPr="00BA55A7">
        <w:rPr>
          <w:rFonts w:ascii="Cambria" w:hAnsi="Cambria"/>
          <w:sz w:val="22"/>
          <w:szCs w:val="22"/>
        </w:rPr>
        <w:t>W sytuacji określonej w ust. 11. Zamawiającemu przysługują uprawnienia do:</w:t>
      </w:r>
    </w:p>
    <w:p w14:paraId="7DA9FDB9" w14:textId="480A2397" w:rsidR="00BA55A7" w:rsidRPr="00BA55A7" w:rsidRDefault="00BA55A7" w:rsidP="00C02F25">
      <w:pPr>
        <w:widowControl w:val="0"/>
        <w:numPr>
          <w:ilvl w:val="0"/>
          <w:numId w:val="92"/>
        </w:numPr>
        <w:tabs>
          <w:tab w:val="left" w:pos="567"/>
        </w:tabs>
        <w:spacing w:line="270" w:lineRule="exact"/>
        <w:ind w:left="567" w:hanging="283"/>
        <w:jc w:val="both"/>
        <w:rPr>
          <w:rFonts w:ascii="Cambria" w:hAnsi="Cambria"/>
          <w:sz w:val="22"/>
          <w:szCs w:val="22"/>
        </w:rPr>
      </w:pPr>
      <w:proofErr w:type="gramStart"/>
      <w:r w:rsidRPr="00BA55A7">
        <w:rPr>
          <w:rFonts w:ascii="Cambria" w:hAnsi="Cambria"/>
          <w:sz w:val="22"/>
          <w:szCs w:val="22"/>
        </w:rPr>
        <w:t>wstrzymania</w:t>
      </w:r>
      <w:proofErr w:type="gramEnd"/>
      <w:r w:rsidRPr="00BA55A7">
        <w:rPr>
          <w:rFonts w:ascii="Cambria" w:hAnsi="Cambria"/>
          <w:sz w:val="22"/>
          <w:szCs w:val="22"/>
        </w:rPr>
        <w:t xml:space="preserve"> płatności należności z tytułu realizacji umowy przez Wykonawcę do czasu dostosowania warunków umowy do ustaleń określ</w:t>
      </w:r>
      <w:r w:rsidR="00540494">
        <w:rPr>
          <w:rFonts w:ascii="Cambria" w:hAnsi="Cambria"/>
          <w:sz w:val="22"/>
          <w:szCs w:val="22"/>
        </w:rPr>
        <w:t xml:space="preserve">onych w niniejszym paragrafie, </w:t>
      </w:r>
    </w:p>
    <w:p w14:paraId="7D77A388" w14:textId="77777777" w:rsidR="00BA55A7" w:rsidRPr="00BA55A7" w:rsidRDefault="00BA55A7" w:rsidP="00C02F25">
      <w:pPr>
        <w:widowControl w:val="0"/>
        <w:numPr>
          <w:ilvl w:val="0"/>
          <w:numId w:val="92"/>
        </w:numPr>
        <w:tabs>
          <w:tab w:val="left" w:pos="567"/>
        </w:tabs>
        <w:spacing w:line="270" w:lineRule="exact"/>
        <w:ind w:left="567" w:hanging="283"/>
        <w:jc w:val="both"/>
        <w:rPr>
          <w:rFonts w:ascii="Cambria" w:hAnsi="Cambria"/>
          <w:sz w:val="22"/>
          <w:szCs w:val="22"/>
        </w:rPr>
      </w:pPr>
      <w:proofErr w:type="gramStart"/>
      <w:r w:rsidRPr="00BA55A7">
        <w:rPr>
          <w:rFonts w:ascii="Cambria" w:hAnsi="Cambria"/>
          <w:sz w:val="22"/>
          <w:szCs w:val="22"/>
        </w:rPr>
        <w:t>naliczenia</w:t>
      </w:r>
      <w:proofErr w:type="gramEnd"/>
      <w:r w:rsidRPr="00BA55A7">
        <w:rPr>
          <w:rFonts w:ascii="Cambria" w:hAnsi="Cambria"/>
          <w:sz w:val="22"/>
          <w:szCs w:val="22"/>
        </w:rPr>
        <w:t xml:space="preserve"> kary umownej w wysokości 5% wynagrodzenia umownego brutto.</w:t>
      </w:r>
    </w:p>
    <w:p w14:paraId="71C98606"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sz w:val="22"/>
          <w:szCs w:val="22"/>
        </w:rPr>
      </w:pPr>
      <w:r w:rsidRPr="00BA55A7">
        <w:rPr>
          <w:rFonts w:ascii="Cambria" w:hAnsi="Cambria"/>
          <w:sz w:val="22"/>
          <w:szCs w:val="22"/>
        </w:rPr>
        <w:t>Wykonawca jest zobowiązany przedłożyć, wraz z fakturą oświadczenia Podwykonawców i/lub dalszych Podwykonawców o uregulowaniu względem nich wszystkich wymagalnych należności na dzień przedłożenia Zamawiającemu faktury. Oświadczenie powinno zawierać zestawienie kwot, które były należne podwykonawcy z tej faktury. Za dokonanie zapłaty przyjmuje się datę uznania rachunku podwykonawcy.</w:t>
      </w:r>
    </w:p>
    <w:p w14:paraId="5B278A7D"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sz w:val="22"/>
          <w:szCs w:val="22"/>
        </w:rPr>
      </w:pPr>
      <w:r w:rsidRPr="00BA55A7">
        <w:rPr>
          <w:rFonts w:ascii="Cambria" w:hAnsi="Cambria"/>
          <w:sz w:val="22"/>
          <w:szCs w:val="22"/>
        </w:rPr>
        <w:t>Do czasu przedstawienia przez Wykonawcę potwierdzenia, o którym mowa w ust. 13 Zamawiający wstrzymuje płatności faktur w wysokości wynagrodzenia należnego podwykonawcy. Działanie takie nie stanowi opóźnienia w zapłacie na rzecz Wykonawcy i nie uprawnia do odsetek ustawowych.</w:t>
      </w:r>
    </w:p>
    <w:p w14:paraId="16F8D66C"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sz w:val="22"/>
          <w:szCs w:val="22"/>
        </w:rPr>
      </w:pPr>
      <w:r w:rsidRPr="00BA55A7">
        <w:rPr>
          <w:rFonts w:ascii="Cambria" w:hAnsi="Cambria"/>
          <w:sz w:val="22"/>
          <w:szCs w:val="22"/>
        </w:rPr>
        <w:t>Ustalenia ust. 13 i 14 stosuje się odpowiednio do umów podwykonawców z kolejnymi podwykonawcami.</w:t>
      </w:r>
    </w:p>
    <w:p w14:paraId="6346AE1F"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Pr="00BA55A7">
        <w:rPr>
          <w:rFonts w:ascii="Cambria" w:hAnsi="Cambria"/>
          <w:color w:val="000000"/>
          <w:sz w:val="22"/>
          <w:szCs w:val="22"/>
        </w:rPr>
        <w:br/>
        <w:t xml:space="preserve">o podwykonawstwo, której przedmiotem są roboty budowlane, lub który zawarł przedłożoną zamawiającemu umowę o podwykonawstwo, której przedmiotem są dostawy lub usługi, </w:t>
      </w:r>
      <w:r w:rsidRPr="00BA55A7">
        <w:rPr>
          <w:rFonts w:ascii="Cambria" w:hAnsi="Cambria"/>
          <w:color w:val="000000"/>
          <w:sz w:val="22"/>
          <w:szCs w:val="22"/>
        </w:rPr>
        <w:br/>
        <w:t>w przypadku uchylenia się od obowiązku zapłaty odpowiednio przez wykonawcę, podwykonawcę lub dalszego podwykonawcę.</w:t>
      </w:r>
    </w:p>
    <w:p w14:paraId="2992C0A4" w14:textId="01E5A79F"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t xml:space="preserve">Wynagrodzenie, o którym mowa w ust. 16, dotyczy wyłącznie należności powstałych po zaakceptowaniu przez </w:t>
      </w:r>
      <w:r w:rsidR="0037131F" w:rsidRPr="00BA55A7">
        <w:rPr>
          <w:rFonts w:ascii="Cambria" w:hAnsi="Cambria"/>
          <w:color w:val="000000"/>
          <w:sz w:val="22"/>
          <w:szCs w:val="22"/>
        </w:rPr>
        <w:t>Zamawiającego</w:t>
      </w:r>
      <w:r w:rsidRPr="00BA55A7">
        <w:rPr>
          <w:rFonts w:ascii="Cambria" w:hAnsi="Cambria"/>
          <w:color w:val="000000"/>
          <w:sz w:val="22"/>
          <w:szCs w:val="22"/>
        </w:rPr>
        <w:t xml:space="preserve"> umowy o podwykonawstwo, której przedmiotem są roboty budowlane, lub po przedłożeniu </w:t>
      </w:r>
      <w:r w:rsidR="0037131F" w:rsidRPr="00BA55A7">
        <w:rPr>
          <w:rFonts w:ascii="Cambria" w:hAnsi="Cambria"/>
          <w:color w:val="000000"/>
          <w:sz w:val="22"/>
          <w:szCs w:val="22"/>
        </w:rPr>
        <w:t>Zamawiającemu</w:t>
      </w:r>
      <w:r w:rsidRPr="00BA55A7">
        <w:rPr>
          <w:rFonts w:ascii="Cambria" w:hAnsi="Cambria"/>
          <w:color w:val="000000"/>
          <w:sz w:val="22"/>
          <w:szCs w:val="22"/>
        </w:rPr>
        <w:t xml:space="preserve"> poświadczonej za zgodność </w:t>
      </w:r>
      <w:r w:rsidRPr="00BA55A7">
        <w:rPr>
          <w:rFonts w:ascii="Cambria" w:hAnsi="Cambria"/>
          <w:color w:val="000000"/>
          <w:sz w:val="22"/>
          <w:szCs w:val="22"/>
        </w:rPr>
        <w:br/>
        <w:t>z oryginałem kopii umowy o podwykonawstwo, której przedmiotem są dostawy lub usługi.</w:t>
      </w:r>
    </w:p>
    <w:p w14:paraId="7DF52433"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lastRenderedPageBreak/>
        <w:t>Bezpośrednia zapłata obejmuje wyłącznie należne wynagrodzenie, bez odsetek, należnych podwykonawcy lub dalszemu podwykonawcy.</w:t>
      </w:r>
    </w:p>
    <w:p w14:paraId="407AA373" w14:textId="77777777" w:rsidR="00BA55A7" w:rsidRPr="00BA55A7" w:rsidRDefault="00BA55A7" w:rsidP="00C02F25">
      <w:pPr>
        <w:widowControl w:val="0"/>
        <w:numPr>
          <w:ilvl w:val="0"/>
          <w:numId w:val="91"/>
        </w:numPr>
        <w:tabs>
          <w:tab w:val="left" w:pos="284"/>
        </w:tabs>
        <w:spacing w:line="270" w:lineRule="exact"/>
        <w:ind w:left="283" w:hanging="425"/>
        <w:jc w:val="both"/>
        <w:rPr>
          <w:rFonts w:ascii="Cambria" w:hAnsi="Cambria"/>
          <w:color w:val="000000"/>
          <w:sz w:val="22"/>
          <w:szCs w:val="22"/>
        </w:rPr>
      </w:pPr>
      <w:r w:rsidRPr="00BA55A7">
        <w:rPr>
          <w:rFonts w:ascii="Cambria" w:hAnsi="Cambria"/>
          <w:color w:val="000000"/>
          <w:sz w:val="22"/>
          <w:szCs w:val="22"/>
        </w:rPr>
        <w:t xml:space="preserve">Zamawiający, przed dokonaniem bezpośredniej zapłaty, jest obowiązany umożliwić Wykonawcy zgłoszenie, pisemnie, uwag dotyczących zasadności bezpośredniej zapłaty wynagrodzenia podwykonawcy lub dalszemu podwykonawcy. Zamawiający informuje </w:t>
      </w:r>
    </w:p>
    <w:p w14:paraId="3BDD5469" w14:textId="77777777" w:rsidR="00BA55A7" w:rsidRPr="00BA55A7" w:rsidRDefault="00BA55A7" w:rsidP="00BA55A7">
      <w:pPr>
        <w:widowControl w:val="0"/>
        <w:tabs>
          <w:tab w:val="left" w:pos="284"/>
        </w:tabs>
        <w:spacing w:line="270" w:lineRule="exact"/>
        <w:ind w:left="283"/>
        <w:jc w:val="both"/>
        <w:rPr>
          <w:rFonts w:ascii="Cambria" w:hAnsi="Cambria"/>
          <w:color w:val="000000"/>
          <w:sz w:val="22"/>
          <w:szCs w:val="22"/>
        </w:rPr>
      </w:pPr>
      <w:proofErr w:type="gramStart"/>
      <w:r w:rsidRPr="00BA55A7">
        <w:rPr>
          <w:rFonts w:ascii="Cambria" w:hAnsi="Cambria"/>
          <w:color w:val="000000"/>
          <w:sz w:val="22"/>
          <w:szCs w:val="22"/>
        </w:rPr>
        <w:t>o</w:t>
      </w:r>
      <w:proofErr w:type="gramEnd"/>
      <w:r w:rsidRPr="00BA55A7">
        <w:rPr>
          <w:rFonts w:ascii="Cambria" w:hAnsi="Cambria"/>
          <w:color w:val="000000"/>
          <w:sz w:val="22"/>
          <w:szCs w:val="22"/>
        </w:rPr>
        <w:t xml:space="preserve"> terminie zgłaszania uwag nie krótszym niż 7 dni od dnia doręczenia tej informacji. </w:t>
      </w:r>
      <w:r w:rsidRPr="00BA55A7">
        <w:rPr>
          <w:rFonts w:ascii="Cambria" w:hAnsi="Cambria"/>
          <w:color w:val="000000"/>
          <w:sz w:val="22"/>
          <w:szCs w:val="22"/>
        </w:rPr>
        <w:br/>
        <w:t>W uwagach nie można powoływać się na potrącenie roszczeń wykonawcy względem podwykonawcy niezwiązanych z realizacją umowy o podwykonawstwo.</w:t>
      </w:r>
    </w:p>
    <w:p w14:paraId="34FC0D9F"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t>W przypadku zgłoszenia uwag, o których mowa w ust. 19, w terminie wskazanym przez zamawiającego, zamawiający może:</w:t>
      </w:r>
    </w:p>
    <w:p w14:paraId="44A35F8F" w14:textId="77777777" w:rsidR="00BA55A7" w:rsidRPr="00BA55A7" w:rsidRDefault="00BA55A7" w:rsidP="00C02F25">
      <w:pPr>
        <w:widowControl w:val="0"/>
        <w:numPr>
          <w:ilvl w:val="0"/>
          <w:numId w:val="103"/>
        </w:numPr>
        <w:tabs>
          <w:tab w:val="left" w:pos="284"/>
        </w:tabs>
        <w:spacing w:line="270" w:lineRule="exact"/>
        <w:ind w:left="567" w:hanging="283"/>
        <w:jc w:val="both"/>
        <w:rPr>
          <w:rFonts w:ascii="Cambria" w:hAnsi="Cambria"/>
          <w:color w:val="000000"/>
          <w:sz w:val="22"/>
          <w:szCs w:val="22"/>
        </w:rPr>
      </w:pPr>
      <w:proofErr w:type="gramStart"/>
      <w:r w:rsidRPr="00BA55A7">
        <w:rPr>
          <w:rFonts w:ascii="Cambria" w:hAnsi="Cambria"/>
          <w:color w:val="000000"/>
          <w:sz w:val="22"/>
          <w:szCs w:val="22"/>
        </w:rPr>
        <w:t>nie</w:t>
      </w:r>
      <w:proofErr w:type="gramEnd"/>
      <w:r w:rsidRPr="00BA55A7">
        <w:rPr>
          <w:rFonts w:ascii="Cambria" w:hAnsi="Cambria"/>
          <w:color w:val="000000"/>
          <w:sz w:val="22"/>
          <w:szCs w:val="22"/>
        </w:rPr>
        <w:t xml:space="preserve"> dokonać bezpośredniej zapłaty wynagrodzenia podwykonawcy lub dalszemu podwykonawcy, jeżeli wykonawca wykaże niezasadność takiej zapłaty albo</w:t>
      </w:r>
    </w:p>
    <w:p w14:paraId="4A95BFC6" w14:textId="77777777" w:rsidR="00BA55A7" w:rsidRPr="00BA55A7" w:rsidRDefault="00BA55A7" w:rsidP="00C02F25">
      <w:pPr>
        <w:widowControl w:val="0"/>
        <w:numPr>
          <w:ilvl w:val="0"/>
          <w:numId w:val="103"/>
        </w:numPr>
        <w:tabs>
          <w:tab w:val="left" w:pos="284"/>
        </w:tabs>
        <w:spacing w:line="270" w:lineRule="exact"/>
        <w:ind w:left="567" w:hanging="283"/>
        <w:jc w:val="both"/>
        <w:rPr>
          <w:rFonts w:ascii="Cambria" w:hAnsi="Cambria"/>
          <w:color w:val="000000"/>
          <w:sz w:val="22"/>
          <w:szCs w:val="22"/>
        </w:rPr>
      </w:pPr>
      <w:proofErr w:type="gramStart"/>
      <w:r w:rsidRPr="00BA55A7">
        <w:rPr>
          <w:rFonts w:ascii="Cambria" w:hAnsi="Cambria"/>
          <w:color w:val="000000"/>
          <w:sz w:val="22"/>
          <w:szCs w:val="22"/>
        </w:rPr>
        <w:t>złożyć</w:t>
      </w:r>
      <w:proofErr w:type="gramEnd"/>
      <w:r w:rsidRPr="00BA55A7">
        <w:rPr>
          <w:rFonts w:ascii="Cambria" w:hAnsi="Cambria"/>
          <w:color w:val="000000"/>
          <w:sz w:val="22"/>
          <w:szCs w:val="22"/>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6DEAEC10" w14:textId="77777777" w:rsidR="00BA55A7" w:rsidRPr="00BA55A7" w:rsidRDefault="00BA55A7" w:rsidP="00C02F25">
      <w:pPr>
        <w:widowControl w:val="0"/>
        <w:numPr>
          <w:ilvl w:val="0"/>
          <w:numId w:val="103"/>
        </w:numPr>
        <w:tabs>
          <w:tab w:val="left" w:pos="284"/>
        </w:tabs>
        <w:spacing w:line="270" w:lineRule="exact"/>
        <w:ind w:left="567" w:hanging="283"/>
        <w:jc w:val="both"/>
        <w:rPr>
          <w:rFonts w:ascii="Cambria" w:hAnsi="Cambria"/>
          <w:color w:val="000000"/>
          <w:sz w:val="22"/>
          <w:szCs w:val="22"/>
        </w:rPr>
      </w:pPr>
      <w:proofErr w:type="gramStart"/>
      <w:r w:rsidRPr="00BA55A7">
        <w:rPr>
          <w:rFonts w:ascii="Cambria" w:hAnsi="Cambria"/>
          <w:color w:val="000000"/>
          <w:sz w:val="22"/>
          <w:szCs w:val="22"/>
        </w:rPr>
        <w:t>dokonać</w:t>
      </w:r>
      <w:proofErr w:type="gramEnd"/>
      <w:r w:rsidRPr="00BA55A7">
        <w:rPr>
          <w:rFonts w:ascii="Cambria" w:hAnsi="Cambria"/>
          <w:color w:val="000000"/>
          <w:sz w:val="22"/>
          <w:szCs w:val="22"/>
        </w:rPr>
        <w:t xml:space="preserve"> bezpośredniej zapłaty wynagrodzenia podwykonawcy lub dalszemu podwykonawcy, jeżeli podwykonawca lub dalszy podwykonawca wykaże zasadność takiej zapłaty.</w:t>
      </w:r>
    </w:p>
    <w:p w14:paraId="686F198C"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t>W przypadku dokonania bezpośredniej zapłaty podwykonawcy lub dalszemu podwykonawcy Zamawiający potrąca kwotę wypłaconego wynagrodzenia z wynagrodzenia należnego Wykonawcy.</w:t>
      </w:r>
    </w:p>
    <w:p w14:paraId="0933F3E4"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sz w:val="22"/>
          <w:szCs w:val="22"/>
        </w:rPr>
        <w:t>Wykonawcy nie przysługuje prawo do przedłużenia terminu wykonania przedmiotu umowy z tytułu powołania się na okoliczność wstrzymania płatności należności przez Zamawiającego z powodów określonych w ust. 12, 14 i 15.</w:t>
      </w:r>
    </w:p>
    <w:p w14:paraId="2920381D"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sz w:val="22"/>
          <w:szCs w:val="22"/>
        </w:rPr>
        <w:t>Nie zastosowanie się Wykonawcy do wymogów wynikających z zapisów ust. 11, 13 i 15 upoważnia Zamawiającego do podjęcia wszelkich niezbędnych kroków w celu wyegzekwowania od Wykonawcy i wszystkich podwykonawców ustaleń niniejszego paragrafu, aż do odstąpienia od umowy z Wykonawcą z winy Wykonawcy włącznie</w:t>
      </w:r>
      <w:r w:rsidRPr="00BA55A7">
        <w:rPr>
          <w:rFonts w:ascii="Cambria" w:hAnsi="Cambria"/>
          <w:color w:val="000000"/>
          <w:sz w:val="22"/>
          <w:szCs w:val="22"/>
        </w:rPr>
        <w:t>, jeżeli nastąpi konieczność wielokrotnego dokonywania bezpośredniej zapłaty podwykonawcy lub dalszemu podwykonawcy lub konieczność dokonania bezpośrednich zapłat na sumę większą niż 5% wartości umowy.</w:t>
      </w:r>
    </w:p>
    <w:p w14:paraId="5415728C"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D83FAC" w14:textId="77777777" w:rsidR="00BA55A7" w:rsidRPr="00BA55A7" w:rsidRDefault="00BA55A7" w:rsidP="00C02F25">
      <w:pPr>
        <w:widowControl w:val="0"/>
        <w:numPr>
          <w:ilvl w:val="0"/>
          <w:numId w:val="91"/>
        </w:numPr>
        <w:tabs>
          <w:tab w:val="left" w:pos="284"/>
        </w:tabs>
        <w:spacing w:line="270" w:lineRule="exact"/>
        <w:ind w:left="284" w:hanging="426"/>
        <w:jc w:val="both"/>
        <w:rPr>
          <w:rFonts w:ascii="Cambria" w:hAnsi="Cambria"/>
          <w:color w:val="000000"/>
          <w:sz w:val="22"/>
          <w:szCs w:val="22"/>
        </w:rPr>
      </w:pPr>
      <w:r w:rsidRPr="00BA55A7">
        <w:rPr>
          <w:rFonts w:ascii="Cambria" w:hAnsi="Cambria"/>
          <w:color w:val="000000"/>
          <w:sz w:val="22"/>
          <w:szCs w:val="22"/>
        </w:rPr>
        <w:t>Zamawiający nie odpowiada za zobowiązania finansowe za zrealizowane roboty przez podwykonawcę lub dalszego podwykonawcę nieujawnionemu Zamawiającemu w toku realizacji zamówienia.</w:t>
      </w:r>
    </w:p>
    <w:p w14:paraId="640F8904" w14:textId="77777777" w:rsidR="00BA55A7" w:rsidRPr="00BA55A7" w:rsidRDefault="00BA55A7" w:rsidP="00BA55A7">
      <w:pPr>
        <w:widowControl w:val="0"/>
        <w:shd w:val="clear" w:color="auto" w:fill="FFFFFF"/>
        <w:tabs>
          <w:tab w:val="left" w:pos="406"/>
        </w:tabs>
        <w:spacing w:line="252" w:lineRule="auto"/>
        <w:ind w:hanging="318"/>
        <w:jc w:val="both"/>
        <w:rPr>
          <w:rFonts w:ascii="Cambria" w:hAnsi="Cambria"/>
          <w:sz w:val="22"/>
          <w:szCs w:val="22"/>
        </w:rPr>
      </w:pPr>
    </w:p>
    <w:p w14:paraId="43084EFF" w14:textId="77777777" w:rsidR="00BA55A7" w:rsidRPr="00BA55A7" w:rsidRDefault="00BA55A7" w:rsidP="00BA55A7">
      <w:pPr>
        <w:widowControl w:val="0"/>
        <w:shd w:val="clear" w:color="auto" w:fill="FFFFFF"/>
        <w:tabs>
          <w:tab w:val="left" w:pos="406"/>
        </w:tabs>
        <w:spacing w:line="252" w:lineRule="auto"/>
        <w:ind w:hanging="318"/>
        <w:jc w:val="center"/>
        <w:rPr>
          <w:rFonts w:ascii="Cambria" w:hAnsi="Cambria"/>
          <w:sz w:val="22"/>
          <w:szCs w:val="22"/>
        </w:rPr>
      </w:pPr>
      <w:r w:rsidRPr="00BA55A7">
        <w:rPr>
          <w:rFonts w:ascii="Cambria" w:hAnsi="Cambria"/>
          <w:sz w:val="22"/>
          <w:szCs w:val="22"/>
        </w:rPr>
        <w:t>§ 8</w:t>
      </w:r>
    </w:p>
    <w:p w14:paraId="30CB5FBC" w14:textId="77777777" w:rsidR="00BA55A7" w:rsidRPr="00BA55A7" w:rsidRDefault="00BA55A7" w:rsidP="00BA55A7">
      <w:pPr>
        <w:widowControl w:val="0"/>
        <w:shd w:val="clear" w:color="auto" w:fill="FFFFFF"/>
        <w:tabs>
          <w:tab w:val="left" w:pos="406"/>
        </w:tabs>
        <w:spacing w:line="252" w:lineRule="auto"/>
        <w:ind w:hanging="318"/>
        <w:jc w:val="center"/>
        <w:rPr>
          <w:rFonts w:ascii="Cambria" w:hAnsi="Cambria"/>
          <w:b/>
          <w:sz w:val="22"/>
          <w:szCs w:val="22"/>
        </w:rPr>
      </w:pPr>
      <w:r w:rsidRPr="00BA55A7">
        <w:rPr>
          <w:rFonts w:ascii="Cambria" w:hAnsi="Cambria"/>
          <w:b/>
          <w:sz w:val="22"/>
          <w:szCs w:val="22"/>
        </w:rPr>
        <w:t>Wspólna realizacja zadania przez Wykonawców</w:t>
      </w:r>
    </w:p>
    <w:p w14:paraId="052473A3" w14:textId="77777777" w:rsidR="00BA55A7" w:rsidRPr="00A765C0" w:rsidRDefault="00BA55A7" w:rsidP="00BA55A7">
      <w:pPr>
        <w:widowControl w:val="0"/>
        <w:shd w:val="clear" w:color="auto" w:fill="FFFFFF"/>
        <w:tabs>
          <w:tab w:val="left" w:pos="406"/>
        </w:tabs>
        <w:spacing w:line="252" w:lineRule="auto"/>
        <w:ind w:hanging="318"/>
        <w:jc w:val="center"/>
        <w:rPr>
          <w:rFonts w:ascii="Cambria" w:hAnsi="Cambria"/>
          <w:b/>
          <w:sz w:val="16"/>
          <w:szCs w:val="16"/>
        </w:rPr>
      </w:pPr>
    </w:p>
    <w:p w14:paraId="6274DA80" w14:textId="77777777" w:rsidR="00BA55A7" w:rsidRPr="00BA55A7" w:rsidRDefault="00BA55A7" w:rsidP="00C02F25">
      <w:pPr>
        <w:widowControl w:val="0"/>
        <w:numPr>
          <w:ilvl w:val="0"/>
          <w:numId w:val="85"/>
        </w:numPr>
        <w:shd w:val="clear" w:color="auto" w:fill="FFFFFF"/>
        <w:spacing w:line="252" w:lineRule="auto"/>
        <w:ind w:left="284" w:hanging="284"/>
        <w:jc w:val="both"/>
        <w:rPr>
          <w:rFonts w:ascii="Cambria" w:hAnsi="Cambria"/>
          <w:b/>
          <w:sz w:val="22"/>
          <w:szCs w:val="22"/>
        </w:rPr>
      </w:pPr>
      <w:r w:rsidRPr="00BA55A7">
        <w:rPr>
          <w:rFonts w:ascii="Cambria" w:hAnsi="Cambria"/>
          <w:sz w:val="22"/>
          <w:szCs w:val="22"/>
        </w:rPr>
        <w:t>Wykonawcy realizujący wspólnie Umowę są solidarnie, niepodzielnie i wspólnie odpowiedzialni za jej wykonanie.</w:t>
      </w:r>
    </w:p>
    <w:p w14:paraId="37EF59BC" w14:textId="77777777" w:rsidR="00BA55A7" w:rsidRPr="00BA55A7" w:rsidRDefault="00BA55A7" w:rsidP="00C02F25">
      <w:pPr>
        <w:widowControl w:val="0"/>
        <w:numPr>
          <w:ilvl w:val="0"/>
          <w:numId w:val="85"/>
        </w:numPr>
        <w:shd w:val="clear" w:color="auto" w:fill="FFFFFF"/>
        <w:spacing w:line="252" w:lineRule="auto"/>
        <w:ind w:left="284" w:hanging="284"/>
        <w:jc w:val="both"/>
        <w:rPr>
          <w:rFonts w:ascii="Cambria" w:hAnsi="Cambria"/>
          <w:b/>
          <w:sz w:val="22"/>
          <w:szCs w:val="22"/>
        </w:rPr>
      </w:pPr>
      <w:r w:rsidRPr="00BA55A7">
        <w:rPr>
          <w:rFonts w:ascii="Cambria" w:hAnsi="Cambria"/>
          <w:sz w:val="22"/>
          <w:szCs w:val="22"/>
        </w:rPr>
        <w:t>Wykonawcy realizujący wspólnie Umowę zobowiązani są do wniesienia zabezpieczenia należytego wykonania umowy.</w:t>
      </w:r>
    </w:p>
    <w:p w14:paraId="74525716" w14:textId="77777777" w:rsidR="00BA55A7" w:rsidRPr="00BA55A7" w:rsidRDefault="00BA55A7" w:rsidP="00C02F25">
      <w:pPr>
        <w:widowControl w:val="0"/>
        <w:numPr>
          <w:ilvl w:val="0"/>
          <w:numId w:val="85"/>
        </w:numPr>
        <w:shd w:val="clear" w:color="auto" w:fill="FFFFFF"/>
        <w:spacing w:line="252" w:lineRule="auto"/>
        <w:ind w:left="284" w:hanging="284"/>
        <w:jc w:val="both"/>
        <w:rPr>
          <w:rFonts w:ascii="Cambria" w:hAnsi="Cambria"/>
          <w:b/>
          <w:sz w:val="22"/>
          <w:szCs w:val="22"/>
        </w:rPr>
      </w:pPr>
      <w:r w:rsidRPr="00BA55A7">
        <w:rPr>
          <w:rFonts w:ascii="Cambria" w:hAnsi="Cambria"/>
          <w:sz w:val="22"/>
          <w:szCs w:val="22"/>
        </w:rPr>
        <w:t xml:space="preserve">Wykonawcy realizujący wspólnie Umowę wyznaczają niniejszym spośród siebie Lidera </w:t>
      </w:r>
      <w:r w:rsidRPr="00BA55A7">
        <w:rPr>
          <w:rFonts w:ascii="Cambria" w:hAnsi="Cambria"/>
          <w:sz w:val="22"/>
          <w:szCs w:val="22"/>
        </w:rPr>
        <w:lastRenderedPageBreak/>
        <w:t xml:space="preserve">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15E3E660" w14:textId="77777777" w:rsidR="00BA55A7" w:rsidRPr="00BA55A7" w:rsidRDefault="00BA55A7" w:rsidP="00C02F25">
      <w:pPr>
        <w:widowControl w:val="0"/>
        <w:numPr>
          <w:ilvl w:val="0"/>
          <w:numId w:val="85"/>
        </w:numPr>
        <w:shd w:val="clear" w:color="auto" w:fill="FFFFFF"/>
        <w:spacing w:line="252" w:lineRule="auto"/>
        <w:ind w:left="284" w:hanging="284"/>
        <w:jc w:val="both"/>
        <w:rPr>
          <w:rFonts w:ascii="Cambria" w:hAnsi="Cambria"/>
          <w:b/>
          <w:sz w:val="22"/>
          <w:szCs w:val="22"/>
        </w:rPr>
      </w:pPr>
      <w:r w:rsidRPr="00BA55A7">
        <w:rPr>
          <w:rFonts w:ascii="Cambria" w:hAnsi="Cambria"/>
          <w:sz w:val="22"/>
          <w:szCs w:val="22"/>
        </w:rPr>
        <w:t xml:space="preserve">Liderem, o którym mowa w ust. 3 będzie </w:t>
      </w:r>
      <w:r w:rsidRPr="00BA55A7">
        <w:rPr>
          <w:rFonts w:ascii="Cambria" w:hAnsi="Cambria"/>
          <w:i/>
          <w:sz w:val="22"/>
          <w:szCs w:val="22"/>
        </w:rPr>
        <w:t>(jeżeli dotyczy)</w:t>
      </w:r>
      <w:r w:rsidRPr="00BA55A7">
        <w:rPr>
          <w:rFonts w:ascii="Cambria" w:hAnsi="Cambria"/>
          <w:sz w:val="22"/>
          <w:szCs w:val="22"/>
        </w:rPr>
        <w:t>………………………………………………………</w:t>
      </w:r>
    </w:p>
    <w:p w14:paraId="63099C42" w14:textId="77777777" w:rsidR="00BA55A7" w:rsidRPr="00BA55A7" w:rsidRDefault="00BA55A7" w:rsidP="00C02F25">
      <w:pPr>
        <w:widowControl w:val="0"/>
        <w:numPr>
          <w:ilvl w:val="0"/>
          <w:numId w:val="85"/>
        </w:numPr>
        <w:shd w:val="clear" w:color="auto" w:fill="FFFFFF"/>
        <w:spacing w:line="252" w:lineRule="auto"/>
        <w:ind w:left="284" w:hanging="284"/>
        <w:jc w:val="both"/>
        <w:rPr>
          <w:rFonts w:ascii="Cambria" w:hAnsi="Cambria"/>
          <w:b/>
          <w:sz w:val="22"/>
          <w:szCs w:val="22"/>
        </w:rPr>
      </w:pPr>
      <w:r w:rsidRPr="00BA55A7">
        <w:rPr>
          <w:rFonts w:ascii="Cambria" w:hAnsi="Cambria"/>
          <w:sz w:val="22"/>
          <w:szCs w:val="22"/>
        </w:rPr>
        <w:t>Postanowienia Umowy dotyczące Wykonawcy stosuje się odpowiednio do Wykonawców realizujących wspólnie Umowę.</w:t>
      </w:r>
    </w:p>
    <w:p w14:paraId="02BC7057" w14:textId="77777777" w:rsidR="00BA55A7" w:rsidRPr="00BA55A7" w:rsidRDefault="00BA55A7" w:rsidP="00C02F25">
      <w:pPr>
        <w:widowControl w:val="0"/>
        <w:numPr>
          <w:ilvl w:val="0"/>
          <w:numId w:val="85"/>
        </w:numPr>
        <w:shd w:val="clear" w:color="auto" w:fill="FFFFFF"/>
        <w:spacing w:line="252" w:lineRule="auto"/>
        <w:ind w:left="284" w:hanging="284"/>
        <w:jc w:val="both"/>
        <w:rPr>
          <w:rFonts w:ascii="Cambria" w:hAnsi="Cambria"/>
          <w:b/>
          <w:sz w:val="22"/>
          <w:szCs w:val="22"/>
        </w:rPr>
      </w:pPr>
      <w:r w:rsidRPr="00BA55A7">
        <w:rPr>
          <w:rFonts w:ascii="Cambria" w:hAnsi="Cambria"/>
          <w:sz w:val="22"/>
          <w:szCs w:val="22"/>
        </w:rPr>
        <w:t xml:space="preserve">Wykonawcy realizujący wspólnie Umowę zobowiązani są przedłożyć Zamawiającemu kopię porozumienia określającego: zakres obowiązków każdego z Wykonawców przy realizacji niniejszej Umowy, termin związania porozumieniem na czas nie krótszy niż czas wynikający </w:t>
      </w:r>
      <w:r w:rsidRPr="00BA55A7">
        <w:rPr>
          <w:rFonts w:ascii="Cambria" w:hAnsi="Cambria"/>
          <w:sz w:val="22"/>
          <w:szCs w:val="22"/>
        </w:rPr>
        <w:br/>
        <w:t>z niniejszej Umowy, wskazanie Pełnomocnika, zapis o wspólne i solidarnej odpowiedzialności w zakresie realizacji przedmiotu Umowy.</w:t>
      </w:r>
      <w:bookmarkStart w:id="7" w:name="bookmark17"/>
    </w:p>
    <w:p w14:paraId="122E5D59" w14:textId="77777777" w:rsidR="00BA55A7" w:rsidRPr="00BA55A7" w:rsidRDefault="00BA55A7" w:rsidP="00BA55A7">
      <w:pPr>
        <w:widowControl w:val="0"/>
        <w:shd w:val="clear" w:color="auto" w:fill="FFFFFF"/>
        <w:spacing w:line="252" w:lineRule="auto"/>
        <w:ind w:left="284"/>
        <w:jc w:val="both"/>
        <w:rPr>
          <w:rFonts w:ascii="Cambria" w:hAnsi="Cambria"/>
          <w:b/>
          <w:sz w:val="22"/>
          <w:szCs w:val="22"/>
        </w:rPr>
      </w:pPr>
    </w:p>
    <w:p w14:paraId="17BFEB77" w14:textId="77777777" w:rsidR="00BA55A7" w:rsidRPr="00BA55A7" w:rsidRDefault="00BA55A7" w:rsidP="00BA55A7">
      <w:pPr>
        <w:tabs>
          <w:tab w:val="left" w:pos="7586"/>
        </w:tabs>
        <w:suppressAutoHyphens/>
        <w:spacing w:line="252" w:lineRule="auto"/>
        <w:jc w:val="center"/>
        <w:rPr>
          <w:rFonts w:ascii="Cambria" w:hAnsi="Cambria" w:cs="Arial"/>
          <w:kern w:val="1"/>
          <w:sz w:val="22"/>
          <w:szCs w:val="22"/>
          <w:lang w:eastAsia="ar-SA"/>
        </w:rPr>
      </w:pPr>
      <w:r w:rsidRPr="00BA55A7">
        <w:rPr>
          <w:rFonts w:ascii="Cambria" w:hAnsi="Cambria" w:cs="Arial"/>
          <w:kern w:val="1"/>
          <w:sz w:val="22"/>
          <w:szCs w:val="22"/>
          <w:lang w:eastAsia="ar-SA"/>
        </w:rPr>
        <w:t>§ 9</w:t>
      </w:r>
    </w:p>
    <w:p w14:paraId="38B8ED54" w14:textId="77777777" w:rsidR="00BA55A7" w:rsidRPr="00BA55A7" w:rsidRDefault="00BA55A7" w:rsidP="00BA55A7">
      <w:pPr>
        <w:tabs>
          <w:tab w:val="left" w:pos="7586"/>
        </w:tabs>
        <w:suppressAutoHyphens/>
        <w:spacing w:line="252" w:lineRule="auto"/>
        <w:jc w:val="center"/>
        <w:rPr>
          <w:rFonts w:ascii="Cambria" w:hAnsi="Cambria" w:cs="Arial"/>
          <w:b/>
          <w:kern w:val="1"/>
          <w:sz w:val="22"/>
          <w:szCs w:val="22"/>
          <w:lang w:eastAsia="ar-SA"/>
        </w:rPr>
      </w:pPr>
      <w:r w:rsidRPr="00BA55A7">
        <w:rPr>
          <w:rFonts w:ascii="Cambria" w:hAnsi="Cambria" w:cs="Arial"/>
          <w:b/>
          <w:kern w:val="1"/>
          <w:sz w:val="22"/>
          <w:szCs w:val="22"/>
          <w:lang w:eastAsia="ar-SA"/>
        </w:rPr>
        <w:t>Zasady porozumiewania się stron</w:t>
      </w:r>
    </w:p>
    <w:p w14:paraId="297572BA" w14:textId="77777777" w:rsidR="00BA55A7" w:rsidRPr="00BA55A7" w:rsidRDefault="00BA55A7" w:rsidP="00BA55A7">
      <w:pPr>
        <w:tabs>
          <w:tab w:val="left" w:pos="7586"/>
        </w:tabs>
        <w:suppressAutoHyphens/>
        <w:spacing w:line="252" w:lineRule="auto"/>
        <w:jc w:val="center"/>
        <w:rPr>
          <w:rFonts w:ascii="Cambria" w:hAnsi="Cambria" w:cs="Arial"/>
          <w:b/>
          <w:kern w:val="1"/>
          <w:sz w:val="16"/>
          <w:szCs w:val="16"/>
          <w:lang w:eastAsia="ar-SA"/>
        </w:rPr>
      </w:pPr>
    </w:p>
    <w:p w14:paraId="19BF20CA" w14:textId="77777777" w:rsidR="00BA55A7" w:rsidRPr="00BA55A7" w:rsidRDefault="00BA55A7" w:rsidP="00C02F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 xml:space="preserve">Wszelkie oświadczenia, uzgodnienia, powiadomienia, żądania stron itp. będą sporządzane </w:t>
      </w:r>
      <w:r w:rsidRPr="00BA55A7">
        <w:rPr>
          <w:rFonts w:ascii="Cambria" w:hAnsi="Cambria" w:cs="Arial"/>
          <w:kern w:val="1"/>
          <w:sz w:val="22"/>
          <w:szCs w:val="22"/>
          <w:lang w:eastAsia="ar-SA"/>
        </w:rPr>
        <w:br/>
        <w:t xml:space="preserve">w języku polskim i będą doręczane listem poleconym, kurierem, osobiście lub z użyciem środków komunikacji elektronicznej na adresy podane poniżej: </w:t>
      </w:r>
    </w:p>
    <w:p w14:paraId="5459A958"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
    <w:p w14:paraId="0EC26525"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roofErr w:type="gramStart"/>
      <w:r w:rsidRPr="00BA55A7">
        <w:rPr>
          <w:rFonts w:ascii="Cambria" w:hAnsi="Cambria" w:cs="Arial"/>
          <w:kern w:val="1"/>
          <w:sz w:val="22"/>
          <w:szCs w:val="22"/>
          <w:lang w:eastAsia="ar-SA"/>
        </w:rPr>
        <w:t>dla</w:t>
      </w:r>
      <w:proofErr w:type="gramEnd"/>
      <w:r w:rsidRPr="00BA55A7">
        <w:rPr>
          <w:rFonts w:ascii="Cambria" w:hAnsi="Cambria" w:cs="Arial"/>
          <w:kern w:val="1"/>
          <w:sz w:val="22"/>
          <w:szCs w:val="22"/>
          <w:lang w:eastAsia="ar-SA"/>
        </w:rPr>
        <w:t xml:space="preserve"> Wykonawcy: </w:t>
      </w:r>
    </w:p>
    <w:p w14:paraId="52AEFD8E"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r w:rsidRPr="00BA55A7">
        <w:rPr>
          <w:rFonts w:ascii="Cambria" w:hAnsi="Cambria" w:cs="Arial"/>
          <w:kern w:val="1"/>
          <w:sz w:val="22"/>
          <w:szCs w:val="22"/>
          <w:lang w:eastAsia="ar-SA"/>
        </w:rPr>
        <w:t>……………………………………………………………………………………………………………………………………………</w:t>
      </w:r>
    </w:p>
    <w:p w14:paraId="1E420482"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roofErr w:type="gramStart"/>
      <w:r w:rsidRPr="00BA55A7">
        <w:rPr>
          <w:rFonts w:ascii="Cambria" w:hAnsi="Cambria" w:cs="Arial"/>
          <w:kern w:val="1"/>
          <w:sz w:val="22"/>
          <w:szCs w:val="22"/>
          <w:lang w:eastAsia="ar-SA"/>
        </w:rPr>
        <w:t>email</w:t>
      </w:r>
      <w:proofErr w:type="gramEnd"/>
      <w:r w:rsidRPr="00BA55A7">
        <w:rPr>
          <w:rFonts w:ascii="Cambria" w:hAnsi="Cambria" w:cs="Arial"/>
          <w:kern w:val="1"/>
          <w:sz w:val="22"/>
          <w:szCs w:val="22"/>
          <w:lang w:eastAsia="ar-SA"/>
        </w:rPr>
        <w:t xml:space="preserve"> Wykonawcy: ………………………………………………………………………………………………………………</w:t>
      </w:r>
    </w:p>
    <w:p w14:paraId="65B3B37C"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
    <w:p w14:paraId="39F98818"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roofErr w:type="gramStart"/>
      <w:r w:rsidRPr="00BA55A7">
        <w:rPr>
          <w:rFonts w:ascii="Cambria" w:hAnsi="Cambria" w:cs="Arial"/>
          <w:kern w:val="1"/>
          <w:sz w:val="22"/>
          <w:szCs w:val="22"/>
          <w:lang w:eastAsia="ar-SA"/>
        </w:rPr>
        <w:t>dla</w:t>
      </w:r>
      <w:proofErr w:type="gramEnd"/>
      <w:r w:rsidRPr="00BA55A7">
        <w:rPr>
          <w:rFonts w:ascii="Cambria" w:hAnsi="Cambria" w:cs="Arial"/>
          <w:kern w:val="1"/>
          <w:sz w:val="22"/>
          <w:szCs w:val="22"/>
          <w:lang w:eastAsia="ar-SA"/>
        </w:rPr>
        <w:t xml:space="preserve"> Zamawiającego;</w:t>
      </w:r>
    </w:p>
    <w:p w14:paraId="34E6D7B6"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r w:rsidRPr="00BA55A7">
        <w:rPr>
          <w:rFonts w:ascii="Cambria" w:hAnsi="Cambria" w:cs="Arial"/>
          <w:kern w:val="1"/>
          <w:sz w:val="22"/>
          <w:szCs w:val="22"/>
          <w:lang w:eastAsia="ar-SA"/>
        </w:rPr>
        <w:t>Urząd Gminy w Gozdowie ul. Krystyna Gozdawy 19, 09-213 Gozdowo</w:t>
      </w:r>
    </w:p>
    <w:p w14:paraId="16EE368A"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roofErr w:type="gramStart"/>
      <w:r w:rsidRPr="00BA55A7">
        <w:rPr>
          <w:rFonts w:ascii="Cambria" w:hAnsi="Cambria" w:cs="Arial"/>
          <w:kern w:val="1"/>
          <w:sz w:val="22"/>
          <w:szCs w:val="22"/>
          <w:lang w:eastAsia="ar-SA"/>
        </w:rPr>
        <w:t>email</w:t>
      </w:r>
      <w:proofErr w:type="gramEnd"/>
      <w:r w:rsidRPr="00BA55A7">
        <w:rPr>
          <w:rFonts w:ascii="Cambria" w:hAnsi="Cambria" w:cs="Arial"/>
          <w:kern w:val="1"/>
          <w:sz w:val="22"/>
          <w:szCs w:val="22"/>
          <w:lang w:eastAsia="ar-SA"/>
        </w:rPr>
        <w:t xml:space="preserve"> Zamawiającego: sekretariat@gozdowo.</w:t>
      </w:r>
      <w:proofErr w:type="gramStart"/>
      <w:r w:rsidRPr="00BA55A7">
        <w:rPr>
          <w:rFonts w:ascii="Cambria" w:hAnsi="Cambria" w:cs="Arial"/>
          <w:kern w:val="1"/>
          <w:sz w:val="22"/>
          <w:szCs w:val="22"/>
          <w:lang w:eastAsia="ar-SA"/>
        </w:rPr>
        <w:t>eu</w:t>
      </w:r>
      <w:proofErr w:type="gramEnd"/>
      <w:r w:rsidRPr="00BA55A7">
        <w:rPr>
          <w:rFonts w:ascii="Cambria" w:hAnsi="Cambria" w:cs="Arial"/>
          <w:kern w:val="1"/>
          <w:sz w:val="22"/>
          <w:szCs w:val="22"/>
          <w:lang w:eastAsia="ar-SA"/>
        </w:rPr>
        <w:t xml:space="preserve">, faks: (024) 364-48-23   </w:t>
      </w:r>
    </w:p>
    <w:p w14:paraId="4BAF024E" w14:textId="77777777" w:rsidR="00BA55A7" w:rsidRPr="00BA55A7" w:rsidRDefault="00BA55A7" w:rsidP="00BA55A7">
      <w:pPr>
        <w:tabs>
          <w:tab w:val="left" w:pos="7586"/>
        </w:tabs>
        <w:suppressAutoHyphens/>
        <w:spacing w:line="252" w:lineRule="auto"/>
        <w:ind w:left="284"/>
        <w:jc w:val="both"/>
        <w:rPr>
          <w:rFonts w:ascii="Cambria" w:hAnsi="Cambria" w:cs="Arial"/>
          <w:kern w:val="1"/>
          <w:sz w:val="22"/>
          <w:szCs w:val="22"/>
          <w:lang w:eastAsia="ar-SA"/>
        </w:rPr>
      </w:pPr>
    </w:p>
    <w:p w14:paraId="13F850B1" w14:textId="77777777" w:rsidR="00BA55A7" w:rsidRPr="00BA55A7" w:rsidRDefault="00BA55A7" w:rsidP="00C02F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Strony zobowiązane są w terminie 3 dni roboczych poinformować na piśmie o wszelkich zmianach danych wraz z podaniem nowych aktualnych danych do korespondencji.</w:t>
      </w:r>
    </w:p>
    <w:p w14:paraId="383C4E6C" w14:textId="77777777" w:rsidR="00BA55A7" w:rsidRPr="00BA55A7" w:rsidRDefault="00BA55A7" w:rsidP="00C02F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 xml:space="preserve">W przypadku nadania korespondencji na inny adres uważa się, że została ona doręczona </w:t>
      </w:r>
      <w:r w:rsidRPr="00BA55A7">
        <w:rPr>
          <w:rFonts w:ascii="Cambria" w:hAnsi="Cambria" w:cs="Arial"/>
          <w:kern w:val="1"/>
          <w:sz w:val="22"/>
          <w:szCs w:val="22"/>
          <w:lang w:eastAsia="ar-SA"/>
        </w:rPr>
        <w:br/>
        <w:t>z chwilą dostarczenia na adres wymieniony w ust. 1. lub adres podany na piśmie jako nowy zgodnie z pkt.2.</w:t>
      </w:r>
    </w:p>
    <w:p w14:paraId="7C9960F1" w14:textId="77777777" w:rsidR="00BA55A7" w:rsidRPr="00BA55A7" w:rsidRDefault="00BA55A7" w:rsidP="00C02F25">
      <w:pPr>
        <w:numPr>
          <w:ilvl w:val="1"/>
          <w:numId w:val="84"/>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 xml:space="preserve">W przypadku przesyłania oświadczenia, uzgodnienia, powiadomienia, żądania stron itp. </w:t>
      </w:r>
      <w:r w:rsidRPr="00BA55A7">
        <w:rPr>
          <w:rFonts w:ascii="Cambria" w:hAnsi="Cambria" w:cs="Arial"/>
          <w:kern w:val="1"/>
          <w:sz w:val="22"/>
          <w:szCs w:val="22"/>
          <w:lang w:eastAsia="ar-SA"/>
        </w:rPr>
        <w:br/>
        <w:t>z pomocą faksu lub drogą elektroniczną każda ze stron może żądać zwrotnego potwierdzenia otrzymania pisma</w:t>
      </w:r>
    </w:p>
    <w:p w14:paraId="23290A58" w14:textId="77777777" w:rsidR="00BA55A7" w:rsidRPr="00BA55A7" w:rsidRDefault="00BA55A7" w:rsidP="00BA55A7">
      <w:pPr>
        <w:tabs>
          <w:tab w:val="left" w:pos="7586"/>
        </w:tabs>
        <w:suppressAutoHyphens/>
        <w:ind w:left="284"/>
        <w:jc w:val="both"/>
        <w:rPr>
          <w:rFonts w:ascii="Cambria" w:hAnsi="Cambria" w:cs="Arial"/>
          <w:kern w:val="1"/>
          <w:sz w:val="22"/>
          <w:szCs w:val="22"/>
          <w:lang w:eastAsia="ar-SA"/>
        </w:rPr>
      </w:pPr>
    </w:p>
    <w:p w14:paraId="787E9121" w14:textId="77777777" w:rsidR="00BA55A7" w:rsidRPr="00BA55A7" w:rsidRDefault="00BA55A7" w:rsidP="00BA55A7">
      <w:pPr>
        <w:keepNext/>
        <w:keepLines/>
        <w:widowControl w:val="0"/>
        <w:ind w:left="20"/>
        <w:jc w:val="center"/>
        <w:outlineLvl w:val="1"/>
        <w:rPr>
          <w:rFonts w:ascii="Cambria" w:hAnsi="Cambria"/>
          <w:spacing w:val="10"/>
          <w:sz w:val="22"/>
          <w:szCs w:val="22"/>
        </w:rPr>
      </w:pPr>
      <w:r w:rsidRPr="00BA55A7">
        <w:rPr>
          <w:rFonts w:ascii="Cambria" w:hAnsi="Cambria"/>
          <w:spacing w:val="10"/>
          <w:sz w:val="22"/>
          <w:szCs w:val="22"/>
        </w:rPr>
        <w:t>§</w:t>
      </w:r>
      <w:bookmarkEnd w:id="7"/>
      <w:r w:rsidRPr="00BA55A7">
        <w:rPr>
          <w:rFonts w:ascii="Cambria" w:hAnsi="Cambria"/>
          <w:spacing w:val="10"/>
          <w:sz w:val="22"/>
          <w:szCs w:val="22"/>
        </w:rPr>
        <w:t xml:space="preserve"> 10</w:t>
      </w:r>
    </w:p>
    <w:p w14:paraId="2A92A3EA" w14:textId="77777777" w:rsidR="00BA55A7" w:rsidRPr="00BA55A7" w:rsidRDefault="00BA55A7" w:rsidP="00BA55A7">
      <w:pPr>
        <w:jc w:val="center"/>
        <w:rPr>
          <w:rFonts w:ascii="Cambria" w:hAnsi="Cambria"/>
          <w:b/>
          <w:sz w:val="22"/>
          <w:szCs w:val="22"/>
        </w:rPr>
      </w:pPr>
      <w:r w:rsidRPr="00BA55A7">
        <w:rPr>
          <w:rFonts w:ascii="Cambria" w:hAnsi="Cambria"/>
          <w:b/>
          <w:sz w:val="22"/>
          <w:szCs w:val="22"/>
        </w:rPr>
        <w:t>Zmiany umowy</w:t>
      </w:r>
    </w:p>
    <w:p w14:paraId="56A70479" w14:textId="77777777" w:rsidR="00BA55A7" w:rsidRPr="00A765C0" w:rsidRDefault="00BA55A7" w:rsidP="00BA55A7">
      <w:pPr>
        <w:widowControl w:val="0"/>
        <w:spacing w:line="252" w:lineRule="auto"/>
        <w:rPr>
          <w:rFonts w:ascii="Cambria" w:hAnsi="Cambria"/>
          <w:spacing w:val="20"/>
          <w:sz w:val="16"/>
          <w:szCs w:val="16"/>
        </w:rPr>
      </w:pPr>
    </w:p>
    <w:p w14:paraId="60638633" w14:textId="77777777" w:rsidR="00BA55A7" w:rsidRPr="00BA55A7" w:rsidRDefault="00BA55A7" w:rsidP="00C02F25">
      <w:pPr>
        <w:widowControl w:val="0"/>
        <w:numPr>
          <w:ilvl w:val="2"/>
          <w:numId w:val="82"/>
        </w:numPr>
        <w:tabs>
          <w:tab w:val="num" w:pos="284"/>
        </w:tabs>
        <w:spacing w:line="252" w:lineRule="auto"/>
        <w:ind w:left="284" w:hanging="284"/>
        <w:jc w:val="both"/>
        <w:rPr>
          <w:rFonts w:ascii="Cambria" w:hAnsi="Cambria"/>
          <w:sz w:val="22"/>
          <w:szCs w:val="22"/>
        </w:rPr>
      </w:pPr>
      <w:r w:rsidRPr="00BA55A7">
        <w:rPr>
          <w:rFonts w:ascii="Cambria" w:hAnsi="Cambria"/>
          <w:sz w:val="22"/>
          <w:szCs w:val="22"/>
        </w:rPr>
        <w:t xml:space="preserve">Wszelkie zmiany, uzupełnienia treści niniejszej Umowy mogą być dokonane za zgodą obu stron w formie pisemnego aneksu pod rygorem nieważności. Każdy sporządzony aneks dla swej ważności wymaga podpisu obu Stron niniejszej umowy. </w:t>
      </w:r>
    </w:p>
    <w:p w14:paraId="6520301C" w14:textId="77777777" w:rsidR="00BA55A7" w:rsidRPr="00BA55A7" w:rsidRDefault="00BA55A7" w:rsidP="00C02F25">
      <w:pPr>
        <w:widowControl w:val="0"/>
        <w:numPr>
          <w:ilvl w:val="2"/>
          <w:numId w:val="82"/>
        </w:numPr>
        <w:tabs>
          <w:tab w:val="num" w:pos="284"/>
        </w:tabs>
        <w:spacing w:line="252" w:lineRule="auto"/>
        <w:ind w:left="284" w:hanging="284"/>
        <w:jc w:val="both"/>
        <w:rPr>
          <w:rFonts w:ascii="Cambria" w:hAnsi="Cambria"/>
          <w:sz w:val="22"/>
          <w:szCs w:val="22"/>
        </w:rPr>
      </w:pPr>
      <w:r w:rsidRPr="00BA55A7">
        <w:rPr>
          <w:rFonts w:ascii="Book Antiqua" w:hAnsi="Book Antiqua"/>
          <w:sz w:val="23"/>
          <w:szCs w:val="23"/>
        </w:rPr>
        <w:t>W</w:t>
      </w:r>
      <w:r w:rsidRPr="00BA55A7">
        <w:rPr>
          <w:rFonts w:ascii="Cambria" w:hAnsi="Cambria"/>
          <w:sz w:val="22"/>
          <w:szCs w:val="22"/>
        </w:rPr>
        <w:t>ypowiedzenie, odstąpienie oraz rozwiązanie umowy za porozumieniem stron wymagają formy pisemnej pod rygorem nieważności.</w:t>
      </w:r>
    </w:p>
    <w:p w14:paraId="1EE29D5B" w14:textId="77777777" w:rsidR="00BA55A7" w:rsidRPr="00BA55A7" w:rsidRDefault="00BA55A7" w:rsidP="00C02F25">
      <w:pPr>
        <w:widowControl w:val="0"/>
        <w:numPr>
          <w:ilvl w:val="2"/>
          <w:numId w:val="82"/>
        </w:numPr>
        <w:tabs>
          <w:tab w:val="num" w:pos="284"/>
        </w:tabs>
        <w:spacing w:line="252" w:lineRule="auto"/>
        <w:ind w:left="284" w:hanging="284"/>
        <w:jc w:val="both"/>
        <w:rPr>
          <w:rFonts w:ascii="Cambria" w:hAnsi="Cambria"/>
          <w:sz w:val="22"/>
          <w:szCs w:val="22"/>
        </w:rPr>
      </w:pPr>
      <w:r w:rsidRPr="00BA55A7">
        <w:rPr>
          <w:rFonts w:ascii="Cambria" w:hAnsi="Cambria"/>
          <w:sz w:val="22"/>
          <w:szCs w:val="22"/>
        </w:rPr>
        <w:t>Zgodnie z art. 455 Ustawy Prawo zamówień publicznych strony dopuszczają możliwość zmiany umowy w zakresie:</w:t>
      </w:r>
    </w:p>
    <w:p w14:paraId="76BB7735" w14:textId="77777777" w:rsidR="00BA55A7" w:rsidRPr="00BA55A7" w:rsidRDefault="00BA55A7" w:rsidP="00C02F25">
      <w:pPr>
        <w:widowControl w:val="0"/>
        <w:numPr>
          <w:ilvl w:val="0"/>
          <w:numId w:val="81"/>
        </w:numPr>
        <w:tabs>
          <w:tab w:val="left" w:pos="300"/>
        </w:tabs>
        <w:spacing w:line="266" w:lineRule="exact"/>
        <w:ind w:left="567" w:hanging="283"/>
        <w:jc w:val="both"/>
        <w:rPr>
          <w:rFonts w:ascii="Cambria" w:hAnsi="Cambria"/>
          <w:sz w:val="22"/>
          <w:szCs w:val="22"/>
        </w:rPr>
      </w:pPr>
      <w:proofErr w:type="gramStart"/>
      <w:r w:rsidRPr="00BA55A7">
        <w:rPr>
          <w:rFonts w:ascii="Cambria" w:hAnsi="Cambria"/>
          <w:sz w:val="22"/>
          <w:szCs w:val="22"/>
        </w:rPr>
        <w:t>realizacji</w:t>
      </w:r>
      <w:proofErr w:type="gramEnd"/>
      <w:r w:rsidRPr="00BA55A7">
        <w:rPr>
          <w:rFonts w:ascii="Cambria" w:hAnsi="Cambria"/>
          <w:sz w:val="22"/>
          <w:szCs w:val="22"/>
        </w:rPr>
        <w:t xml:space="preserve">, przez dotychczasowego Wykonawcę, dodatkowych usług, których nie </w:t>
      </w:r>
      <w:r w:rsidRPr="00BA55A7">
        <w:rPr>
          <w:rFonts w:ascii="Cambria" w:hAnsi="Cambria"/>
          <w:sz w:val="22"/>
          <w:szCs w:val="22"/>
        </w:rPr>
        <w:lastRenderedPageBreak/>
        <w:t>uwzględniono w zamówieniu podstawowym, o ile stały się one niezbędne i zostały spełnione łącznie następujące warunki:</w:t>
      </w:r>
    </w:p>
    <w:p w14:paraId="10D93394" w14:textId="77777777" w:rsidR="00BA55A7" w:rsidRPr="00BA55A7" w:rsidRDefault="00BA55A7" w:rsidP="00C02F25">
      <w:pPr>
        <w:widowControl w:val="0"/>
        <w:numPr>
          <w:ilvl w:val="0"/>
          <w:numId w:val="93"/>
        </w:numPr>
        <w:tabs>
          <w:tab w:val="left" w:pos="300"/>
        </w:tabs>
        <w:spacing w:line="266" w:lineRule="exact"/>
        <w:ind w:left="851" w:hanging="284"/>
        <w:jc w:val="both"/>
        <w:rPr>
          <w:rFonts w:ascii="Cambria" w:hAnsi="Cambria"/>
          <w:sz w:val="22"/>
          <w:szCs w:val="22"/>
        </w:rPr>
      </w:pPr>
      <w:proofErr w:type="gramStart"/>
      <w:r w:rsidRPr="00BA55A7">
        <w:rPr>
          <w:rFonts w:ascii="Cambria" w:hAnsi="Cambria"/>
          <w:sz w:val="22"/>
          <w:szCs w:val="22"/>
        </w:rPr>
        <w:t>zmiana</w:t>
      </w:r>
      <w:proofErr w:type="gramEnd"/>
      <w:r w:rsidRPr="00BA55A7">
        <w:rPr>
          <w:rFonts w:ascii="Cambria" w:hAnsi="Cambria"/>
          <w:sz w:val="22"/>
          <w:szCs w:val="22"/>
        </w:rPr>
        <w:t xml:space="preserve"> Wykonawcy nie może zostać dokonana z powodów ekonomicznych lub technicznych, w szczególności dotyczących zamienności lub interoperacyjności usług zamówionych w ramach zamówienia podstawowego,</w:t>
      </w:r>
    </w:p>
    <w:p w14:paraId="779C6A09" w14:textId="77777777" w:rsidR="00BA55A7" w:rsidRPr="00BA55A7" w:rsidRDefault="00BA55A7" w:rsidP="00C02F25">
      <w:pPr>
        <w:widowControl w:val="0"/>
        <w:numPr>
          <w:ilvl w:val="0"/>
          <w:numId w:val="93"/>
        </w:numPr>
        <w:tabs>
          <w:tab w:val="left" w:pos="300"/>
        </w:tabs>
        <w:spacing w:line="266" w:lineRule="exact"/>
        <w:ind w:left="851" w:hanging="284"/>
        <w:jc w:val="both"/>
        <w:rPr>
          <w:rFonts w:ascii="Cambria" w:hAnsi="Cambria"/>
          <w:sz w:val="22"/>
          <w:szCs w:val="22"/>
        </w:rPr>
      </w:pPr>
      <w:proofErr w:type="gramStart"/>
      <w:r w:rsidRPr="00BA55A7">
        <w:rPr>
          <w:rFonts w:ascii="Cambria" w:hAnsi="Cambria"/>
          <w:sz w:val="22"/>
          <w:szCs w:val="22"/>
        </w:rPr>
        <w:t>zmiana</w:t>
      </w:r>
      <w:proofErr w:type="gramEnd"/>
      <w:r w:rsidRPr="00BA55A7">
        <w:rPr>
          <w:rFonts w:ascii="Cambria" w:hAnsi="Cambria"/>
          <w:sz w:val="22"/>
          <w:szCs w:val="22"/>
        </w:rPr>
        <w:t xml:space="preserve"> Wykonawcy spowodowałaby istotną niedogodność lub znaczne zwiększenie kosztów dla Zamawiającego,</w:t>
      </w:r>
    </w:p>
    <w:p w14:paraId="469CE117" w14:textId="38723491" w:rsidR="00BA55A7" w:rsidRPr="00BA55A7" w:rsidRDefault="00BA55A7" w:rsidP="00C02F25">
      <w:pPr>
        <w:widowControl w:val="0"/>
        <w:numPr>
          <w:ilvl w:val="0"/>
          <w:numId w:val="93"/>
        </w:numPr>
        <w:tabs>
          <w:tab w:val="left" w:pos="300"/>
        </w:tabs>
        <w:spacing w:line="266" w:lineRule="exact"/>
        <w:ind w:left="851" w:hanging="284"/>
        <w:jc w:val="both"/>
        <w:rPr>
          <w:rFonts w:ascii="Cambria" w:hAnsi="Cambria"/>
          <w:sz w:val="22"/>
          <w:szCs w:val="22"/>
        </w:rPr>
      </w:pPr>
      <w:proofErr w:type="gramStart"/>
      <w:r w:rsidRPr="00BA55A7">
        <w:rPr>
          <w:rFonts w:ascii="Cambria" w:hAnsi="Cambria"/>
          <w:sz w:val="22"/>
          <w:szCs w:val="22"/>
        </w:rPr>
        <w:t>wzrost</w:t>
      </w:r>
      <w:proofErr w:type="gramEnd"/>
      <w:r w:rsidRPr="00BA55A7">
        <w:rPr>
          <w:rFonts w:ascii="Cambria" w:hAnsi="Cambria"/>
          <w:sz w:val="22"/>
          <w:szCs w:val="22"/>
        </w:rPr>
        <w:t xml:space="preserve"> ceny spowodowany każdą kolejną zmianą nie przekracza 50% wartości pierwotnej umowy, a w przypadku zam</w:t>
      </w:r>
      <w:r w:rsidR="00CC07B5">
        <w:rPr>
          <w:rFonts w:ascii="Cambria" w:hAnsi="Cambria"/>
          <w:sz w:val="22"/>
          <w:szCs w:val="22"/>
        </w:rPr>
        <w:t xml:space="preserve">ówień w dziedzinach obronności </w:t>
      </w:r>
      <w:r w:rsidR="00CC07B5">
        <w:rPr>
          <w:rFonts w:ascii="Cambria" w:hAnsi="Cambria"/>
          <w:sz w:val="22"/>
          <w:szCs w:val="22"/>
        </w:rPr>
        <w:br/>
      </w:r>
      <w:r w:rsidRPr="00BA55A7">
        <w:rPr>
          <w:rFonts w:ascii="Cambria" w:hAnsi="Cambria"/>
          <w:sz w:val="22"/>
          <w:szCs w:val="22"/>
        </w:rPr>
        <w:t>i bezpieczeństwa łączna wartość zmian nie przekracza 50% wartości pierwotnej umowy, z wyjątkiem należycie uzasadnionych przypadków;</w:t>
      </w:r>
    </w:p>
    <w:p w14:paraId="0B741915" w14:textId="77777777" w:rsidR="00BA55A7" w:rsidRPr="00BA55A7" w:rsidRDefault="00BA55A7" w:rsidP="00C02F25">
      <w:pPr>
        <w:widowControl w:val="0"/>
        <w:numPr>
          <w:ilvl w:val="0"/>
          <w:numId w:val="81"/>
        </w:numPr>
        <w:tabs>
          <w:tab w:val="left" w:pos="284"/>
        </w:tabs>
        <w:spacing w:line="266" w:lineRule="exact"/>
        <w:ind w:left="567" w:hanging="283"/>
        <w:jc w:val="both"/>
        <w:rPr>
          <w:rFonts w:ascii="Cambria" w:hAnsi="Cambria"/>
          <w:sz w:val="22"/>
          <w:szCs w:val="22"/>
        </w:rPr>
      </w:pPr>
      <w:proofErr w:type="gramStart"/>
      <w:r w:rsidRPr="00BA55A7">
        <w:rPr>
          <w:rFonts w:ascii="Cambria" w:hAnsi="Cambria"/>
          <w:sz w:val="22"/>
          <w:szCs w:val="22"/>
        </w:rPr>
        <w:t>terminu</w:t>
      </w:r>
      <w:proofErr w:type="gramEnd"/>
      <w:r w:rsidRPr="00BA55A7">
        <w:rPr>
          <w:rFonts w:ascii="Cambria" w:hAnsi="Cambria"/>
          <w:sz w:val="22"/>
          <w:szCs w:val="22"/>
        </w:rPr>
        <w:t xml:space="preserve"> wykonania przedmiotu Umowy w przypadku opisanym w § 2 ust. 2,</w:t>
      </w:r>
    </w:p>
    <w:p w14:paraId="7FF2F96A" w14:textId="08B01307" w:rsidR="00BA55A7" w:rsidRPr="00BA55A7" w:rsidRDefault="00BA55A7" w:rsidP="00C02F25">
      <w:pPr>
        <w:widowControl w:val="0"/>
        <w:numPr>
          <w:ilvl w:val="0"/>
          <w:numId w:val="81"/>
        </w:numPr>
        <w:tabs>
          <w:tab w:val="left" w:pos="284"/>
        </w:tabs>
        <w:spacing w:line="266" w:lineRule="exact"/>
        <w:ind w:left="567" w:hanging="283"/>
        <w:jc w:val="both"/>
        <w:rPr>
          <w:rFonts w:ascii="Cambria" w:hAnsi="Cambria"/>
          <w:sz w:val="22"/>
          <w:szCs w:val="22"/>
        </w:rPr>
      </w:pPr>
      <w:proofErr w:type="gramStart"/>
      <w:r w:rsidRPr="00BA55A7">
        <w:rPr>
          <w:rFonts w:ascii="Cambria" w:hAnsi="Cambria"/>
          <w:sz w:val="22"/>
          <w:szCs w:val="22"/>
        </w:rPr>
        <w:t>zmiany</w:t>
      </w:r>
      <w:proofErr w:type="gramEnd"/>
      <w:r w:rsidRPr="00BA55A7">
        <w:rPr>
          <w:rFonts w:ascii="Cambria" w:hAnsi="Cambria"/>
          <w:sz w:val="22"/>
          <w:szCs w:val="22"/>
        </w:rPr>
        <w:t xml:space="preserve"> sposobu wykonania Umowy w razie, gdy jest niezbędna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w:t>
      </w:r>
      <w:r w:rsidR="00CC07B5">
        <w:rPr>
          <w:rFonts w:ascii="Cambria" w:hAnsi="Cambria"/>
          <w:sz w:val="22"/>
          <w:szCs w:val="22"/>
        </w:rPr>
        <w:t xml:space="preserve">ykonawca zaoferuje rozwiązania </w:t>
      </w:r>
      <w:r w:rsidRPr="00BA55A7">
        <w:rPr>
          <w:rFonts w:ascii="Cambria" w:hAnsi="Cambria"/>
          <w:sz w:val="22"/>
          <w:szCs w:val="22"/>
        </w:rPr>
        <w:t>o równoważnych lub lepszych parametrach,</w:t>
      </w:r>
    </w:p>
    <w:p w14:paraId="27575FF4" w14:textId="77777777" w:rsidR="00BA55A7" w:rsidRPr="00BA55A7" w:rsidRDefault="00BA55A7" w:rsidP="00C02F25">
      <w:pPr>
        <w:widowControl w:val="0"/>
        <w:numPr>
          <w:ilvl w:val="0"/>
          <w:numId w:val="81"/>
        </w:numPr>
        <w:tabs>
          <w:tab w:val="left" w:pos="284"/>
        </w:tabs>
        <w:spacing w:line="266" w:lineRule="exact"/>
        <w:ind w:left="567" w:hanging="283"/>
        <w:jc w:val="both"/>
        <w:rPr>
          <w:rFonts w:ascii="Cambria" w:hAnsi="Cambria"/>
          <w:sz w:val="22"/>
          <w:szCs w:val="22"/>
        </w:rPr>
      </w:pPr>
      <w:proofErr w:type="gramStart"/>
      <w:r w:rsidRPr="00BA55A7">
        <w:rPr>
          <w:rFonts w:ascii="Cambria" w:hAnsi="Cambria"/>
          <w:sz w:val="22"/>
          <w:szCs w:val="22"/>
        </w:rPr>
        <w:t>waloryzacja</w:t>
      </w:r>
      <w:proofErr w:type="gramEnd"/>
      <w:r w:rsidRPr="00BA55A7">
        <w:rPr>
          <w:rFonts w:ascii="Cambria" w:hAnsi="Cambria"/>
          <w:sz w:val="22"/>
          <w:szCs w:val="22"/>
        </w:rPr>
        <w:t xml:space="preserve"> wynagrodzenia będzie mogła nastąpić od dnia wprowadzenia: </w:t>
      </w:r>
    </w:p>
    <w:p w14:paraId="5E08E4A3" w14:textId="77777777" w:rsidR="00BA55A7" w:rsidRPr="00BA55A7" w:rsidRDefault="00BA55A7" w:rsidP="00C02F25">
      <w:pPr>
        <w:widowControl w:val="0"/>
        <w:numPr>
          <w:ilvl w:val="0"/>
          <w:numId w:val="104"/>
        </w:numPr>
        <w:tabs>
          <w:tab w:val="left" w:pos="284"/>
        </w:tabs>
        <w:spacing w:line="266" w:lineRule="exact"/>
        <w:ind w:left="851" w:hanging="284"/>
        <w:jc w:val="both"/>
        <w:rPr>
          <w:rFonts w:ascii="Cambria" w:hAnsi="Cambria"/>
          <w:sz w:val="22"/>
          <w:szCs w:val="22"/>
        </w:rPr>
      </w:pPr>
      <w:proofErr w:type="gramStart"/>
      <w:r w:rsidRPr="00BA55A7">
        <w:rPr>
          <w:rFonts w:ascii="Cambria" w:hAnsi="Cambria"/>
          <w:sz w:val="22"/>
          <w:szCs w:val="22"/>
        </w:rPr>
        <w:t>nowych</w:t>
      </w:r>
      <w:proofErr w:type="gramEnd"/>
      <w:r w:rsidRPr="00BA55A7">
        <w:rPr>
          <w:rFonts w:ascii="Cambria" w:hAnsi="Cambria"/>
          <w:sz w:val="22"/>
          <w:szCs w:val="22"/>
        </w:rPr>
        <w:t xml:space="preserve"> stawek podatku od towarów i usług, </w:t>
      </w:r>
    </w:p>
    <w:p w14:paraId="1638289E" w14:textId="77777777" w:rsidR="00BA55A7" w:rsidRPr="00BA55A7" w:rsidRDefault="00BA55A7" w:rsidP="00C02F25">
      <w:pPr>
        <w:widowControl w:val="0"/>
        <w:numPr>
          <w:ilvl w:val="0"/>
          <w:numId w:val="104"/>
        </w:numPr>
        <w:tabs>
          <w:tab w:val="left" w:pos="284"/>
        </w:tabs>
        <w:spacing w:line="266" w:lineRule="exact"/>
        <w:ind w:left="851" w:hanging="284"/>
        <w:jc w:val="both"/>
        <w:rPr>
          <w:rFonts w:ascii="Cambria" w:hAnsi="Cambria"/>
          <w:sz w:val="22"/>
          <w:szCs w:val="22"/>
        </w:rPr>
      </w:pPr>
      <w:proofErr w:type="gramStart"/>
      <w:r w:rsidRPr="00BA55A7">
        <w:rPr>
          <w:rFonts w:ascii="Cambria" w:hAnsi="Cambria"/>
          <w:sz w:val="22"/>
          <w:szCs w:val="22"/>
        </w:rPr>
        <w:t>nowej</w:t>
      </w:r>
      <w:proofErr w:type="gramEnd"/>
      <w:r w:rsidRPr="00BA55A7">
        <w:rPr>
          <w:rFonts w:ascii="Cambria" w:hAnsi="Cambria"/>
          <w:sz w:val="22"/>
          <w:szCs w:val="22"/>
        </w:rPr>
        <w:t xml:space="preserve"> wysokości minimalnego wynagrodzenia za pracę albo wysokości minimalnej stawki godzinowej, </w:t>
      </w:r>
    </w:p>
    <w:p w14:paraId="037B025B" w14:textId="77777777" w:rsidR="00BA55A7" w:rsidRPr="00BA55A7" w:rsidRDefault="00BA55A7" w:rsidP="00C02F25">
      <w:pPr>
        <w:widowControl w:val="0"/>
        <w:numPr>
          <w:ilvl w:val="0"/>
          <w:numId w:val="104"/>
        </w:numPr>
        <w:tabs>
          <w:tab w:val="left" w:pos="284"/>
        </w:tabs>
        <w:spacing w:line="266" w:lineRule="exact"/>
        <w:ind w:left="851" w:hanging="284"/>
        <w:jc w:val="both"/>
        <w:rPr>
          <w:rFonts w:ascii="Cambria" w:hAnsi="Cambria"/>
          <w:sz w:val="22"/>
          <w:szCs w:val="22"/>
        </w:rPr>
      </w:pPr>
      <w:proofErr w:type="gramStart"/>
      <w:r w:rsidRPr="00BA55A7">
        <w:rPr>
          <w:rFonts w:ascii="Cambria" w:hAnsi="Cambria"/>
          <w:sz w:val="22"/>
          <w:szCs w:val="22"/>
        </w:rPr>
        <w:t>nowych</w:t>
      </w:r>
      <w:proofErr w:type="gramEnd"/>
      <w:r w:rsidRPr="00BA55A7">
        <w:rPr>
          <w:rFonts w:ascii="Cambria" w:hAnsi="Cambria"/>
          <w:sz w:val="22"/>
          <w:szCs w:val="22"/>
        </w:rPr>
        <w:t xml:space="preserve"> zasad podlegania ubezpieczeniom społecznym, ubezpieczeniu zdrowotnemu lub wysokości stawki składki na ubezpieczenia społeczne lub zdrowotne, </w:t>
      </w:r>
    </w:p>
    <w:p w14:paraId="2115FF14" w14:textId="77777777" w:rsidR="00BA55A7" w:rsidRPr="00BA55A7" w:rsidRDefault="00BA55A7" w:rsidP="00C02F25">
      <w:pPr>
        <w:widowControl w:val="0"/>
        <w:numPr>
          <w:ilvl w:val="0"/>
          <w:numId w:val="104"/>
        </w:numPr>
        <w:tabs>
          <w:tab w:val="left" w:pos="284"/>
        </w:tabs>
        <w:spacing w:line="266" w:lineRule="exact"/>
        <w:ind w:left="851" w:hanging="284"/>
        <w:jc w:val="both"/>
        <w:rPr>
          <w:rFonts w:ascii="Cambria" w:hAnsi="Cambria"/>
          <w:sz w:val="22"/>
          <w:szCs w:val="22"/>
        </w:rPr>
      </w:pPr>
      <w:proofErr w:type="gramStart"/>
      <w:r w:rsidRPr="00BA55A7">
        <w:rPr>
          <w:rFonts w:ascii="Cambria" w:hAnsi="Cambria"/>
          <w:sz w:val="22"/>
          <w:szCs w:val="22"/>
        </w:rPr>
        <w:t>nowych</w:t>
      </w:r>
      <w:proofErr w:type="gramEnd"/>
      <w:r w:rsidRPr="00BA55A7">
        <w:rPr>
          <w:rFonts w:ascii="Cambria" w:hAnsi="Cambria"/>
          <w:sz w:val="22"/>
          <w:szCs w:val="22"/>
        </w:rPr>
        <w:t xml:space="preserve"> zasad gromadzenia i wysokości wpłat do pracowniczych planów kapitałowych.</w:t>
      </w:r>
    </w:p>
    <w:p w14:paraId="63E76793" w14:textId="77777777" w:rsidR="00BA55A7" w:rsidRPr="00BA55A7" w:rsidRDefault="00BA55A7" w:rsidP="00BA55A7">
      <w:pPr>
        <w:widowControl w:val="0"/>
        <w:tabs>
          <w:tab w:val="left" w:pos="284"/>
        </w:tabs>
        <w:spacing w:line="266" w:lineRule="exact"/>
        <w:jc w:val="both"/>
        <w:rPr>
          <w:rFonts w:ascii="Cambria" w:hAnsi="Cambria"/>
          <w:sz w:val="22"/>
          <w:szCs w:val="22"/>
        </w:rPr>
      </w:pPr>
    </w:p>
    <w:p w14:paraId="3F7D4CEB" w14:textId="77777777" w:rsidR="00BA55A7" w:rsidRPr="00BA55A7" w:rsidRDefault="00BA55A7" w:rsidP="00BA55A7">
      <w:pPr>
        <w:jc w:val="center"/>
        <w:rPr>
          <w:rFonts w:ascii="Cambria" w:hAnsi="Cambria"/>
          <w:sz w:val="22"/>
          <w:szCs w:val="22"/>
        </w:rPr>
      </w:pPr>
      <w:r w:rsidRPr="00BA55A7">
        <w:rPr>
          <w:rFonts w:ascii="Cambria" w:hAnsi="Cambria"/>
          <w:sz w:val="22"/>
          <w:szCs w:val="22"/>
        </w:rPr>
        <w:t>§ 11</w:t>
      </w:r>
    </w:p>
    <w:p w14:paraId="44FC9708" w14:textId="77777777" w:rsidR="00BA55A7" w:rsidRPr="00BA55A7" w:rsidRDefault="00BA55A7" w:rsidP="00BA55A7">
      <w:pPr>
        <w:jc w:val="center"/>
        <w:rPr>
          <w:rFonts w:ascii="Cambria" w:hAnsi="Cambria"/>
          <w:b/>
          <w:sz w:val="22"/>
          <w:szCs w:val="22"/>
        </w:rPr>
      </w:pPr>
      <w:r w:rsidRPr="00BA55A7">
        <w:rPr>
          <w:rFonts w:ascii="Cambria" w:hAnsi="Cambria"/>
          <w:b/>
          <w:sz w:val="22"/>
          <w:szCs w:val="22"/>
        </w:rPr>
        <w:t xml:space="preserve">Postanowienia dotyczące informacji i danych przekazywanych w celu realizacji zadania </w:t>
      </w:r>
    </w:p>
    <w:p w14:paraId="293AE892" w14:textId="77777777" w:rsidR="00BA55A7" w:rsidRPr="00BA55A7" w:rsidRDefault="00BA55A7" w:rsidP="00BA55A7">
      <w:pPr>
        <w:jc w:val="center"/>
        <w:rPr>
          <w:rFonts w:ascii="Cambria" w:hAnsi="Cambria"/>
          <w:b/>
          <w:sz w:val="16"/>
          <w:szCs w:val="16"/>
        </w:rPr>
      </w:pPr>
    </w:p>
    <w:p w14:paraId="53F8FAA3" w14:textId="77777777" w:rsidR="00BA55A7" w:rsidRPr="00BA55A7" w:rsidRDefault="00BA55A7" w:rsidP="00C02F25">
      <w:pPr>
        <w:numPr>
          <w:ilvl w:val="0"/>
          <w:numId w:val="80"/>
        </w:numPr>
        <w:tabs>
          <w:tab w:val="left" w:pos="284"/>
        </w:tabs>
        <w:suppressAutoHyphens/>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1B411A4" w14:textId="77777777" w:rsidR="00BA55A7" w:rsidRPr="00BA55A7" w:rsidRDefault="00BA55A7" w:rsidP="00C02F25">
      <w:pPr>
        <w:numPr>
          <w:ilvl w:val="0"/>
          <w:numId w:val="80"/>
        </w:numPr>
        <w:tabs>
          <w:tab w:val="left" w:pos="284"/>
        </w:tabs>
        <w:suppressAutoHyphens/>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44156C90" w14:textId="77777777" w:rsidR="00BA55A7" w:rsidRPr="00BA55A7" w:rsidRDefault="00BA55A7" w:rsidP="00C02F25">
      <w:pPr>
        <w:numPr>
          <w:ilvl w:val="0"/>
          <w:numId w:val="80"/>
        </w:numPr>
        <w:tabs>
          <w:tab w:val="left" w:pos="284"/>
        </w:tabs>
        <w:suppressAutoHyphens/>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4F29BB2" w14:textId="77777777" w:rsidR="00BA55A7" w:rsidRPr="00BA55A7" w:rsidRDefault="00BA55A7" w:rsidP="00C02F25">
      <w:pPr>
        <w:numPr>
          <w:ilvl w:val="0"/>
          <w:numId w:val="80"/>
        </w:numPr>
        <w:tabs>
          <w:tab w:val="left" w:pos="284"/>
        </w:tabs>
        <w:suppressAutoHyphens/>
        <w:ind w:left="284" w:hanging="284"/>
        <w:jc w:val="both"/>
        <w:rPr>
          <w:rFonts w:ascii="Cambria" w:hAnsi="Cambria" w:cs="Arial"/>
          <w:kern w:val="1"/>
          <w:sz w:val="22"/>
          <w:szCs w:val="22"/>
          <w:lang w:eastAsia="ar-SA"/>
        </w:rPr>
      </w:pPr>
      <w:r w:rsidRPr="00BA55A7">
        <w:rPr>
          <w:rFonts w:ascii="Cambria" w:hAnsi="Cambria" w:cs="Arial"/>
          <w:kern w:val="1"/>
          <w:sz w:val="22"/>
          <w:szCs w:val="22"/>
          <w:lang w:eastAsia="ar-SA"/>
        </w:rPr>
        <w:t>W przypadku naruszenia postanowień ust. 1 - 3 strona, która dokonała naruszenia zobowiązana jest do naprawienia szkody jaką druga strona poniosła na zasadach ogólnych.</w:t>
      </w:r>
    </w:p>
    <w:p w14:paraId="4205EBF6" w14:textId="1D427EED" w:rsidR="00C77325" w:rsidRDefault="00C77325" w:rsidP="00C77325">
      <w:pPr>
        <w:widowControl w:val="0"/>
        <w:rPr>
          <w:rFonts w:ascii="Cambria" w:hAnsi="Cambria"/>
          <w:b/>
          <w:sz w:val="22"/>
          <w:szCs w:val="22"/>
        </w:rPr>
      </w:pPr>
    </w:p>
    <w:p w14:paraId="1B0C0BAA" w14:textId="77777777" w:rsidR="00174C3A" w:rsidRDefault="00174C3A" w:rsidP="00C77325">
      <w:pPr>
        <w:widowControl w:val="0"/>
        <w:rPr>
          <w:rFonts w:ascii="Cambria" w:hAnsi="Cambria"/>
          <w:b/>
          <w:sz w:val="22"/>
          <w:szCs w:val="22"/>
        </w:rPr>
      </w:pPr>
    </w:p>
    <w:p w14:paraId="180D1F8E" w14:textId="23A994A1" w:rsidR="00C77325" w:rsidRDefault="00C77325" w:rsidP="00C77325">
      <w:pPr>
        <w:widowControl w:val="0"/>
        <w:jc w:val="center"/>
        <w:rPr>
          <w:rFonts w:ascii="Cambria" w:hAnsi="Cambria"/>
          <w:sz w:val="22"/>
          <w:szCs w:val="22"/>
        </w:rPr>
      </w:pPr>
      <w:r w:rsidRPr="00C77325">
        <w:rPr>
          <w:rFonts w:ascii="Cambria" w:hAnsi="Cambria"/>
          <w:sz w:val="22"/>
          <w:szCs w:val="22"/>
        </w:rPr>
        <w:lastRenderedPageBreak/>
        <w:t>§ 12</w:t>
      </w:r>
    </w:p>
    <w:p w14:paraId="3BB7A288" w14:textId="42BA8BB7" w:rsidR="00C77325" w:rsidRPr="00C77325" w:rsidRDefault="00C77325" w:rsidP="00C77325">
      <w:pPr>
        <w:widowControl w:val="0"/>
        <w:jc w:val="center"/>
        <w:rPr>
          <w:rFonts w:ascii="Cambria" w:hAnsi="Cambria"/>
          <w:b/>
          <w:sz w:val="22"/>
          <w:szCs w:val="22"/>
        </w:rPr>
      </w:pPr>
      <w:r w:rsidRPr="00C77325">
        <w:rPr>
          <w:rFonts w:ascii="Cambria" w:hAnsi="Cambria"/>
          <w:b/>
          <w:sz w:val="22"/>
          <w:szCs w:val="22"/>
        </w:rPr>
        <w:t>Prawa autorskie</w:t>
      </w:r>
    </w:p>
    <w:p w14:paraId="2D61AD68" w14:textId="77777777" w:rsidR="00C77325" w:rsidRPr="00C77325" w:rsidRDefault="00C77325" w:rsidP="00C77325">
      <w:pPr>
        <w:widowControl w:val="0"/>
        <w:rPr>
          <w:rFonts w:ascii="Cambria" w:hAnsi="Cambria"/>
          <w:b/>
          <w:sz w:val="16"/>
          <w:szCs w:val="16"/>
        </w:rPr>
      </w:pPr>
    </w:p>
    <w:p w14:paraId="6A67AB4E" w14:textId="0B292ADE" w:rsidR="004436A4" w:rsidRDefault="008C4486" w:rsidP="008C4486">
      <w:pPr>
        <w:pStyle w:val="Akapitzlist"/>
        <w:widowControl w:val="0"/>
        <w:numPr>
          <w:ilvl w:val="3"/>
          <w:numId w:val="82"/>
        </w:numPr>
        <w:tabs>
          <w:tab w:val="clear" w:pos="1800"/>
          <w:tab w:val="num" w:pos="284"/>
        </w:tabs>
        <w:ind w:left="284" w:hanging="284"/>
        <w:jc w:val="both"/>
        <w:rPr>
          <w:rFonts w:ascii="Cambria" w:hAnsi="Cambria"/>
          <w:sz w:val="22"/>
          <w:szCs w:val="22"/>
        </w:rPr>
      </w:pPr>
      <w:r w:rsidRPr="004436A4">
        <w:rPr>
          <w:rFonts w:ascii="Cambria" w:hAnsi="Cambria"/>
          <w:sz w:val="22"/>
          <w:szCs w:val="22"/>
        </w:rPr>
        <w:t xml:space="preserve">Wykonawca oświadcza, że </w:t>
      </w:r>
      <w:r w:rsidR="006E4FA4">
        <w:rPr>
          <w:rFonts w:ascii="Cambria" w:hAnsi="Cambria"/>
          <w:sz w:val="22"/>
          <w:szCs w:val="22"/>
        </w:rPr>
        <w:t xml:space="preserve">materiały szkoleniowe </w:t>
      </w:r>
      <w:r w:rsidRPr="004436A4">
        <w:rPr>
          <w:rFonts w:ascii="Cambria" w:hAnsi="Cambria"/>
          <w:sz w:val="22"/>
          <w:szCs w:val="22"/>
        </w:rPr>
        <w:t xml:space="preserve">wykonane i dostarczone Zamawiającemu </w:t>
      </w:r>
      <w:r w:rsidR="006E4FA4">
        <w:rPr>
          <w:rFonts w:ascii="Cambria" w:hAnsi="Cambria"/>
          <w:sz w:val="22"/>
          <w:szCs w:val="22"/>
        </w:rPr>
        <w:br/>
      </w:r>
      <w:r w:rsidRPr="004436A4">
        <w:rPr>
          <w:rFonts w:ascii="Cambria" w:hAnsi="Cambria"/>
          <w:sz w:val="22"/>
          <w:szCs w:val="22"/>
        </w:rPr>
        <w:t>w ramach niniejszej</w:t>
      </w:r>
      <w:r w:rsidR="004436A4">
        <w:rPr>
          <w:rFonts w:ascii="Cambria" w:hAnsi="Cambria"/>
          <w:sz w:val="22"/>
          <w:szCs w:val="22"/>
        </w:rPr>
        <w:t xml:space="preserve"> </w:t>
      </w:r>
      <w:r w:rsidRPr="004436A4">
        <w:rPr>
          <w:rFonts w:ascii="Cambria" w:hAnsi="Cambria"/>
          <w:sz w:val="22"/>
          <w:szCs w:val="22"/>
        </w:rPr>
        <w:t>umowy, będą wolne od wad fizycznych i prawnych, a Wykonawca będzie do nich posiadał wyłączne</w:t>
      </w:r>
      <w:r w:rsidR="004436A4">
        <w:rPr>
          <w:rFonts w:ascii="Cambria" w:hAnsi="Cambria"/>
          <w:sz w:val="22"/>
          <w:szCs w:val="22"/>
        </w:rPr>
        <w:t xml:space="preserve"> </w:t>
      </w:r>
      <w:r w:rsidRPr="004436A4">
        <w:rPr>
          <w:rFonts w:ascii="Cambria" w:hAnsi="Cambria"/>
          <w:sz w:val="22"/>
          <w:szCs w:val="22"/>
        </w:rPr>
        <w:t>majątkowe prawa autorskie w zakresie koniecznym do przeniesienia tych praw na Zamawiającego oraz,</w:t>
      </w:r>
      <w:r w:rsidR="004436A4">
        <w:rPr>
          <w:rFonts w:ascii="Cambria" w:hAnsi="Cambria"/>
          <w:sz w:val="22"/>
          <w:szCs w:val="22"/>
        </w:rPr>
        <w:t xml:space="preserve"> </w:t>
      </w:r>
      <w:r w:rsidRPr="004436A4">
        <w:rPr>
          <w:rFonts w:ascii="Cambria" w:hAnsi="Cambria"/>
          <w:sz w:val="22"/>
          <w:szCs w:val="22"/>
        </w:rPr>
        <w:t>że prawa te nie są w żaden sposób ograniczone. Nadto Wykonawca oświadcza, że rozporządzenie</w:t>
      </w:r>
      <w:r w:rsidR="004436A4">
        <w:rPr>
          <w:rFonts w:ascii="Cambria" w:hAnsi="Cambria"/>
          <w:sz w:val="22"/>
          <w:szCs w:val="22"/>
        </w:rPr>
        <w:t xml:space="preserve"> </w:t>
      </w:r>
      <w:r w:rsidR="00600120">
        <w:rPr>
          <w:rFonts w:ascii="Cambria" w:hAnsi="Cambria"/>
          <w:sz w:val="22"/>
          <w:szCs w:val="22"/>
        </w:rPr>
        <w:t xml:space="preserve">materiałami szkoleniowymi </w:t>
      </w:r>
      <w:r w:rsidRPr="004436A4">
        <w:rPr>
          <w:rFonts w:ascii="Cambria" w:hAnsi="Cambria"/>
          <w:sz w:val="22"/>
          <w:szCs w:val="22"/>
        </w:rPr>
        <w:t>nie naruszy żadnych praw własności przemysłowej i intelektualnej, w szczególności: praw</w:t>
      </w:r>
      <w:r w:rsidR="004436A4">
        <w:rPr>
          <w:rFonts w:ascii="Cambria" w:hAnsi="Cambria"/>
          <w:sz w:val="22"/>
          <w:szCs w:val="22"/>
        </w:rPr>
        <w:t xml:space="preserve"> </w:t>
      </w:r>
      <w:r w:rsidRPr="004436A4">
        <w:rPr>
          <w:rFonts w:ascii="Cambria" w:hAnsi="Cambria"/>
          <w:sz w:val="22"/>
          <w:szCs w:val="22"/>
        </w:rPr>
        <w:t>patentowych, praw autorskich i praw do znaków towarowych.</w:t>
      </w:r>
    </w:p>
    <w:p w14:paraId="71CF9536" w14:textId="74059549" w:rsidR="00C77325" w:rsidRDefault="008C4486" w:rsidP="004436A4">
      <w:pPr>
        <w:pStyle w:val="Akapitzlist"/>
        <w:widowControl w:val="0"/>
        <w:numPr>
          <w:ilvl w:val="3"/>
          <w:numId w:val="82"/>
        </w:numPr>
        <w:tabs>
          <w:tab w:val="clear" w:pos="1800"/>
          <w:tab w:val="num" w:pos="284"/>
        </w:tabs>
        <w:ind w:left="284" w:hanging="284"/>
        <w:jc w:val="both"/>
        <w:rPr>
          <w:rFonts w:ascii="Cambria" w:hAnsi="Cambria"/>
          <w:sz w:val="22"/>
          <w:szCs w:val="22"/>
        </w:rPr>
      </w:pPr>
      <w:r w:rsidRPr="004436A4">
        <w:rPr>
          <w:rFonts w:ascii="Cambria" w:hAnsi="Cambria"/>
          <w:sz w:val="22"/>
          <w:szCs w:val="22"/>
        </w:rPr>
        <w:t>Strony ustalają, że gdyby okazało się, iż osoba trzecia zgłasza roszczenia pod adresem</w:t>
      </w:r>
      <w:r w:rsidR="00600120">
        <w:rPr>
          <w:rFonts w:ascii="Cambria" w:hAnsi="Cambria"/>
          <w:sz w:val="22"/>
          <w:szCs w:val="22"/>
        </w:rPr>
        <w:t xml:space="preserve"> materiałów szkoleniowych</w:t>
      </w:r>
      <w:r w:rsidRPr="004436A4">
        <w:rPr>
          <w:rFonts w:ascii="Cambria" w:hAnsi="Cambria"/>
          <w:sz w:val="22"/>
          <w:szCs w:val="22"/>
        </w:rPr>
        <w:t>,</w:t>
      </w:r>
      <w:r w:rsidR="004436A4">
        <w:rPr>
          <w:rFonts w:ascii="Cambria" w:hAnsi="Cambria"/>
          <w:sz w:val="22"/>
          <w:szCs w:val="22"/>
        </w:rPr>
        <w:t xml:space="preserve"> </w:t>
      </w:r>
      <w:r w:rsidRPr="004436A4">
        <w:rPr>
          <w:rFonts w:ascii="Cambria" w:hAnsi="Cambria"/>
          <w:sz w:val="22"/>
          <w:szCs w:val="22"/>
        </w:rPr>
        <w:t>Wykonawca, po zawiadomieniu przez Zamawiającego, nie uchyli się od niezwłocznego przystąpienia do</w:t>
      </w:r>
      <w:r w:rsidR="004436A4">
        <w:rPr>
          <w:rFonts w:ascii="Cambria" w:hAnsi="Cambria"/>
          <w:sz w:val="22"/>
          <w:szCs w:val="22"/>
        </w:rPr>
        <w:t xml:space="preserve"> </w:t>
      </w:r>
      <w:r w:rsidRPr="004436A4">
        <w:rPr>
          <w:rFonts w:ascii="Cambria" w:hAnsi="Cambria"/>
          <w:sz w:val="22"/>
          <w:szCs w:val="22"/>
        </w:rPr>
        <w:t>wyjaśnienia sprawy oraz wystąpi przeciwko takim roszczeniom na własny koszt i ryzyko a nadto, że</w:t>
      </w:r>
      <w:r w:rsidR="004436A4">
        <w:rPr>
          <w:rFonts w:ascii="Cambria" w:hAnsi="Cambria"/>
          <w:sz w:val="22"/>
          <w:szCs w:val="22"/>
        </w:rPr>
        <w:t xml:space="preserve"> </w:t>
      </w:r>
      <w:r w:rsidRPr="004436A4">
        <w:rPr>
          <w:rFonts w:ascii="Cambria" w:hAnsi="Cambria"/>
          <w:sz w:val="22"/>
          <w:szCs w:val="22"/>
        </w:rPr>
        <w:t>zaspokoi wszelkie uzasadnione roszczenia, a w razie ich zasądzenia od Zamawiającego, regresowo</w:t>
      </w:r>
      <w:r w:rsidR="004436A4">
        <w:rPr>
          <w:rFonts w:ascii="Cambria" w:hAnsi="Cambria"/>
          <w:sz w:val="22"/>
          <w:szCs w:val="22"/>
        </w:rPr>
        <w:t xml:space="preserve"> </w:t>
      </w:r>
      <w:r w:rsidRPr="004436A4">
        <w:rPr>
          <w:rFonts w:ascii="Cambria" w:hAnsi="Cambria"/>
          <w:sz w:val="22"/>
          <w:szCs w:val="22"/>
        </w:rPr>
        <w:t>zwróci Zamawiającemu całość pokrytych roszczeń oraz wszelkie związane z tym wydatki i opłaty,</w:t>
      </w:r>
      <w:r w:rsidR="004436A4">
        <w:rPr>
          <w:rFonts w:ascii="Cambria" w:hAnsi="Cambria"/>
          <w:sz w:val="22"/>
          <w:szCs w:val="22"/>
        </w:rPr>
        <w:t xml:space="preserve"> </w:t>
      </w:r>
      <w:r w:rsidRPr="004436A4">
        <w:rPr>
          <w:rFonts w:ascii="Cambria" w:hAnsi="Cambria"/>
          <w:sz w:val="22"/>
          <w:szCs w:val="22"/>
        </w:rPr>
        <w:t>włączając w to koszty procesu i obsługi prawnej.</w:t>
      </w:r>
    </w:p>
    <w:p w14:paraId="2B0325E1" w14:textId="77777777" w:rsidR="004436A4" w:rsidRPr="004436A4" w:rsidRDefault="004436A4" w:rsidP="004436A4">
      <w:pPr>
        <w:pStyle w:val="Akapitzlist"/>
        <w:widowControl w:val="0"/>
        <w:ind w:left="284"/>
        <w:jc w:val="both"/>
        <w:rPr>
          <w:rFonts w:ascii="Cambria" w:hAnsi="Cambria"/>
          <w:sz w:val="22"/>
          <w:szCs w:val="22"/>
        </w:rPr>
      </w:pPr>
    </w:p>
    <w:p w14:paraId="10DACBFE" w14:textId="12A64F86" w:rsidR="005E3D8E" w:rsidRPr="00BA55A7" w:rsidRDefault="00BA55A7" w:rsidP="005E3D8E">
      <w:pPr>
        <w:widowControl w:val="0"/>
        <w:jc w:val="center"/>
        <w:rPr>
          <w:rFonts w:ascii="Cambria" w:hAnsi="Cambria"/>
          <w:sz w:val="22"/>
          <w:szCs w:val="22"/>
        </w:rPr>
      </w:pPr>
      <w:r w:rsidRPr="00BA55A7">
        <w:rPr>
          <w:rFonts w:ascii="Cambria" w:hAnsi="Cambria"/>
          <w:sz w:val="22"/>
          <w:szCs w:val="22"/>
        </w:rPr>
        <w:t>§</w:t>
      </w:r>
      <w:r w:rsidR="005E3D8E">
        <w:rPr>
          <w:rFonts w:ascii="Cambria" w:hAnsi="Cambria"/>
          <w:sz w:val="22"/>
          <w:szCs w:val="22"/>
        </w:rPr>
        <w:t xml:space="preserve"> 13</w:t>
      </w:r>
    </w:p>
    <w:p w14:paraId="19758F3B" w14:textId="77777777" w:rsidR="00BA55A7" w:rsidRPr="00BA55A7" w:rsidRDefault="00BA55A7" w:rsidP="00BA55A7">
      <w:pPr>
        <w:widowControl w:val="0"/>
        <w:jc w:val="center"/>
        <w:rPr>
          <w:rFonts w:ascii="Cambria" w:hAnsi="Cambria"/>
          <w:b/>
          <w:sz w:val="22"/>
          <w:szCs w:val="22"/>
        </w:rPr>
      </w:pPr>
      <w:r w:rsidRPr="00BA55A7">
        <w:rPr>
          <w:rFonts w:ascii="Cambria" w:hAnsi="Cambria"/>
          <w:b/>
          <w:sz w:val="22"/>
          <w:szCs w:val="22"/>
        </w:rPr>
        <w:t>Postanowienia końcowe</w:t>
      </w:r>
    </w:p>
    <w:p w14:paraId="4E048B65" w14:textId="77777777" w:rsidR="00BA55A7" w:rsidRPr="00BA55A7" w:rsidRDefault="00BA55A7" w:rsidP="00BA55A7">
      <w:pPr>
        <w:widowControl w:val="0"/>
        <w:jc w:val="center"/>
        <w:rPr>
          <w:rFonts w:ascii="Cambria" w:hAnsi="Cambria"/>
          <w:sz w:val="16"/>
          <w:szCs w:val="16"/>
        </w:rPr>
      </w:pPr>
    </w:p>
    <w:p w14:paraId="1F648E0A" w14:textId="77777777" w:rsidR="00BA55A7" w:rsidRPr="00BA55A7" w:rsidRDefault="00BA55A7" w:rsidP="00C02F25">
      <w:pPr>
        <w:widowControl w:val="0"/>
        <w:numPr>
          <w:ilvl w:val="0"/>
          <w:numId w:val="78"/>
        </w:numPr>
        <w:ind w:left="284" w:hanging="284"/>
        <w:jc w:val="both"/>
        <w:rPr>
          <w:rFonts w:ascii="Cambria" w:hAnsi="Cambria"/>
          <w:sz w:val="22"/>
          <w:szCs w:val="22"/>
        </w:rPr>
      </w:pPr>
      <w:r w:rsidRPr="00BA55A7">
        <w:rPr>
          <w:rFonts w:ascii="Cambria" w:hAnsi="Cambria"/>
          <w:sz w:val="22"/>
          <w:szCs w:val="22"/>
        </w:rPr>
        <w:t xml:space="preserve">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polubowne rozwiązanie sporu. </w:t>
      </w:r>
    </w:p>
    <w:p w14:paraId="6FA9E222" w14:textId="77777777" w:rsidR="00BA55A7" w:rsidRPr="00BA55A7" w:rsidRDefault="00BA55A7" w:rsidP="00C02F25">
      <w:pPr>
        <w:numPr>
          <w:ilvl w:val="0"/>
          <w:numId w:val="78"/>
        </w:numPr>
        <w:ind w:left="284" w:hanging="284"/>
        <w:jc w:val="both"/>
        <w:rPr>
          <w:rFonts w:ascii="Cambria" w:hAnsi="Cambria"/>
          <w:sz w:val="22"/>
          <w:szCs w:val="22"/>
        </w:rPr>
      </w:pPr>
      <w:r w:rsidRPr="00BA55A7">
        <w:rPr>
          <w:rFonts w:ascii="Cambria" w:hAnsi="Cambria"/>
          <w:sz w:val="22"/>
          <w:szCs w:val="22"/>
        </w:rPr>
        <w:t>W przypadku niemożności ustalenia kompromisu sądem właściwym do rozstrzygania sporów wynikłych na tle stosowania niniejszej Umowy jest sąd powszechny właściwy dla siedziby Zamawiającego.</w:t>
      </w:r>
    </w:p>
    <w:p w14:paraId="63551DA6" w14:textId="77777777" w:rsidR="00BA55A7" w:rsidRPr="00BA55A7" w:rsidRDefault="00BA55A7" w:rsidP="00C02F25">
      <w:pPr>
        <w:numPr>
          <w:ilvl w:val="0"/>
          <w:numId w:val="78"/>
        </w:numPr>
        <w:ind w:left="284" w:hanging="284"/>
        <w:jc w:val="both"/>
        <w:rPr>
          <w:rFonts w:ascii="Cambria" w:hAnsi="Cambria"/>
          <w:sz w:val="22"/>
          <w:szCs w:val="22"/>
        </w:rPr>
      </w:pPr>
      <w:r w:rsidRPr="00BA55A7">
        <w:rPr>
          <w:rFonts w:ascii="Cambria" w:hAnsi="Cambria"/>
          <w:sz w:val="22"/>
          <w:szCs w:val="22"/>
        </w:rPr>
        <w:t>W sprawach nieuregulowanych przepisami niniejszej umowy odpowiednie zastosowanie będą miały przepisy Kodeksu cywilnego oraz innych obowiązujących przepisów.</w:t>
      </w:r>
    </w:p>
    <w:p w14:paraId="535F4757" w14:textId="77777777" w:rsidR="00BA55A7" w:rsidRPr="00BA55A7" w:rsidRDefault="00BA55A7" w:rsidP="00C02F25">
      <w:pPr>
        <w:numPr>
          <w:ilvl w:val="0"/>
          <w:numId w:val="78"/>
        </w:numPr>
        <w:ind w:left="284" w:hanging="284"/>
        <w:jc w:val="both"/>
        <w:rPr>
          <w:rFonts w:ascii="Cambria" w:hAnsi="Cambria"/>
          <w:sz w:val="22"/>
          <w:szCs w:val="22"/>
        </w:rPr>
      </w:pPr>
      <w:r w:rsidRPr="00BA55A7">
        <w:rPr>
          <w:rFonts w:ascii="Cambria" w:hAnsi="Cambria"/>
          <w:color w:val="000000"/>
          <w:sz w:val="22"/>
          <w:szCs w:val="22"/>
        </w:rPr>
        <w:t>Wykonawca nie może przenieść na osoby trzecie wierzytelności wynikających z Umowy bez uprzedniej pisemnej wyrażonej pod rygorem nieważności zgody Zamawiającego.</w:t>
      </w:r>
    </w:p>
    <w:p w14:paraId="0940ACE0" w14:textId="77777777" w:rsidR="00BA55A7" w:rsidRPr="00BA55A7" w:rsidRDefault="00BA55A7" w:rsidP="00C02F25">
      <w:pPr>
        <w:numPr>
          <w:ilvl w:val="0"/>
          <w:numId w:val="78"/>
        </w:numPr>
        <w:ind w:left="284" w:hanging="284"/>
        <w:jc w:val="both"/>
        <w:rPr>
          <w:rFonts w:ascii="Cambria" w:hAnsi="Cambria"/>
          <w:sz w:val="22"/>
          <w:szCs w:val="22"/>
        </w:rPr>
      </w:pPr>
      <w:r w:rsidRPr="00BA55A7">
        <w:rPr>
          <w:rFonts w:ascii="Cambria" w:hAnsi="Cambria"/>
          <w:sz w:val="22"/>
          <w:szCs w:val="22"/>
        </w:rPr>
        <w:t>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1134BFCE" w14:textId="77777777" w:rsidR="00BA55A7" w:rsidRPr="00BA55A7" w:rsidRDefault="00BA55A7" w:rsidP="00C02F25">
      <w:pPr>
        <w:numPr>
          <w:ilvl w:val="0"/>
          <w:numId w:val="78"/>
        </w:numPr>
        <w:ind w:left="284" w:hanging="284"/>
        <w:jc w:val="both"/>
        <w:rPr>
          <w:rFonts w:ascii="Cambria" w:hAnsi="Cambria"/>
          <w:sz w:val="22"/>
          <w:szCs w:val="22"/>
        </w:rPr>
      </w:pPr>
      <w:r w:rsidRPr="00BA55A7">
        <w:rPr>
          <w:rFonts w:ascii="Cambria" w:hAnsi="Cambria"/>
          <w:sz w:val="22"/>
          <w:szCs w:val="22"/>
        </w:rPr>
        <w:t>Umowę sporządzono w trzech jednobrzmiących egzemplarzach, z czego dwa otrzymuje Zamawiający, a jeden Wykonawca.</w:t>
      </w:r>
    </w:p>
    <w:p w14:paraId="2FAEFEAE" w14:textId="77777777" w:rsidR="00BA55A7" w:rsidRPr="00BA55A7" w:rsidRDefault="00BA55A7" w:rsidP="00C02F25">
      <w:pPr>
        <w:numPr>
          <w:ilvl w:val="0"/>
          <w:numId w:val="78"/>
        </w:numPr>
        <w:ind w:left="284" w:hanging="284"/>
        <w:jc w:val="both"/>
        <w:rPr>
          <w:rFonts w:ascii="Cambria" w:hAnsi="Cambria"/>
          <w:sz w:val="22"/>
          <w:szCs w:val="22"/>
        </w:rPr>
      </w:pPr>
      <w:r w:rsidRPr="00BA55A7">
        <w:rPr>
          <w:rFonts w:ascii="Cambria" w:hAnsi="Cambria"/>
          <w:sz w:val="22"/>
          <w:szCs w:val="22"/>
        </w:rPr>
        <w:t>Integralną częścią umowy jest:</w:t>
      </w:r>
    </w:p>
    <w:p w14:paraId="676D1F91" w14:textId="77777777" w:rsidR="00BA55A7" w:rsidRPr="00BA55A7" w:rsidRDefault="00BA55A7" w:rsidP="00C02F25">
      <w:pPr>
        <w:numPr>
          <w:ilvl w:val="0"/>
          <w:numId w:val="79"/>
        </w:numPr>
        <w:jc w:val="both"/>
        <w:rPr>
          <w:rFonts w:ascii="Cambria" w:hAnsi="Cambria"/>
          <w:sz w:val="22"/>
          <w:szCs w:val="22"/>
        </w:rPr>
      </w:pPr>
      <w:r w:rsidRPr="00BA55A7">
        <w:rPr>
          <w:rFonts w:ascii="Cambria" w:hAnsi="Cambria"/>
          <w:sz w:val="22"/>
          <w:szCs w:val="22"/>
        </w:rPr>
        <w:t>SWZ z załącznikami,</w:t>
      </w:r>
    </w:p>
    <w:p w14:paraId="64CA7B5F" w14:textId="45356AE0" w:rsidR="00BA55A7" w:rsidRDefault="00BA55A7" w:rsidP="005E3D8E">
      <w:pPr>
        <w:numPr>
          <w:ilvl w:val="0"/>
          <w:numId w:val="79"/>
        </w:numPr>
        <w:jc w:val="both"/>
        <w:rPr>
          <w:rFonts w:ascii="Cambria" w:hAnsi="Cambria"/>
          <w:sz w:val="22"/>
          <w:szCs w:val="22"/>
        </w:rPr>
      </w:pPr>
      <w:proofErr w:type="gramStart"/>
      <w:r w:rsidRPr="00BA55A7">
        <w:rPr>
          <w:rFonts w:ascii="Cambria" w:hAnsi="Cambria"/>
          <w:sz w:val="22"/>
          <w:szCs w:val="22"/>
        </w:rPr>
        <w:t>oferta</w:t>
      </w:r>
      <w:proofErr w:type="gramEnd"/>
      <w:r w:rsidRPr="00BA55A7">
        <w:rPr>
          <w:rFonts w:ascii="Cambria" w:hAnsi="Cambria"/>
          <w:sz w:val="22"/>
          <w:szCs w:val="22"/>
        </w:rPr>
        <w:t xml:space="preserve"> wraz z załącznikami Wykonawcy,</w:t>
      </w:r>
    </w:p>
    <w:p w14:paraId="2D51ED4A" w14:textId="77777777" w:rsidR="005E3D8E" w:rsidRPr="005E3D8E" w:rsidRDefault="005E3D8E" w:rsidP="005E3D8E">
      <w:pPr>
        <w:ind w:left="644"/>
        <w:jc w:val="both"/>
        <w:rPr>
          <w:rFonts w:ascii="Cambria" w:hAnsi="Cambria"/>
          <w:sz w:val="22"/>
          <w:szCs w:val="22"/>
        </w:rPr>
      </w:pPr>
    </w:p>
    <w:p w14:paraId="6C34D38D" w14:textId="77777777" w:rsidR="00600120" w:rsidRDefault="00600120" w:rsidP="00BA55A7">
      <w:pPr>
        <w:spacing w:line="480" w:lineRule="auto"/>
        <w:jc w:val="center"/>
        <w:rPr>
          <w:rFonts w:ascii="Cambria" w:hAnsi="Cambria"/>
          <w:b/>
          <w:sz w:val="22"/>
          <w:szCs w:val="22"/>
        </w:rPr>
      </w:pPr>
    </w:p>
    <w:p w14:paraId="46EBDBDD" w14:textId="22BA9D64" w:rsidR="00BA55A7" w:rsidRPr="00BA55A7" w:rsidRDefault="00BA55A7" w:rsidP="00BA55A7">
      <w:pPr>
        <w:spacing w:line="480" w:lineRule="auto"/>
        <w:jc w:val="center"/>
        <w:rPr>
          <w:rFonts w:ascii="Cambria" w:hAnsi="Cambria"/>
          <w:b/>
          <w:sz w:val="22"/>
          <w:szCs w:val="22"/>
        </w:rPr>
      </w:pPr>
      <w:r w:rsidRPr="00BA55A7">
        <w:rPr>
          <w:rFonts w:ascii="Cambria" w:hAnsi="Cambria"/>
          <w:b/>
          <w:sz w:val="22"/>
          <w:szCs w:val="22"/>
        </w:rPr>
        <w:t>Wykonawca</w:t>
      </w:r>
      <w:r w:rsidRPr="00BA55A7">
        <w:rPr>
          <w:rFonts w:ascii="Cambria" w:hAnsi="Cambria"/>
          <w:b/>
          <w:sz w:val="22"/>
          <w:szCs w:val="22"/>
        </w:rPr>
        <w:tab/>
      </w:r>
      <w:r w:rsidRPr="00BA55A7">
        <w:rPr>
          <w:rFonts w:ascii="Cambria" w:hAnsi="Cambria"/>
          <w:b/>
          <w:sz w:val="22"/>
          <w:szCs w:val="22"/>
        </w:rPr>
        <w:tab/>
      </w:r>
      <w:r w:rsidRPr="00BA55A7">
        <w:rPr>
          <w:rFonts w:ascii="Cambria" w:hAnsi="Cambria"/>
          <w:b/>
          <w:sz w:val="22"/>
          <w:szCs w:val="22"/>
        </w:rPr>
        <w:tab/>
      </w:r>
      <w:r w:rsidRPr="00BA55A7">
        <w:rPr>
          <w:rFonts w:ascii="Cambria" w:hAnsi="Cambria"/>
          <w:b/>
          <w:sz w:val="22"/>
          <w:szCs w:val="22"/>
        </w:rPr>
        <w:tab/>
      </w:r>
      <w:r w:rsidRPr="00BA55A7">
        <w:rPr>
          <w:rFonts w:ascii="Cambria" w:hAnsi="Cambria"/>
          <w:b/>
          <w:sz w:val="22"/>
          <w:szCs w:val="22"/>
        </w:rPr>
        <w:tab/>
      </w:r>
      <w:r w:rsidRPr="00BA55A7">
        <w:rPr>
          <w:rFonts w:ascii="Cambria" w:hAnsi="Cambria"/>
          <w:b/>
          <w:sz w:val="22"/>
          <w:szCs w:val="22"/>
        </w:rPr>
        <w:tab/>
      </w:r>
      <w:r w:rsidRPr="00BA55A7">
        <w:rPr>
          <w:rFonts w:ascii="Cambria" w:hAnsi="Cambria"/>
          <w:b/>
          <w:sz w:val="22"/>
          <w:szCs w:val="22"/>
        </w:rPr>
        <w:tab/>
      </w:r>
      <w:r w:rsidRPr="00BA55A7">
        <w:rPr>
          <w:rFonts w:ascii="Cambria" w:hAnsi="Cambria"/>
          <w:b/>
          <w:sz w:val="22"/>
          <w:szCs w:val="22"/>
        </w:rPr>
        <w:tab/>
        <w:t>Zamawiający</w:t>
      </w:r>
    </w:p>
    <w:p w14:paraId="3992D2C2" w14:textId="2F9F5D74" w:rsidR="00E70C84" w:rsidRPr="00600120" w:rsidRDefault="00BA55A7" w:rsidP="00600120">
      <w:pPr>
        <w:spacing w:line="480" w:lineRule="auto"/>
        <w:jc w:val="center"/>
        <w:rPr>
          <w:rFonts w:ascii="Cambria" w:hAnsi="Cambria"/>
          <w:sz w:val="22"/>
          <w:szCs w:val="22"/>
        </w:rPr>
      </w:pPr>
      <w:r w:rsidRPr="00BA55A7">
        <w:rPr>
          <w:rFonts w:ascii="Cambria" w:hAnsi="Cambria"/>
          <w:sz w:val="22"/>
          <w:szCs w:val="22"/>
        </w:rPr>
        <w:t>..........................................</w:t>
      </w:r>
      <w:r w:rsidRPr="00BA55A7">
        <w:rPr>
          <w:rFonts w:ascii="Cambria" w:hAnsi="Cambria"/>
          <w:sz w:val="22"/>
          <w:szCs w:val="22"/>
        </w:rPr>
        <w:tab/>
      </w:r>
      <w:r w:rsidRPr="00BA55A7">
        <w:rPr>
          <w:rFonts w:ascii="Cambria" w:hAnsi="Cambria"/>
          <w:sz w:val="22"/>
          <w:szCs w:val="22"/>
        </w:rPr>
        <w:tab/>
      </w:r>
      <w:r w:rsidRPr="00BA55A7">
        <w:rPr>
          <w:rFonts w:ascii="Cambria" w:hAnsi="Cambria"/>
          <w:sz w:val="22"/>
          <w:szCs w:val="22"/>
        </w:rPr>
        <w:tab/>
        <w:t xml:space="preserve">                         </w:t>
      </w:r>
      <w:r w:rsidRPr="00BA55A7">
        <w:rPr>
          <w:rFonts w:ascii="Cambria" w:hAnsi="Cambria"/>
          <w:sz w:val="22"/>
          <w:szCs w:val="22"/>
        </w:rPr>
        <w:tab/>
      </w:r>
      <w:r w:rsidRPr="00BA55A7">
        <w:rPr>
          <w:rFonts w:ascii="Cambria" w:hAnsi="Cambria"/>
          <w:sz w:val="22"/>
          <w:szCs w:val="22"/>
        </w:rPr>
        <w:tab/>
      </w:r>
      <w:r w:rsidRPr="00BA55A7">
        <w:rPr>
          <w:rFonts w:ascii="Cambria" w:hAnsi="Cambria"/>
          <w:sz w:val="22"/>
          <w:szCs w:val="22"/>
        </w:rPr>
        <w:tab/>
        <w:t>……………………………</w:t>
      </w:r>
    </w:p>
    <w:sectPr w:rsidR="00E70C84" w:rsidRPr="00600120" w:rsidSect="009471CA">
      <w:headerReference w:type="default" r:id="rId11"/>
      <w:footerReference w:type="default" r:id="rId12"/>
      <w:pgSz w:w="11906" w:h="16838"/>
      <w:pgMar w:top="143" w:right="1417" w:bottom="1417" w:left="1417" w:header="13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726" w16cex:dateUtc="2023-01-30T12:39:00Z"/>
  <w16cex:commentExtensible w16cex:durableId="27824926" w16cex:dateUtc="2023-01-30T12:48:00Z"/>
  <w16cex:commentExtensible w16cex:durableId="278249AA" w16cex:dateUtc="2023-01-30T12:50:00Z"/>
  <w16cex:commentExtensible w16cex:durableId="27824A10" w16cex:dateUtc="2023-01-30T12:52:00Z"/>
  <w16cex:commentExtensible w16cex:durableId="27824A87" w16cex:dateUtc="2023-01-30T12:54:00Z"/>
  <w16cex:commentExtensible w16cex:durableId="2782642B" w16cex:dateUtc="2023-01-3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BE8B1" w16cid:durableId="27824726"/>
  <w16cid:commentId w16cid:paraId="43915023" w16cid:durableId="27824926"/>
  <w16cid:commentId w16cid:paraId="0CA0A19A" w16cid:durableId="278249AA"/>
  <w16cid:commentId w16cid:paraId="2CD4C7A4" w16cid:durableId="27824A10"/>
  <w16cid:commentId w16cid:paraId="458F250F" w16cid:durableId="27824A87"/>
  <w16cid:commentId w16cid:paraId="6228D410" w16cid:durableId="278264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F076" w14:textId="77777777" w:rsidR="007E5CA8" w:rsidRDefault="007E5CA8" w:rsidP="000F1DCF">
      <w:r>
        <w:separator/>
      </w:r>
    </w:p>
  </w:endnote>
  <w:endnote w:type="continuationSeparator" w:id="0">
    <w:p w14:paraId="673BCD81" w14:textId="77777777" w:rsidR="007E5CA8" w:rsidRDefault="007E5CA8" w:rsidP="000F1DCF">
      <w:r>
        <w:continuationSeparator/>
      </w:r>
    </w:p>
  </w:endnote>
  <w:endnote w:type="continuationNotice" w:id="1">
    <w:p w14:paraId="697CD690" w14:textId="77777777" w:rsidR="007E5CA8" w:rsidRDefault="007E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Open Sans">
    <w:altName w:val="MS Reference Sans Serif"/>
    <w:charset w:val="00"/>
    <w:family w:val="swiss"/>
    <w:pitch w:val="variable"/>
    <w:sig w:usb0="00000001"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Bold">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B798A40" w:rsidR="001C52BC" w:rsidRDefault="001C52BC"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15F38C9E" w14:textId="670C72F1" w:rsidR="001C52BC" w:rsidRDefault="001C52BC" w:rsidP="0014558E">
    <w:pPr>
      <w:pStyle w:val="Stopka"/>
      <w:pBdr>
        <w:top w:val="thinThickSmallGap" w:sz="24" w:space="1" w:color="622423"/>
      </w:pBdr>
      <w:tabs>
        <w:tab w:val="clear" w:pos="4536"/>
        <w:tab w:val="center" w:pos="0"/>
        <w:tab w:val="right" w:pos="9406"/>
      </w:tabs>
      <w:jc w:val="center"/>
      <w:rPr>
        <w:rFonts w:ascii="Cambria" w:hAnsi="Cambria" w:cs="Arial"/>
        <w:sz w:val="16"/>
        <w:szCs w:val="16"/>
      </w:rPr>
    </w:pPr>
    <w:r w:rsidRPr="00A4110F">
      <w:rPr>
        <w:rFonts w:ascii="Cambria" w:hAnsi="Cambria" w:cs="Arial"/>
        <w:sz w:val="16"/>
        <w:szCs w:val="16"/>
      </w:rPr>
      <w:t>Opracowanie, ustanowienie i wdrożenie Systemu Zarządzania Bezpieczeństwem Informacji oraz przeprowadzenie szkolenia urzę</w:t>
    </w:r>
    <w:r>
      <w:rPr>
        <w:rFonts w:ascii="Cambria" w:hAnsi="Cambria" w:cs="Arial"/>
        <w:sz w:val="16"/>
        <w:szCs w:val="16"/>
      </w:rPr>
      <w:t xml:space="preserve">dników w zakresie </w:t>
    </w:r>
    <w:proofErr w:type="spellStart"/>
    <w:r>
      <w:rPr>
        <w:rFonts w:ascii="Cambria" w:hAnsi="Cambria" w:cs="Arial"/>
        <w:sz w:val="16"/>
        <w:szCs w:val="16"/>
      </w:rPr>
      <w:t>cyberbezpiecze</w:t>
    </w:r>
    <w:r w:rsidRPr="00A4110F">
      <w:rPr>
        <w:rFonts w:ascii="Cambria" w:hAnsi="Cambria" w:cs="Arial"/>
        <w:sz w:val="16"/>
        <w:szCs w:val="16"/>
      </w:rPr>
      <w:t>ństwa</w:t>
    </w:r>
    <w:proofErr w:type="spellEnd"/>
    <w:r w:rsidRPr="00A4110F">
      <w:rPr>
        <w:rFonts w:ascii="Cambria" w:hAnsi="Cambria" w:cs="Arial"/>
        <w:sz w:val="16"/>
        <w:szCs w:val="16"/>
      </w:rPr>
      <w:t xml:space="preserve"> w ramach projektu Cyfrowa Gmina</w:t>
    </w:r>
  </w:p>
  <w:p w14:paraId="7AF084EC" w14:textId="7FA848ED" w:rsidR="001C52BC" w:rsidRPr="00B902C1" w:rsidRDefault="001C52BC"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4C2EB5">
      <w:rPr>
        <w:rFonts w:ascii="Cambria" w:hAnsi="Cambria" w:cs="Arial"/>
        <w:noProof/>
        <w:sz w:val="16"/>
        <w:szCs w:val="16"/>
      </w:rPr>
      <w:t>48</w:t>
    </w:r>
    <w:r w:rsidRPr="00B902C1">
      <w:rPr>
        <w:rFonts w:ascii="Cambria" w:hAnsi="Cambria" w:cs="Arial"/>
        <w:sz w:val="16"/>
        <w:szCs w:val="16"/>
      </w:rPr>
      <w:fldChar w:fldCharType="end"/>
    </w:r>
  </w:p>
  <w:p w14:paraId="08F097C6" w14:textId="77777777" w:rsidR="001C52BC" w:rsidRDefault="001C52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D1DC" w14:textId="77777777" w:rsidR="007E5CA8" w:rsidRDefault="007E5CA8" w:rsidP="000F1DCF">
      <w:r>
        <w:separator/>
      </w:r>
    </w:p>
  </w:footnote>
  <w:footnote w:type="continuationSeparator" w:id="0">
    <w:p w14:paraId="126AFDF3" w14:textId="77777777" w:rsidR="007E5CA8" w:rsidRDefault="007E5CA8" w:rsidP="000F1DCF">
      <w:r>
        <w:continuationSeparator/>
      </w:r>
    </w:p>
  </w:footnote>
  <w:footnote w:type="continuationNotice" w:id="1">
    <w:p w14:paraId="7C04E3B1" w14:textId="77777777" w:rsidR="007E5CA8" w:rsidRDefault="007E5C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CBFF" w14:textId="711F8FC4" w:rsidR="001C52BC" w:rsidRDefault="001C52BC" w:rsidP="00CE23CC">
    <w:pPr>
      <w:pStyle w:val="Nagwek"/>
      <w:tabs>
        <w:tab w:val="clear" w:pos="4536"/>
        <w:tab w:val="clear" w:pos="9072"/>
        <w:tab w:val="left" w:pos="3825"/>
      </w:tabs>
    </w:pPr>
    <w:r>
      <w:rPr>
        <w:lang w:val="pl-PL"/>
      </w:rPr>
      <w:t xml:space="preserve">                                                         </w:t>
    </w:r>
    <w:r>
      <w:rPr>
        <w:noProof/>
        <w:lang w:val="pl-PL" w:eastAsia="pl-PL"/>
      </w:rPr>
      <w:drawing>
        <wp:inline distT="0" distB="0" distL="0" distR="0" wp14:anchorId="7A3C3E72" wp14:editId="410353B3">
          <wp:extent cx="5761355" cy="76644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6445"/>
                  </a:xfrm>
                  <a:prstGeom prst="rect">
                    <a:avLst/>
                  </a:prstGeom>
                  <a:noFill/>
                </pic:spPr>
              </pic:pic>
            </a:graphicData>
          </a:graphic>
        </wp:inline>
      </w:drawing>
    </w:r>
    <w:r>
      <w:rPr>
        <w:lang w:val="pl-PL"/>
      </w:rP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4613"/>
        </w:tabs>
        <w:ind w:left="461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93CC1"/>
    <w:multiLevelType w:val="hybridMultilevel"/>
    <w:tmpl w:val="4FE0B340"/>
    <w:lvl w:ilvl="0" w:tplc="171CF74A">
      <w:start w:val="1"/>
      <w:numFmt w:val="decimal"/>
      <w:lvlText w:val="%1)"/>
      <w:lvlJc w:val="left"/>
      <w:pPr>
        <w:ind w:left="4613" w:hanging="360"/>
      </w:pPr>
      <w:rPr>
        <w:rFonts w:asciiTheme="majorHAnsi" w:eastAsia="Times New Roman" w:hAnsiTheme="majorHAnsi" w:cs="Times New Roman"/>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722C1B"/>
    <w:multiLevelType w:val="hybridMultilevel"/>
    <w:tmpl w:val="89CE304E"/>
    <w:lvl w:ilvl="0" w:tplc="7D3CCBD4">
      <w:start w:val="1"/>
      <w:numFmt w:val="decimal"/>
      <w:lvlText w:val="%1."/>
      <w:lvlJc w:val="left"/>
      <w:pPr>
        <w:ind w:left="291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5CE5287"/>
    <w:multiLevelType w:val="hybridMultilevel"/>
    <w:tmpl w:val="94CE32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8222EF7"/>
    <w:multiLevelType w:val="hybridMultilevel"/>
    <w:tmpl w:val="D28A908A"/>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359A8"/>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93689D"/>
    <w:multiLevelType w:val="hybridMultilevel"/>
    <w:tmpl w:val="44D6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DC15BB9"/>
    <w:multiLevelType w:val="hybridMultilevel"/>
    <w:tmpl w:val="2A44FC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0F5A27AA"/>
    <w:multiLevelType w:val="hybridMultilevel"/>
    <w:tmpl w:val="E3FE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EC7BFA"/>
    <w:multiLevelType w:val="hybridMultilevel"/>
    <w:tmpl w:val="9F7E4294"/>
    <w:lvl w:ilvl="0" w:tplc="840C54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63B9E"/>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24E7435"/>
    <w:multiLevelType w:val="hybridMultilevel"/>
    <w:tmpl w:val="ACA48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3D916ED"/>
    <w:multiLevelType w:val="hybridMultilevel"/>
    <w:tmpl w:val="4F56F0EA"/>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0" w15:restartNumberingAfterBreak="0">
    <w:nsid w:val="13DB757E"/>
    <w:multiLevelType w:val="hybridMultilevel"/>
    <w:tmpl w:val="CBCE4CD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65494E8">
      <w:start w:val="1"/>
      <w:numFmt w:val="decimal"/>
      <w:lvlText w:val="%7."/>
      <w:lvlJc w:val="left"/>
      <w:pPr>
        <w:ind w:left="5040" w:hanging="360"/>
      </w:pPr>
      <w:rPr>
        <w:sz w:val="18"/>
        <w:szCs w:val="18"/>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47D37F2"/>
    <w:multiLevelType w:val="hybridMultilevel"/>
    <w:tmpl w:val="E3329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C462D7"/>
    <w:multiLevelType w:val="hybridMultilevel"/>
    <w:tmpl w:val="D4F20578"/>
    <w:lvl w:ilvl="0" w:tplc="054E02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E74794"/>
    <w:multiLevelType w:val="hybridMultilevel"/>
    <w:tmpl w:val="505A200A"/>
    <w:lvl w:ilvl="0" w:tplc="8BF849BA">
      <w:start w:val="1"/>
      <w:numFmt w:val="decimal"/>
      <w:lvlText w:val="%1)"/>
      <w:lvlJc w:val="left"/>
      <w:pPr>
        <w:ind w:left="360" w:hanging="360"/>
      </w:pPr>
      <w:rPr>
        <w:rFonts w:ascii="Times New Roman" w:eastAsiaTheme="minorHAnsi" w:hAnsi="Times New Roman"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53299F"/>
    <w:multiLevelType w:val="hybridMultilevel"/>
    <w:tmpl w:val="4F54C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D313F2"/>
    <w:multiLevelType w:val="hybridMultilevel"/>
    <w:tmpl w:val="571669B8"/>
    <w:lvl w:ilvl="0" w:tplc="01009FEA">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A677288"/>
    <w:multiLevelType w:val="hybridMultilevel"/>
    <w:tmpl w:val="43D83E20"/>
    <w:lvl w:ilvl="0" w:tplc="9F0C11D8">
      <w:start w:val="1"/>
      <w:numFmt w:val="upperRoman"/>
      <w:lvlText w:val="%1)"/>
      <w:lvlJc w:val="left"/>
      <w:pPr>
        <w:ind w:left="1004" w:hanging="720"/>
      </w:pPr>
      <w:rPr>
        <w:rFonts w:ascii="Cambria" w:eastAsia="Times New Roman" w:hAnsi="Cambri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FA7DCF"/>
    <w:multiLevelType w:val="hybridMultilevel"/>
    <w:tmpl w:val="BE8C8B34"/>
    <w:lvl w:ilvl="0" w:tplc="77186C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E2214F1"/>
    <w:multiLevelType w:val="hybridMultilevel"/>
    <w:tmpl w:val="ABF6A3C0"/>
    <w:lvl w:ilvl="0" w:tplc="E278C6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E9F54CD"/>
    <w:multiLevelType w:val="hybridMultilevel"/>
    <w:tmpl w:val="0D98DACC"/>
    <w:lvl w:ilvl="0" w:tplc="4B846264">
      <w:start w:val="1"/>
      <w:numFmt w:val="lowerLetter"/>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0903715"/>
    <w:multiLevelType w:val="hybridMultilevel"/>
    <w:tmpl w:val="CCB82D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31262B9B"/>
    <w:multiLevelType w:val="multilevel"/>
    <w:tmpl w:val="E902B138"/>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B82161"/>
    <w:multiLevelType w:val="hybridMultilevel"/>
    <w:tmpl w:val="907A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772F3"/>
    <w:multiLevelType w:val="hybridMultilevel"/>
    <w:tmpl w:val="6EF2B9E2"/>
    <w:lvl w:ilvl="0" w:tplc="2C6C7D02">
      <w:start w:val="1"/>
      <w:numFmt w:val="upperRoman"/>
      <w:lvlText w:val="%1."/>
      <w:lvlJc w:val="left"/>
      <w:pPr>
        <w:ind w:left="3272"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B0F4161E">
      <w:start w:val="1"/>
      <w:numFmt w:val="decimal"/>
      <w:lvlText w:val="%4)"/>
      <w:lvlJc w:val="left"/>
      <w:pPr>
        <w:ind w:left="2345" w:hanging="360"/>
      </w:pPr>
      <w:rPr>
        <w:rFonts w:hint="default"/>
        <w:b w:val="0"/>
      </w:rPr>
    </w:lvl>
    <w:lvl w:ilvl="4" w:tplc="0AA818F4">
      <w:start w:val="10"/>
      <w:numFmt w:val="decimal"/>
      <w:lvlText w:val="%5"/>
      <w:lvlJc w:val="left"/>
      <w:pPr>
        <w:ind w:left="3600" w:hanging="360"/>
      </w:pPr>
      <w:rPr>
        <w:rFonts w:hint="default"/>
      </w:rPr>
    </w:lvl>
    <w:lvl w:ilvl="5" w:tplc="3476FACA">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AA3DC8"/>
    <w:multiLevelType w:val="hybridMultilevel"/>
    <w:tmpl w:val="D13ED978"/>
    <w:lvl w:ilvl="0" w:tplc="B0F4161E">
      <w:start w:val="1"/>
      <w:numFmt w:val="decimal"/>
      <w:lvlText w:val="%1)"/>
      <w:lvlJc w:val="left"/>
      <w:pPr>
        <w:ind w:left="23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F36FB"/>
    <w:multiLevelType w:val="hybridMultilevel"/>
    <w:tmpl w:val="CA2A5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000812"/>
    <w:multiLevelType w:val="hybridMultilevel"/>
    <w:tmpl w:val="3A009C8E"/>
    <w:lvl w:ilvl="0" w:tplc="0415000F">
      <w:start w:val="1"/>
      <w:numFmt w:val="decimal"/>
      <w:lvlText w:val="%1."/>
      <w:lvlJc w:val="left"/>
      <w:pPr>
        <w:tabs>
          <w:tab w:val="num" w:pos="720"/>
        </w:tabs>
        <w:ind w:left="720" w:hanging="360"/>
      </w:pPr>
    </w:lvl>
    <w:lvl w:ilvl="1" w:tplc="A268F394">
      <w:start w:val="1"/>
      <w:numFmt w:val="decimal"/>
      <w:lvlText w:val="%2."/>
      <w:lvlJc w:val="left"/>
      <w:pPr>
        <w:tabs>
          <w:tab w:val="num" w:pos="1440"/>
        </w:tabs>
        <w:ind w:left="1440" w:hanging="360"/>
      </w:pPr>
      <w:rPr>
        <w:rFonts w:ascii="Cambria" w:hAnsi="Cambria"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4"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B8F19E6"/>
    <w:multiLevelType w:val="hybridMultilevel"/>
    <w:tmpl w:val="8FB8150A"/>
    <w:lvl w:ilvl="0" w:tplc="0415000F">
      <w:start w:val="1"/>
      <w:numFmt w:val="decimal"/>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57" w15:restartNumberingAfterBreak="0">
    <w:nsid w:val="3BB0114A"/>
    <w:multiLevelType w:val="hybridMultilevel"/>
    <w:tmpl w:val="C6009F22"/>
    <w:lvl w:ilvl="0" w:tplc="480A13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C845CF6"/>
    <w:multiLevelType w:val="hybridMultilevel"/>
    <w:tmpl w:val="69B0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DC2719E"/>
    <w:multiLevelType w:val="hybridMultilevel"/>
    <w:tmpl w:val="D700CED2"/>
    <w:lvl w:ilvl="0" w:tplc="24F2E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530A54"/>
    <w:multiLevelType w:val="multilevel"/>
    <w:tmpl w:val="C5F28616"/>
    <w:lvl w:ilvl="0">
      <w:start w:val="1"/>
      <w:numFmt w:val="decimal"/>
      <w:lvlText w:val="%1."/>
      <w:lvlJc w:val="left"/>
      <w:pPr>
        <w:ind w:left="360" w:hanging="360"/>
      </w:pPr>
      <w:rPr>
        <w:b/>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3597456"/>
    <w:multiLevelType w:val="hybridMultilevel"/>
    <w:tmpl w:val="F8881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5E1E32"/>
    <w:multiLevelType w:val="hybridMultilevel"/>
    <w:tmpl w:val="6E809C32"/>
    <w:lvl w:ilvl="0" w:tplc="37205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612B74"/>
    <w:multiLevelType w:val="hybridMultilevel"/>
    <w:tmpl w:val="D284B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7E0287"/>
    <w:multiLevelType w:val="singleLevel"/>
    <w:tmpl w:val="20F0DBB8"/>
    <w:lvl w:ilvl="0">
      <w:start w:val="1"/>
      <w:numFmt w:val="decimal"/>
      <w:lvlText w:val="%1."/>
      <w:lvlJc w:val="left"/>
      <w:pPr>
        <w:tabs>
          <w:tab w:val="num" w:pos="360"/>
        </w:tabs>
        <w:ind w:left="360" w:hanging="360"/>
      </w:pPr>
      <w:rPr>
        <w:b w:val="0"/>
      </w:rPr>
    </w:lvl>
  </w:abstractNum>
  <w:abstractNum w:abstractNumId="68"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5A34C26"/>
    <w:multiLevelType w:val="hybridMultilevel"/>
    <w:tmpl w:val="F73A10A4"/>
    <w:lvl w:ilvl="0" w:tplc="04150011">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183A6A"/>
    <w:multiLevelType w:val="hybridMultilevel"/>
    <w:tmpl w:val="C26E6974"/>
    <w:lvl w:ilvl="0" w:tplc="04150011">
      <w:start w:val="1"/>
      <w:numFmt w:val="decimal"/>
      <w:lvlText w:val="%1)"/>
      <w:lvlJc w:val="left"/>
      <w:pPr>
        <w:ind w:left="720" w:hanging="360"/>
      </w:pPr>
      <w:rPr>
        <w:rFonts w:hint="default"/>
      </w:rPr>
    </w:lvl>
    <w:lvl w:ilvl="1" w:tplc="FE34A93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47DF6EA1"/>
    <w:multiLevelType w:val="hybridMultilevel"/>
    <w:tmpl w:val="969A210A"/>
    <w:lvl w:ilvl="0" w:tplc="CACCB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C161C40"/>
    <w:multiLevelType w:val="multilevel"/>
    <w:tmpl w:val="124653C8"/>
    <w:lvl w:ilvl="0">
      <w:start w:val="1"/>
      <w:numFmt w:val="decimal"/>
      <w:lvlText w:val="%1)"/>
      <w:lvlJc w:val="left"/>
      <w:pPr>
        <w:ind w:left="720" w:hanging="360"/>
      </w:pPr>
      <w:rPr>
        <w:rFonts w:ascii="Cambria" w:eastAsia="NSimSun" w:hAnsi="Cambria" w:cs="Arial"/>
        <w:b w:val="0"/>
        <w:bCs w:val="0"/>
        <w:i w:val="0"/>
        <w:iCs w:val="0"/>
        <w:color w:val="000000"/>
        <w:sz w:val="24"/>
        <w:szCs w:val="24"/>
      </w:rPr>
    </w:lvl>
    <w:lvl w:ilvl="1">
      <w:start w:val="1"/>
      <w:numFmt w:val="decimal"/>
      <w:lvlText w:val="%2."/>
      <w:lvlJc w:val="left"/>
      <w:pPr>
        <w:ind w:left="1080" w:hanging="360"/>
      </w:pPr>
      <w:rPr>
        <w:b w:val="0"/>
        <w:bCs w:val="0"/>
        <w:i w:val="0"/>
        <w:iCs w:val="0"/>
        <w:color w:val="000000"/>
      </w:rPr>
    </w:lvl>
    <w:lvl w:ilvl="2">
      <w:start w:val="1"/>
      <w:numFmt w:val="decimal"/>
      <w:lvlText w:val="%3."/>
      <w:lvlJc w:val="left"/>
      <w:pPr>
        <w:ind w:left="1440" w:hanging="360"/>
      </w:pPr>
      <w:rPr>
        <w:b w:val="0"/>
        <w:bCs w:val="0"/>
        <w:i w:val="0"/>
        <w:iCs w:val="0"/>
        <w:color w:val="000000"/>
      </w:rPr>
    </w:lvl>
    <w:lvl w:ilvl="3">
      <w:start w:val="1"/>
      <w:numFmt w:val="decimal"/>
      <w:lvlText w:val="%4."/>
      <w:lvlJc w:val="left"/>
      <w:pPr>
        <w:ind w:left="1800" w:hanging="360"/>
      </w:pPr>
      <w:rPr>
        <w:b w:val="0"/>
        <w:bCs w:val="0"/>
        <w:i w:val="0"/>
        <w:iCs w:val="0"/>
        <w:color w:val="000000"/>
      </w:rPr>
    </w:lvl>
    <w:lvl w:ilvl="4">
      <w:start w:val="1"/>
      <w:numFmt w:val="decimal"/>
      <w:lvlText w:val="%5."/>
      <w:lvlJc w:val="left"/>
      <w:pPr>
        <w:ind w:left="2160" w:hanging="360"/>
      </w:pPr>
      <w:rPr>
        <w:b w:val="0"/>
        <w:bCs w:val="0"/>
        <w:i w:val="0"/>
        <w:iCs w:val="0"/>
        <w:color w:val="000000"/>
      </w:rPr>
    </w:lvl>
    <w:lvl w:ilvl="5">
      <w:start w:val="1"/>
      <w:numFmt w:val="decimal"/>
      <w:lvlText w:val="%6."/>
      <w:lvlJc w:val="left"/>
      <w:pPr>
        <w:ind w:left="2520" w:hanging="360"/>
      </w:pPr>
      <w:rPr>
        <w:b w:val="0"/>
        <w:bCs w:val="0"/>
        <w:i w:val="0"/>
        <w:iCs w:val="0"/>
        <w:color w:val="000000"/>
      </w:rPr>
    </w:lvl>
    <w:lvl w:ilvl="6">
      <w:start w:val="1"/>
      <w:numFmt w:val="decimal"/>
      <w:lvlText w:val="%7."/>
      <w:lvlJc w:val="left"/>
      <w:pPr>
        <w:ind w:left="2880" w:hanging="360"/>
      </w:pPr>
      <w:rPr>
        <w:b w:val="0"/>
        <w:bCs w:val="0"/>
        <w:i w:val="0"/>
        <w:iCs w:val="0"/>
        <w:color w:val="000000"/>
      </w:rPr>
    </w:lvl>
    <w:lvl w:ilvl="7">
      <w:start w:val="1"/>
      <w:numFmt w:val="decimal"/>
      <w:lvlText w:val="%8."/>
      <w:lvlJc w:val="left"/>
      <w:pPr>
        <w:ind w:left="3240" w:hanging="360"/>
      </w:pPr>
      <w:rPr>
        <w:b w:val="0"/>
        <w:bCs w:val="0"/>
        <w:i w:val="0"/>
        <w:iCs w:val="0"/>
        <w:color w:val="000000"/>
      </w:rPr>
    </w:lvl>
    <w:lvl w:ilvl="8">
      <w:start w:val="1"/>
      <w:numFmt w:val="decimal"/>
      <w:lvlText w:val="%9."/>
      <w:lvlJc w:val="left"/>
      <w:pPr>
        <w:ind w:left="3600" w:hanging="360"/>
      </w:pPr>
      <w:rPr>
        <w:b w:val="0"/>
        <w:bCs w:val="0"/>
        <w:i w:val="0"/>
        <w:iCs w:val="0"/>
        <w:color w:val="000000"/>
      </w:rPr>
    </w:lvl>
  </w:abstractNum>
  <w:abstractNum w:abstractNumId="75"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737FF3"/>
    <w:multiLevelType w:val="hybridMultilevel"/>
    <w:tmpl w:val="A31ACF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8" w15:restartNumberingAfterBreak="0">
    <w:nsid w:val="523F0DAF"/>
    <w:multiLevelType w:val="hybridMultilevel"/>
    <w:tmpl w:val="41B2A1D0"/>
    <w:lvl w:ilvl="0" w:tplc="04150017">
      <w:start w:val="1"/>
      <w:numFmt w:val="lowerLetter"/>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CE171D"/>
    <w:multiLevelType w:val="hybridMultilevel"/>
    <w:tmpl w:val="E4D0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732720A"/>
    <w:multiLevelType w:val="hybridMultilevel"/>
    <w:tmpl w:val="5E3CA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493FE7"/>
    <w:multiLevelType w:val="hybridMultilevel"/>
    <w:tmpl w:val="81F8A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4F3AA7"/>
    <w:multiLevelType w:val="hybridMultilevel"/>
    <w:tmpl w:val="5284F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8A16BE"/>
    <w:multiLevelType w:val="hybridMultilevel"/>
    <w:tmpl w:val="639E04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006966"/>
    <w:multiLevelType w:val="multilevel"/>
    <w:tmpl w:val="885A4966"/>
    <w:lvl w:ilvl="0">
      <w:start w:val="1"/>
      <w:numFmt w:val="decimal"/>
      <w:lvlText w:val="%1."/>
      <w:lvlJc w:val="left"/>
      <w:rPr>
        <w:rFonts w:ascii="Cambria" w:eastAsia="Times New Roman" w:hAnsi="Cambria"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6F600B"/>
    <w:multiLevelType w:val="hybridMultilevel"/>
    <w:tmpl w:val="9ED85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3" w15:restartNumberingAfterBreak="0">
    <w:nsid w:val="62C035CA"/>
    <w:multiLevelType w:val="hybridMultilevel"/>
    <w:tmpl w:val="25162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C307A5"/>
    <w:multiLevelType w:val="hybridMultilevel"/>
    <w:tmpl w:val="65E6AB2C"/>
    <w:lvl w:ilvl="0" w:tplc="4AA63F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67C25374"/>
    <w:multiLevelType w:val="hybridMultilevel"/>
    <w:tmpl w:val="84146106"/>
    <w:lvl w:ilvl="0" w:tplc="3F2CD6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0"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3" w15:restartNumberingAfterBreak="0">
    <w:nsid w:val="72E878C9"/>
    <w:multiLevelType w:val="hybridMultilevel"/>
    <w:tmpl w:val="2FB2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AC0E79"/>
    <w:multiLevelType w:val="hybridMultilevel"/>
    <w:tmpl w:val="B99AD94E"/>
    <w:lvl w:ilvl="0" w:tplc="E0C449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07" w15:restartNumberingAfterBreak="0">
    <w:nsid w:val="7B983C0B"/>
    <w:multiLevelType w:val="multilevel"/>
    <w:tmpl w:val="8A5A0FAA"/>
    <w:lvl w:ilvl="0">
      <w:start w:val="1"/>
      <w:numFmt w:val="decimal"/>
      <w:lvlText w:val="%1."/>
      <w:lvlJc w:val="left"/>
      <w:rPr>
        <w:rFonts w:ascii="Cambria" w:eastAsia="Times New Roman" w:hAnsi="Cambria"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7BF64F7E"/>
    <w:multiLevelType w:val="hybridMultilevel"/>
    <w:tmpl w:val="653622F2"/>
    <w:lvl w:ilvl="0" w:tplc="D3F05946">
      <w:start w:val="1"/>
      <w:numFmt w:val="lowerLetter"/>
      <w:lvlText w:val="%1)"/>
      <w:lvlJc w:val="left"/>
      <w:pPr>
        <w:ind w:left="786" w:hanging="360"/>
      </w:pPr>
    </w:lvl>
    <w:lvl w:ilvl="1" w:tplc="F9FA87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E86231F"/>
    <w:multiLevelType w:val="hybridMultilevel"/>
    <w:tmpl w:val="74E27E80"/>
    <w:lvl w:ilvl="0" w:tplc="21F4FC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6"/>
  </w:num>
  <w:num w:numId="2">
    <w:abstractNumId w:val="75"/>
  </w:num>
  <w:num w:numId="3">
    <w:abstractNumId w:val="15"/>
  </w:num>
  <w:num w:numId="4">
    <w:abstractNumId w:val="2"/>
  </w:num>
  <w:num w:numId="5">
    <w:abstractNumId w:val="101"/>
  </w:num>
  <w:num w:numId="6">
    <w:abstractNumId w:val="73"/>
  </w:num>
  <w:num w:numId="7">
    <w:abstractNumId w:val="34"/>
  </w:num>
  <w:num w:numId="8">
    <w:abstractNumId w:val="51"/>
  </w:num>
  <w:num w:numId="9">
    <w:abstractNumId w:val="29"/>
  </w:num>
  <w:num w:numId="10">
    <w:abstractNumId w:val="30"/>
  </w:num>
  <w:num w:numId="11">
    <w:abstractNumId w:val="62"/>
  </w:num>
  <w:num w:numId="12">
    <w:abstractNumId w:val="95"/>
  </w:num>
  <w:num w:numId="13">
    <w:abstractNumId w:val="20"/>
  </w:num>
  <w:num w:numId="14">
    <w:abstractNumId w:val="53"/>
  </w:num>
  <w:num w:numId="15">
    <w:abstractNumId w:val="72"/>
  </w:num>
  <w:num w:numId="16">
    <w:abstractNumId w:val="23"/>
  </w:num>
  <w:num w:numId="17">
    <w:abstractNumId w:val="24"/>
  </w:num>
  <w:num w:numId="18">
    <w:abstractNumId w:val="103"/>
  </w:num>
  <w:num w:numId="19">
    <w:abstractNumId w:val="25"/>
  </w:num>
  <w:num w:numId="20">
    <w:abstractNumId w:val="28"/>
  </w:num>
  <w:num w:numId="21">
    <w:abstractNumId w:val="43"/>
  </w:num>
  <w:num w:numId="22">
    <w:abstractNumId w:val="81"/>
  </w:num>
  <w:num w:numId="23">
    <w:abstractNumId w:val="69"/>
  </w:num>
  <w:num w:numId="24">
    <w:abstractNumId w:val="70"/>
  </w:num>
  <w:num w:numId="25">
    <w:abstractNumId w:val="11"/>
  </w:num>
  <w:num w:numId="26">
    <w:abstractNumId w:val="27"/>
  </w:num>
  <w:num w:numId="27">
    <w:abstractNumId w:val="96"/>
  </w:num>
  <w:num w:numId="28">
    <w:abstractNumId w:val="48"/>
  </w:num>
  <w:num w:numId="29">
    <w:abstractNumId w:val="55"/>
  </w:num>
  <w:num w:numId="30">
    <w:abstractNumId w:val="88"/>
  </w:num>
  <w:num w:numId="31">
    <w:abstractNumId w:val="110"/>
  </w:num>
  <w:num w:numId="32">
    <w:abstractNumId w:val="98"/>
  </w:num>
  <w:num w:numId="33">
    <w:abstractNumId w:val="105"/>
  </w:num>
  <w:num w:numId="34">
    <w:abstractNumId w:val="40"/>
  </w:num>
  <w:num w:numId="35">
    <w:abstractNumId w:val="63"/>
  </w:num>
  <w:num w:numId="36">
    <w:abstractNumId w:val="59"/>
  </w:num>
  <w:num w:numId="37">
    <w:abstractNumId w:val="26"/>
  </w:num>
  <w:num w:numId="38">
    <w:abstractNumId w:val="86"/>
  </w:num>
  <w:num w:numId="39">
    <w:abstractNumId w:val="18"/>
  </w:num>
  <w:num w:numId="40">
    <w:abstractNumId w:val="3"/>
  </w:num>
  <w:num w:numId="41">
    <w:abstractNumId w:val="83"/>
  </w:num>
  <w:num w:numId="42">
    <w:abstractNumId w:val="35"/>
  </w:num>
  <w:num w:numId="43">
    <w:abstractNumId w:val="5"/>
  </w:num>
  <w:num w:numId="44">
    <w:abstractNumId w:val="71"/>
  </w:num>
  <w:num w:numId="45">
    <w:abstractNumId w:val="17"/>
  </w:num>
  <w:num w:numId="46">
    <w:abstractNumId w:val="45"/>
  </w:num>
  <w:num w:numId="47">
    <w:abstractNumId w:val="32"/>
  </w:num>
  <w:num w:numId="48">
    <w:abstractNumId w:val="85"/>
  </w:num>
  <w:num w:numId="49">
    <w:abstractNumId w:val="68"/>
  </w:num>
  <w:num w:numId="50">
    <w:abstractNumId w:val="102"/>
  </w:num>
  <w:num w:numId="51">
    <w:abstractNumId w:val="31"/>
  </w:num>
  <w:num w:numId="52">
    <w:abstractNumId w:val="106"/>
  </w:num>
  <w:num w:numId="53">
    <w:abstractNumId w:val="99"/>
  </w:num>
  <w:num w:numId="54">
    <w:abstractNumId w:val="100"/>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77"/>
  </w:num>
  <w:num w:numId="58">
    <w:abstractNumId w:val="52"/>
  </w:num>
  <w:num w:numId="59">
    <w:abstractNumId w:val="90"/>
  </w:num>
  <w:num w:numId="60">
    <w:abstractNumId w:val="80"/>
  </w:num>
  <w:num w:numId="61">
    <w:abstractNumId w:val="36"/>
  </w:num>
  <w:num w:numId="62">
    <w:abstractNumId w:val="54"/>
  </w:num>
  <w:num w:numId="63">
    <w:abstractNumId w:val="82"/>
  </w:num>
  <w:num w:numId="64">
    <w:abstractNumId w:val="79"/>
  </w:num>
  <w:num w:numId="65">
    <w:abstractNumId w:val="13"/>
  </w:num>
  <w:num w:numId="66">
    <w:abstractNumId w:val="8"/>
  </w:num>
  <w:num w:numId="67">
    <w:abstractNumId w:val="44"/>
  </w:num>
  <w:num w:numId="68">
    <w:abstractNumId w:val="58"/>
  </w:num>
  <w:num w:numId="69">
    <w:abstractNumId w:val="74"/>
  </w:num>
  <w:num w:numId="70">
    <w:abstractNumId w:val="19"/>
  </w:num>
  <w:num w:numId="71">
    <w:abstractNumId w:val="87"/>
  </w:num>
  <w:num w:numId="72">
    <w:abstractNumId w:val="66"/>
  </w:num>
  <w:num w:numId="73">
    <w:abstractNumId w:val="38"/>
  </w:num>
  <w:num w:numId="74">
    <w:abstractNumId w:val="94"/>
  </w:num>
  <w:num w:numId="75">
    <w:abstractNumId w:val="104"/>
  </w:num>
  <w:num w:numId="76">
    <w:abstractNumId w:val="47"/>
  </w:num>
  <w:num w:numId="77">
    <w:abstractNumId w:val="109"/>
  </w:num>
  <w:num w:numId="78">
    <w:abstractNumId w:val="65"/>
  </w:num>
  <w:num w:numId="79">
    <w:abstractNumId w:val="37"/>
  </w:num>
  <w:num w:numId="80">
    <w:abstractNumId w:val="56"/>
  </w:num>
  <w:num w:numId="81">
    <w:abstractNumId w:val="93"/>
  </w:num>
  <w:num w:numId="82">
    <w:abstractNumId w:val="1"/>
  </w:num>
  <w:num w:numId="83">
    <w:abstractNumId w:val="33"/>
  </w:num>
  <w:num w:numId="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num>
  <w:num w:numId="86">
    <w:abstractNumId w:val="84"/>
  </w:num>
  <w:num w:numId="87">
    <w:abstractNumId w:val="10"/>
  </w:num>
  <w:num w:numId="88">
    <w:abstractNumId w:val="41"/>
  </w:num>
  <w:num w:numId="89">
    <w:abstractNumId w:val="91"/>
  </w:num>
  <w:num w:numId="90">
    <w:abstractNumId w:val="61"/>
  </w:num>
  <w:num w:numId="91">
    <w:abstractNumId w:val="107"/>
  </w:num>
  <w:num w:numId="92">
    <w:abstractNumId w:val="42"/>
  </w:num>
  <w:num w:numId="93">
    <w:abstractNumId w:val="60"/>
  </w:num>
  <w:num w:numId="94">
    <w:abstractNumId w:val="39"/>
  </w:num>
  <w:num w:numId="95">
    <w:abstractNumId w:val="12"/>
  </w:num>
  <w:num w:numId="96">
    <w:abstractNumId w:val="64"/>
  </w:num>
  <w:num w:numId="97">
    <w:abstractNumId w:val="4"/>
  </w:num>
  <w:num w:numId="98">
    <w:abstractNumId w:val="9"/>
  </w:num>
  <w:num w:numId="99">
    <w:abstractNumId w:val="67"/>
  </w:num>
  <w:num w:numId="100">
    <w:abstractNumId w:val="78"/>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num>
  <w:num w:numId="104">
    <w:abstractNumId w:val="97"/>
  </w:num>
  <w:num w:numId="105">
    <w:abstractNumId w:val="49"/>
  </w:num>
  <w:num w:numId="106">
    <w:abstractNumId w:val="22"/>
  </w:num>
  <w:num w:numId="107">
    <w:abstractNumId w:val="7"/>
  </w:num>
  <w:num w:numId="108">
    <w:abstractNumId w:val="21"/>
  </w:num>
  <w:num w:numId="109">
    <w:abstractNumId w:val="76"/>
  </w:num>
  <w:num w:numId="110">
    <w:abstractNumId w:val="6"/>
  </w:num>
  <w:num w:numId="111">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926"/>
    <w:rsid w:val="00003D52"/>
    <w:rsid w:val="0000460B"/>
    <w:rsid w:val="00004F62"/>
    <w:rsid w:val="0000712A"/>
    <w:rsid w:val="0000740F"/>
    <w:rsid w:val="00007B28"/>
    <w:rsid w:val="00007E72"/>
    <w:rsid w:val="000100D1"/>
    <w:rsid w:val="0001016A"/>
    <w:rsid w:val="000103D6"/>
    <w:rsid w:val="00011439"/>
    <w:rsid w:val="0001234B"/>
    <w:rsid w:val="00012548"/>
    <w:rsid w:val="00012DA8"/>
    <w:rsid w:val="00014A8A"/>
    <w:rsid w:val="000151F9"/>
    <w:rsid w:val="0001523B"/>
    <w:rsid w:val="000158D3"/>
    <w:rsid w:val="00015B95"/>
    <w:rsid w:val="00016884"/>
    <w:rsid w:val="000169EF"/>
    <w:rsid w:val="00016F35"/>
    <w:rsid w:val="000179DD"/>
    <w:rsid w:val="00021F08"/>
    <w:rsid w:val="0002409D"/>
    <w:rsid w:val="0002409E"/>
    <w:rsid w:val="00024159"/>
    <w:rsid w:val="00024441"/>
    <w:rsid w:val="00024889"/>
    <w:rsid w:val="00024AF6"/>
    <w:rsid w:val="00024E98"/>
    <w:rsid w:val="000254C7"/>
    <w:rsid w:val="000255BE"/>
    <w:rsid w:val="00025636"/>
    <w:rsid w:val="000262FC"/>
    <w:rsid w:val="0002756E"/>
    <w:rsid w:val="000278ED"/>
    <w:rsid w:val="000279CF"/>
    <w:rsid w:val="0003224C"/>
    <w:rsid w:val="000332D9"/>
    <w:rsid w:val="00033FF9"/>
    <w:rsid w:val="000343E1"/>
    <w:rsid w:val="00034EA4"/>
    <w:rsid w:val="00035B7C"/>
    <w:rsid w:val="00035C62"/>
    <w:rsid w:val="00035E0B"/>
    <w:rsid w:val="00035EAC"/>
    <w:rsid w:val="00036A89"/>
    <w:rsid w:val="00041E7E"/>
    <w:rsid w:val="000436EE"/>
    <w:rsid w:val="0004373B"/>
    <w:rsid w:val="00043BCE"/>
    <w:rsid w:val="00044B71"/>
    <w:rsid w:val="000450C6"/>
    <w:rsid w:val="00045356"/>
    <w:rsid w:val="00045936"/>
    <w:rsid w:val="00046CE9"/>
    <w:rsid w:val="000521B3"/>
    <w:rsid w:val="0005297C"/>
    <w:rsid w:val="000530B3"/>
    <w:rsid w:val="00053CC0"/>
    <w:rsid w:val="0005502D"/>
    <w:rsid w:val="00055378"/>
    <w:rsid w:val="00055839"/>
    <w:rsid w:val="0005623C"/>
    <w:rsid w:val="00056D68"/>
    <w:rsid w:val="0005768C"/>
    <w:rsid w:val="000601F0"/>
    <w:rsid w:val="00061705"/>
    <w:rsid w:val="00062232"/>
    <w:rsid w:val="0006246E"/>
    <w:rsid w:val="0006313B"/>
    <w:rsid w:val="00063C7E"/>
    <w:rsid w:val="00063DB3"/>
    <w:rsid w:val="00064D28"/>
    <w:rsid w:val="00064F52"/>
    <w:rsid w:val="00065BB1"/>
    <w:rsid w:val="00065D2D"/>
    <w:rsid w:val="000661F9"/>
    <w:rsid w:val="0006778A"/>
    <w:rsid w:val="00067B80"/>
    <w:rsid w:val="00070355"/>
    <w:rsid w:val="00070A95"/>
    <w:rsid w:val="00070E8F"/>
    <w:rsid w:val="00071677"/>
    <w:rsid w:val="00071883"/>
    <w:rsid w:val="00072F3C"/>
    <w:rsid w:val="000732A3"/>
    <w:rsid w:val="00073543"/>
    <w:rsid w:val="000741E0"/>
    <w:rsid w:val="00075F3E"/>
    <w:rsid w:val="0007618E"/>
    <w:rsid w:val="000778BD"/>
    <w:rsid w:val="000778FB"/>
    <w:rsid w:val="00077BA1"/>
    <w:rsid w:val="00077DF6"/>
    <w:rsid w:val="00080F12"/>
    <w:rsid w:val="0008280E"/>
    <w:rsid w:val="00082FED"/>
    <w:rsid w:val="000832D0"/>
    <w:rsid w:val="000835A9"/>
    <w:rsid w:val="00083E27"/>
    <w:rsid w:val="0008405C"/>
    <w:rsid w:val="00084B5A"/>
    <w:rsid w:val="00084E5C"/>
    <w:rsid w:val="00086129"/>
    <w:rsid w:val="00086526"/>
    <w:rsid w:val="0008664B"/>
    <w:rsid w:val="00087797"/>
    <w:rsid w:val="00087C7A"/>
    <w:rsid w:val="000900F3"/>
    <w:rsid w:val="000910CE"/>
    <w:rsid w:val="00091CDB"/>
    <w:rsid w:val="000932A6"/>
    <w:rsid w:val="000935E6"/>
    <w:rsid w:val="00094B4F"/>
    <w:rsid w:val="00097C94"/>
    <w:rsid w:val="00097D66"/>
    <w:rsid w:val="000A12A1"/>
    <w:rsid w:val="000A1BB7"/>
    <w:rsid w:val="000A1E59"/>
    <w:rsid w:val="000A2873"/>
    <w:rsid w:val="000A29F4"/>
    <w:rsid w:val="000A3602"/>
    <w:rsid w:val="000A3677"/>
    <w:rsid w:val="000A435C"/>
    <w:rsid w:val="000A43B7"/>
    <w:rsid w:val="000A488C"/>
    <w:rsid w:val="000A4BC7"/>
    <w:rsid w:val="000A7386"/>
    <w:rsid w:val="000B003C"/>
    <w:rsid w:val="000B03D4"/>
    <w:rsid w:val="000B1C1E"/>
    <w:rsid w:val="000B1CE6"/>
    <w:rsid w:val="000B2D30"/>
    <w:rsid w:val="000B36A7"/>
    <w:rsid w:val="000B391F"/>
    <w:rsid w:val="000B3A9C"/>
    <w:rsid w:val="000B3AD8"/>
    <w:rsid w:val="000B4489"/>
    <w:rsid w:val="000B484D"/>
    <w:rsid w:val="000B4D5B"/>
    <w:rsid w:val="000B608D"/>
    <w:rsid w:val="000B6256"/>
    <w:rsid w:val="000B70FD"/>
    <w:rsid w:val="000B7C6C"/>
    <w:rsid w:val="000C0411"/>
    <w:rsid w:val="000C08A0"/>
    <w:rsid w:val="000C0BE0"/>
    <w:rsid w:val="000C2BD1"/>
    <w:rsid w:val="000C2C21"/>
    <w:rsid w:val="000C32D6"/>
    <w:rsid w:val="000C3885"/>
    <w:rsid w:val="000C4AEF"/>
    <w:rsid w:val="000C557A"/>
    <w:rsid w:val="000C69C9"/>
    <w:rsid w:val="000C6BF9"/>
    <w:rsid w:val="000C6C44"/>
    <w:rsid w:val="000C6E02"/>
    <w:rsid w:val="000C7294"/>
    <w:rsid w:val="000C735D"/>
    <w:rsid w:val="000C7629"/>
    <w:rsid w:val="000C7EFB"/>
    <w:rsid w:val="000C7F8C"/>
    <w:rsid w:val="000D0DB6"/>
    <w:rsid w:val="000D1E74"/>
    <w:rsid w:val="000D1EB6"/>
    <w:rsid w:val="000D2A39"/>
    <w:rsid w:val="000D3591"/>
    <w:rsid w:val="000D390A"/>
    <w:rsid w:val="000D3D99"/>
    <w:rsid w:val="000D4277"/>
    <w:rsid w:val="000D4695"/>
    <w:rsid w:val="000D504C"/>
    <w:rsid w:val="000D55A8"/>
    <w:rsid w:val="000D6332"/>
    <w:rsid w:val="000D6765"/>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5E6D"/>
    <w:rsid w:val="000E687A"/>
    <w:rsid w:val="000E6A1F"/>
    <w:rsid w:val="000E6BA7"/>
    <w:rsid w:val="000E7871"/>
    <w:rsid w:val="000E7BDF"/>
    <w:rsid w:val="000F0283"/>
    <w:rsid w:val="000F0624"/>
    <w:rsid w:val="000F0A4E"/>
    <w:rsid w:val="000F0D02"/>
    <w:rsid w:val="000F12DA"/>
    <w:rsid w:val="000F1657"/>
    <w:rsid w:val="000F1DCF"/>
    <w:rsid w:val="000F299A"/>
    <w:rsid w:val="000F333E"/>
    <w:rsid w:val="000F3895"/>
    <w:rsid w:val="000F3B4B"/>
    <w:rsid w:val="000F3CDB"/>
    <w:rsid w:val="000F42FF"/>
    <w:rsid w:val="000F4D96"/>
    <w:rsid w:val="000F51AC"/>
    <w:rsid w:val="000F5267"/>
    <w:rsid w:val="000F55BF"/>
    <w:rsid w:val="000F5922"/>
    <w:rsid w:val="000F6671"/>
    <w:rsid w:val="000F6750"/>
    <w:rsid w:val="000F688D"/>
    <w:rsid w:val="000F7318"/>
    <w:rsid w:val="000F78A0"/>
    <w:rsid w:val="001016C6"/>
    <w:rsid w:val="00102383"/>
    <w:rsid w:val="0010338B"/>
    <w:rsid w:val="00104143"/>
    <w:rsid w:val="00104E69"/>
    <w:rsid w:val="0010510E"/>
    <w:rsid w:val="001055BB"/>
    <w:rsid w:val="001063DB"/>
    <w:rsid w:val="00106844"/>
    <w:rsid w:val="00107BF9"/>
    <w:rsid w:val="00110CE6"/>
    <w:rsid w:val="00110D3E"/>
    <w:rsid w:val="0011181A"/>
    <w:rsid w:val="00113196"/>
    <w:rsid w:val="00114242"/>
    <w:rsid w:val="001144A7"/>
    <w:rsid w:val="0011460F"/>
    <w:rsid w:val="00114976"/>
    <w:rsid w:val="00114DA5"/>
    <w:rsid w:val="00114E78"/>
    <w:rsid w:val="00115D7F"/>
    <w:rsid w:val="00116809"/>
    <w:rsid w:val="00116C5E"/>
    <w:rsid w:val="00116EAA"/>
    <w:rsid w:val="00117109"/>
    <w:rsid w:val="00117E71"/>
    <w:rsid w:val="00121AAD"/>
    <w:rsid w:val="00121ECB"/>
    <w:rsid w:val="00122345"/>
    <w:rsid w:val="001223CB"/>
    <w:rsid w:val="00122554"/>
    <w:rsid w:val="001235BC"/>
    <w:rsid w:val="00123A83"/>
    <w:rsid w:val="00124D4E"/>
    <w:rsid w:val="00124FA0"/>
    <w:rsid w:val="00125FFC"/>
    <w:rsid w:val="00131911"/>
    <w:rsid w:val="00131B26"/>
    <w:rsid w:val="00131E3A"/>
    <w:rsid w:val="001323B3"/>
    <w:rsid w:val="001324C3"/>
    <w:rsid w:val="00132ACF"/>
    <w:rsid w:val="001331F0"/>
    <w:rsid w:val="001333A4"/>
    <w:rsid w:val="001334CF"/>
    <w:rsid w:val="001339C7"/>
    <w:rsid w:val="00135E48"/>
    <w:rsid w:val="001402A0"/>
    <w:rsid w:val="001412E3"/>
    <w:rsid w:val="001413BE"/>
    <w:rsid w:val="001415C2"/>
    <w:rsid w:val="00141768"/>
    <w:rsid w:val="00141DB0"/>
    <w:rsid w:val="00142312"/>
    <w:rsid w:val="00142A1B"/>
    <w:rsid w:val="00142F98"/>
    <w:rsid w:val="0014379B"/>
    <w:rsid w:val="0014513E"/>
    <w:rsid w:val="00145414"/>
    <w:rsid w:val="0014558E"/>
    <w:rsid w:val="001501FC"/>
    <w:rsid w:val="00150742"/>
    <w:rsid w:val="001512BA"/>
    <w:rsid w:val="001515DD"/>
    <w:rsid w:val="00151A9F"/>
    <w:rsid w:val="00151E37"/>
    <w:rsid w:val="001537D4"/>
    <w:rsid w:val="0015398B"/>
    <w:rsid w:val="00155272"/>
    <w:rsid w:val="001554D6"/>
    <w:rsid w:val="00155910"/>
    <w:rsid w:val="00157AAC"/>
    <w:rsid w:val="0016026E"/>
    <w:rsid w:val="00160FB1"/>
    <w:rsid w:val="00162512"/>
    <w:rsid w:val="001628D0"/>
    <w:rsid w:val="00162F3F"/>
    <w:rsid w:val="001637DD"/>
    <w:rsid w:val="00163ED5"/>
    <w:rsid w:val="0016477E"/>
    <w:rsid w:val="001648A5"/>
    <w:rsid w:val="00164971"/>
    <w:rsid w:val="00164AA8"/>
    <w:rsid w:val="00164B1E"/>
    <w:rsid w:val="00165052"/>
    <w:rsid w:val="00166AA9"/>
    <w:rsid w:val="00166EBA"/>
    <w:rsid w:val="001702AC"/>
    <w:rsid w:val="00170449"/>
    <w:rsid w:val="00171131"/>
    <w:rsid w:val="001718D7"/>
    <w:rsid w:val="0017194A"/>
    <w:rsid w:val="00171DD2"/>
    <w:rsid w:val="00173278"/>
    <w:rsid w:val="001734FC"/>
    <w:rsid w:val="00173CC7"/>
    <w:rsid w:val="00174C3A"/>
    <w:rsid w:val="0017667E"/>
    <w:rsid w:val="00176BEB"/>
    <w:rsid w:val="00177863"/>
    <w:rsid w:val="00177AAF"/>
    <w:rsid w:val="00180145"/>
    <w:rsid w:val="00180835"/>
    <w:rsid w:val="001809A3"/>
    <w:rsid w:val="00181E7F"/>
    <w:rsid w:val="0018257D"/>
    <w:rsid w:val="0018285D"/>
    <w:rsid w:val="00182D3A"/>
    <w:rsid w:val="001846C7"/>
    <w:rsid w:val="00187048"/>
    <w:rsid w:val="00187357"/>
    <w:rsid w:val="001873BE"/>
    <w:rsid w:val="00187847"/>
    <w:rsid w:val="00190571"/>
    <w:rsid w:val="00192868"/>
    <w:rsid w:val="00194316"/>
    <w:rsid w:val="001946B3"/>
    <w:rsid w:val="00194AD6"/>
    <w:rsid w:val="00195484"/>
    <w:rsid w:val="001957A7"/>
    <w:rsid w:val="001957FC"/>
    <w:rsid w:val="001973C2"/>
    <w:rsid w:val="001974AB"/>
    <w:rsid w:val="00197764"/>
    <w:rsid w:val="00197BFB"/>
    <w:rsid w:val="00197DA4"/>
    <w:rsid w:val="001A009D"/>
    <w:rsid w:val="001A025A"/>
    <w:rsid w:val="001A0684"/>
    <w:rsid w:val="001A131C"/>
    <w:rsid w:val="001A1C63"/>
    <w:rsid w:val="001A3332"/>
    <w:rsid w:val="001A33C6"/>
    <w:rsid w:val="001A3FA2"/>
    <w:rsid w:val="001A50A7"/>
    <w:rsid w:val="001A5B3C"/>
    <w:rsid w:val="001A683B"/>
    <w:rsid w:val="001A6C82"/>
    <w:rsid w:val="001A6DBB"/>
    <w:rsid w:val="001A6F87"/>
    <w:rsid w:val="001A718A"/>
    <w:rsid w:val="001B01D0"/>
    <w:rsid w:val="001B069A"/>
    <w:rsid w:val="001B1C4E"/>
    <w:rsid w:val="001B30C5"/>
    <w:rsid w:val="001B35A6"/>
    <w:rsid w:val="001B42DA"/>
    <w:rsid w:val="001B46AE"/>
    <w:rsid w:val="001B4F32"/>
    <w:rsid w:val="001B543A"/>
    <w:rsid w:val="001B5A87"/>
    <w:rsid w:val="001B6665"/>
    <w:rsid w:val="001B669E"/>
    <w:rsid w:val="001B6DA1"/>
    <w:rsid w:val="001B70C8"/>
    <w:rsid w:val="001C1481"/>
    <w:rsid w:val="001C2340"/>
    <w:rsid w:val="001C3316"/>
    <w:rsid w:val="001C4345"/>
    <w:rsid w:val="001C44CD"/>
    <w:rsid w:val="001C46B2"/>
    <w:rsid w:val="001C4A2D"/>
    <w:rsid w:val="001C5024"/>
    <w:rsid w:val="001C5215"/>
    <w:rsid w:val="001C52BC"/>
    <w:rsid w:val="001C6784"/>
    <w:rsid w:val="001C6A9E"/>
    <w:rsid w:val="001C7372"/>
    <w:rsid w:val="001C7493"/>
    <w:rsid w:val="001C7F4E"/>
    <w:rsid w:val="001D001F"/>
    <w:rsid w:val="001D033E"/>
    <w:rsid w:val="001D0340"/>
    <w:rsid w:val="001D0351"/>
    <w:rsid w:val="001D0A25"/>
    <w:rsid w:val="001D1728"/>
    <w:rsid w:val="001D17BB"/>
    <w:rsid w:val="001D1A4E"/>
    <w:rsid w:val="001D1C85"/>
    <w:rsid w:val="001D1E64"/>
    <w:rsid w:val="001D245F"/>
    <w:rsid w:val="001D2A2C"/>
    <w:rsid w:val="001D2D95"/>
    <w:rsid w:val="001D2F63"/>
    <w:rsid w:val="001D3C29"/>
    <w:rsid w:val="001D3D3F"/>
    <w:rsid w:val="001D41A8"/>
    <w:rsid w:val="001D4853"/>
    <w:rsid w:val="001D4CCA"/>
    <w:rsid w:val="001D516B"/>
    <w:rsid w:val="001D558D"/>
    <w:rsid w:val="001D5D85"/>
    <w:rsid w:val="001D6101"/>
    <w:rsid w:val="001D665C"/>
    <w:rsid w:val="001D7A55"/>
    <w:rsid w:val="001D7A91"/>
    <w:rsid w:val="001D7C30"/>
    <w:rsid w:val="001E0291"/>
    <w:rsid w:val="001E0768"/>
    <w:rsid w:val="001E0809"/>
    <w:rsid w:val="001E1808"/>
    <w:rsid w:val="001E1EA1"/>
    <w:rsid w:val="001E3415"/>
    <w:rsid w:val="001E3B05"/>
    <w:rsid w:val="001E467C"/>
    <w:rsid w:val="001E5801"/>
    <w:rsid w:val="001E5CB9"/>
    <w:rsid w:val="001E5F51"/>
    <w:rsid w:val="001E64B1"/>
    <w:rsid w:val="001E66BB"/>
    <w:rsid w:val="001E7141"/>
    <w:rsid w:val="001E72B7"/>
    <w:rsid w:val="001E7C07"/>
    <w:rsid w:val="001F0D7F"/>
    <w:rsid w:val="001F1129"/>
    <w:rsid w:val="001F2550"/>
    <w:rsid w:val="001F2600"/>
    <w:rsid w:val="001F2672"/>
    <w:rsid w:val="001F2C13"/>
    <w:rsid w:val="001F42A4"/>
    <w:rsid w:val="001F5234"/>
    <w:rsid w:val="001F7541"/>
    <w:rsid w:val="0020063A"/>
    <w:rsid w:val="00200836"/>
    <w:rsid w:val="00201E49"/>
    <w:rsid w:val="00202607"/>
    <w:rsid w:val="0020388E"/>
    <w:rsid w:val="00203989"/>
    <w:rsid w:val="00204222"/>
    <w:rsid w:val="00205450"/>
    <w:rsid w:val="00205672"/>
    <w:rsid w:val="00206687"/>
    <w:rsid w:val="00206FC6"/>
    <w:rsid w:val="0020770C"/>
    <w:rsid w:val="00207AC9"/>
    <w:rsid w:val="00207CB0"/>
    <w:rsid w:val="00211A56"/>
    <w:rsid w:val="00211CAB"/>
    <w:rsid w:val="002128DD"/>
    <w:rsid w:val="00212D4B"/>
    <w:rsid w:val="00212FD3"/>
    <w:rsid w:val="002134A8"/>
    <w:rsid w:val="002134ED"/>
    <w:rsid w:val="0021475D"/>
    <w:rsid w:val="00215EB1"/>
    <w:rsid w:val="00217332"/>
    <w:rsid w:val="00217685"/>
    <w:rsid w:val="00217870"/>
    <w:rsid w:val="00220562"/>
    <w:rsid w:val="00221090"/>
    <w:rsid w:val="00222203"/>
    <w:rsid w:val="0022234B"/>
    <w:rsid w:val="00222BB5"/>
    <w:rsid w:val="002234C4"/>
    <w:rsid w:val="00223A7C"/>
    <w:rsid w:val="00223FF0"/>
    <w:rsid w:val="002241E4"/>
    <w:rsid w:val="0022436C"/>
    <w:rsid w:val="00224526"/>
    <w:rsid w:val="00224931"/>
    <w:rsid w:val="0022497E"/>
    <w:rsid w:val="00226422"/>
    <w:rsid w:val="00226659"/>
    <w:rsid w:val="00226C79"/>
    <w:rsid w:val="00230F21"/>
    <w:rsid w:val="00231E28"/>
    <w:rsid w:val="00231F0A"/>
    <w:rsid w:val="002326D6"/>
    <w:rsid w:val="00232A4E"/>
    <w:rsid w:val="002331B4"/>
    <w:rsid w:val="0023371F"/>
    <w:rsid w:val="00233A98"/>
    <w:rsid w:val="00233ED3"/>
    <w:rsid w:val="0023658A"/>
    <w:rsid w:val="00236611"/>
    <w:rsid w:val="00236739"/>
    <w:rsid w:val="00237DA0"/>
    <w:rsid w:val="002402B7"/>
    <w:rsid w:val="00241562"/>
    <w:rsid w:val="00242490"/>
    <w:rsid w:val="00242F68"/>
    <w:rsid w:val="002431BA"/>
    <w:rsid w:val="002433AE"/>
    <w:rsid w:val="002447C9"/>
    <w:rsid w:val="00245825"/>
    <w:rsid w:val="002469EF"/>
    <w:rsid w:val="00246F8D"/>
    <w:rsid w:val="00247911"/>
    <w:rsid w:val="00247C49"/>
    <w:rsid w:val="00247D24"/>
    <w:rsid w:val="00247D6B"/>
    <w:rsid w:val="002501AB"/>
    <w:rsid w:val="00250958"/>
    <w:rsid w:val="00250EE5"/>
    <w:rsid w:val="00251531"/>
    <w:rsid w:val="00252638"/>
    <w:rsid w:val="00252B72"/>
    <w:rsid w:val="00252F81"/>
    <w:rsid w:val="0025394E"/>
    <w:rsid w:val="00253B05"/>
    <w:rsid w:val="002547C9"/>
    <w:rsid w:val="00256C54"/>
    <w:rsid w:val="00257BB3"/>
    <w:rsid w:val="002603E8"/>
    <w:rsid w:val="00260DB2"/>
    <w:rsid w:val="00261699"/>
    <w:rsid w:val="00261866"/>
    <w:rsid w:val="0026342C"/>
    <w:rsid w:val="00263B56"/>
    <w:rsid w:val="00266572"/>
    <w:rsid w:val="00266790"/>
    <w:rsid w:val="002728AE"/>
    <w:rsid w:val="00272DA1"/>
    <w:rsid w:val="00272F11"/>
    <w:rsid w:val="00273F4D"/>
    <w:rsid w:val="00274D88"/>
    <w:rsid w:val="00275876"/>
    <w:rsid w:val="00275E23"/>
    <w:rsid w:val="002760B5"/>
    <w:rsid w:val="00276B21"/>
    <w:rsid w:val="00277564"/>
    <w:rsid w:val="002800BC"/>
    <w:rsid w:val="00280117"/>
    <w:rsid w:val="00280FA2"/>
    <w:rsid w:val="00281114"/>
    <w:rsid w:val="002812B7"/>
    <w:rsid w:val="0028248F"/>
    <w:rsid w:val="00282787"/>
    <w:rsid w:val="00283B24"/>
    <w:rsid w:val="0028536E"/>
    <w:rsid w:val="00287174"/>
    <w:rsid w:val="002902B6"/>
    <w:rsid w:val="0029119B"/>
    <w:rsid w:val="002920B9"/>
    <w:rsid w:val="00292453"/>
    <w:rsid w:val="002924ED"/>
    <w:rsid w:val="0029252E"/>
    <w:rsid w:val="0029260B"/>
    <w:rsid w:val="00292E7E"/>
    <w:rsid w:val="00293402"/>
    <w:rsid w:val="002939E9"/>
    <w:rsid w:val="0029500E"/>
    <w:rsid w:val="002958F8"/>
    <w:rsid w:val="00295E81"/>
    <w:rsid w:val="00296DE6"/>
    <w:rsid w:val="00297A94"/>
    <w:rsid w:val="00297AEF"/>
    <w:rsid w:val="00297BFA"/>
    <w:rsid w:val="002A4570"/>
    <w:rsid w:val="002A475E"/>
    <w:rsid w:val="002A4B88"/>
    <w:rsid w:val="002A58BF"/>
    <w:rsid w:val="002A5E78"/>
    <w:rsid w:val="002A6657"/>
    <w:rsid w:val="002A7267"/>
    <w:rsid w:val="002B07B9"/>
    <w:rsid w:val="002B0EF1"/>
    <w:rsid w:val="002B0FD0"/>
    <w:rsid w:val="002B132C"/>
    <w:rsid w:val="002B1B9F"/>
    <w:rsid w:val="002B3087"/>
    <w:rsid w:val="002B408A"/>
    <w:rsid w:val="002B45E0"/>
    <w:rsid w:val="002B5D8C"/>
    <w:rsid w:val="002B5FD8"/>
    <w:rsid w:val="002B7152"/>
    <w:rsid w:val="002B7158"/>
    <w:rsid w:val="002B7413"/>
    <w:rsid w:val="002B7FF7"/>
    <w:rsid w:val="002C0463"/>
    <w:rsid w:val="002C12CC"/>
    <w:rsid w:val="002C149C"/>
    <w:rsid w:val="002C1BC1"/>
    <w:rsid w:val="002C2D40"/>
    <w:rsid w:val="002C37E6"/>
    <w:rsid w:val="002C42A5"/>
    <w:rsid w:val="002C7E1C"/>
    <w:rsid w:val="002D034D"/>
    <w:rsid w:val="002D043C"/>
    <w:rsid w:val="002D0644"/>
    <w:rsid w:val="002D09DD"/>
    <w:rsid w:val="002D0A9F"/>
    <w:rsid w:val="002D0C9E"/>
    <w:rsid w:val="002D1B86"/>
    <w:rsid w:val="002D249E"/>
    <w:rsid w:val="002D2ACC"/>
    <w:rsid w:val="002D2DBE"/>
    <w:rsid w:val="002D31B4"/>
    <w:rsid w:val="002D48ED"/>
    <w:rsid w:val="002D566D"/>
    <w:rsid w:val="002D6352"/>
    <w:rsid w:val="002D6DCE"/>
    <w:rsid w:val="002D7969"/>
    <w:rsid w:val="002E01CB"/>
    <w:rsid w:val="002E0903"/>
    <w:rsid w:val="002E0D5F"/>
    <w:rsid w:val="002E141E"/>
    <w:rsid w:val="002E15C9"/>
    <w:rsid w:val="002E18FC"/>
    <w:rsid w:val="002E1AD2"/>
    <w:rsid w:val="002E1D84"/>
    <w:rsid w:val="002E2F67"/>
    <w:rsid w:val="002E377A"/>
    <w:rsid w:val="002E3871"/>
    <w:rsid w:val="002E3F2D"/>
    <w:rsid w:val="002E4726"/>
    <w:rsid w:val="002E54C1"/>
    <w:rsid w:val="002E557A"/>
    <w:rsid w:val="002E5BBC"/>
    <w:rsid w:val="002E6D69"/>
    <w:rsid w:val="002F01DE"/>
    <w:rsid w:val="002F06D2"/>
    <w:rsid w:val="002F0ABF"/>
    <w:rsid w:val="002F20FF"/>
    <w:rsid w:val="002F263F"/>
    <w:rsid w:val="002F3037"/>
    <w:rsid w:val="002F340E"/>
    <w:rsid w:val="002F4402"/>
    <w:rsid w:val="002F588A"/>
    <w:rsid w:val="002F5C83"/>
    <w:rsid w:val="002F61DB"/>
    <w:rsid w:val="002F731B"/>
    <w:rsid w:val="002F7C46"/>
    <w:rsid w:val="003001FA"/>
    <w:rsid w:val="00300F65"/>
    <w:rsid w:val="0030178F"/>
    <w:rsid w:val="003019DC"/>
    <w:rsid w:val="00301BC1"/>
    <w:rsid w:val="00302CC3"/>
    <w:rsid w:val="00302D55"/>
    <w:rsid w:val="003035B5"/>
    <w:rsid w:val="00303890"/>
    <w:rsid w:val="003042BF"/>
    <w:rsid w:val="003056A9"/>
    <w:rsid w:val="00306039"/>
    <w:rsid w:val="0030603D"/>
    <w:rsid w:val="00306FEE"/>
    <w:rsid w:val="003071E8"/>
    <w:rsid w:val="00307399"/>
    <w:rsid w:val="00310306"/>
    <w:rsid w:val="003112D3"/>
    <w:rsid w:val="00311428"/>
    <w:rsid w:val="003126C0"/>
    <w:rsid w:val="00312E08"/>
    <w:rsid w:val="003136F9"/>
    <w:rsid w:val="0031399F"/>
    <w:rsid w:val="003140BC"/>
    <w:rsid w:val="003141F6"/>
    <w:rsid w:val="0031443E"/>
    <w:rsid w:val="0031500A"/>
    <w:rsid w:val="003150F2"/>
    <w:rsid w:val="00315798"/>
    <w:rsid w:val="003160DD"/>
    <w:rsid w:val="003172E9"/>
    <w:rsid w:val="00317A25"/>
    <w:rsid w:val="00317C1A"/>
    <w:rsid w:val="00320F91"/>
    <w:rsid w:val="00321DB3"/>
    <w:rsid w:val="00323B10"/>
    <w:rsid w:val="00324798"/>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4E2"/>
    <w:rsid w:val="00337B48"/>
    <w:rsid w:val="0034067C"/>
    <w:rsid w:val="00340CDF"/>
    <w:rsid w:val="00340DE7"/>
    <w:rsid w:val="00341E11"/>
    <w:rsid w:val="00342227"/>
    <w:rsid w:val="00342CE9"/>
    <w:rsid w:val="0034391A"/>
    <w:rsid w:val="00343BA6"/>
    <w:rsid w:val="0034458A"/>
    <w:rsid w:val="00344669"/>
    <w:rsid w:val="00344A5D"/>
    <w:rsid w:val="003464D9"/>
    <w:rsid w:val="00350075"/>
    <w:rsid w:val="0035012D"/>
    <w:rsid w:val="00351F67"/>
    <w:rsid w:val="00352806"/>
    <w:rsid w:val="00353DD4"/>
    <w:rsid w:val="00354033"/>
    <w:rsid w:val="00354AD9"/>
    <w:rsid w:val="00355594"/>
    <w:rsid w:val="00361153"/>
    <w:rsid w:val="00361CF3"/>
    <w:rsid w:val="00361D4B"/>
    <w:rsid w:val="00362037"/>
    <w:rsid w:val="00363749"/>
    <w:rsid w:val="00363B8C"/>
    <w:rsid w:val="00363F26"/>
    <w:rsid w:val="00363F44"/>
    <w:rsid w:val="0036409B"/>
    <w:rsid w:val="003654CE"/>
    <w:rsid w:val="003659F5"/>
    <w:rsid w:val="003661F5"/>
    <w:rsid w:val="003672BE"/>
    <w:rsid w:val="003673C5"/>
    <w:rsid w:val="003678C3"/>
    <w:rsid w:val="003679F9"/>
    <w:rsid w:val="00367B8C"/>
    <w:rsid w:val="00367D8D"/>
    <w:rsid w:val="00370F46"/>
    <w:rsid w:val="0037131F"/>
    <w:rsid w:val="00371B71"/>
    <w:rsid w:val="003726D6"/>
    <w:rsid w:val="00372DF6"/>
    <w:rsid w:val="00373405"/>
    <w:rsid w:val="00373448"/>
    <w:rsid w:val="003744BF"/>
    <w:rsid w:val="00375346"/>
    <w:rsid w:val="0037552E"/>
    <w:rsid w:val="00376DAA"/>
    <w:rsid w:val="00376E91"/>
    <w:rsid w:val="0037752A"/>
    <w:rsid w:val="00380E17"/>
    <w:rsid w:val="00380EA6"/>
    <w:rsid w:val="00381732"/>
    <w:rsid w:val="0038352A"/>
    <w:rsid w:val="00383625"/>
    <w:rsid w:val="003836FC"/>
    <w:rsid w:val="00383A61"/>
    <w:rsid w:val="00384C06"/>
    <w:rsid w:val="00384D62"/>
    <w:rsid w:val="00385170"/>
    <w:rsid w:val="00385C22"/>
    <w:rsid w:val="0038655B"/>
    <w:rsid w:val="0038661F"/>
    <w:rsid w:val="003867FC"/>
    <w:rsid w:val="00386CBE"/>
    <w:rsid w:val="0038781B"/>
    <w:rsid w:val="00387C05"/>
    <w:rsid w:val="00387FA1"/>
    <w:rsid w:val="00390004"/>
    <w:rsid w:val="003903B0"/>
    <w:rsid w:val="003912C1"/>
    <w:rsid w:val="00391EF0"/>
    <w:rsid w:val="00394075"/>
    <w:rsid w:val="00394515"/>
    <w:rsid w:val="00394F5D"/>
    <w:rsid w:val="00397059"/>
    <w:rsid w:val="003972C2"/>
    <w:rsid w:val="00397806"/>
    <w:rsid w:val="003979FA"/>
    <w:rsid w:val="00397A9A"/>
    <w:rsid w:val="003A09FA"/>
    <w:rsid w:val="003A11E7"/>
    <w:rsid w:val="003A12D4"/>
    <w:rsid w:val="003A13C3"/>
    <w:rsid w:val="003A193C"/>
    <w:rsid w:val="003A1C7E"/>
    <w:rsid w:val="003A1E63"/>
    <w:rsid w:val="003A24FE"/>
    <w:rsid w:val="003A2AB3"/>
    <w:rsid w:val="003A3475"/>
    <w:rsid w:val="003A45B0"/>
    <w:rsid w:val="003A469F"/>
    <w:rsid w:val="003A4F4E"/>
    <w:rsid w:val="003A5304"/>
    <w:rsid w:val="003A708D"/>
    <w:rsid w:val="003A74E9"/>
    <w:rsid w:val="003A7584"/>
    <w:rsid w:val="003B08CF"/>
    <w:rsid w:val="003B0E8A"/>
    <w:rsid w:val="003B152A"/>
    <w:rsid w:val="003B298F"/>
    <w:rsid w:val="003B36E0"/>
    <w:rsid w:val="003B41A6"/>
    <w:rsid w:val="003B44E5"/>
    <w:rsid w:val="003B5892"/>
    <w:rsid w:val="003B5E66"/>
    <w:rsid w:val="003B68E2"/>
    <w:rsid w:val="003B6AFB"/>
    <w:rsid w:val="003B6F67"/>
    <w:rsid w:val="003B71E2"/>
    <w:rsid w:val="003C1501"/>
    <w:rsid w:val="003C1B5B"/>
    <w:rsid w:val="003C1EF0"/>
    <w:rsid w:val="003C2049"/>
    <w:rsid w:val="003C359B"/>
    <w:rsid w:val="003C493A"/>
    <w:rsid w:val="003C4C49"/>
    <w:rsid w:val="003C4CAE"/>
    <w:rsid w:val="003C5591"/>
    <w:rsid w:val="003C65B7"/>
    <w:rsid w:val="003C6F16"/>
    <w:rsid w:val="003C758B"/>
    <w:rsid w:val="003C7B82"/>
    <w:rsid w:val="003D0A37"/>
    <w:rsid w:val="003D0CC3"/>
    <w:rsid w:val="003D11A7"/>
    <w:rsid w:val="003D1318"/>
    <w:rsid w:val="003D2605"/>
    <w:rsid w:val="003D290D"/>
    <w:rsid w:val="003D39E9"/>
    <w:rsid w:val="003D3E1A"/>
    <w:rsid w:val="003D4025"/>
    <w:rsid w:val="003D4B95"/>
    <w:rsid w:val="003D4F3D"/>
    <w:rsid w:val="003D6261"/>
    <w:rsid w:val="003D6846"/>
    <w:rsid w:val="003D6944"/>
    <w:rsid w:val="003D713B"/>
    <w:rsid w:val="003D79C2"/>
    <w:rsid w:val="003D7A2C"/>
    <w:rsid w:val="003E0AB4"/>
    <w:rsid w:val="003E0D19"/>
    <w:rsid w:val="003E157D"/>
    <w:rsid w:val="003E1E04"/>
    <w:rsid w:val="003E21BF"/>
    <w:rsid w:val="003E23A7"/>
    <w:rsid w:val="003E2557"/>
    <w:rsid w:val="003E270F"/>
    <w:rsid w:val="003E2D7C"/>
    <w:rsid w:val="003E325B"/>
    <w:rsid w:val="003E32A2"/>
    <w:rsid w:val="003E3954"/>
    <w:rsid w:val="003E4615"/>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3C2"/>
    <w:rsid w:val="003F2B0A"/>
    <w:rsid w:val="003F3B3E"/>
    <w:rsid w:val="003F4427"/>
    <w:rsid w:val="003F4900"/>
    <w:rsid w:val="003F5A7C"/>
    <w:rsid w:val="003F6689"/>
    <w:rsid w:val="003F69D7"/>
    <w:rsid w:val="003F77AD"/>
    <w:rsid w:val="003F7C0C"/>
    <w:rsid w:val="003F7DE9"/>
    <w:rsid w:val="003F7E4E"/>
    <w:rsid w:val="004009A2"/>
    <w:rsid w:val="004010F2"/>
    <w:rsid w:val="00401C5E"/>
    <w:rsid w:val="00402BA7"/>
    <w:rsid w:val="00402D3E"/>
    <w:rsid w:val="00402D76"/>
    <w:rsid w:val="00403C90"/>
    <w:rsid w:val="00404C5E"/>
    <w:rsid w:val="004057F8"/>
    <w:rsid w:val="0040601A"/>
    <w:rsid w:val="0040611F"/>
    <w:rsid w:val="00406391"/>
    <w:rsid w:val="004079F4"/>
    <w:rsid w:val="004110DE"/>
    <w:rsid w:val="00411635"/>
    <w:rsid w:val="00411A74"/>
    <w:rsid w:val="004125CC"/>
    <w:rsid w:val="00412BC8"/>
    <w:rsid w:val="00413FFC"/>
    <w:rsid w:val="004143FD"/>
    <w:rsid w:val="0041594B"/>
    <w:rsid w:val="00415B47"/>
    <w:rsid w:val="00415D11"/>
    <w:rsid w:val="0041622B"/>
    <w:rsid w:val="004169C5"/>
    <w:rsid w:val="00416A44"/>
    <w:rsid w:val="004171B0"/>
    <w:rsid w:val="004176F8"/>
    <w:rsid w:val="00417927"/>
    <w:rsid w:val="00417C8B"/>
    <w:rsid w:val="0042089D"/>
    <w:rsid w:val="00420BAF"/>
    <w:rsid w:val="00421A27"/>
    <w:rsid w:val="00421D56"/>
    <w:rsid w:val="00422DB4"/>
    <w:rsid w:val="00423A33"/>
    <w:rsid w:val="00423BDF"/>
    <w:rsid w:val="00423E9B"/>
    <w:rsid w:val="00424C2C"/>
    <w:rsid w:val="00424F2A"/>
    <w:rsid w:val="004253C7"/>
    <w:rsid w:val="004256A9"/>
    <w:rsid w:val="004257AF"/>
    <w:rsid w:val="00425DAA"/>
    <w:rsid w:val="00425E63"/>
    <w:rsid w:val="0042664D"/>
    <w:rsid w:val="00431211"/>
    <w:rsid w:val="00431847"/>
    <w:rsid w:val="00432806"/>
    <w:rsid w:val="00432E85"/>
    <w:rsid w:val="00433E8F"/>
    <w:rsid w:val="00434F4D"/>
    <w:rsid w:val="00435C56"/>
    <w:rsid w:val="0043603F"/>
    <w:rsid w:val="0043698E"/>
    <w:rsid w:val="00437373"/>
    <w:rsid w:val="0044087B"/>
    <w:rsid w:val="00440EDD"/>
    <w:rsid w:val="00442159"/>
    <w:rsid w:val="00442251"/>
    <w:rsid w:val="00442CD8"/>
    <w:rsid w:val="00443678"/>
    <w:rsid w:val="004436A4"/>
    <w:rsid w:val="00443AFB"/>
    <w:rsid w:val="00443C4D"/>
    <w:rsid w:val="0044416D"/>
    <w:rsid w:val="00444E99"/>
    <w:rsid w:val="00444EA6"/>
    <w:rsid w:val="00445307"/>
    <w:rsid w:val="00445496"/>
    <w:rsid w:val="00445F2A"/>
    <w:rsid w:val="00446062"/>
    <w:rsid w:val="00446229"/>
    <w:rsid w:val="00446599"/>
    <w:rsid w:val="00447320"/>
    <w:rsid w:val="00447382"/>
    <w:rsid w:val="00447396"/>
    <w:rsid w:val="004473C6"/>
    <w:rsid w:val="00447B75"/>
    <w:rsid w:val="00447E67"/>
    <w:rsid w:val="00450D14"/>
    <w:rsid w:val="00451B08"/>
    <w:rsid w:val="00451B97"/>
    <w:rsid w:val="0045217E"/>
    <w:rsid w:val="004529C0"/>
    <w:rsid w:val="0045430C"/>
    <w:rsid w:val="00454595"/>
    <w:rsid w:val="004546B5"/>
    <w:rsid w:val="00454E9B"/>
    <w:rsid w:val="00456A98"/>
    <w:rsid w:val="004576B8"/>
    <w:rsid w:val="00457CFA"/>
    <w:rsid w:val="00460508"/>
    <w:rsid w:val="00460B78"/>
    <w:rsid w:val="00460C17"/>
    <w:rsid w:val="00461076"/>
    <w:rsid w:val="004614C8"/>
    <w:rsid w:val="00462129"/>
    <w:rsid w:val="004621DD"/>
    <w:rsid w:val="00462575"/>
    <w:rsid w:val="0046358B"/>
    <w:rsid w:val="00463C1D"/>
    <w:rsid w:val="00464AA8"/>
    <w:rsid w:val="00466A45"/>
    <w:rsid w:val="00466DEE"/>
    <w:rsid w:val="00466FCA"/>
    <w:rsid w:val="00467FC6"/>
    <w:rsid w:val="00470661"/>
    <w:rsid w:val="004708EE"/>
    <w:rsid w:val="00470903"/>
    <w:rsid w:val="00470F5A"/>
    <w:rsid w:val="00472B9B"/>
    <w:rsid w:val="004740EE"/>
    <w:rsid w:val="00474EB7"/>
    <w:rsid w:val="00475A78"/>
    <w:rsid w:val="00475AF5"/>
    <w:rsid w:val="00475FFB"/>
    <w:rsid w:val="00476408"/>
    <w:rsid w:val="00476C5A"/>
    <w:rsid w:val="0047716D"/>
    <w:rsid w:val="00477C08"/>
    <w:rsid w:val="004805FB"/>
    <w:rsid w:val="00480E8D"/>
    <w:rsid w:val="00480EC1"/>
    <w:rsid w:val="00480FD1"/>
    <w:rsid w:val="00481158"/>
    <w:rsid w:val="0048160F"/>
    <w:rsid w:val="00482133"/>
    <w:rsid w:val="004822A0"/>
    <w:rsid w:val="00482395"/>
    <w:rsid w:val="0048246B"/>
    <w:rsid w:val="004824D7"/>
    <w:rsid w:val="00482F2F"/>
    <w:rsid w:val="00483084"/>
    <w:rsid w:val="00483202"/>
    <w:rsid w:val="004833D6"/>
    <w:rsid w:val="004835A1"/>
    <w:rsid w:val="0048362C"/>
    <w:rsid w:val="0048366D"/>
    <w:rsid w:val="004837CE"/>
    <w:rsid w:val="0048419E"/>
    <w:rsid w:val="004842A0"/>
    <w:rsid w:val="00484636"/>
    <w:rsid w:val="00485C8E"/>
    <w:rsid w:val="0048644D"/>
    <w:rsid w:val="0048667A"/>
    <w:rsid w:val="00487051"/>
    <w:rsid w:val="004871F0"/>
    <w:rsid w:val="004876F0"/>
    <w:rsid w:val="0048792F"/>
    <w:rsid w:val="00487AA1"/>
    <w:rsid w:val="00487FD7"/>
    <w:rsid w:val="0049047F"/>
    <w:rsid w:val="004905F0"/>
    <w:rsid w:val="00490A16"/>
    <w:rsid w:val="00490FA3"/>
    <w:rsid w:val="00491072"/>
    <w:rsid w:val="004910E2"/>
    <w:rsid w:val="00491138"/>
    <w:rsid w:val="00492954"/>
    <w:rsid w:val="00492B5B"/>
    <w:rsid w:val="00493561"/>
    <w:rsid w:val="00493828"/>
    <w:rsid w:val="004939A6"/>
    <w:rsid w:val="00493BC9"/>
    <w:rsid w:val="00494831"/>
    <w:rsid w:val="00495604"/>
    <w:rsid w:val="0049567C"/>
    <w:rsid w:val="004958F7"/>
    <w:rsid w:val="00496753"/>
    <w:rsid w:val="00497145"/>
    <w:rsid w:val="004A0413"/>
    <w:rsid w:val="004A0669"/>
    <w:rsid w:val="004A13E4"/>
    <w:rsid w:val="004A1CDB"/>
    <w:rsid w:val="004A1D27"/>
    <w:rsid w:val="004A32B3"/>
    <w:rsid w:val="004A3755"/>
    <w:rsid w:val="004A4B4A"/>
    <w:rsid w:val="004A5B68"/>
    <w:rsid w:val="004A65DA"/>
    <w:rsid w:val="004A6CBB"/>
    <w:rsid w:val="004B017B"/>
    <w:rsid w:val="004B05E0"/>
    <w:rsid w:val="004B1BE4"/>
    <w:rsid w:val="004B227D"/>
    <w:rsid w:val="004B37F8"/>
    <w:rsid w:val="004B3BBC"/>
    <w:rsid w:val="004B4168"/>
    <w:rsid w:val="004B4FF4"/>
    <w:rsid w:val="004B5204"/>
    <w:rsid w:val="004B52BB"/>
    <w:rsid w:val="004B564A"/>
    <w:rsid w:val="004B59D4"/>
    <w:rsid w:val="004B6376"/>
    <w:rsid w:val="004B6CE4"/>
    <w:rsid w:val="004B6EBF"/>
    <w:rsid w:val="004B7F25"/>
    <w:rsid w:val="004C01CA"/>
    <w:rsid w:val="004C2EB5"/>
    <w:rsid w:val="004C3078"/>
    <w:rsid w:val="004C3E03"/>
    <w:rsid w:val="004C4789"/>
    <w:rsid w:val="004C4978"/>
    <w:rsid w:val="004C4B45"/>
    <w:rsid w:val="004C4CFA"/>
    <w:rsid w:val="004C4FA9"/>
    <w:rsid w:val="004C5145"/>
    <w:rsid w:val="004C6342"/>
    <w:rsid w:val="004C7694"/>
    <w:rsid w:val="004C7C56"/>
    <w:rsid w:val="004D18E8"/>
    <w:rsid w:val="004D1FCF"/>
    <w:rsid w:val="004D2628"/>
    <w:rsid w:val="004D3CF1"/>
    <w:rsid w:val="004D441C"/>
    <w:rsid w:val="004D4CF6"/>
    <w:rsid w:val="004D5854"/>
    <w:rsid w:val="004D6A47"/>
    <w:rsid w:val="004D6FBD"/>
    <w:rsid w:val="004E05DB"/>
    <w:rsid w:val="004E06FA"/>
    <w:rsid w:val="004E0A8E"/>
    <w:rsid w:val="004E0F00"/>
    <w:rsid w:val="004E234C"/>
    <w:rsid w:val="004E2C9D"/>
    <w:rsid w:val="004E34B6"/>
    <w:rsid w:val="004E35BF"/>
    <w:rsid w:val="004E3B96"/>
    <w:rsid w:val="004E4168"/>
    <w:rsid w:val="004E480A"/>
    <w:rsid w:val="004E54D8"/>
    <w:rsid w:val="004E56D9"/>
    <w:rsid w:val="004E5DB2"/>
    <w:rsid w:val="004E69C7"/>
    <w:rsid w:val="004E6B05"/>
    <w:rsid w:val="004E729E"/>
    <w:rsid w:val="004F0CEC"/>
    <w:rsid w:val="004F13E8"/>
    <w:rsid w:val="004F2E8C"/>
    <w:rsid w:val="004F3329"/>
    <w:rsid w:val="004F3D55"/>
    <w:rsid w:val="004F4673"/>
    <w:rsid w:val="004F510C"/>
    <w:rsid w:val="004F5F08"/>
    <w:rsid w:val="004F63CD"/>
    <w:rsid w:val="004F63EB"/>
    <w:rsid w:val="004F6812"/>
    <w:rsid w:val="004F6B13"/>
    <w:rsid w:val="004F79E3"/>
    <w:rsid w:val="004F7D01"/>
    <w:rsid w:val="00500770"/>
    <w:rsid w:val="00500BAB"/>
    <w:rsid w:val="0050129D"/>
    <w:rsid w:val="00503361"/>
    <w:rsid w:val="00504339"/>
    <w:rsid w:val="005057B5"/>
    <w:rsid w:val="005059A8"/>
    <w:rsid w:val="00506D4A"/>
    <w:rsid w:val="00507788"/>
    <w:rsid w:val="005110E1"/>
    <w:rsid w:val="00511B8B"/>
    <w:rsid w:val="00512849"/>
    <w:rsid w:val="00512AAF"/>
    <w:rsid w:val="00512B34"/>
    <w:rsid w:val="00512C04"/>
    <w:rsid w:val="00513159"/>
    <w:rsid w:val="005137AD"/>
    <w:rsid w:val="00514320"/>
    <w:rsid w:val="00514BAF"/>
    <w:rsid w:val="00514BE3"/>
    <w:rsid w:val="005155BF"/>
    <w:rsid w:val="00515767"/>
    <w:rsid w:val="0051592F"/>
    <w:rsid w:val="00515C56"/>
    <w:rsid w:val="00515E02"/>
    <w:rsid w:val="00516A48"/>
    <w:rsid w:val="00517042"/>
    <w:rsid w:val="00517B92"/>
    <w:rsid w:val="00520398"/>
    <w:rsid w:val="00520BEF"/>
    <w:rsid w:val="00521048"/>
    <w:rsid w:val="00522625"/>
    <w:rsid w:val="00523418"/>
    <w:rsid w:val="0052346B"/>
    <w:rsid w:val="00523A3F"/>
    <w:rsid w:val="00524030"/>
    <w:rsid w:val="00524383"/>
    <w:rsid w:val="00524C8F"/>
    <w:rsid w:val="00525A7B"/>
    <w:rsid w:val="005277D4"/>
    <w:rsid w:val="00530C43"/>
    <w:rsid w:val="00531A03"/>
    <w:rsid w:val="00531D1E"/>
    <w:rsid w:val="0053312B"/>
    <w:rsid w:val="005339A8"/>
    <w:rsid w:val="00533BFA"/>
    <w:rsid w:val="00533E87"/>
    <w:rsid w:val="00534763"/>
    <w:rsid w:val="00534BF9"/>
    <w:rsid w:val="00534CC0"/>
    <w:rsid w:val="00534CF3"/>
    <w:rsid w:val="00534F77"/>
    <w:rsid w:val="0053688E"/>
    <w:rsid w:val="005375FA"/>
    <w:rsid w:val="00540494"/>
    <w:rsid w:val="00541BD3"/>
    <w:rsid w:val="00541DD3"/>
    <w:rsid w:val="005436E4"/>
    <w:rsid w:val="00544363"/>
    <w:rsid w:val="00544C94"/>
    <w:rsid w:val="00544D38"/>
    <w:rsid w:val="00544FE1"/>
    <w:rsid w:val="00545239"/>
    <w:rsid w:val="00545F8F"/>
    <w:rsid w:val="0054620C"/>
    <w:rsid w:val="0054687E"/>
    <w:rsid w:val="00547C0C"/>
    <w:rsid w:val="00547ED5"/>
    <w:rsid w:val="0055085B"/>
    <w:rsid w:val="00551622"/>
    <w:rsid w:val="00551C33"/>
    <w:rsid w:val="00551EDE"/>
    <w:rsid w:val="0055255A"/>
    <w:rsid w:val="00552834"/>
    <w:rsid w:val="00552A0C"/>
    <w:rsid w:val="00552B81"/>
    <w:rsid w:val="005530A3"/>
    <w:rsid w:val="0055328B"/>
    <w:rsid w:val="00554306"/>
    <w:rsid w:val="00556A74"/>
    <w:rsid w:val="00557025"/>
    <w:rsid w:val="0055742C"/>
    <w:rsid w:val="00560747"/>
    <w:rsid w:val="00561A30"/>
    <w:rsid w:val="00561E57"/>
    <w:rsid w:val="00562A93"/>
    <w:rsid w:val="0056382E"/>
    <w:rsid w:val="0056436B"/>
    <w:rsid w:val="0056456B"/>
    <w:rsid w:val="00565529"/>
    <w:rsid w:val="00566732"/>
    <w:rsid w:val="005668AF"/>
    <w:rsid w:val="00567D8F"/>
    <w:rsid w:val="00570F42"/>
    <w:rsid w:val="005714DB"/>
    <w:rsid w:val="00571D0D"/>
    <w:rsid w:val="00572583"/>
    <w:rsid w:val="005726BF"/>
    <w:rsid w:val="005728B4"/>
    <w:rsid w:val="005741A8"/>
    <w:rsid w:val="00574399"/>
    <w:rsid w:val="005745E3"/>
    <w:rsid w:val="00575714"/>
    <w:rsid w:val="005759F5"/>
    <w:rsid w:val="0057625A"/>
    <w:rsid w:val="00576280"/>
    <w:rsid w:val="0057665C"/>
    <w:rsid w:val="00576D4A"/>
    <w:rsid w:val="00577053"/>
    <w:rsid w:val="00577514"/>
    <w:rsid w:val="00577D47"/>
    <w:rsid w:val="00580367"/>
    <w:rsid w:val="00580658"/>
    <w:rsid w:val="00581F72"/>
    <w:rsid w:val="0058231D"/>
    <w:rsid w:val="00582C43"/>
    <w:rsid w:val="0058333B"/>
    <w:rsid w:val="005835C9"/>
    <w:rsid w:val="005837FE"/>
    <w:rsid w:val="00583C42"/>
    <w:rsid w:val="00584149"/>
    <w:rsid w:val="00584625"/>
    <w:rsid w:val="00584848"/>
    <w:rsid w:val="0058533D"/>
    <w:rsid w:val="00585724"/>
    <w:rsid w:val="00586515"/>
    <w:rsid w:val="00586A4F"/>
    <w:rsid w:val="00586C54"/>
    <w:rsid w:val="00587187"/>
    <w:rsid w:val="00587F52"/>
    <w:rsid w:val="00591530"/>
    <w:rsid w:val="00592F37"/>
    <w:rsid w:val="0059420C"/>
    <w:rsid w:val="0059445C"/>
    <w:rsid w:val="00594F01"/>
    <w:rsid w:val="005951EE"/>
    <w:rsid w:val="00595317"/>
    <w:rsid w:val="00595907"/>
    <w:rsid w:val="0059613E"/>
    <w:rsid w:val="005961F5"/>
    <w:rsid w:val="00596EAC"/>
    <w:rsid w:val="00596FE3"/>
    <w:rsid w:val="005A0A0B"/>
    <w:rsid w:val="005A494D"/>
    <w:rsid w:val="005A57E7"/>
    <w:rsid w:val="005A7373"/>
    <w:rsid w:val="005A75F3"/>
    <w:rsid w:val="005A792D"/>
    <w:rsid w:val="005A7BEC"/>
    <w:rsid w:val="005B1FDE"/>
    <w:rsid w:val="005B2CB7"/>
    <w:rsid w:val="005B2CCD"/>
    <w:rsid w:val="005B3E68"/>
    <w:rsid w:val="005B4E66"/>
    <w:rsid w:val="005B6295"/>
    <w:rsid w:val="005B666F"/>
    <w:rsid w:val="005B68C9"/>
    <w:rsid w:val="005B6901"/>
    <w:rsid w:val="005B6F7A"/>
    <w:rsid w:val="005C13B9"/>
    <w:rsid w:val="005C1A20"/>
    <w:rsid w:val="005C1A68"/>
    <w:rsid w:val="005C252A"/>
    <w:rsid w:val="005C3018"/>
    <w:rsid w:val="005C30CD"/>
    <w:rsid w:val="005C3726"/>
    <w:rsid w:val="005C676A"/>
    <w:rsid w:val="005C68C0"/>
    <w:rsid w:val="005C7357"/>
    <w:rsid w:val="005C7906"/>
    <w:rsid w:val="005C799E"/>
    <w:rsid w:val="005D0167"/>
    <w:rsid w:val="005D03FD"/>
    <w:rsid w:val="005D05AE"/>
    <w:rsid w:val="005D0A78"/>
    <w:rsid w:val="005D0EB2"/>
    <w:rsid w:val="005D153A"/>
    <w:rsid w:val="005D1739"/>
    <w:rsid w:val="005D1932"/>
    <w:rsid w:val="005D2A8E"/>
    <w:rsid w:val="005D2D5C"/>
    <w:rsid w:val="005D2DE1"/>
    <w:rsid w:val="005D30E9"/>
    <w:rsid w:val="005D3105"/>
    <w:rsid w:val="005D43ED"/>
    <w:rsid w:val="005D506D"/>
    <w:rsid w:val="005D559C"/>
    <w:rsid w:val="005D5AB7"/>
    <w:rsid w:val="005D5AFD"/>
    <w:rsid w:val="005D5D27"/>
    <w:rsid w:val="005D5E20"/>
    <w:rsid w:val="005D6371"/>
    <w:rsid w:val="005D69AD"/>
    <w:rsid w:val="005D7EDC"/>
    <w:rsid w:val="005E015B"/>
    <w:rsid w:val="005E0F54"/>
    <w:rsid w:val="005E1131"/>
    <w:rsid w:val="005E1620"/>
    <w:rsid w:val="005E1AE0"/>
    <w:rsid w:val="005E29AA"/>
    <w:rsid w:val="005E3304"/>
    <w:rsid w:val="005E3D8E"/>
    <w:rsid w:val="005E574E"/>
    <w:rsid w:val="005E64AC"/>
    <w:rsid w:val="005E65E2"/>
    <w:rsid w:val="005E773E"/>
    <w:rsid w:val="005E7FE2"/>
    <w:rsid w:val="005F0084"/>
    <w:rsid w:val="005F0459"/>
    <w:rsid w:val="005F2309"/>
    <w:rsid w:val="005F2F1F"/>
    <w:rsid w:val="005F2F41"/>
    <w:rsid w:val="005F4B14"/>
    <w:rsid w:val="005F621F"/>
    <w:rsid w:val="005F6231"/>
    <w:rsid w:val="005F6524"/>
    <w:rsid w:val="005F67C9"/>
    <w:rsid w:val="005F68A6"/>
    <w:rsid w:val="005F7442"/>
    <w:rsid w:val="005F74F8"/>
    <w:rsid w:val="00600120"/>
    <w:rsid w:val="00600234"/>
    <w:rsid w:val="00600D37"/>
    <w:rsid w:val="00601087"/>
    <w:rsid w:val="006013BE"/>
    <w:rsid w:val="00601973"/>
    <w:rsid w:val="00601FF8"/>
    <w:rsid w:val="00602C8F"/>
    <w:rsid w:val="00602F70"/>
    <w:rsid w:val="00604A7E"/>
    <w:rsid w:val="006054F6"/>
    <w:rsid w:val="00605744"/>
    <w:rsid w:val="00605A89"/>
    <w:rsid w:val="00606657"/>
    <w:rsid w:val="00607D0F"/>
    <w:rsid w:val="00607D4C"/>
    <w:rsid w:val="0061006D"/>
    <w:rsid w:val="00611446"/>
    <w:rsid w:val="006116AA"/>
    <w:rsid w:val="0061324C"/>
    <w:rsid w:val="00614B79"/>
    <w:rsid w:val="0061632A"/>
    <w:rsid w:val="006169DA"/>
    <w:rsid w:val="00617C7C"/>
    <w:rsid w:val="006202AF"/>
    <w:rsid w:val="00621336"/>
    <w:rsid w:val="00621F17"/>
    <w:rsid w:val="006223BE"/>
    <w:rsid w:val="006229B8"/>
    <w:rsid w:val="006247D4"/>
    <w:rsid w:val="00625125"/>
    <w:rsid w:val="00625D61"/>
    <w:rsid w:val="006268D9"/>
    <w:rsid w:val="00630F27"/>
    <w:rsid w:val="006320D5"/>
    <w:rsid w:val="00632375"/>
    <w:rsid w:val="00632588"/>
    <w:rsid w:val="00633ADC"/>
    <w:rsid w:val="006343C4"/>
    <w:rsid w:val="006347BA"/>
    <w:rsid w:val="00635543"/>
    <w:rsid w:val="006359EA"/>
    <w:rsid w:val="006359F0"/>
    <w:rsid w:val="00635C7E"/>
    <w:rsid w:val="00636826"/>
    <w:rsid w:val="006368B5"/>
    <w:rsid w:val="006374A7"/>
    <w:rsid w:val="0063771C"/>
    <w:rsid w:val="0064087D"/>
    <w:rsid w:val="00640D74"/>
    <w:rsid w:val="00641754"/>
    <w:rsid w:val="00641E8A"/>
    <w:rsid w:val="006430FD"/>
    <w:rsid w:val="0064330E"/>
    <w:rsid w:val="0064676E"/>
    <w:rsid w:val="006469BD"/>
    <w:rsid w:val="006470AB"/>
    <w:rsid w:val="00647B9B"/>
    <w:rsid w:val="00647D03"/>
    <w:rsid w:val="006500EA"/>
    <w:rsid w:val="0065028D"/>
    <w:rsid w:val="00650B24"/>
    <w:rsid w:val="0065183A"/>
    <w:rsid w:val="00651848"/>
    <w:rsid w:val="006519C9"/>
    <w:rsid w:val="006528B3"/>
    <w:rsid w:val="00653870"/>
    <w:rsid w:val="00653A57"/>
    <w:rsid w:val="00653BDE"/>
    <w:rsid w:val="00653F27"/>
    <w:rsid w:val="00654B01"/>
    <w:rsid w:val="00655463"/>
    <w:rsid w:val="00655AF0"/>
    <w:rsid w:val="006563A6"/>
    <w:rsid w:val="00656405"/>
    <w:rsid w:val="006569BA"/>
    <w:rsid w:val="00660A68"/>
    <w:rsid w:val="00662A29"/>
    <w:rsid w:val="0066344E"/>
    <w:rsid w:val="0066350D"/>
    <w:rsid w:val="006640EC"/>
    <w:rsid w:val="006647D0"/>
    <w:rsid w:val="006664F9"/>
    <w:rsid w:val="00666BE2"/>
    <w:rsid w:val="00666F41"/>
    <w:rsid w:val="00667596"/>
    <w:rsid w:val="006701E4"/>
    <w:rsid w:val="00670DB0"/>
    <w:rsid w:val="0067144D"/>
    <w:rsid w:val="00671598"/>
    <w:rsid w:val="00671B04"/>
    <w:rsid w:val="00672F22"/>
    <w:rsid w:val="00672F29"/>
    <w:rsid w:val="00673144"/>
    <w:rsid w:val="0067328D"/>
    <w:rsid w:val="00673AD8"/>
    <w:rsid w:val="00673C8F"/>
    <w:rsid w:val="00675246"/>
    <w:rsid w:val="0067612B"/>
    <w:rsid w:val="00676A96"/>
    <w:rsid w:val="006773BE"/>
    <w:rsid w:val="00677D7B"/>
    <w:rsid w:val="00680A14"/>
    <w:rsid w:val="006823F3"/>
    <w:rsid w:val="00682C75"/>
    <w:rsid w:val="00683608"/>
    <w:rsid w:val="00683F59"/>
    <w:rsid w:val="00684755"/>
    <w:rsid w:val="0068680A"/>
    <w:rsid w:val="0068788A"/>
    <w:rsid w:val="00687AC7"/>
    <w:rsid w:val="00690474"/>
    <w:rsid w:val="006909C0"/>
    <w:rsid w:val="00690FA6"/>
    <w:rsid w:val="00692332"/>
    <w:rsid w:val="006927AF"/>
    <w:rsid w:val="006929D6"/>
    <w:rsid w:val="00692B88"/>
    <w:rsid w:val="00692F70"/>
    <w:rsid w:val="00693F48"/>
    <w:rsid w:val="00695285"/>
    <w:rsid w:val="00695B51"/>
    <w:rsid w:val="00696ADA"/>
    <w:rsid w:val="006A0603"/>
    <w:rsid w:val="006A07E4"/>
    <w:rsid w:val="006A080B"/>
    <w:rsid w:val="006A0EB1"/>
    <w:rsid w:val="006A4F2A"/>
    <w:rsid w:val="006A61B8"/>
    <w:rsid w:val="006A7A05"/>
    <w:rsid w:val="006B0562"/>
    <w:rsid w:val="006B16B1"/>
    <w:rsid w:val="006B1ED3"/>
    <w:rsid w:val="006B28C1"/>
    <w:rsid w:val="006B2C8A"/>
    <w:rsid w:val="006B74DF"/>
    <w:rsid w:val="006B7695"/>
    <w:rsid w:val="006B79A3"/>
    <w:rsid w:val="006B7BFB"/>
    <w:rsid w:val="006B7C5D"/>
    <w:rsid w:val="006B7E11"/>
    <w:rsid w:val="006C04DE"/>
    <w:rsid w:val="006C0D2F"/>
    <w:rsid w:val="006C18BB"/>
    <w:rsid w:val="006C24DA"/>
    <w:rsid w:val="006C33A3"/>
    <w:rsid w:val="006C3F4D"/>
    <w:rsid w:val="006C4F40"/>
    <w:rsid w:val="006C5083"/>
    <w:rsid w:val="006C541D"/>
    <w:rsid w:val="006C6E4C"/>
    <w:rsid w:val="006C73C7"/>
    <w:rsid w:val="006C784A"/>
    <w:rsid w:val="006D11E2"/>
    <w:rsid w:val="006D1BD2"/>
    <w:rsid w:val="006D1CEE"/>
    <w:rsid w:val="006D23CA"/>
    <w:rsid w:val="006D23D2"/>
    <w:rsid w:val="006D3296"/>
    <w:rsid w:val="006D3864"/>
    <w:rsid w:val="006D3D2D"/>
    <w:rsid w:val="006D4CF2"/>
    <w:rsid w:val="006E03AC"/>
    <w:rsid w:val="006E1359"/>
    <w:rsid w:val="006E2432"/>
    <w:rsid w:val="006E28DA"/>
    <w:rsid w:val="006E2A4B"/>
    <w:rsid w:val="006E30C0"/>
    <w:rsid w:val="006E4FA4"/>
    <w:rsid w:val="006E50F9"/>
    <w:rsid w:val="006E69E3"/>
    <w:rsid w:val="006E6E20"/>
    <w:rsid w:val="006E73BC"/>
    <w:rsid w:val="006E745D"/>
    <w:rsid w:val="006E7FC4"/>
    <w:rsid w:val="006F1689"/>
    <w:rsid w:val="006F16B0"/>
    <w:rsid w:val="006F1DA9"/>
    <w:rsid w:val="006F1EA5"/>
    <w:rsid w:val="006F2408"/>
    <w:rsid w:val="006F31B0"/>
    <w:rsid w:val="006F38B7"/>
    <w:rsid w:val="006F44A7"/>
    <w:rsid w:val="006F4D3F"/>
    <w:rsid w:val="006F53DA"/>
    <w:rsid w:val="006F6489"/>
    <w:rsid w:val="006F6744"/>
    <w:rsid w:val="006F69FC"/>
    <w:rsid w:val="006F7057"/>
    <w:rsid w:val="006F7D93"/>
    <w:rsid w:val="00701C6A"/>
    <w:rsid w:val="00701D0A"/>
    <w:rsid w:val="00702009"/>
    <w:rsid w:val="00702239"/>
    <w:rsid w:val="0070383D"/>
    <w:rsid w:val="00704D08"/>
    <w:rsid w:val="00704FCD"/>
    <w:rsid w:val="00705CC3"/>
    <w:rsid w:val="00706578"/>
    <w:rsid w:val="00707464"/>
    <w:rsid w:val="007079EA"/>
    <w:rsid w:val="00707D49"/>
    <w:rsid w:val="0071018D"/>
    <w:rsid w:val="00712B9C"/>
    <w:rsid w:val="0071485B"/>
    <w:rsid w:val="00714A06"/>
    <w:rsid w:val="007155DA"/>
    <w:rsid w:val="00716461"/>
    <w:rsid w:val="00716A09"/>
    <w:rsid w:val="00717703"/>
    <w:rsid w:val="0072017F"/>
    <w:rsid w:val="007212CC"/>
    <w:rsid w:val="00721311"/>
    <w:rsid w:val="00722532"/>
    <w:rsid w:val="007244E6"/>
    <w:rsid w:val="00724A0F"/>
    <w:rsid w:val="0072558A"/>
    <w:rsid w:val="00725A75"/>
    <w:rsid w:val="007260C5"/>
    <w:rsid w:val="0072624C"/>
    <w:rsid w:val="00727B78"/>
    <w:rsid w:val="00730839"/>
    <w:rsid w:val="007316E4"/>
    <w:rsid w:val="00731A99"/>
    <w:rsid w:val="00732163"/>
    <w:rsid w:val="00732776"/>
    <w:rsid w:val="00733794"/>
    <w:rsid w:val="007338C9"/>
    <w:rsid w:val="00733A6A"/>
    <w:rsid w:val="007342CE"/>
    <w:rsid w:val="007345CA"/>
    <w:rsid w:val="0073471A"/>
    <w:rsid w:val="00735855"/>
    <w:rsid w:val="007360BC"/>
    <w:rsid w:val="00737528"/>
    <w:rsid w:val="00742048"/>
    <w:rsid w:val="007429E7"/>
    <w:rsid w:val="00744AEA"/>
    <w:rsid w:val="0074526F"/>
    <w:rsid w:val="0074543F"/>
    <w:rsid w:val="00745DA7"/>
    <w:rsid w:val="00745F2F"/>
    <w:rsid w:val="00747543"/>
    <w:rsid w:val="0075089E"/>
    <w:rsid w:val="007515D3"/>
    <w:rsid w:val="00751758"/>
    <w:rsid w:val="00751930"/>
    <w:rsid w:val="00751B55"/>
    <w:rsid w:val="0075283E"/>
    <w:rsid w:val="00752A2D"/>
    <w:rsid w:val="007530BB"/>
    <w:rsid w:val="007545B2"/>
    <w:rsid w:val="00755614"/>
    <w:rsid w:val="00755FD9"/>
    <w:rsid w:val="00756943"/>
    <w:rsid w:val="00761D2B"/>
    <w:rsid w:val="00762198"/>
    <w:rsid w:val="00763F53"/>
    <w:rsid w:val="00765E4C"/>
    <w:rsid w:val="00766695"/>
    <w:rsid w:val="0076678B"/>
    <w:rsid w:val="00766B5D"/>
    <w:rsid w:val="00767AE9"/>
    <w:rsid w:val="00770425"/>
    <w:rsid w:val="00770AF1"/>
    <w:rsid w:val="00771B0D"/>
    <w:rsid w:val="00771D75"/>
    <w:rsid w:val="0077233A"/>
    <w:rsid w:val="0077271D"/>
    <w:rsid w:val="00773D17"/>
    <w:rsid w:val="00775A05"/>
    <w:rsid w:val="00775E5E"/>
    <w:rsid w:val="00776884"/>
    <w:rsid w:val="007777DD"/>
    <w:rsid w:val="00777B35"/>
    <w:rsid w:val="007805F4"/>
    <w:rsid w:val="00780E1E"/>
    <w:rsid w:val="0078182A"/>
    <w:rsid w:val="007838DB"/>
    <w:rsid w:val="00784131"/>
    <w:rsid w:val="00784E76"/>
    <w:rsid w:val="00784FE5"/>
    <w:rsid w:val="0078519A"/>
    <w:rsid w:val="00785C4A"/>
    <w:rsid w:val="0078693A"/>
    <w:rsid w:val="007872F6"/>
    <w:rsid w:val="007904AD"/>
    <w:rsid w:val="007908CA"/>
    <w:rsid w:val="00790ACF"/>
    <w:rsid w:val="00790F53"/>
    <w:rsid w:val="007910A2"/>
    <w:rsid w:val="007912AF"/>
    <w:rsid w:val="00791BB2"/>
    <w:rsid w:val="00792230"/>
    <w:rsid w:val="0079228E"/>
    <w:rsid w:val="00793012"/>
    <w:rsid w:val="007933C7"/>
    <w:rsid w:val="007943CC"/>
    <w:rsid w:val="00795597"/>
    <w:rsid w:val="00795BA8"/>
    <w:rsid w:val="00795EB8"/>
    <w:rsid w:val="00796564"/>
    <w:rsid w:val="00796BA3"/>
    <w:rsid w:val="0079719D"/>
    <w:rsid w:val="007975DB"/>
    <w:rsid w:val="007A097D"/>
    <w:rsid w:val="007A211F"/>
    <w:rsid w:val="007A2E20"/>
    <w:rsid w:val="007A371C"/>
    <w:rsid w:val="007A41C9"/>
    <w:rsid w:val="007A634E"/>
    <w:rsid w:val="007A6614"/>
    <w:rsid w:val="007A6D44"/>
    <w:rsid w:val="007A6E04"/>
    <w:rsid w:val="007A78E1"/>
    <w:rsid w:val="007B0015"/>
    <w:rsid w:val="007B14FE"/>
    <w:rsid w:val="007B34BD"/>
    <w:rsid w:val="007B3676"/>
    <w:rsid w:val="007B3EF8"/>
    <w:rsid w:val="007B459A"/>
    <w:rsid w:val="007B5D2E"/>
    <w:rsid w:val="007B601C"/>
    <w:rsid w:val="007B610A"/>
    <w:rsid w:val="007B6AA5"/>
    <w:rsid w:val="007B72CA"/>
    <w:rsid w:val="007B74F1"/>
    <w:rsid w:val="007B7A08"/>
    <w:rsid w:val="007C0085"/>
    <w:rsid w:val="007C084E"/>
    <w:rsid w:val="007C0BC5"/>
    <w:rsid w:val="007C14F5"/>
    <w:rsid w:val="007C15EA"/>
    <w:rsid w:val="007C1A96"/>
    <w:rsid w:val="007C27CF"/>
    <w:rsid w:val="007C2AE5"/>
    <w:rsid w:val="007C3492"/>
    <w:rsid w:val="007C417A"/>
    <w:rsid w:val="007C45F9"/>
    <w:rsid w:val="007C5103"/>
    <w:rsid w:val="007C585E"/>
    <w:rsid w:val="007C5D05"/>
    <w:rsid w:val="007C5F1D"/>
    <w:rsid w:val="007C6D0D"/>
    <w:rsid w:val="007D0752"/>
    <w:rsid w:val="007D103B"/>
    <w:rsid w:val="007D2A6C"/>
    <w:rsid w:val="007D2B17"/>
    <w:rsid w:val="007D3369"/>
    <w:rsid w:val="007D427B"/>
    <w:rsid w:val="007D47C3"/>
    <w:rsid w:val="007D4F6A"/>
    <w:rsid w:val="007D5042"/>
    <w:rsid w:val="007D63B3"/>
    <w:rsid w:val="007D67B6"/>
    <w:rsid w:val="007D7898"/>
    <w:rsid w:val="007D7D21"/>
    <w:rsid w:val="007D7D9D"/>
    <w:rsid w:val="007E049F"/>
    <w:rsid w:val="007E0B59"/>
    <w:rsid w:val="007E1448"/>
    <w:rsid w:val="007E1ABF"/>
    <w:rsid w:val="007E1B2C"/>
    <w:rsid w:val="007E1C3E"/>
    <w:rsid w:val="007E352A"/>
    <w:rsid w:val="007E3986"/>
    <w:rsid w:val="007E3F62"/>
    <w:rsid w:val="007E436D"/>
    <w:rsid w:val="007E44B2"/>
    <w:rsid w:val="007E4BE9"/>
    <w:rsid w:val="007E5CA8"/>
    <w:rsid w:val="007E635E"/>
    <w:rsid w:val="007E7755"/>
    <w:rsid w:val="007F0775"/>
    <w:rsid w:val="007F0DA0"/>
    <w:rsid w:val="007F1448"/>
    <w:rsid w:val="007F1C50"/>
    <w:rsid w:val="007F1E56"/>
    <w:rsid w:val="007F2ED1"/>
    <w:rsid w:val="007F66D9"/>
    <w:rsid w:val="007F70B8"/>
    <w:rsid w:val="007F7308"/>
    <w:rsid w:val="007F7497"/>
    <w:rsid w:val="00800508"/>
    <w:rsid w:val="008009B3"/>
    <w:rsid w:val="00801095"/>
    <w:rsid w:val="00801262"/>
    <w:rsid w:val="0080158C"/>
    <w:rsid w:val="008026CD"/>
    <w:rsid w:val="00802D80"/>
    <w:rsid w:val="008034FB"/>
    <w:rsid w:val="00804111"/>
    <w:rsid w:val="008041F5"/>
    <w:rsid w:val="00804ACA"/>
    <w:rsid w:val="00804EF6"/>
    <w:rsid w:val="008050EE"/>
    <w:rsid w:val="00805A04"/>
    <w:rsid w:val="00805BFE"/>
    <w:rsid w:val="00807527"/>
    <w:rsid w:val="0081096A"/>
    <w:rsid w:val="00810F8B"/>
    <w:rsid w:val="00811B97"/>
    <w:rsid w:val="0081207E"/>
    <w:rsid w:val="008135FB"/>
    <w:rsid w:val="00813913"/>
    <w:rsid w:val="00813E90"/>
    <w:rsid w:val="0081429A"/>
    <w:rsid w:val="008149AE"/>
    <w:rsid w:val="00814ACA"/>
    <w:rsid w:val="00814EB5"/>
    <w:rsid w:val="0081543D"/>
    <w:rsid w:val="00815CB1"/>
    <w:rsid w:val="00816456"/>
    <w:rsid w:val="00817FBA"/>
    <w:rsid w:val="008204FC"/>
    <w:rsid w:val="00820E0C"/>
    <w:rsid w:val="0082105F"/>
    <w:rsid w:val="008214B8"/>
    <w:rsid w:val="00821F8E"/>
    <w:rsid w:val="008224CF"/>
    <w:rsid w:val="008231AE"/>
    <w:rsid w:val="00823425"/>
    <w:rsid w:val="00825EE8"/>
    <w:rsid w:val="0082603D"/>
    <w:rsid w:val="00826E43"/>
    <w:rsid w:val="00827766"/>
    <w:rsid w:val="00830762"/>
    <w:rsid w:val="00830CC2"/>
    <w:rsid w:val="00832755"/>
    <w:rsid w:val="0083277D"/>
    <w:rsid w:val="00832C75"/>
    <w:rsid w:val="008330F9"/>
    <w:rsid w:val="008341E5"/>
    <w:rsid w:val="00834377"/>
    <w:rsid w:val="00834EA3"/>
    <w:rsid w:val="00835624"/>
    <w:rsid w:val="00835E4A"/>
    <w:rsid w:val="00836D8A"/>
    <w:rsid w:val="008372B2"/>
    <w:rsid w:val="00840152"/>
    <w:rsid w:val="00840160"/>
    <w:rsid w:val="008405C2"/>
    <w:rsid w:val="008413A9"/>
    <w:rsid w:val="00841DB1"/>
    <w:rsid w:val="008438CA"/>
    <w:rsid w:val="00843ADE"/>
    <w:rsid w:val="00843CB9"/>
    <w:rsid w:val="00843F67"/>
    <w:rsid w:val="0084465D"/>
    <w:rsid w:val="00844B81"/>
    <w:rsid w:val="00845638"/>
    <w:rsid w:val="00845BB6"/>
    <w:rsid w:val="00845F59"/>
    <w:rsid w:val="00846346"/>
    <w:rsid w:val="008463E0"/>
    <w:rsid w:val="00846443"/>
    <w:rsid w:val="0084653A"/>
    <w:rsid w:val="008465EB"/>
    <w:rsid w:val="00846FBB"/>
    <w:rsid w:val="008471B2"/>
    <w:rsid w:val="00847364"/>
    <w:rsid w:val="008501A6"/>
    <w:rsid w:val="008504F0"/>
    <w:rsid w:val="008508D5"/>
    <w:rsid w:val="00850FF2"/>
    <w:rsid w:val="0085112E"/>
    <w:rsid w:val="00851C32"/>
    <w:rsid w:val="00852C50"/>
    <w:rsid w:val="00852CFA"/>
    <w:rsid w:val="008531FB"/>
    <w:rsid w:val="00853A8B"/>
    <w:rsid w:val="00855095"/>
    <w:rsid w:val="00855893"/>
    <w:rsid w:val="00855B63"/>
    <w:rsid w:val="008577F2"/>
    <w:rsid w:val="00857857"/>
    <w:rsid w:val="00857A1E"/>
    <w:rsid w:val="008605D7"/>
    <w:rsid w:val="008617E7"/>
    <w:rsid w:val="00862044"/>
    <w:rsid w:val="0086221D"/>
    <w:rsid w:val="008625A6"/>
    <w:rsid w:val="008625D6"/>
    <w:rsid w:val="00862BC9"/>
    <w:rsid w:val="008634F9"/>
    <w:rsid w:val="0086550F"/>
    <w:rsid w:val="008655A9"/>
    <w:rsid w:val="00866071"/>
    <w:rsid w:val="00866456"/>
    <w:rsid w:val="00866B88"/>
    <w:rsid w:val="00867299"/>
    <w:rsid w:val="00867A33"/>
    <w:rsid w:val="00867D98"/>
    <w:rsid w:val="00870663"/>
    <w:rsid w:val="0087114F"/>
    <w:rsid w:val="008726C7"/>
    <w:rsid w:val="00873643"/>
    <w:rsid w:val="00874573"/>
    <w:rsid w:val="008746AF"/>
    <w:rsid w:val="00874E57"/>
    <w:rsid w:val="00875111"/>
    <w:rsid w:val="00875A5E"/>
    <w:rsid w:val="00875CB9"/>
    <w:rsid w:val="00876BB1"/>
    <w:rsid w:val="00876F5F"/>
    <w:rsid w:val="0087787E"/>
    <w:rsid w:val="00880D99"/>
    <w:rsid w:val="00880F3F"/>
    <w:rsid w:val="008829F5"/>
    <w:rsid w:val="00882EC8"/>
    <w:rsid w:val="008832BA"/>
    <w:rsid w:val="008839E6"/>
    <w:rsid w:val="00883B4E"/>
    <w:rsid w:val="00883BC8"/>
    <w:rsid w:val="00884302"/>
    <w:rsid w:val="008848FF"/>
    <w:rsid w:val="00884A69"/>
    <w:rsid w:val="00884A94"/>
    <w:rsid w:val="008855C2"/>
    <w:rsid w:val="008856EB"/>
    <w:rsid w:val="00886BAA"/>
    <w:rsid w:val="00886D63"/>
    <w:rsid w:val="008872A0"/>
    <w:rsid w:val="00887365"/>
    <w:rsid w:val="0088739C"/>
    <w:rsid w:val="00887516"/>
    <w:rsid w:val="0089169E"/>
    <w:rsid w:val="00891C07"/>
    <w:rsid w:val="0089263F"/>
    <w:rsid w:val="008926D8"/>
    <w:rsid w:val="00892E97"/>
    <w:rsid w:val="00893D49"/>
    <w:rsid w:val="00893D97"/>
    <w:rsid w:val="00896A57"/>
    <w:rsid w:val="00897586"/>
    <w:rsid w:val="008977AD"/>
    <w:rsid w:val="00897812"/>
    <w:rsid w:val="008979CA"/>
    <w:rsid w:val="008A0085"/>
    <w:rsid w:val="008A05C9"/>
    <w:rsid w:val="008A0B0D"/>
    <w:rsid w:val="008A20B6"/>
    <w:rsid w:val="008A2895"/>
    <w:rsid w:val="008A4CED"/>
    <w:rsid w:val="008A5619"/>
    <w:rsid w:val="008A5B98"/>
    <w:rsid w:val="008A63B8"/>
    <w:rsid w:val="008A6AAF"/>
    <w:rsid w:val="008A77AF"/>
    <w:rsid w:val="008A77D7"/>
    <w:rsid w:val="008A7D89"/>
    <w:rsid w:val="008B0184"/>
    <w:rsid w:val="008B0D97"/>
    <w:rsid w:val="008B0E6F"/>
    <w:rsid w:val="008B15FA"/>
    <w:rsid w:val="008B1881"/>
    <w:rsid w:val="008B1C9C"/>
    <w:rsid w:val="008B1E69"/>
    <w:rsid w:val="008B2C6D"/>
    <w:rsid w:val="008B313B"/>
    <w:rsid w:val="008B54D5"/>
    <w:rsid w:val="008B576D"/>
    <w:rsid w:val="008B58DE"/>
    <w:rsid w:val="008B722E"/>
    <w:rsid w:val="008B7355"/>
    <w:rsid w:val="008B7F69"/>
    <w:rsid w:val="008C043C"/>
    <w:rsid w:val="008C110D"/>
    <w:rsid w:val="008C1997"/>
    <w:rsid w:val="008C201C"/>
    <w:rsid w:val="008C2433"/>
    <w:rsid w:val="008C3294"/>
    <w:rsid w:val="008C4486"/>
    <w:rsid w:val="008C4DD0"/>
    <w:rsid w:val="008C4E60"/>
    <w:rsid w:val="008C4FDA"/>
    <w:rsid w:val="008C621A"/>
    <w:rsid w:val="008C6543"/>
    <w:rsid w:val="008C72F2"/>
    <w:rsid w:val="008D03D1"/>
    <w:rsid w:val="008D2764"/>
    <w:rsid w:val="008D293F"/>
    <w:rsid w:val="008D42A3"/>
    <w:rsid w:val="008D5938"/>
    <w:rsid w:val="008D5B63"/>
    <w:rsid w:val="008D7F55"/>
    <w:rsid w:val="008E1190"/>
    <w:rsid w:val="008E24B4"/>
    <w:rsid w:val="008E2912"/>
    <w:rsid w:val="008E2F35"/>
    <w:rsid w:val="008E3763"/>
    <w:rsid w:val="008E3C25"/>
    <w:rsid w:val="008E41C1"/>
    <w:rsid w:val="008E5A5F"/>
    <w:rsid w:val="008F092C"/>
    <w:rsid w:val="008F1D84"/>
    <w:rsid w:val="008F23A2"/>
    <w:rsid w:val="008F28C4"/>
    <w:rsid w:val="008F3949"/>
    <w:rsid w:val="008F4290"/>
    <w:rsid w:val="008F4580"/>
    <w:rsid w:val="008F4894"/>
    <w:rsid w:val="008F4F4C"/>
    <w:rsid w:val="008F5003"/>
    <w:rsid w:val="008F54C0"/>
    <w:rsid w:val="008F5626"/>
    <w:rsid w:val="008F5882"/>
    <w:rsid w:val="008F6463"/>
    <w:rsid w:val="008F6A34"/>
    <w:rsid w:val="008F73F2"/>
    <w:rsid w:val="008F79F4"/>
    <w:rsid w:val="009003C3"/>
    <w:rsid w:val="0090353B"/>
    <w:rsid w:val="00903D00"/>
    <w:rsid w:val="0090433F"/>
    <w:rsid w:val="009044DD"/>
    <w:rsid w:val="00904747"/>
    <w:rsid w:val="009050E2"/>
    <w:rsid w:val="00907000"/>
    <w:rsid w:val="00910EE4"/>
    <w:rsid w:val="00912558"/>
    <w:rsid w:val="0091287D"/>
    <w:rsid w:val="00912DE1"/>
    <w:rsid w:val="00914132"/>
    <w:rsid w:val="0091497E"/>
    <w:rsid w:val="0091673B"/>
    <w:rsid w:val="00917A5D"/>
    <w:rsid w:val="00920833"/>
    <w:rsid w:val="0092167E"/>
    <w:rsid w:val="009220E3"/>
    <w:rsid w:val="00923391"/>
    <w:rsid w:val="009252F3"/>
    <w:rsid w:val="00925C76"/>
    <w:rsid w:val="00927A4D"/>
    <w:rsid w:val="00927B6B"/>
    <w:rsid w:val="00927FA7"/>
    <w:rsid w:val="009303A8"/>
    <w:rsid w:val="009319F8"/>
    <w:rsid w:val="00931BE6"/>
    <w:rsid w:val="009321C8"/>
    <w:rsid w:val="00932F6D"/>
    <w:rsid w:val="0093304E"/>
    <w:rsid w:val="0093383C"/>
    <w:rsid w:val="009347ED"/>
    <w:rsid w:val="00934CC3"/>
    <w:rsid w:val="00936656"/>
    <w:rsid w:val="0093682D"/>
    <w:rsid w:val="00937C71"/>
    <w:rsid w:val="00940D88"/>
    <w:rsid w:val="00940DBE"/>
    <w:rsid w:val="00940E0B"/>
    <w:rsid w:val="009419FC"/>
    <w:rsid w:val="00941CF6"/>
    <w:rsid w:val="00942199"/>
    <w:rsid w:val="0094222C"/>
    <w:rsid w:val="009423F6"/>
    <w:rsid w:val="00942757"/>
    <w:rsid w:val="00942AF8"/>
    <w:rsid w:val="009430B6"/>
    <w:rsid w:val="0094313D"/>
    <w:rsid w:val="00943395"/>
    <w:rsid w:val="009434DD"/>
    <w:rsid w:val="00943C59"/>
    <w:rsid w:val="00943E12"/>
    <w:rsid w:val="00944B91"/>
    <w:rsid w:val="00944D8E"/>
    <w:rsid w:val="009450F5"/>
    <w:rsid w:val="009468B7"/>
    <w:rsid w:val="00946EFA"/>
    <w:rsid w:val="009471CA"/>
    <w:rsid w:val="00947F65"/>
    <w:rsid w:val="00950040"/>
    <w:rsid w:val="0095063D"/>
    <w:rsid w:val="00950B93"/>
    <w:rsid w:val="00951F51"/>
    <w:rsid w:val="00952806"/>
    <w:rsid w:val="00952B06"/>
    <w:rsid w:val="009532A1"/>
    <w:rsid w:val="00953458"/>
    <w:rsid w:val="00953D0B"/>
    <w:rsid w:val="009555F7"/>
    <w:rsid w:val="00955801"/>
    <w:rsid w:val="00956743"/>
    <w:rsid w:val="009567D2"/>
    <w:rsid w:val="00956A97"/>
    <w:rsid w:val="00956B15"/>
    <w:rsid w:val="00957160"/>
    <w:rsid w:val="00960489"/>
    <w:rsid w:val="00960E59"/>
    <w:rsid w:val="0096132D"/>
    <w:rsid w:val="009613F2"/>
    <w:rsid w:val="009615B1"/>
    <w:rsid w:val="009626C4"/>
    <w:rsid w:val="00962CBB"/>
    <w:rsid w:val="00963346"/>
    <w:rsid w:val="00963BBF"/>
    <w:rsid w:val="00964348"/>
    <w:rsid w:val="00964797"/>
    <w:rsid w:val="00964C90"/>
    <w:rsid w:val="0096500D"/>
    <w:rsid w:val="00965220"/>
    <w:rsid w:val="009658FF"/>
    <w:rsid w:val="00966059"/>
    <w:rsid w:val="0096677E"/>
    <w:rsid w:val="00967C2D"/>
    <w:rsid w:val="009705CD"/>
    <w:rsid w:val="009705D9"/>
    <w:rsid w:val="009724DF"/>
    <w:rsid w:val="00972C37"/>
    <w:rsid w:val="0097304C"/>
    <w:rsid w:val="009731A7"/>
    <w:rsid w:val="009733AE"/>
    <w:rsid w:val="009738D0"/>
    <w:rsid w:val="009748CE"/>
    <w:rsid w:val="00974DFE"/>
    <w:rsid w:val="0097614A"/>
    <w:rsid w:val="009762CF"/>
    <w:rsid w:val="00976556"/>
    <w:rsid w:val="00977D90"/>
    <w:rsid w:val="00980667"/>
    <w:rsid w:val="009817EF"/>
    <w:rsid w:val="00981B1E"/>
    <w:rsid w:val="009832E0"/>
    <w:rsid w:val="0098416C"/>
    <w:rsid w:val="0098440D"/>
    <w:rsid w:val="009847CB"/>
    <w:rsid w:val="0098591E"/>
    <w:rsid w:val="00986057"/>
    <w:rsid w:val="0098605C"/>
    <w:rsid w:val="00986E9A"/>
    <w:rsid w:val="009878DF"/>
    <w:rsid w:val="00987CD1"/>
    <w:rsid w:val="00987F69"/>
    <w:rsid w:val="0099110E"/>
    <w:rsid w:val="00991FBE"/>
    <w:rsid w:val="0099209B"/>
    <w:rsid w:val="00992905"/>
    <w:rsid w:val="0099461B"/>
    <w:rsid w:val="00994E4D"/>
    <w:rsid w:val="00995A53"/>
    <w:rsid w:val="00996514"/>
    <w:rsid w:val="00996F21"/>
    <w:rsid w:val="009A0BBE"/>
    <w:rsid w:val="009A0CEE"/>
    <w:rsid w:val="009A11B8"/>
    <w:rsid w:val="009A2F34"/>
    <w:rsid w:val="009A2F89"/>
    <w:rsid w:val="009A3625"/>
    <w:rsid w:val="009A43F7"/>
    <w:rsid w:val="009A469F"/>
    <w:rsid w:val="009A482A"/>
    <w:rsid w:val="009A51AC"/>
    <w:rsid w:val="009A5B16"/>
    <w:rsid w:val="009A6477"/>
    <w:rsid w:val="009B00E1"/>
    <w:rsid w:val="009B0D7C"/>
    <w:rsid w:val="009B1758"/>
    <w:rsid w:val="009B22E2"/>
    <w:rsid w:val="009B2679"/>
    <w:rsid w:val="009B2E71"/>
    <w:rsid w:val="009B3270"/>
    <w:rsid w:val="009B3F69"/>
    <w:rsid w:val="009B3FD1"/>
    <w:rsid w:val="009B5ED5"/>
    <w:rsid w:val="009B60EC"/>
    <w:rsid w:val="009B62B8"/>
    <w:rsid w:val="009B69E1"/>
    <w:rsid w:val="009B6B78"/>
    <w:rsid w:val="009B6DA2"/>
    <w:rsid w:val="009C02EA"/>
    <w:rsid w:val="009C0E33"/>
    <w:rsid w:val="009C101A"/>
    <w:rsid w:val="009C14AF"/>
    <w:rsid w:val="009C2DE8"/>
    <w:rsid w:val="009C3048"/>
    <w:rsid w:val="009C33D7"/>
    <w:rsid w:val="009C3538"/>
    <w:rsid w:val="009C4529"/>
    <w:rsid w:val="009C477C"/>
    <w:rsid w:val="009C4B02"/>
    <w:rsid w:val="009C5346"/>
    <w:rsid w:val="009C55A5"/>
    <w:rsid w:val="009C68D2"/>
    <w:rsid w:val="009C6BC1"/>
    <w:rsid w:val="009C6BD5"/>
    <w:rsid w:val="009C7BF7"/>
    <w:rsid w:val="009D0153"/>
    <w:rsid w:val="009D0229"/>
    <w:rsid w:val="009D0248"/>
    <w:rsid w:val="009D0E77"/>
    <w:rsid w:val="009D38A4"/>
    <w:rsid w:val="009D470D"/>
    <w:rsid w:val="009D4DAE"/>
    <w:rsid w:val="009D503C"/>
    <w:rsid w:val="009D50A4"/>
    <w:rsid w:val="009D6807"/>
    <w:rsid w:val="009D6FAF"/>
    <w:rsid w:val="009D72F7"/>
    <w:rsid w:val="009E0611"/>
    <w:rsid w:val="009E133A"/>
    <w:rsid w:val="009E1660"/>
    <w:rsid w:val="009E1A5F"/>
    <w:rsid w:val="009E271B"/>
    <w:rsid w:val="009E4102"/>
    <w:rsid w:val="009E4350"/>
    <w:rsid w:val="009E435B"/>
    <w:rsid w:val="009E4EED"/>
    <w:rsid w:val="009E4F7E"/>
    <w:rsid w:val="009E5753"/>
    <w:rsid w:val="009E58FD"/>
    <w:rsid w:val="009E5F07"/>
    <w:rsid w:val="009E6580"/>
    <w:rsid w:val="009E670D"/>
    <w:rsid w:val="009E6AE8"/>
    <w:rsid w:val="009E70C1"/>
    <w:rsid w:val="009E72DD"/>
    <w:rsid w:val="009E73B1"/>
    <w:rsid w:val="009E73E2"/>
    <w:rsid w:val="009E7BAE"/>
    <w:rsid w:val="009F01A0"/>
    <w:rsid w:val="009F01BF"/>
    <w:rsid w:val="009F0670"/>
    <w:rsid w:val="009F0A31"/>
    <w:rsid w:val="009F0C34"/>
    <w:rsid w:val="009F1C3D"/>
    <w:rsid w:val="009F276E"/>
    <w:rsid w:val="009F3A23"/>
    <w:rsid w:val="009F4459"/>
    <w:rsid w:val="009F493C"/>
    <w:rsid w:val="009F4E38"/>
    <w:rsid w:val="009F547D"/>
    <w:rsid w:val="009F6209"/>
    <w:rsid w:val="009F62A5"/>
    <w:rsid w:val="009F6C6D"/>
    <w:rsid w:val="009F6FFD"/>
    <w:rsid w:val="009F796A"/>
    <w:rsid w:val="00A02411"/>
    <w:rsid w:val="00A0324C"/>
    <w:rsid w:val="00A03866"/>
    <w:rsid w:val="00A04253"/>
    <w:rsid w:val="00A04311"/>
    <w:rsid w:val="00A0455C"/>
    <w:rsid w:val="00A04E44"/>
    <w:rsid w:val="00A05118"/>
    <w:rsid w:val="00A052EB"/>
    <w:rsid w:val="00A05CFE"/>
    <w:rsid w:val="00A0623A"/>
    <w:rsid w:val="00A06DED"/>
    <w:rsid w:val="00A077E2"/>
    <w:rsid w:val="00A10382"/>
    <w:rsid w:val="00A1159D"/>
    <w:rsid w:val="00A11B71"/>
    <w:rsid w:val="00A11F33"/>
    <w:rsid w:val="00A11FEA"/>
    <w:rsid w:val="00A129B5"/>
    <w:rsid w:val="00A12D92"/>
    <w:rsid w:val="00A13539"/>
    <w:rsid w:val="00A13ED7"/>
    <w:rsid w:val="00A16B41"/>
    <w:rsid w:val="00A20197"/>
    <w:rsid w:val="00A20376"/>
    <w:rsid w:val="00A2163E"/>
    <w:rsid w:val="00A22BAB"/>
    <w:rsid w:val="00A23B70"/>
    <w:rsid w:val="00A24493"/>
    <w:rsid w:val="00A245E6"/>
    <w:rsid w:val="00A24BB4"/>
    <w:rsid w:val="00A24FC8"/>
    <w:rsid w:val="00A25C4E"/>
    <w:rsid w:val="00A2647E"/>
    <w:rsid w:val="00A26556"/>
    <w:rsid w:val="00A265F9"/>
    <w:rsid w:val="00A26877"/>
    <w:rsid w:val="00A26F56"/>
    <w:rsid w:val="00A27CCF"/>
    <w:rsid w:val="00A30F76"/>
    <w:rsid w:val="00A30FBC"/>
    <w:rsid w:val="00A314B6"/>
    <w:rsid w:val="00A32ABD"/>
    <w:rsid w:val="00A32C93"/>
    <w:rsid w:val="00A33DC9"/>
    <w:rsid w:val="00A33EDF"/>
    <w:rsid w:val="00A33F72"/>
    <w:rsid w:val="00A3473B"/>
    <w:rsid w:val="00A35531"/>
    <w:rsid w:val="00A3786A"/>
    <w:rsid w:val="00A37A1A"/>
    <w:rsid w:val="00A37AEB"/>
    <w:rsid w:val="00A40C22"/>
    <w:rsid w:val="00A4110F"/>
    <w:rsid w:val="00A41A58"/>
    <w:rsid w:val="00A41B55"/>
    <w:rsid w:val="00A421C9"/>
    <w:rsid w:val="00A430F4"/>
    <w:rsid w:val="00A44241"/>
    <w:rsid w:val="00A4461F"/>
    <w:rsid w:val="00A44726"/>
    <w:rsid w:val="00A45983"/>
    <w:rsid w:val="00A45D0E"/>
    <w:rsid w:val="00A461FC"/>
    <w:rsid w:val="00A46689"/>
    <w:rsid w:val="00A46B0B"/>
    <w:rsid w:val="00A476DE"/>
    <w:rsid w:val="00A514B6"/>
    <w:rsid w:val="00A51B3F"/>
    <w:rsid w:val="00A5234B"/>
    <w:rsid w:val="00A523C6"/>
    <w:rsid w:val="00A53252"/>
    <w:rsid w:val="00A5424C"/>
    <w:rsid w:val="00A5575F"/>
    <w:rsid w:val="00A55E5E"/>
    <w:rsid w:val="00A563DD"/>
    <w:rsid w:val="00A5798B"/>
    <w:rsid w:val="00A6004D"/>
    <w:rsid w:val="00A60B12"/>
    <w:rsid w:val="00A60EAD"/>
    <w:rsid w:val="00A6180C"/>
    <w:rsid w:val="00A622D6"/>
    <w:rsid w:val="00A6282E"/>
    <w:rsid w:val="00A63E6C"/>
    <w:rsid w:val="00A655B9"/>
    <w:rsid w:val="00A672E7"/>
    <w:rsid w:val="00A67961"/>
    <w:rsid w:val="00A7089E"/>
    <w:rsid w:val="00A708A9"/>
    <w:rsid w:val="00A71B19"/>
    <w:rsid w:val="00A73B0F"/>
    <w:rsid w:val="00A74BC5"/>
    <w:rsid w:val="00A76121"/>
    <w:rsid w:val="00A76348"/>
    <w:rsid w:val="00A765C0"/>
    <w:rsid w:val="00A77F36"/>
    <w:rsid w:val="00A8003D"/>
    <w:rsid w:val="00A80AEA"/>
    <w:rsid w:val="00A80F8A"/>
    <w:rsid w:val="00A815CA"/>
    <w:rsid w:val="00A82924"/>
    <w:rsid w:val="00A85EAD"/>
    <w:rsid w:val="00A8641C"/>
    <w:rsid w:val="00A87297"/>
    <w:rsid w:val="00A87478"/>
    <w:rsid w:val="00A8759C"/>
    <w:rsid w:val="00A90F61"/>
    <w:rsid w:val="00A91339"/>
    <w:rsid w:val="00A913AD"/>
    <w:rsid w:val="00A91907"/>
    <w:rsid w:val="00A91BEA"/>
    <w:rsid w:val="00A9207B"/>
    <w:rsid w:val="00A9239D"/>
    <w:rsid w:val="00A9405B"/>
    <w:rsid w:val="00A95AEC"/>
    <w:rsid w:val="00A962FB"/>
    <w:rsid w:val="00A96FA8"/>
    <w:rsid w:val="00A97685"/>
    <w:rsid w:val="00AA1118"/>
    <w:rsid w:val="00AA1932"/>
    <w:rsid w:val="00AA1AED"/>
    <w:rsid w:val="00AA22B6"/>
    <w:rsid w:val="00AA2AD2"/>
    <w:rsid w:val="00AA3FDD"/>
    <w:rsid w:val="00AA4970"/>
    <w:rsid w:val="00AA4F20"/>
    <w:rsid w:val="00AA4FDB"/>
    <w:rsid w:val="00AA59A0"/>
    <w:rsid w:val="00AA61B6"/>
    <w:rsid w:val="00AB0104"/>
    <w:rsid w:val="00AB0F83"/>
    <w:rsid w:val="00AB0FF7"/>
    <w:rsid w:val="00AB1419"/>
    <w:rsid w:val="00AB156C"/>
    <w:rsid w:val="00AB21DA"/>
    <w:rsid w:val="00AB30F8"/>
    <w:rsid w:val="00AB3704"/>
    <w:rsid w:val="00AB37EF"/>
    <w:rsid w:val="00AB3B64"/>
    <w:rsid w:val="00AB491F"/>
    <w:rsid w:val="00AB50D4"/>
    <w:rsid w:val="00AB53D1"/>
    <w:rsid w:val="00AB5B48"/>
    <w:rsid w:val="00AB6294"/>
    <w:rsid w:val="00AB7791"/>
    <w:rsid w:val="00AB7DAF"/>
    <w:rsid w:val="00AC0F44"/>
    <w:rsid w:val="00AC1CD8"/>
    <w:rsid w:val="00AC26F5"/>
    <w:rsid w:val="00AC2A78"/>
    <w:rsid w:val="00AC2E99"/>
    <w:rsid w:val="00AC4CFE"/>
    <w:rsid w:val="00AC671E"/>
    <w:rsid w:val="00AC678E"/>
    <w:rsid w:val="00AC6F96"/>
    <w:rsid w:val="00AD0147"/>
    <w:rsid w:val="00AD03BE"/>
    <w:rsid w:val="00AD0E93"/>
    <w:rsid w:val="00AD1087"/>
    <w:rsid w:val="00AD1156"/>
    <w:rsid w:val="00AD13F0"/>
    <w:rsid w:val="00AD32BE"/>
    <w:rsid w:val="00AD4375"/>
    <w:rsid w:val="00AD4D00"/>
    <w:rsid w:val="00AD4EA0"/>
    <w:rsid w:val="00AD5CC3"/>
    <w:rsid w:val="00AD61B6"/>
    <w:rsid w:val="00AD7AAC"/>
    <w:rsid w:val="00AD7B9C"/>
    <w:rsid w:val="00AE0410"/>
    <w:rsid w:val="00AE0914"/>
    <w:rsid w:val="00AE19E9"/>
    <w:rsid w:val="00AE2181"/>
    <w:rsid w:val="00AE2186"/>
    <w:rsid w:val="00AE2B21"/>
    <w:rsid w:val="00AE3A7B"/>
    <w:rsid w:val="00AE474B"/>
    <w:rsid w:val="00AE51E1"/>
    <w:rsid w:val="00AE57B1"/>
    <w:rsid w:val="00AE61CC"/>
    <w:rsid w:val="00AF02E1"/>
    <w:rsid w:val="00AF0B91"/>
    <w:rsid w:val="00AF12FD"/>
    <w:rsid w:val="00AF173C"/>
    <w:rsid w:val="00AF17C8"/>
    <w:rsid w:val="00AF25E9"/>
    <w:rsid w:val="00AF34E8"/>
    <w:rsid w:val="00AF3814"/>
    <w:rsid w:val="00AF4221"/>
    <w:rsid w:val="00AF4E87"/>
    <w:rsid w:val="00AF52F0"/>
    <w:rsid w:val="00AF6134"/>
    <w:rsid w:val="00AF6652"/>
    <w:rsid w:val="00AF6FDB"/>
    <w:rsid w:val="00AF73D2"/>
    <w:rsid w:val="00B001C0"/>
    <w:rsid w:val="00B00ECD"/>
    <w:rsid w:val="00B00FE9"/>
    <w:rsid w:val="00B0169E"/>
    <w:rsid w:val="00B01BAC"/>
    <w:rsid w:val="00B023CD"/>
    <w:rsid w:val="00B03AA5"/>
    <w:rsid w:val="00B03B17"/>
    <w:rsid w:val="00B04DA9"/>
    <w:rsid w:val="00B04E23"/>
    <w:rsid w:val="00B05193"/>
    <w:rsid w:val="00B07B30"/>
    <w:rsid w:val="00B07F86"/>
    <w:rsid w:val="00B11652"/>
    <w:rsid w:val="00B11662"/>
    <w:rsid w:val="00B11734"/>
    <w:rsid w:val="00B12042"/>
    <w:rsid w:val="00B13632"/>
    <w:rsid w:val="00B142B3"/>
    <w:rsid w:val="00B14C7B"/>
    <w:rsid w:val="00B14D9A"/>
    <w:rsid w:val="00B14D9C"/>
    <w:rsid w:val="00B1578E"/>
    <w:rsid w:val="00B15902"/>
    <w:rsid w:val="00B15C88"/>
    <w:rsid w:val="00B16168"/>
    <w:rsid w:val="00B1659F"/>
    <w:rsid w:val="00B16CCF"/>
    <w:rsid w:val="00B16D97"/>
    <w:rsid w:val="00B170B2"/>
    <w:rsid w:val="00B17140"/>
    <w:rsid w:val="00B174FF"/>
    <w:rsid w:val="00B2342A"/>
    <w:rsid w:val="00B23C0A"/>
    <w:rsid w:val="00B2574C"/>
    <w:rsid w:val="00B309A3"/>
    <w:rsid w:val="00B30B4C"/>
    <w:rsid w:val="00B31202"/>
    <w:rsid w:val="00B32A86"/>
    <w:rsid w:val="00B33962"/>
    <w:rsid w:val="00B34300"/>
    <w:rsid w:val="00B35ECF"/>
    <w:rsid w:val="00B36291"/>
    <w:rsid w:val="00B3713D"/>
    <w:rsid w:val="00B3743C"/>
    <w:rsid w:val="00B37ED9"/>
    <w:rsid w:val="00B40AB8"/>
    <w:rsid w:val="00B40D1F"/>
    <w:rsid w:val="00B40F0F"/>
    <w:rsid w:val="00B416A7"/>
    <w:rsid w:val="00B41CC9"/>
    <w:rsid w:val="00B41D2E"/>
    <w:rsid w:val="00B42197"/>
    <w:rsid w:val="00B42702"/>
    <w:rsid w:val="00B42C3E"/>
    <w:rsid w:val="00B4354F"/>
    <w:rsid w:val="00B43E83"/>
    <w:rsid w:val="00B446C5"/>
    <w:rsid w:val="00B451FE"/>
    <w:rsid w:val="00B4583A"/>
    <w:rsid w:val="00B45BEF"/>
    <w:rsid w:val="00B463D5"/>
    <w:rsid w:val="00B46746"/>
    <w:rsid w:val="00B46B46"/>
    <w:rsid w:val="00B47165"/>
    <w:rsid w:val="00B47789"/>
    <w:rsid w:val="00B51340"/>
    <w:rsid w:val="00B52083"/>
    <w:rsid w:val="00B5295E"/>
    <w:rsid w:val="00B52F9B"/>
    <w:rsid w:val="00B53AF9"/>
    <w:rsid w:val="00B55087"/>
    <w:rsid w:val="00B5535E"/>
    <w:rsid w:val="00B554DD"/>
    <w:rsid w:val="00B556BC"/>
    <w:rsid w:val="00B559EB"/>
    <w:rsid w:val="00B55F34"/>
    <w:rsid w:val="00B5606C"/>
    <w:rsid w:val="00B5619D"/>
    <w:rsid w:val="00B5632D"/>
    <w:rsid w:val="00B576F9"/>
    <w:rsid w:val="00B60927"/>
    <w:rsid w:val="00B613A2"/>
    <w:rsid w:val="00B61E37"/>
    <w:rsid w:val="00B62595"/>
    <w:rsid w:val="00B630EE"/>
    <w:rsid w:val="00B63157"/>
    <w:rsid w:val="00B63531"/>
    <w:rsid w:val="00B63974"/>
    <w:rsid w:val="00B641D4"/>
    <w:rsid w:val="00B64466"/>
    <w:rsid w:val="00B645B0"/>
    <w:rsid w:val="00B64C73"/>
    <w:rsid w:val="00B654B8"/>
    <w:rsid w:val="00B6671A"/>
    <w:rsid w:val="00B66CB3"/>
    <w:rsid w:val="00B67AAB"/>
    <w:rsid w:val="00B715C4"/>
    <w:rsid w:val="00B72489"/>
    <w:rsid w:val="00B726B9"/>
    <w:rsid w:val="00B72C8B"/>
    <w:rsid w:val="00B7339E"/>
    <w:rsid w:val="00B73849"/>
    <w:rsid w:val="00B73AAB"/>
    <w:rsid w:val="00B73C0E"/>
    <w:rsid w:val="00B73C63"/>
    <w:rsid w:val="00B745DF"/>
    <w:rsid w:val="00B74BBC"/>
    <w:rsid w:val="00B74FF9"/>
    <w:rsid w:val="00B75081"/>
    <w:rsid w:val="00B75D21"/>
    <w:rsid w:val="00B763A0"/>
    <w:rsid w:val="00B77C1B"/>
    <w:rsid w:val="00B801EF"/>
    <w:rsid w:val="00B80C29"/>
    <w:rsid w:val="00B815C8"/>
    <w:rsid w:val="00B81E09"/>
    <w:rsid w:val="00B82088"/>
    <w:rsid w:val="00B82192"/>
    <w:rsid w:val="00B822E8"/>
    <w:rsid w:val="00B83976"/>
    <w:rsid w:val="00B839A6"/>
    <w:rsid w:val="00B86E35"/>
    <w:rsid w:val="00B876AF"/>
    <w:rsid w:val="00B876FA"/>
    <w:rsid w:val="00B87710"/>
    <w:rsid w:val="00B879DE"/>
    <w:rsid w:val="00B902C1"/>
    <w:rsid w:val="00B90638"/>
    <w:rsid w:val="00B91119"/>
    <w:rsid w:val="00B9155B"/>
    <w:rsid w:val="00B9200D"/>
    <w:rsid w:val="00B928B3"/>
    <w:rsid w:val="00B92F13"/>
    <w:rsid w:val="00B93136"/>
    <w:rsid w:val="00B940EF"/>
    <w:rsid w:val="00B943BD"/>
    <w:rsid w:val="00B9474A"/>
    <w:rsid w:val="00B95226"/>
    <w:rsid w:val="00B9653E"/>
    <w:rsid w:val="00B9655D"/>
    <w:rsid w:val="00B96B78"/>
    <w:rsid w:val="00B97592"/>
    <w:rsid w:val="00BA011F"/>
    <w:rsid w:val="00BA01FF"/>
    <w:rsid w:val="00BA048F"/>
    <w:rsid w:val="00BA2247"/>
    <w:rsid w:val="00BA2AC4"/>
    <w:rsid w:val="00BA303B"/>
    <w:rsid w:val="00BA343B"/>
    <w:rsid w:val="00BA4FBC"/>
    <w:rsid w:val="00BA55A7"/>
    <w:rsid w:val="00BA5B6A"/>
    <w:rsid w:val="00BA62D7"/>
    <w:rsid w:val="00BA6D52"/>
    <w:rsid w:val="00BA7552"/>
    <w:rsid w:val="00BA7D34"/>
    <w:rsid w:val="00BB063E"/>
    <w:rsid w:val="00BB1251"/>
    <w:rsid w:val="00BB13AE"/>
    <w:rsid w:val="00BB1698"/>
    <w:rsid w:val="00BB1B42"/>
    <w:rsid w:val="00BB3546"/>
    <w:rsid w:val="00BB5930"/>
    <w:rsid w:val="00BB6588"/>
    <w:rsid w:val="00BB76F8"/>
    <w:rsid w:val="00BB7BB8"/>
    <w:rsid w:val="00BC05D9"/>
    <w:rsid w:val="00BC1073"/>
    <w:rsid w:val="00BC13B2"/>
    <w:rsid w:val="00BC1A0F"/>
    <w:rsid w:val="00BC3017"/>
    <w:rsid w:val="00BC303C"/>
    <w:rsid w:val="00BC37E0"/>
    <w:rsid w:val="00BC3890"/>
    <w:rsid w:val="00BC40C0"/>
    <w:rsid w:val="00BC5875"/>
    <w:rsid w:val="00BC64AB"/>
    <w:rsid w:val="00BD0134"/>
    <w:rsid w:val="00BD089B"/>
    <w:rsid w:val="00BD0AAA"/>
    <w:rsid w:val="00BD16C3"/>
    <w:rsid w:val="00BD1898"/>
    <w:rsid w:val="00BD1F23"/>
    <w:rsid w:val="00BD22A3"/>
    <w:rsid w:val="00BD2D48"/>
    <w:rsid w:val="00BD38B5"/>
    <w:rsid w:val="00BD5A6F"/>
    <w:rsid w:val="00BD675C"/>
    <w:rsid w:val="00BD6D61"/>
    <w:rsid w:val="00BD7A97"/>
    <w:rsid w:val="00BE0602"/>
    <w:rsid w:val="00BE0B8A"/>
    <w:rsid w:val="00BE21CB"/>
    <w:rsid w:val="00BE2495"/>
    <w:rsid w:val="00BE353D"/>
    <w:rsid w:val="00BE46A1"/>
    <w:rsid w:val="00BE4929"/>
    <w:rsid w:val="00BE5D23"/>
    <w:rsid w:val="00BE66BE"/>
    <w:rsid w:val="00BE66CE"/>
    <w:rsid w:val="00BE69C2"/>
    <w:rsid w:val="00BF05DB"/>
    <w:rsid w:val="00BF0713"/>
    <w:rsid w:val="00BF0CE4"/>
    <w:rsid w:val="00BF1327"/>
    <w:rsid w:val="00BF1803"/>
    <w:rsid w:val="00BF1FB4"/>
    <w:rsid w:val="00BF2382"/>
    <w:rsid w:val="00BF2576"/>
    <w:rsid w:val="00BF269D"/>
    <w:rsid w:val="00BF3C80"/>
    <w:rsid w:val="00BF3D6D"/>
    <w:rsid w:val="00BF4397"/>
    <w:rsid w:val="00BF4F78"/>
    <w:rsid w:val="00BF6F5A"/>
    <w:rsid w:val="00BF7354"/>
    <w:rsid w:val="00BF7AA7"/>
    <w:rsid w:val="00C00803"/>
    <w:rsid w:val="00C00CB1"/>
    <w:rsid w:val="00C00EB1"/>
    <w:rsid w:val="00C00F92"/>
    <w:rsid w:val="00C01441"/>
    <w:rsid w:val="00C0174D"/>
    <w:rsid w:val="00C01910"/>
    <w:rsid w:val="00C01D17"/>
    <w:rsid w:val="00C024D0"/>
    <w:rsid w:val="00C02BE1"/>
    <w:rsid w:val="00C02F25"/>
    <w:rsid w:val="00C0464F"/>
    <w:rsid w:val="00C0484D"/>
    <w:rsid w:val="00C04EEE"/>
    <w:rsid w:val="00C05987"/>
    <w:rsid w:val="00C059F9"/>
    <w:rsid w:val="00C05DBF"/>
    <w:rsid w:val="00C066BA"/>
    <w:rsid w:val="00C07677"/>
    <w:rsid w:val="00C10A47"/>
    <w:rsid w:val="00C10AEE"/>
    <w:rsid w:val="00C10E90"/>
    <w:rsid w:val="00C10EA2"/>
    <w:rsid w:val="00C11069"/>
    <w:rsid w:val="00C11079"/>
    <w:rsid w:val="00C11203"/>
    <w:rsid w:val="00C1121D"/>
    <w:rsid w:val="00C11686"/>
    <w:rsid w:val="00C11C41"/>
    <w:rsid w:val="00C1201C"/>
    <w:rsid w:val="00C126C8"/>
    <w:rsid w:val="00C13094"/>
    <w:rsid w:val="00C1340B"/>
    <w:rsid w:val="00C15A87"/>
    <w:rsid w:val="00C16473"/>
    <w:rsid w:val="00C167CE"/>
    <w:rsid w:val="00C17595"/>
    <w:rsid w:val="00C20446"/>
    <w:rsid w:val="00C20BF5"/>
    <w:rsid w:val="00C21C9B"/>
    <w:rsid w:val="00C21CE0"/>
    <w:rsid w:val="00C251C3"/>
    <w:rsid w:val="00C260D4"/>
    <w:rsid w:val="00C26557"/>
    <w:rsid w:val="00C269AE"/>
    <w:rsid w:val="00C307C6"/>
    <w:rsid w:val="00C3090D"/>
    <w:rsid w:val="00C30B87"/>
    <w:rsid w:val="00C327F9"/>
    <w:rsid w:val="00C33183"/>
    <w:rsid w:val="00C34D89"/>
    <w:rsid w:val="00C36405"/>
    <w:rsid w:val="00C36C98"/>
    <w:rsid w:val="00C36D05"/>
    <w:rsid w:val="00C36FC0"/>
    <w:rsid w:val="00C3796C"/>
    <w:rsid w:val="00C402BA"/>
    <w:rsid w:val="00C40815"/>
    <w:rsid w:val="00C40AC7"/>
    <w:rsid w:val="00C416C7"/>
    <w:rsid w:val="00C4221C"/>
    <w:rsid w:val="00C427C9"/>
    <w:rsid w:val="00C428DE"/>
    <w:rsid w:val="00C42A49"/>
    <w:rsid w:val="00C42C36"/>
    <w:rsid w:val="00C431AD"/>
    <w:rsid w:val="00C43409"/>
    <w:rsid w:val="00C43608"/>
    <w:rsid w:val="00C43BA8"/>
    <w:rsid w:val="00C443DD"/>
    <w:rsid w:val="00C447CB"/>
    <w:rsid w:val="00C44C2F"/>
    <w:rsid w:val="00C44F0E"/>
    <w:rsid w:val="00C45A70"/>
    <w:rsid w:val="00C45D0E"/>
    <w:rsid w:val="00C4625F"/>
    <w:rsid w:val="00C479DE"/>
    <w:rsid w:val="00C47A28"/>
    <w:rsid w:val="00C47D0E"/>
    <w:rsid w:val="00C5035C"/>
    <w:rsid w:val="00C510BD"/>
    <w:rsid w:val="00C527E3"/>
    <w:rsid w:val="00C53242"/>
    <w:rsid w:val="00C53656"/>
    <w:rsid w:val="00C53BA5"/>
    <w:rsid w:val="00C54B4E"/>
    <w:rsid w:val="00C54BC6"/>
    <w:rsid w:val="00C55044"/>
    <w:rsid w:val="00C555BC"/>
    <w:rsid w:val="00C55760"/>
    <w:rsid w:val="00C56071"/>
    <w:rsid w:val="00C569E9"/>
    <w:rsid w:val="00C56E67"/>
    <w:rsid w:val="00C5712F"/>
    <w:rsid w:val="00C57761"/>
    <w:rsid w:val="00C5791B"/>
    <w:rsid w:val="00C608AB"/>
    <w:rsid w:val="00C609D8"/>
    <w:rsid w:val="00C60D41"/>
    <w:rsid w:val="00C639D5"/>
    <w:rsid w:val="00C63B49"/>
    <w:rsid w:val="00C63E90"/>
    <w:rsid w:val="00C64088"/>
    <w:rsid w:val="00C663F1"/>
    <w:rsid w:val="00C663F6"/>
    <w:rsid w:val="00C667EF"/>
    <w:rsid w:val="00C669FE"/>
    <w:rsid w:val="00C67A26"/>
    <w:rsid w:val="00C67CB7"/>
    <w:rsid w:val="00C67E4C"/>
    <w:rsid w:val="00C67F62"/>
    <w:rsid w:val="00C70F4E"/>
    <w:rsid w:val="00C72C78"/>
    <w:rsid w:val="00C742B8"/>
    <w:rsid w:val="00C74AD1"/>
    <w:rsid w:val="00C75135"/>
    <w:rsid w:val="00C753BF"/>
    <w:rsid w:val="00C754AC"/>
    <w:rsid w:val="00C755EC"/>
    <w:rsid w:val="00C75797"/>
    <w:rsid w:val="00C75C48"/>
    <w:rsid w:val="00C75CF6"/>
    <w:rsid w:val="00C77325"/>
    <w:rsid w:val="00C77A25"/>
    <w:rsid w:val="00C803E7"/>
    <w:rsid w:val="00C80F8F"/>
    <w:rsid w:val="00C8212C"/>
    <w:rsid w:val="00C8229A"/>
    <w:rsid w:val="00C82AF7"/>
    <w:rsid w:val="00C83A21"/>
    <w:rsid w:val="00C8667D"/>
    <w:rsid w:val="00C92170"/>
    <w:rsid w:val="00C92943"/>
    <w:rsid w:val="00C92A33"/>
    <w:rsid w:val="00C93666"/>
    <w:rsid w:val="00C938B8"/>
    <w:rsid w:val="00C9532A"/>
    <w:rsid w:val="00C968E1"/>
    <w:rsid w:val="00C96C52"/>
    <w:rsid w:val="00CA029C"/>
    <w:rsid w:val="00CA159F"/>
    <w:rsid w:val="00CA19BD"/>
    <w:rsid w:val="00CA2CC7"/>
    <w:rsid w:val="00CA31F2"/>
    <w:rsid w:val="00CA46FA"/>
    <w:rsid w:val="00CA4767"/>
    <w:rsid w:val="00CA513F"/>
    <w:rsid w:val="00CA5975"/>
    <w:rsid w:val="00CA5E85"/>
    <w:rsid w:val="00CA6AF2"/>
    <w:rsid w:val="00CA70C6"/>
    <w:rsid w:val="00CA7A91"/>
    <w:rsid w:val="00CB02D9"/>
    <w:rsid w:val="00CB0419"/>
    <w:rsid w:val="00CB094E"/>
    <w:rsid w:val="00CB0D88"/>
    <w:rsid w:val="00CB1952"/>
    <w:rsid w:val="00CB366E"/>
    <w:rsid w:val="00CB3869"/>
    <w:rsid w:val="00CB4FAB"/>
    <w:rsid w:val="00CB74F6"/>
    <w:rsid w:val="00CB78AC"/>
    <w:rsid w:val="00CC07B5"/>
    <w:rsid w:val="00CC10FC"/>
    <w:rsid w:val="00CC1C23"/>
    <w:rsid w:val="00CC204F"/>
    <w:rsid w:val="00CC39B8"/>
    <w:rsid w:val="00CC4B95"/>
    <w:rsid w:val="00CC4EBA"/>
    <w:rsid w:val="00CC529C"/>
    <w:rsid w:val="00CC64FA"/>
    <w:rsid w:val="00CC69AD"/>
    <w:rsid w:val="00CC6E9B"/>
    <w:rsid w:val="00CD0F4F"/>
    <w:rsid w:val="00CD1235"/>
    <w:rsid w:val="00CD174A"/>
    <w:rsid w:val="00CD2428"/>
    <w:rsid w:val="00CD24B3"/>
    <w:rsid w:val="00CD30D4"/>
    <w:rsid w:val="00CD345D"/>
    <w:rsid w:val="00CD4B58"/>
    <w:rsid w:val="00CD5113"/>
    <w:rsid w:val="00CD7714"/>
    <w:rsid w:val="00CD7A2B"/>
    <w:rsid w:val="00CD7BF4"/>
    <w:rsid w:val="00CE06F1"/>
    <w:rsid w:val="00CE07A5"/>
    <w:rsid w:val="00CE0FDC"/>
    <w:rsid w:val="00CE23CC"/>
    <w:rsid w:val="00CE245C"/>
    <w:rsid w:val="00CE4334"/>
    <w:rsid w:val="00CE45C3"/>
    <w:rsid w:val="00CE5112"/>
    <w:rsid w:val="00CE54E0"/>
    <w:rsid w:val="00CE5693"/>
    <w:rsid w:val="00CE5944"/>
    <w:rsid w:val="00CE5AD2"/>
    <w:rsid w:val="00CE66F3"/>
    <w:rsid w:val="00CE6B3E"/>
    <w:rsid w:val="00CE6C50"/>
    <w:rsid w:val="00CE6E0C"/>
    <w:rsid w:val="00CE7101"/>
    <w:rsid w:val="00CF07EC"/>
    <w:rsid w:val="00CF0BF3"/>
    <w:rsid w:val="00CF0E05"/>
    <w:rsid w:val="00CF0FA2"/>
    <w:rsid w:val="00CF2987"/>
    <w:rsid w:val="00CF3787"/>
    <w:rsid w:val="00CF3FB9"/>
    <w:rsid w:val="00CF47B6"/>
    <w:rsid w:val="00CF505D"/>
    <w:rsid w:val="00CF5944"/>
    <w:rsid w:val="00CF5D09"/>
    <w:rsid w:val="00CF5EF6"/>
    <w:rsid w:val="00D002EC"/>
    <w:rsid w:val="00D0211E"/>
    <w:rsid w:val="00D0214A"/>
    <w:rsid w:val="00D03518"/>
    <w:rsid w:val="00D0353D"/>
    <w:rsid w:val="00D03EED"/>
    <w:rsid w:val="00D03FFA"/>
    <w:rsid w:val="00D0442D"/>
    <w:rsid w:val="00D048A0"/>
    <w:rsid w:val="00D04A9D"/>
    <w:rsid w:val="00D04D3F"/>
    <w:rsid w:val="00D04DEB"/>
    <w:rsid w:val="00D04EAF"/>
    <w:rsid w:val="00D05F67"/>
    <w:rsid w:val="00D06791"/>
    <w:rsid w:val="00D07AED"/>
    <w:rsid w:val="00D07DF5"/>
    <w:rsid w:val="00D100FA"/>
    <w:rsid w:val="00D1063E"/>
    <w:rsid w:val="00D10A57"/>
    <w:rsid w:val="00D1111E"/>
    <w:rsid w:val="00D11994"/>
    <w:rsid w:val="00D11A21"/>
    <w:rsid w:val="00D12189"/>
    <w:rsid w:val="00D146D8"/>
    <w:rsid w:val="00D16B7D"/>
    <w:rsid w:val="00D170B1"/>
    <w:rsid w:val="00D17309"/>
    <w:rsid w:val="00D20CD4"/>
    <w:rsid w:val="00D21513"/>
    <w:rsid w:val="00D227EE"/>
    <w:rsid w:val="00D22E4A"/>
    <w:rsid w:val="00D23F14"/>
    <w:rsid w:val="00D25B32"/>
    <w:rsid w:val="00D263AD"/>
    <w:rsid w:val="00D26D10"/>
    <w:rsid w:val="00D27261"/>
    <w:rsid w:val="00D27F94"/>
    <w:rsid w:val="00D30BF5"/>
    <w:rsid w:val="00D312A6"/>
    <w:rsid w:val="00D323C2"/>
    <w:rsid w:val="00D34E9E"/>
    <w:rsid w:val="00D35185"/>
    <w:rsid w:val="00D355CD"/>
    <w:rsid w:val="00D35A3B"/>
    <w:rsid w:val="00D4019A"/>
    <w:rsid w:val="00D40A96"/>
    <w:rsid w:val="00D414A8"/>
    <w:rsid w:val="00D4155E"/>
    <w:rsid w:val="00D416EB"/>
    <w:rsid w:val="00D42815"/>
    <w:rsid w:val="00D43AC1"/>
    <w:rsid w:val="00D43AE1"/>
    <w:rsid w:val="00D44540"/>
    <w:rsid w:val="00D44E85"/>
    <w:rsid w:val="00D45234"/>
    <w:rsid w:val="00D4594A"/>
    <w:rsid w:val="00D46066"/>
    <w:rsid w:val="00D467DD"/>
    <w:rsid w:val="00D46866"/>
    <w:rsid w:val="00D46A21"/>
    <w:rsid w:val="00D47096"/>
    <w:rsid w:val="00D476BC"/>
    <w:rsid w:val="00D47AC4"/>
    <w:rsid w:val="00D50D67"/>
    <w:rsid w:val="00D51213"/>
    <w:rsid w:val="00D51EB6"/>
    <w:rsid w:val="00D521C3"/>
    <w:rsid w:val="00D523D6"/>
    <w:rsid w:val="00D52B4F"/>
    <w:rsid w:val="00D52F4F"/>
    <w:rsid w:val="00D53A85"/>
    <w:rsid w:val="00D53DC3"/>
    <w:rsid w:val="00D54386"/>
    <w:rsid w:val="00D54408"/>
    <w:rsid w:val="00D544ED"/>
    <w:rsid w:val="00D546EE"/>
    <w:rsid w:val="00D5479A"/>
    <w:rsid w:val="00D551DB"/>
    <w:rsid w:val="00D55B18"/>
    <w:rsid w:val="00D55CE2"/>
    <w:rsid w:val="00D56A75"/>
    <w:rsid w:val="00D56C04"/>
    <w:rsid w:val="00D60341"/>
    <w:rsid w:val="00D60EC3"/>
    <w:rsid w:val="00D60F7D"/>
    <w:rsid w:val="00D61920"/>
    <w:rsid w:val="00D6281F"/>
    <w:rsid w:val="00D63819"/>
    <w:rsid w:val="00D63F94"/>
    <w:rsid w:val="00D66440"/>
    <w:rsid w:val="00D66A6C"/>
    <w:rsid w:val="00D66AAA"/>
    <w:rsid w:val="00D67304"/>
    <w:rsid w:val="00D67A20"/>
    <w:rsid w:val="00D70085"/>
    <w:rsid w:val="00D708DA"/>
    <w:rsid w:val="00D70B16"/>
    <w:rsid w:val="00D7389E"/>
    <w:rsid w:val="00D74156"/>
    <w:rsid w:val="00D74CBA"/>
    <w:rsid w:val="00D75566"/>
    <w:rsid w:val="00D75661"/>
    <w:rsid w:val="00D758C2"/>
    <w:rsid w:val="00D768A6"/>
    <w:rsid w:val="00D80D06"/>
    <w:rsid w:val="00D8154D"/>
    <w:rsid w:val="00D81880"/>
    <w:rsid w:val="00D81CE5"/>
    <w:rsid w:val="00D8277F"/>
    <w:rsid w:val="00D82ED8"/>
    <w:rsid w:val="00D831DA"/>
    <w:rsid w:val="00D83B0E"/>
    <w:rsid w:val="00D8473C"/>
    <w:rsid w:val="00D84AAB"/>
    <w:rsid w:val="00D852E4"/>
    <w:rsid w:val="00D8541D"/>
    <w:rsid w:val="00D9008C"/>
    <w:rsid w:val="00D907A0"/>
    <w:rsid w:val="00D91E00"/>
    <w:rsid w:val="00D91FEE"/>
    <w:rsid w:val="00D93D35"/>
    <w:rsid w:val="00D94095"/>
    <w:rsid w:val="00D940FF"/>
    <w:rsid w:val="00D9413B"/>
    <w:rsid w:val="00D95519"/>
    <w:rsid w:val="00D95522"/>
    <w:rsid w:val="00D95CA5"/>
    <w:rsid w:val="00D966CA"/>
    <w:rsid w:val="00D96D12"/>
    <w:rsid w:val="00D97CDF"/>
    <w:rsid w:val="00DA1908"/>
    <w:rsid w:val="00DA19DC"/>
    <w:rsid w:val="00DA1DDD"/>
    <w:rsid w:val="00DA2392"/>
    <w:rsid w:val="00DA24D2"/>
    <w:rsid w:val="00DA2BB9"/>
    <w:rsid w:val="00DA3D12"/>
    <w:rsid w:val="00DA5672"/>
    <w:rsid w:val="00DA5BE2"/>
    <w:rsid w:val="00DA6059"/>
    <w:rsid w:val="00DA6DF7"/>
    <w:rsid w:val="00DA736E"/>
    <w:rsid w:val="00DA73FC"/>
    <w:rsid w:val="00DB0CC1"/>
    <w:rsid w:val="00DB181E"/>
    <w:rsid w:val="00DB187E"/>
    <w:rsid w:val="00DB1923"/>
    <w:rsid w:val="00DB1A25"/>
    <w:rsid w:val="00DB22BC"/>
    <w:rsid w:val="00DB2682"/>
    <w:rsid w:val="00DB323D"/>
    <w:rsid w:val="00DB353B"/>
    <w:rsid w:val="00DB393F"/>
    <w:rsid w:val="00DB3C44"/>
    <w:rsid w:val="00DB4253"/>
    <w:rsid w:val="00DB4A2F"/>
    <w:rsid w:val="00DB4CFB"/>
    <w:rsid w:val="00DB5266"/>
    <w:rsid w:val="00DB57E4"/>
    <w:rsid w:val="00DB65A7"/>
    <w:rsid w:val="00DB6D8A"/>
    <w:rsid w:val="00DB7296"/>
    <w:rsid w:val="00DB7454"/>
    <w:rsid w:val="00DC065C"/>
    <w:rsid w:val="00DC0B3A"/>
    <w:rsid w:val="00DC1D91"/>
    <w:rsid w:val="00DC1F2E"/>
    <w:rsid w:val="00DC25DF"/>
    <w:rsid w:val="00DC2A3E"/>
    <w:rsid w:val="00DC3711"/>
    <w:rsid w:val="00DC52A9"/>
    <w:rsid w:val="00DC589A"/>
    <w:rsid w:val="00DC5AF8"/>
    <w:rsid w:val="00DC632D"/>
    <w:rsid w:val="00DC6D34"/>
    <w:rsid w:val="00DC6E39"/>
    <w:rsid w:val="00DD0276"/>
    <w:rsid w:val="00DD03C1"/>
    <w:rsid w:val="00DD05B2"/>
    <w:rsid w:val="00DD11DE"/>
    <w:rsid w:val="00DD1F6F"/>
    <w:rsid w:val="00DD32FB"/>
    <w:rsid w:val="00DD3394"/>
    <w:rsid w:val="00DD3588"/>
    <w:rsid w:val="00DD36DB"/>
    <w:rsid w:val="00DD3D80"/>
    <w:rsid w:val="00DD4598"/>
    <w:rsid w:val="00DD4D87"/>
    <w:rsid w:val="00DD5F8F"/>
    <w:rsid w:val="00DD604A"/>
    <w:rsid w:val="00DD685C"/>
    <w:rsid w:val="00DD7E85"/>
    <w:rsid w:val="00DE0DF4"/>
    <w:rsid w:val="00DE15D5"/>
    <w:rsid w:val="00DE2041"/>
    <w:rsid w:val="00DE3C68"/>
    <w:rsid w:val="00DE4567"/>
    <w:rsid w:val="00DE4B40"/>
    <w:rsid w:val="00DE5214"/>
    <w:rsid w:val="00DE535E"/>
    <w:rsid w:val="00DE5654"/>
    <w:rsid w:val="00DE6058"/>
    <w:rsid w:val="00DE6BCF"/>
    <w:rsid w:val="00DE74EF"/>
    <w:rsid w:val="00DE7DA9"/>
    <w:rsid w:val="00DF03B4"/>
    <w:rsid w:val="00DF1253"/>
    <w:rsid w:val="00DF1A8D"/>
    <w:rsid w:val="00DF2F56"/>
    <w:rsid w:val="00DF2F78"/>
    <w:rsid w:val="00DF36E8"/>
    <w:rsid w:val="00DF446A"/>
    <w:rsid w:val="00DF7BAD"/>
    <w:rsid w:val="00E0124C"/>
    <w:rsid w:val="00E01355"/>
    <w:rsid w:val="00E02416"/>
    <w:rsid w:val="00E02451"/>
    <w:rsid w:val="00E035B7"/>
    <w:rsid w:val="00E040AE"/>
    <w:rsid w:val="00E0443A"/>
    <w:rsid w:val="00E056A9"/>
    <w:rsid w:val="00E056AA"/>
    <w:rsid w:val="00E05915"/>
    <w:rsid w:val="00E05E01"/>
    <w:rsid w:val="00E06CDA"/>
    <w:rsid w:val="00E06E06"/>
    <w:rsid w:val="00E07296"/>
    <w:rsid w:val="00E0732D"/>
    <w:rsid w:val="00E07C7B"/>
    <w:rsid w:val="00E1023A"/>
    <w:rsid w:val="00E11677"/>
    <w:rsid w:val="00E11906"/>
    <w:rsid w:val="00E14328"/>
    <w:rsid w:val="00E148E5"/>
    <w:rsid w:val="00E14A29"/>
    <w:rsid w:val="00E14BA8"/>
    <w:rsid w:val="00E14DCB"/>
    <w:rsid w:val="00E16824"/>
    <w:rsid w:val="00E177D5"/>
    <w:rsid w:val="00E177DA"/>
    <w:rsid w:val="00E17E0C"/>
    <w:rsid w:val="00E20327"/>
    <w:rsid w:val="00E20FB4"/>
    <w:rsid w:val="00E2105D"/>
    <w:rsid w:val="00E21105"/>
    <w:rsid w:val="00E21186"/>
    <w:rsid w:val="00E214D1"/>
    <w:rsid w:val="00E21DFD"/>
    <w:rsid w:val="00E2271C"/>
    <w:rsid w:val="00E22CD6"/>
    <w:rsid w:val="00E23757"/>
    <w:rsid w:val="00E2450C"/>
    <w:rsid w:val="00E24CAA"/>
    <w:rsid w:val="00E2542F"/>
    <w:rsid w:val="00E25832"/>
    <w:rsid w:val="00E26763"/>
    <w:rsid w:val="00E26D38"/>
    <w:rsid w:val="00E27D90"/>
    <w:rsid w:val="00E27DE6"/>
    <w:rsid w:val="00E310D2"/>
    <w:rsid w:val="00E31216"/>
    <w:rsid w:val="00E32808"/>
    <w:rsid w:val="00E328B1"/>
    <w:rsid w:val="00E32E9E"/>
    <w:rsid w:val="00E341CD"/>
    <w:rsid w:val="00E344C5"/>
    <w:rsid w:val="00E34B97"/>
    <w:rsid w:val="00E34C19"/>
    <w:rsid w:val="00E35B16"/>
    <w:rsid w:val="00E36F3F"/>
    <w:rsid w:val="00E3713E"/>
    <w:rsid w:val="00E412BE"/>
    <w:rsid w:val="00E4164C"/>
    <w:rsid w:val="00E419B8"/>
    <w:rsid w:val="00E41FD6"/>
    <w:rsid w:val="00E4394E"/>
    <w:rsid w:val="00E43C0C"/>
    <w:rsid w:val="00E4491E"/>
    <w:rsid w:val="00E44A42"/>
    <w:rsid w:val="00E450EC"/>
    <w:rsid w:val="00E45FA6"/>
    <w:rsid w:val="00E4619C"/>
    <w:rsid w:val="00E463A0"/>
    <w:rsid w:val="00E47C5B"/>
    <w:rsid w:val="00E50405"/>
    <w:rsid w:val="00E50523"/>
    <w:rsid w:val="00E50BE2"/>
    <w:rsid w:val="00E51A2D"/>
    <w:rsid w:val="00E520AF"/>
    <w:rsid w:val="00E522E9"/>
    <w:rsid w:val="00E52732"/>
    <w:rsid w:val="00E52A62"/>
    <w:rsid w:val="00E52E86"/>
    <w:rsid w:val="00E53FDF"/>
    <w:rsid w:val="00E547B9"/>
    <w:rsid w:val="00E549F8"/>
    <w:rsid w:val="00E54B9A"/>
    <w:rsid w:val="00E5559D"/>
    <w:rsid w:val="00E55A9C"/>
    <w:rsid w:val="00E562F7"/>
    <w:rsid w:val="00E56A9C"/>
    <w:rsid w:val="00E57296"/>
    <w:rsid w:val="00E57723"/>
    <w:rsid w:val="00E57E3A"/>
    <w:rsid w:val="00E60454"/>
    <w:rsid w:val="00E610F8"/>
    <w:rsid w:val="00E6218F"/>
    <w:rsid w:val="00E6376E"/>
    <w:rsid w:val="00E659FC"/>
    <w:rsid w:val="00E65F2B"/>
    <w:rsid w:val="00E67E9F"/>
    <w:rsid w:val="00E70196"/>
    <w:rsid w:val="00E708E1"/>
    <w:rsid w:val="00E70A1A"/>
    <w:rsid w:val="00E70C5B"/>
    <w:rsid w:val="00E70C84"/>
    <w:rsid w:val="00E720CF"/>
    <w:rsid w:val="00E72232"/>
    <w:rsid w:val="00E72E22"/>
    <w:rsid w:val="00E7318F"/>
    <w:rsid w:val="00E73BFA"/>
    <w:rsid w:val="00E73F17"/>
    <w:rsid w:val="00E7419F"/>
    <w:rsid w:val="00E74BAB"/>
    <w:rsid w:val="00E74EA1"/>
    <w:rsid w:val="00E75139"/>
    <w:rsid w:val="00E757E6"/>
    <w:rsid w:val="00E75917"/>
    <w:rsid w:val="00E75AD4"/>
    <w:rsid w:val="00E77F60"/>
    <w:rsid w:val="00E808EC"/>
    <w:rsid w:val="00E8091D"/>
    <w:rsid w:val="00E80A90"/>
    <w:rsid w:val="00E80ABE"/>
    <w:rsid w:val="00E80B0A"/>
    <w:rsid w:val="00E80CBB"/>
    <w:rsid w:val="00E80F24"/>
    <w:rsid w:val="00E813F2"/>
    <w:rsid w:val="00E81643"/>
    <w:rsid w:val="00E83371"/>
    <w:rsid w:val="00E8422A"/>
    <w:rsid w:val="00E84880"/>
    <w:rsid w:val="00E84A88"/>
    <w:rsid w:val="00E84AB8"/>
    <w:rsid w:val="00E85D10"/>
    <w:rsid w:val="00E85E6C"/>
    <w:rsid w:val="00E86DB9"/>
    <w:rsid w:val="00E86E5D"/>
    <w:rsid w:val="00E87A10"/>
    <w:rsid w:val="00E90B9E"/>
    <w:rsid w:val="00E914EC"/>
    <w:rsid w:val="00E91710"/>
    <w:rsid w:val="00E925C3"/>
    <w:rsid w:val="00E928E4"/>
    <w:rsid w:val="00E92B12"/>
    <w:rsid w:val="00E92E63"/>
    <w:rsid w:val="00E9304C"/>
    <w:rsid w:val="00E93B85"/>
    <w:rsid w:val="00E93BBE"/>
    <w:rsid w:val="00E94346"/>
    <w:rsid w:val="00E9447C"/>
    <w:rsid w:val="00E951C6"/>
    <w:rsid w:val="00E955AF"/>
    <w:rsid w:val="00E955C9"/>
    <w:rsid w:val="00E957F4"/>
    <w:rsid w:val="00E95CB9"/>
    <w:rsid w:val="00E96E26"/>
    <w:rsid w:val="00E96FFD"/>
    <w:rsid w:val="00EA0ECB"/>
    <w:rsid w:val="00EA140B"/>
    <w:rsid w:val="00EA25F4"/>
    <w:rsid w:val="00EA29AF"/>
    <w:rsid w:val="00EA466D"/>
    <w:rsid w:val="00EA49DF"/>
    <w:rsid w:val="00EA5B55"/>
    <w:rsid w:val="00EA5D25"/>
    <w:rsid w:val="00EA6475"/>
    <w:rsid w:val="00EA666F"/>
    <w:rsid w:val="00EA6B65"/>
    <w:rsid w:val="00EA7C68"/>
    <w:rsid w:val="00EA7F4C"/>
    <w:rsid w:val="00EB0037"/>
    <w:rsid w:val="00EB088D"/>
    <w:rsid w:val="00EB0F32"/>
    <w:rsid w:val="00EB2E1C"/>
    <w:rsid w:val="00EB2ECE"/>
    <w:rsid w:val="00EB540D"/>
    <w:rsid w:val="00EB552E"/>
    <w:rsid w:val="00EB5770"/>
    <w:rsid w:val="00EB5B79"/>
    <w:rsid w:val="00EB643D"/>
    <w:rsid w:val="00EB6B3F"/>
    <w:rsid w:val="00EB6EBB"/>
    <w:rsid w:val="00EB758A"/>
    <w:rsid w:val="00EB7EB9"/>
    <w:rsid w:val="00EC1015"/>
    <w:rsid w:val="00EC1754"/>
    <w:rsid w:val="00EC1C6F"/>
    <w:rsid w:val="00EC1E0B"/>
    <w:rsid w:val="00EC1ED7"/>
    <w:rsid w:val="00EC21C7"/>
    <w:rsid w:val="00EC2D44"/>
    <w:rsid w:val="00EC2DFC"/>
    <w:rsid w:val="00EC35AD"/>
    <w:rsid w:val="00EC3E68"/>
    <w:rsid w:val="00EC45D3"/>
    <w:rsid w:val="00EC45FB"/>
    <w:rsid w:val="00EC5B65"/>
    <w:rsid w:val="00EC5E03"/>
    <w:rsid w:val="00EC6D36"/>
    <w:rsid w:val="00EC7DFD"/>
    <w:rsid w:val="00ED038F"/>
    <w:rsid w:val="00ED1285"/>
    <w:rsid w:val="00ED138D"/>
    <w:rsid w:val="00ED172B"/>
    <w:rsid w:val="00ED2F1B"/>
    <w:rsid w:val="00ED3377"/>
    <w:rsid w:val="00ED4224"/>
    <w:rsid w:val="00ED4B46"/>
    <w:rsid w:val="00ED5500"/>
    <w:rsid w:val="00ED5E91"/>
    <w:rsid w:val="00ED6401"/>
    <w:rsid w:val="00ED701D"/>
    <w:rsid w:val="00EE17FE"/>
    <w:rsid w:val="00EE2A32"/>
    <w:rsid w:val="00EE3647"/>
    <w:rsid w:val="00EE3FD0"/>
    <w:rsid w:val="00EE4AAE"/>
    <w:rsid w:val="00EE4E2B"/>
    <w:rsid w:val="00EE4EEA"/>
    <w:rsid w:val="00EE54C4"/>
    <w:rsid w:val="00EE646D"/>
    <w:rsid w:val="00EE7C15"/>
    <w:rsid w:val="00EF033E"/>
    <w:rsid w:val="00EF0C4E"/>
    <w:rsid w:val="00EF10DB"/>
    <w:rsid w:val="00EF13CE"/>
    <w:rsid w:val="00EF160A"/>
    <w:rsid w:val="00EF1DF9"/>
    <w:rsid w:val="00EF334A"/>
    <w:rsid w:val="00EF36A4"/>
    <w:rsid w:val="00EF556E"/>
    <w:rsid w:val="00EF586A"/>
    <w:rsid w:val="00EF7156"/>
    <w:rsid w:val="00EF77F1"/>
    <w:rsid w:val="00EF7CF4"/>
    <w:rsid w:val="00EF7F38"/>
    <w:rsid w:val="00F00218"/>
    <w:rsid w:val="00F00611"/>
    <w:rsid w:val="00F00957"/>
    <w:rsid w:val="00F00A91"/>
    <w:rsid w:val="00F00D5D"/>
    <w:rsid w:val="00F00E59"/>
    <w:rsid w:val="00F01FA0"/>
    <w:rsid w:val="00F02797"/>
    <w:rsid w:val="00F03183"/>
    <w:rsid w:val="00F03965"/>
    <w:rsid w:val="00F04544"/>
    <w:rsid w:val="00F04C1F"/>
    <w:rsid w:val="00F058A7"/>
    <w:rsid w:val="00F0632C"/>
    <w:rsid w:val="00F079E0"/>
    <w:rsid w:val="00F07EBC"/>
    <w:rsid w:val="00F11018"/>
    <w:rsid w:val="00F11205"/>
    <w:rsid w:val="00F12114"/>
    <w:rsid w:val="00F121BE"/>
    <w:rsid w:val="00F12581"/>
    <w:rsid w:val="00F128C5"/>
    <w:rsid w:val="00F12C03"/>
    <w:rsid w:val="00F12F33"/>
    <w:rsid w:val="00F130E7"/>
    <w:rsid w:val="00F13109"/>
    <w:rsid w:val="00F13272"/>
    <w:rsid w:val="00F13375"/>
    <w:rsid w:val="00F13D0E"/>
    <w:rsid w:val="00F14465"/>
    <w:rsid w:val="00F146CE"/>
    <w:rsid w:val="00F14954"/>
    <w:rsid w:val="00F14C3F"/>
    <w:rsid w:val="00F152F0"/>
    <w:rsid w:val="00F15A6F"/>
    <w:rsid w:val="00F15DE4"/>
    <w:rsid w:val="00F1717B"/>
    <w:rsid w:val="00F173A6"/>
    <w:rsid w:val="00F226B1"/>
    <w:rsid w:val="00F23E7B"/>
    <w:rsid w:val="00F2433D"/>
    <w:rsid w:val="00F24B9B"/>
    <w:rsid w:val="00F25D2D"/>
    <w:rsid w:val="00F26F4F"/>
    <w:rsid w:val="00F26F56"/>
    <w:rsid w:val="00F27E5E"/>
    <w:rsid w:val="00F308D8"/>
    <w:rsid w:val="00F30C9A"/>
    <w:rsid w:val="00F315A0"/>
    <w:rsid w:val="00F31D80"/>
    <w:rsid w:val="00F31E72"/>
    <w:rsid w:val="00F32B0D"/>
    <w:rsid w:val="00F33181"/>
    <w:rsid w:val="00F36D56"/>
    <w:rsid w:val="00F36D89"/>
    <w:rsid w:val="00F37059"/>
    <w:rsid w:val="00F3708F"/>
    <w:rsid w:val="00F40E76"/>
    <w:rsid w:val="00F41480"/>
    <w:rsid w:val="00F422DF"/>
    <w:rsid w:val="00F4396A"/>
    <w:rsid w:val="00F439F9"/>
    <w:rsid w:val="00F43A18"/>
    <w:rsid w:val="00F44BAA"/>
    <w:rsid w:val="00F46015"/>
    <w:rsid w:val="00F46088"/>
    <w:rsid w:val="00F468E4"/>
    <w:rsid w:val="00F4720D"/>
    <w:rsid w:val="00F50270"/>
    <w:rsid w:val="00F5187A"/>
    <w:rsid w:val="00F51A69"/>
    <w:rsid w:val="00F5256A"/>
    <w:rsid w:val="00F526E8"/>
    <w:rsid w:val="00F52A41"/>
    <w:rsid w:val="00F52C40"/>
    <w:rsid w:val="00F5474E"/>
    <w:rsid w:val="00F55B68"/>
    <w:rsid w:val="00F55E79"/>
    <w:rsid w:val="00F56763"/>
    <w:rsid w:val="00F56831"/>
    <w:rsid w:val="00F57363"/>
    <w:rsid w:val="00F5767F"/>
    <w:rsid w:val="00F57D9B"/>
    <w:rsid w:val="00F60406"/>
    <w:rsid w:val="00F60925"/>
    <w:rsid w:val="00F60F5C"/>
    <w:rsid w:val="00F61B17"/>
    <w:rsid w:val="00F61D18"/>
    <w:rsid w:val="00F62B2F"/>
    <w:rsid w:val="00F63628"/>
    <w:rsid w:val="00F64795"/>
    <w:rsid w:val="00F66970"/>
    <w:rsid w:val="00F66D63"/>
    <w:rsid w:val="00F72049"/>
    <w:rsid w:val="00F746B3"/>
    <w:rsid w:val="00F754E9"/>
    <w:rsid w:val="00F756D2"/>
    <w:rsid w:val="00F76231"/>
    <w:rsid w:val="00F76470"/>
    <w:rsid w:val="00F765EE"/>
    <w:rsid w:val="00F775B8"/>
    <w:rsid w:val="00F779C7"/>
    <w:rsid w:val="00F77A1B"/>
    <w:rsid w:val="00F77C1F"/>
    <w:rsid w:val="00F77FDE"/>
    <w:rsid w:val="00F81098"/>
    <w:rsid w:val="00F81981"/>
    <w:rsid w:val="00F81E6C"/>
    <w:rsid w:val="00F821E2"/>
    <w:rsid w:val="00F83155"/>
    <w:rsid w:val="00F83764"/>
    <w:rsid w:val="00F85477"/>
    <w:rsid w:val="00F859E3"/>
    <w:rsid w:val="00F86111"/>
    <w:rsid w:val="00F86B4E"/>
    <w:rsid w:val="00F8770D"/>
    <w:rsid w:val="00F878AE"/>
    <w:rsid w:val="00F87E4D"/>
    <w:rsid w:val="00F907D8"/>
    <w:rsid w:val="00F90B19"/>
    <w:rsid w:val="00F914DA"/>
    <w:rsid w:val="00F91F64"/>
    <w:rsid w:val="00F920CF"/>
    <w:rsid w:val="00F92CCA"/>
    <w:rsid w:val="00F93293"/>
    <w:rsid w:val="00F93561"/>
    <w:rsid w:val="00F93C01"/>
    <w:rsid w:val="00F9440E"/>
    <w:rsid w:val="00F944A6"/>
    <w:rsid w:val="00F9463D"/>
    <w:rsid w:val="00F946B2"/>
    <w:rsid w:val="00F956F1"/>
    <w:rsid w:val="00F96C41"/>
    <w:rsid w:val="00FA1D01"/>
    <w:rsid w:val="00FA226F"/>
    <w:rsid w:val="00FA2AD4"/>
    <w:rsid w:val="00FA2AE5"/>
    <w:rsid w:val="00FA2BC9"/>
    <w:rsid w:val="00FA3113"/>
    <w:rsid w:val="00FA390E"/>
    <w:rsid w:val="00FA45C2"/>
    <w:rsid w:val="00FA4CDF"/>
    <w:rsid w:val="00FA4F29"/>
    <w:rsid w:val="00FA53A8"/>
    <w:rsid w:val="00FA5529"/>
    <w:rsid w:val="00FA5614"/>
    <w:rsid w:val="00FA5741"/>
    <w:rsid w:val="00FA5B2F"/>
    <w:rsid w:val="00FA6019"/>
    <w:rsid w:val="00FA6CBA"/>
    <w:rsid w:val="00FA6F35"/>
    <w:rsid w:val="00FA7ECA"/>
    <w:rsid w:val="00FB033E"/>
    <w:rsid w:val="00FB11D6"/>
    <w:rsid w:val="00FB1704"/>
    <w:rsid w:val="00FB1A06"/>
    <w:rsid w:val="00FB1DD0"/>
    <w:rsid w:val="00FB2292"/>
    <w:rsid w:val="00FB248F"/>
    <w:rsid w:val="00FB2EF8"/>
    <w:rsid w:val="00FB32E8"/>
    <w:rsid w:val="00FB4488"/>
    <w:rsid w:val="00FB484C"/>
    <w:rsid w:val="00FB54CB"/>
    <w:rsid w:val="00FB5C48"/>
    <w:rsid w:val="00FB5EC5"/>
    <w:rsid w:val="00FB621F"/>
    <w:rsid w:val="00FB6881"/>
    <w:rsid w:val="00FB750C"/>
    <w:rsid w:val="00FB778F"/>
    <w:rsid w:val="00FB7F53"/>
    <w:rsid w:val="00FC03EE"/>
    <w:rsid w:val="00FC0E1B"/>
    <w:rsid w:val="00FC0F6F"/>
    <w:rsid w:val="00FC1F0C"/>
    <w:rsid w:val="00FC28EF"/>
    <w:rsid w:val="00FC3598"/>
    <w:rsid w:val="00FC3886"/>
    <w:rsid w:val="00FC3D76"/>
    <w:rsid w:val="00FC4773"/>
    <w:rsid w:val="00FC5B7A"/>
    <w:rsid w:val="00FC5C74"/>
    <w:rsid w:val="00FC751F"/>
    <w:rsid w:val="00FC7BE5"/>
    <w:rsid w:val="00FD00D3"/>
    <w:rsid w:val="00FD1349"/>
    <w:rsid w:val="00FD15A9"/>
    <w:rsid w:val="00FD1676"/>
    <w:rsid w:val="00FD2A85"/>
    <w:rsid w:val="00FD2C3B"/>
    <w:rsid w:val="00FD2EBF"/>
    <w:rsid w:val="00FD4AD1"/>
    <w:rsid w:val="00FD4B74"/>
    <w:rsid w:val="00FD525D"/>
    <w:rsid w:val="00FD5C35"/>
    <w:rsid w:val="00FD659F"/>
    <w:rsid w:val="00FD7187"/>
    <w:rsid w:val="00FE21C5"/>
    <w:rsid w:val="00FE25B8"/>
    <w:rsid w:val="00FE2E4A"/>
    <w:rsid w:val="00FE361A"/>
    <w:rsid w:val="00FE4000"/>
    <w:rsid w:val="00FE43D4"/>
    <w:rsid w:val="00FE4449"/>
    <w:rsid w:val="00FE4988"/>
    <w:rsid w:val="00FE5694"/>
    <w:rsid w:val="00FE5F27"/>
    <w:rsid w:val="00FE70F7"/>
    <w:rsid w:val="00FE73F0"/>
    <w:rsid w:val="00FE7477"/>
    <w:rsid w:val="00FE7803"/>
    <w:rsid w:val="00FE7CF3"/>
    <w:rsid w:val="00FE7FA5"/>
    <w:rsid w:val="00FF03B6"/>
    <w:rsid w:val="00FF0519"/>
    <w:rsid w:val="00FF0878"/>
    <w:rsid w:val="00FF0B4D"/>
    <w:rsid w:val="00FF1410"/>
    <w:rsid w:val="00FF2307"/>
    <w:rsid w:val="00FF30F4"/>
    <w:rsid w:val="00FF3E61"/>
    <w:rsid w:val="00FF3EE0"/>
    <w:rsid w:val="00FF4B52"/>
    <w:rsid w:val="00FF4E11"/>
    <w:rsid w:val="00FF55CA"/>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14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 w:type="character" w:customStyle="1" w:styleId="Teksttreci2">
    <w:name w:val="Tekst treści (2)_"/>
    <w:link w:val="Teksttreci21"/>
    <w:locked/>
    <w:rsid w:val="00790ACF"/>
    <w:rPr>
      <w:rFonts w:ascii="Book Antiqua" w:hAnsi="Book Antiqua"/>
      <w:shd w:val="clear" w:color="auto" w:fill="FFFFFF"/>
    </w:rPr>
  </w:style>
  <w:style w:type="paragraph" w:customStyle="1" w:styleId="Teksttreci21">
    <w:name w:val="Tekst treści (2)1"/>
    <w:basedOn w:val="Normalny"/>
    <w:link w:val="Teksttreci2"/>
    <w:rsid w:val="00790ACF"/>
    <w:pPr>
      <w:widowControl w:val="0"/>
      <w:shd w:val="clear" w:color="auto" w:fill="FFFFFF"/>
      <w:spacing w:before="660" w:after="180" w:line="240" w:lineRule="atLeast"/>
      <w:ind w:hanging="320"/>
      <w:jc w:val="both"/>
    </w:pPr>
    <w:rPr>
      <w:rFonts w:ascii="Book Antiqua" w:hAnsi="Book Antiqua"/>
      <w:sz w:val="20"/>
      <w:szCs w:val="20"/>
    </w:rPr>
  </w:style>
  <w:style w:type="character" w:customStyle="1" w:styleId="Teksttreci4">
    <w:name w:val="Tekst treści (4)_"/>
    <w:link w:val="Teksttreci40"/>
    <w:locked/>
    <w:rsid w:val="00790ACF"/>
    <w:rPr>
      <w:rFonts w:ascii="Book Antiqua" w:hAnsi="Book Antiqua"/>
      <w:spacing w:val="20"/>
      <w:sz w:val="23"/>
      <w:szCs w:val="23"/>
      <w:shd w:val="clear" w:color="auto" w:fill="FFFFFF"/>
    </w:rPr>
  </w:style>
  <w:style w:type="paragraph" w:customStyle="1" w:styleId="Teksttreci40">
    <w:name w:val="Tekst treści (4)"/>
    <w:basedOn w:val="Normalny"/>
    <w:link w:val="Teksttreci4"/>
    <w:rsid w:val="00790ACF"/>
    <w:pPr>
      <w:widowControl w:val="0"/>
      <w:shd w:val="clear" w:color="auto" w:fill="FFFFFF"/>
      <w:spacing w:before="120" w:after="120" w:line="240" w:lineRule="atLeast"/>
      <w:jc w:val="center"/>
    </w:pPr>
    <w:rPr>
      <w:rFonts w:ascii="Book Antiqua" w:hAnsi="Book Antiqua"/>
      <w:spacing w:val="20"/>
      <w:sz w:val="23"/>
      <w:szCs w:val="23"/>
    </w:rPr>
  </w:style>
  <w:style w:type="character" w:customStyle="1" w:styleId="Nagwek16">
    <w:name w:val="Nagłówek #1 (6)_"/>
    <w:link w:val="Nagwek160"/>
    <w:locked/>
    <w:rsid w:val="00790ACF"/>
    <w:rPr>
      <w:rFonts w:ascii="Book Antiqua" w:hAnsi="Book Antiqua"/>
      <w:sz w:val="22"/>
      <w:shd w:val="clear" w:color="auto" w:fill="FFFFFF"/>
    </w:rPr>
  </w:style>
  <w:style w:type="paragraph" w:customStyle="1" w:styleId="Nagwek160">
    <w:name w:val="Nagłówek #1 (6)"/>
    <w:basedOn w:val="Normalny"/>
    <w:link w:val="Nagwek16"/>
    <w:rsid w:val="00790ACF"/>
    <w:pPr>
      <w:widowControl w:val="0"/>
      <w:shd w:val="clear" w:color="auto" w:fill="FFFFFF"/>
      <w:spacing w:before="360" w:after="120" w:line="240" w:lineRule="atLeast"/>
      <w:jc w:val="center"/>
      <w:outlineLvl w:val="0"/>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931954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9763828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612901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od@gozdowo.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2B9E-F6A2-445B-B42F-22F913F1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58</Pages>
  <Words>18786</Words>
  <Characters>112720</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131244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152</cp:revision>
  <cp:lastPrinted>2023-03-02T10:34:00Z</cp:lastPrinted>
  <dcterms:created xsi:type="dcterms:W3CDTF">2023-01-30T14:42:00Z</dcterms:created>
  <dcterms:modified xsi:type="dcterms:W3CDTF">2023-03-13T07:45:00Z</dcterms:modified>
</cp:coreProperties>
</file>