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42" w:rsidRPr="00AD1A42" w:rsidRDefault="004615AA" w:rsidP="007D1C8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  <w:r w:rsidRPr="00AD1A42">
        <w:rPr>
          <w:rFonts w:ascii="Times New Roman" w:eastAsia="Times New Roman" w:hAnsi="Times New Roman" w:cs="Times New Roman"/>
          <w:i/>
          <w:sz w:val="24"/>
        </w:rPr>
        <w:tab/>
      </w:r>
      <w:r w:rsidR="007D1C88" w:rsidRPr="00AD1A42">
        <w:rPr>
          <w:rFonts w:ascii="Times New Roman" w:eastAsia="Times New Roman" w:hAnsi="Times New Roman" w:cs="Times New Roman"/>
          <w:i/>
          <w:sz w:val="24"/>
        </w:rPr>
        <w:tab/>
      </w:r>
      <w:r w:rsidR="007D1C88" w:rsidRPr="00AD1A42">
        <w:rPr>
          <w:rFonts w:ascii="Times New Roman" w:eastAsia="Times New Roman" w:hAnsi="Times New Roman" w:cs="Times New Roman"/>
          <w:i/>
          <w:sz w:val="24"/>
        </w:rPr>
        <w:tab/>
      </w:r>
    </w:p>
    <w:p w:rsidR="00E83610" w:rsidRPr="00AD1A42" w:rsidRDefault="00AD1A42" w:rsidP="007D1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0C463E" w:rsidRPr="00AD1A42">
        <w:rPr>
          <w:rFonts w:ascii="Times New Roman" w:eastAsia="Times New Roman" w:hAnsi="Times New Roman" w:cs="Times New Roman"/>
          <w:b/>
          <w:sz w:val="24"/>
        </w:rPr>
        <w:t xml:space="preserve">ZARZĄDZENIE   Nr </w:t>
      </w:r>
      <w:r w:rsidR="000913E5" w:rsidRPr="00AD1A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D5F3D" w:rsidRPr="00AD1A42">
        <w:rPr>
          <w:rFonts w:ascii="Times New Roman" w:eastAsia="Times New Roman" w:hAnsi="Times New Roman" w:cs="Times New Roman"/>
          <w:b/>
          <w:sz w:val="24"/>
        </w:rPr>
        <w:t>2</w:t>
      </w:r>
      <w:r w:rsidR="0006766F" w:rsidRPr="00AD1A42">
        <w:rPr>
          <w:rFonts w:ascii="Times New Roman" w:eastAsia="Times New Roman" w:hAnsi="Times New Roman" w:cs="Times New Roman"/>
          <w:b/>
          <w:sz w:val="24"/>
        </w:rPr>
        <w:t>5</w:t>
      </w:r>
      <w:r w:rsidR="000C463E" w:rsidRPr="00AD1A42">
        <w:rPr>
          <w:rFonts w:ascii="Times New Roman" w:eastAsia="Times New Roman" w:hAnsi="Times New Roman" w:cs="Times New Roman"/>
          <w:b/>
          <w:sz w:val="24"/>
        </w:rPr>
        <w:t>/202</w:t>
      </w:r>
      <w:r w:rsidR="006D5F3D" w:rsidRPr="00AD1A42">
        <w:rPr>
          <w:rFonts w:ascii="Times New Roman" w:eastAsia="Times New Roman" w:hAnsi="Times New Roman" w:cs="Times New Roman"/>
          <w:b/>
          <w:sz w:val="24"/>
        </w:rPr>
        <w:t>2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D1A42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 </w:t>
      </w:r>
      <w:r w:rsidR="00C4688F">
        <w:rPr>
          <w:rFonts w:ascii="Times New Roman" w:eastAsia="Times New Roman" w:hAnsi="Times New Roman" w:cs="Times New Roman"/>
          <w:b/>
          <w:sz w:val="24"/>
        </w:rPr>
        <w:t>31 marca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D5F3D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roku</w:t>
      </w:r>
    </w:p>
    <w:p w:rsidR="00E83610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</w:t>
      </w:r>
      <w:r w:rsidR="006D5F3D">
        <w:rPr>
          <w:rFonts w:ascii="Times New Roman" w:eastAsia="Times New Roman" w:hAnsi="Times New Roman" w:cs="Times New Roman"/>
          <w:b/>
          <w:sz w:val="24"/>
        </w:rPr>
        <w:t>2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0C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30 ust. 2 pkt. 4 ustawy z dnia 8 marca 1990 r.</w:t>
      </w:r>
      <w:r w:rsidR="00551AD1">
        <w:rPr>
          <w:rFonts w:ascii="Times New Roman" w:eastAsia="Times New Roman" w:hAnsi="Times New Roman" w:cs="Times New Roman"/>
          <w:sz w:val="24"/>
        </w:rPr>
        <w:t xml:space="preserve"> o samorządzie gminnym    ( </w:t>
      </w:r>
      <w:r>
        <w:rPr>
          <w:rFonts w:ascii="Times New Roman" w:eastAsia="Times New Roman" w:hAnsi="Times New Roman" w:cs="Times New Roman"/>
          <w:sz w:val="24"/>
        </w:rPr>
        <w:t>Dz. U. 202</w:t>
      </w:r>
      <w:r w:rsidR="00C4688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4688F">
        <w:rPr>
          <w:rFonts w:ascii="Times New Roman" w:eastAsia="Times New Roman" w:hAnsi="Times New Roman" w:cs="Times New Roman"/>
          <w:sz w:val="24"/>
        </w:rPr>
        <w:t>poz. 559</w:t>
      </w:r>
      <w:r>
        <w:rPr>
          <w:rFonts w:ascii="Times New Roman" w:eastAsia="Times New Roman" w:hAnsi="Times New Roman" w:cs="Times New Roman"/>
          <w:sz w:val="24"/>
        </w:rPr>
        <w:t xml:space="preserve"> z</w:t>
      </w:r>
      <w:r w:rsidR="00E26E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26E1A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E26E1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zm.) oraz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art. 257 pkt.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 i 3  </w:t>
      </w:r>
      <w:r>
        <w:rPr>
          <w:rFonts w:ascii="Times New Roman" w:eastAsia="Times New Roman" w:hAnsi="Times New Roman" w:cs="Times New Roman"/>
          <w:sz w:val="24"/>
        </w:rPr>
        <w:t>ustawy z dnia 27 sierpnia 2009 r</w:t>
      </w:r>
      <w:r w:rsidR="00E26E1A">
        <w:rPr>
          <w:rFonts w:ascii="Times New Roman" w:eastAsia="Times New Roman" w:hAnsi="Times New Roman" w:cs="Times New Roman"/>
          <w:sz w:val="24"/>
        </w:rPr>
        <w:t xml:space="preserve">. o finansach publicznych ( </w:t>
      </w:r>
      <w:r>
        <w:rPr>
          <w:rFonts w:ascii="Times New Roman" w:eastAsia="Times New Roman" w:hAnsi="Times New Roman" w:cs="Times New Roman"/>
          <w:sz w:val="24"/>
        </w:rPr>
        <w:t>Dz. U. 2021 poz.</w:t>
      </w:r>
      <w:r w:rsidR="00E26E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305 z</w:t>
      </w:r>
      <w:r w:rsidR="00E26E1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26E1A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E26E1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zm.) </w:t>
      </w:r>
    </w:p>
    <w:p w:rsidR="00E83610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83610" w:rsidRPr="006F683D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b/>
          <w:sz w:val="24"/>
        </w:rPr>
        <w:t>W Uchwale Budżetowej Gminy Gozdowo na  rok 202</w:t>
      </w:r>
      <w:r w:rsidR="006D5F3D">
        <w:rPr>
          <w:rFonts w:ascii="Times New Roman" w:eastAsia="Times New Roman" w:hAnsi="Times New Roman" w:cs="Times New Roman"/>
          <w:b/>
          <w:sz w:val="24"/>
        </w:rPr>
        <w:t>2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Nr XXX</w:t>
      </w:r>
      <w:r w:rsidR="006D5F3D">
        <w:rPr>
          <w:rFonts w:ascii="Times New Roman" w:eastAsia="Times New Roman" w:hAnsi="Times New Roman" w:cs="Times New Roman"/>
          <w:b/>
          <w:sz w:val="24"/>
        </w:rPr>
        <w:t>VII</w:t>
      </w:r>
      <w:r w:rsidRPr="006F683D">
        <w:rPr>
          <w:rFonts w:ascii="Times New Roman" w:eastAsia="Times New Roman" w:hAnsi="Times New Roman" w:cs="Times New Roman"/>
          <w:b/>
          <w:sz w:val="24"/>
        </w:rPr>
        <w:t>/</w:t>
      </w:r>
      <w:r w:rsidR="006D5F3D">
        <w:rPr>
          <w:rFonts w:ascii="Times New Roman" w:eastAsia="Times New Roman" w:hAnsi="Times New Roman" w:cs="Times New Roman"/>
          <w:b/>
          <w:sz w:val="24"/>
        </w:rPr>
        <w:t>263</w:t>
      </w:r>
      <w:r w:rsidRPr="006F683D">
        <w:rPr>
          <w:rFonts w:ascii="Times New Roman" w:eastAsia="Times New Roman" w:hAnsi="Times New Roman" w:cs="Times New Roman"/>
          <w:b/>
          <w:sz w:val="24"/>
        </w:rPr>
        <w:t>/2</w:t>
      </w:r>
      <w:r w:rsidR="006D5F3D">
        <w:rPr>
          <w:rFonts w:ascii="Times New Roman" w:eastAsia="Times New Roman" w:hAnsi="Times New Roman" w:cs="Times New Roman"/>
          <w:b/>
          <w:sz w:val="24"/>
        </w:rPr>
        <w:t>1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Rady Gminy Gozdowo  z dnia </w:t>
      </w:r>
      <w:r w:rsidR="006D5F3D">
        <w:rPr>
          <w:rFonts w:ascii="Times New Roman" w:eastAsia="Times New Roman" w:hAnsi="Times New Roman" w:cs="Times New Roman"/>
          <w:b/>
          <w:sz w:val="24"/>
        </w:rPr>
        <w:t>29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grudnia 202</w:t>
      </w:r>
      <w:r w:rsidR="006D5F3D">
        <w:rPr>
          <w:rFonts w:ascii="Times New Roman" w:eastAsia="Times New Roman" w:hAnsi="Times New Roman" w:cs="Times New Roman"/>
          <w:b/>
          <w:sz w:val="24"/>
        </w:rPr>
        <w:t>1</w:t>
      </w:r>
      <w:r w:rsidRPr="006F683D">
        <w:rPr>
          <w:rFonts w:ascii="Times New Roman" w:eastAsia="Times New Roman" w:hAnsi="Times New Roman" w:cs="Times New Roman"/>
          <w:b/>
          <w:sz w:val="24"/>
        </w:rPr>
        <w:t xml:space="preserve"> roku</w:t>
      </w:r>
      <w:r w:rsidRPr="006F683D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E83610" w:rsidRPr="00EA5E22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5F3D" w:rsidRPr="00EA5E22" w:rsidRDefault="006D5F3D" w:rsidP="006D5F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>Zwiększa  się</w:t>
      </w:r>
      <w:r>
        <w:rPr>
          <w:rFonts w:ascii="Times New Roman" w:eastAsia="Times New Roman" w:hAnsi="Times New Roman" w:cs="Times New Roman"/>
          <w:sz w:val="24"/>
        </w:rPr>
        <w:t xml:space="preserve"> dochody budżetu ogółem o kwotę  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="00C4688F">
        <w:rPr>
          <w:rFonts w:ascii="Times New Roman" w:eastAsia="Times New Roman" w:hAnsi="Times New Roman" w:cs="Times New Roman"/>
          <w:b/>
          <w:sz w:val="24"/>
        </w:rPr>
        <w:t>0.000,</w:t>
      </w:r>
      <w:r>
        <w:rPr>
          <w:rFonts w:ascii="Times New Roman" w:eastAsia="Times New Roman" w:hAnsi="Times New Roman" w:cs="Times New Roman"/>
          <w:b/>
          <w:sz w:val="24"/>
        </w:rPr>
        <w:t>00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6D5F3D" w:rsidRPr="00EA5E22" w:rsidRDefault="006D5F3D" w:rsidP="006D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      Ustala się dochody budżetu w łącznej kwocie  </w:t>
      </w:r>
      <w:r w:rsidRPr="00EA5E22">
        <w:rPr>
          <w:rFonts w:ascii="Times New Roman" w:eastAsia="Times New Roman" w:hAnsi="Times New Roman" w:cs="Times New Roman"/>
          <w:b/>
          <w:sz w:val="24"/>
        </w:rPr>
        <w:t>3</w:t>
      </w:r>
      <w:r w:rsidR="00C4688F">
        <w:rPr>
          <w:rFonts w:ascii="Times New Roman" w:eastAsia="Times New Roman" w:hAnsi="Times New Roman" w:cs="Times New Roman"/>
          <w:b/>
          <w:sz w:val="24"/>
        </w:rPr>
        <w:t>7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C4688F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="00C4688F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C4688F">
        <w:rPr>
          <w:rFonts w:ascii="Times New Roman" w:eastAsia="Times New Roman" w:hAnsi="Times New Roman" w:cs="Times New Roman"/>
          <w:b/>
          <w:sz w:val="24"/>
        </w:rPr>
        <w:t>748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C4688F">
        <w:rPr>
          <w:rFonts w:ascii="Times New Roman" w:eastAsia="Times New Roman" w:hAnsi="Times New Roman" w:cs="Times New Roman"/>
          <w:b/>
          <w:sz w:val="24"/>
        </w:rPr>
        <w:t>97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EA5E22">
        <w:rPr>
          <w:rFonts w:ascii="Times New Roman" w:eastAsia="Times New Roman" w:hAnsi="Times New Roman" w:cs="Times New Roman"/>
          <w:sz w:val="24"/>
        </w:rPr>
        <w:t xml:space="preserve"> </w:t>
      </w:r>
    </w:p>
    <w:p w:rsidR="006D5F3D" w:rsidRPr="00EA5E22" w:rsidRDefault="006D5F3D" w:rsidP="006D5F3D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="00C4688F">
        <w:rPr>
          <w:rFonts w:ascii="Times New Roman" w:eastAsia="Times New Roman" w:hAnsi="Times New Roman" w:cs="Times New Roman"/>
          <w:b/>
          <w:sz w:val="24"/>
        </w:rPr>
        <w:t>0.000</w:t>
      </w:r>
      <w:r>
        <w:rPr>
          <w:rFonts w:ascii="Times New Roman" w:eastAsia="Times New Roman" w:hAnsi="Times New Roman" w:cs="Times New Roman"/>
          <w:b/>
          <w:sz w:val="24"/>
        </w:rPr>
        <w:t>,00</w:t>
      </w:r>
      <w:r w:rsidRPr="00E87793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A5E22">
        <w:rPr>
          <w:rFonts w:ascii="Times New Roman" w:eastAsia="Times New Roman" w:hAnsi="Times New Roman" w:cs="Times New Roman"/>
          <w:sz w:val="24"/>
        </w:rPr>
        <w:t>tj. do kwoty</w:t>
      </w:r>
      <w:r>
        <w:rPr>
          <w:rFonts w:ascii="Times New Roman" w:eastAsia="Times New Roman" w:hAnsi="Times New Roman" w:cs="Times New Roman"/>
          <w:b/>
          <w:sz w:val="24"/>
        </w:rPr>
        <w:t xml:space="preserve"> 2</w:t>
      </w:r>
      <w:r w:rsidR="00C4688F">
        <w:rPr>
          <w:rFonts w:ascii="Times New Roman" w:eastAsia="Times New Roman" w:hAnsi="Times New Roman" w:cs="Times New Roman"/>
          <w:b/>
          <w:sz w:val="24"/>
        </w:rPr>
        <w:t>8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C4688F">
        <w:rPr>
          <w:rFonts w:ascii="Times New Roman" w:eastAsia="Times New Roman" w:hAnsi="Times New Roman" w:cs="Times New Roman"/>
          <w:b/>
          <w:sz w:val="24"/>
        </w:rPr>
        <w:t>419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C4688F">
        <w:rPr>
          <w:rFonts w:ascii="Times New Roman" w:eastAsia="Times New Roman" w:hAnsi="Times New Roman" w:cs="Times New Roman"/>
          <w:b/>
          <w:sz w:val="24"/>
        </w:rPr>
        <w:t>894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C4688F">
        <w:rPr>
          <w:rFonts w:ascii="Times New Roman" w:eastAsia="Times New Roman" w:hAnsi="Times New Roman" w:cs="Times New Roman"/>
          <w:b/>
          <w:sz w:val="24"/>
        </w:rPr>
        <w:t>41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6D5F3D" w:rsidRPr="00EA5E22" w:rsidRDefault="006D5F3D" w:rsidP="006D5F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6D5F3D" w:rsidRDefault="006D5F3D" w:rsidP="006D5F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EA5E22">
        <w:rPr>
          <w:rFonts w:ascii="Times New Roman" w:eastAsia="Times New Roman" w:hAnsi="Times New Roman" w:cs="Times New Roman"/>
          <w:i/>
          <w:sz w:val="24"/>
        </w:rPr>
        <w:t>zgodnie z Załącznikiem Nr 1 do niniejszego zarządzenia zmieniającym Załącznik</w:t>
      </w:r>
      <w:r w:rsidRPr="006F683D">
        <w:rPr>
          <w:rFonts w:ascii="Times New Roman" w:eastAsia="Times New Roman" w:hAnsi="Times New Roman" w:cs="Times New Roman"/>
          <w:i/>
          <w:sz w:val="24"/>
        </w:rPr>
        <w:t xml:space="preserve"> Nr 1 do </w:t>
      </w:r>
      <w:r w:rsidRPr="00EA5E22">
        <w:rPr>
          <w:rFonts w:ascii="Times New Roman" w:eastAsia="Times New Roman" w:hAnsi="Times New Roman" w:cs="Times New Roman"/>
          <w:i/>
          <w:sz w:val="24"/>
        </w:rPr>
        <w:t>Uchwały Budżetowej pod nazwą „Plan dochodó</w:t>
      </w:r>
      <w:r>
        <w:rPr>
          <w:rFonts w:ascii="Times New Roman" w:eastAsia="Times New Roman" w:hAnsi="Times New Roman" w:cs="Times New Roman"/>
          <w:i/>
          <w:sz w:val="24"/>
        </w:rPr>
        <w:t>w budżetu gminy  na  2022 rok ”,</w:t>
      </w:r>
    </w:p>
    <w:p w:rsidR="006D5F3D" w:rsidRPr="00EA5E22" w:rsidRDefault="006D5F3D" w:rsidP="006D5F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5F3D" w:rsidRDefault="000C463E" w:rsidP="006D5F3D">
      <w:pPr>
        <w:numPr>
          <w:ilvl w:val="0"/>
          <w:numId w:val="3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Zwiększa się wydatki budżetu ogółem o kwotę </w:t>
      </w:r>
      <w:r w:rsidR="00B4174A">
        <w:rPr>
          <w:rFonts w:ascii="Times New Roman" w:eastAsia="Times New Roman" w:hAnsi="Times New Roman" w:cs="Times New Roman"/>
          <w:sz w:val="24"/>
        </w:rPr>
        <w:t xml:space="preserve"> </w:t>
      </w:r>
      <w:r w:rsidR="006D5F3D">
        <w:rPr>
          <w:rFonts w:ascii="Times New Roman" w:eastAsia="Times New Roman" w:hAnsi="Times New Roman" w:cs="Times New Roman"/>
          <w:b/>
          <w:sz w:val="24"/>
        </w:rPr>
        <w:t>6</w:t>
      </w:r>
      <w:r w:rsidR="00C4688F">
        <w:rPr>
          <w:rFonts w:ascii="Times New Roman" w:eastAsia="Times New Roman" w:hAnsi="Times New Roman" w:cs="Times New Roman"/>
          <w:b/>
          <w:sz w:val="24"/>
        </w:rPr>
        <w:t>0.000</w:t>
      </w:r>
      <w:r w:rsidR="006D5F3D">
        <w:rPr>
          <w:rFonts w:ascii="Times New Roman" w:eastAsia="Times New Roman" w:hAnsi="Times New Roman" w:cs="Times New Roman"/>
          <w:b/>
          <w:sz w:val="24"/>
        </w:rPr>
        <w:t>,00</w:t>
      </w:r>
      <w:r w:rsidR="00E877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A5E22">
        <w:rPr>
          <w:rFonts w:ascii="Times New Roman" w:eastAsia="Times New Roman" w:hAnsi="Times New Roman" w:cs="Times New Roman"/>
          <w:b/>
          <w:sz w:val="24"/>
        </w:rPr>
        <w:t>zł</w:t>
      </w:r>
      <w:r w:rsidR="006D5F3D">
        <w:rPr>
          <w:rFonts w:ascii="Times New Roman" w:eastAsia="Times New Roman" w:hAnsi="Times New Roman" w:cs="Times New Roman"/>
          <w:b/>
          <w:sz w:val="24"/>
        </w:rPr>
        <w:t>.</w:t>
      </w:r>
    </w:p>
    <w:p w:rsidR="00E83610" w:rsidRPr="00EA5E22" w:rsidRDefault="000C463E" w:rsidP="006D5F3D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      Ustala się wydatki budżetu w łącznej kwocie  </w:t>
      </w:r>
      <w:r w:rsidR="00B4174A" w:rsidRPr="00B4174A">
        <w:rPr>
          <w:rFonts w:ascii="Times New Roman" w:eastAsia="Times New Roman" w:hAnsi="Times New Roman" w:cs="Times New Roman"/>
          <w:b/>
          <w:sz w:val="24"/>
        </w:rPr>
        <w:t>3</w:t>
      </w:r>
      <w:r w:rsidR="00C4688F">
        <w:rPr>
          <w:rFonts w:ascii="Times New Roman" w:eastAsia="Times New Roman" w:hAnsi="Times New Roman" w:cs="Times New Roman"/>
          <w:b/>
          <w:sz w:val="24"/>
        </w:rPr>
        <w:t>7</w:t>
      </w:r>
      <w:r w:rsidR="00B4174A" w:rsidRPr="00B4174A">
        <w:rPr>
          <w:rFonts w:ascii="Times New Roman" w:eastAsia="Times New Roman" w:hAnsi="Times New Roman" w:cs="Times New Roman"/>
          <w:b/>
          <w:sz w:val="24"/>
        </w:rPr>
        <w:t>.</w:t>
      </w:r>
      <w:r w:rsidR="00C4688F">
        <w:rPr>
          <w:rFonts w:ascii="Times New Roman" w:eastAsia="Times New Roman" w:hAnsi="Times New Roman" w:cs="Times New Roman"/>
          <w:b/>
          <w:sz w:val="24"/>
        </w:rPr>
        <w:t>1</w:t>
      </w:r>
      <w:r w:rsidR="006D5F3D">
        <w:rPr>
          <w:rFonts w:ascii="Times New Roman" w:eastAsia="Times New Roman" w:hAnsi="Times New Roman" w:cs="Times New Roman"/>
          <w:b/>
          <w:sz w:val="24"/>
        </w:rPr>
        <w:t>8</w:t>
      </w:r>
      <w:r w:rsidR="00C4688F">
        <w:rPr>
          <w:rFonts w:ascii="Times New Roman" w:eastAsia="Times New Roman" w:hAnsi="Times New Roman" w:cs="Times New Roman"/>
          <w:b/>
          <w:sz w:val="24"/>
        </w:rPr>
        <w:t>6</w:t>
      </w:r>
      <w:r w:rsidR="00B4174A" w:rsidRPr="00B4174A">
        <w:rPr>
          <w:rFonts w:ascii="Times New Roman" w:eastAsia="Times New Roman" w:hAnsi="Times New Roman" w:cs="Times New Roman"/>
          <w:b/>
          <w:sz w:val="24"/>
        </w:rPr>
        <w:t>.</w:t>
      </w:r>
      <w:r w:rsidR="00C4688F">
        <w:rPr>
          <w:rFonts w:ascii="Times New Roman" w:eastAsia="Times New Roman" w:hAnsi="Times New Roman" w:cs="Times New Roman"/>
          <w:b/>
          <w:sz w:val="24"/>
        </w:rPr>
        <w:t>765</w:t>
      </w:r>
      <w:r w:rsidR="00B4174A" w:rsidRPr="00B4174A">
        <w:rPr>
          <w:rFonts w:ascii="Times New Roman" w:eastAsia="Times New Roman" w:hAnsi="Times New Roman" w:cs="Times New Roman"/>
          <w:b/>
          <w:sz w:val="24"/>
        </w:rPr>
        <w:t>,</w:t>
      </w:r>
      <w:r w:rsidR="00C4688F">
        <w:rPr>
          <w:rFonts w:ascii="Times New Roman" w:eastAsia="Times New Roman" w:hAnsi="Times New Roman" w:cs="Times New Roman"/>
          <w:b/>
          <w:sz w:val="24"/>
        </w:rPr>
        <w:t>93</w:t>
      </w:r>
      <w:r w:rsidR="00B4174A" w:rsidRPr="00B4174A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83610" w:rsidRPr="00EA5E22" w:rsidRDefault="000C463E" w:rsidP="006F683D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B4174A">
        <w:rPr>
          <w:rFonts w:ascii="Times New Roman" w:eastAsia="Times New Roman" w:hAnsi="Times New Roman" w:cs="Times New Roman"/>
          <w:b/>
          <w:sz w:val="24"/>
        </w:rPr>
        <w:t>6</w:t>
      </w:r>
      <w:r w:rsidR="00C4688F">
        <w:rPr>
          <w:rFonts w:ascii="Times New Roman" w:eastAsia="Times New Roman" w:hAnsi="Times New Roman" w:cs="Times New Roman"/>
          <w:b/>
          <w:sz w:val="24"/>
        </w:rPr>
        <w:t>0.000</w:t>
      </w:r>
      <w:r w:rsidR="006D5F3D">
        <w:rPr>
          <w:rFonts w:ascii="Times New Roman" w:eastAsia="Times New Roman" w:hAnsi="Times New Roman" w:cs="Times New Roman"/>
          <w:b/>
          <w:sz w:val="24"/>
        </w:rPr>
        <w:t>,00</w:t>
      </w:r>
      <w:r w:rsidR="00B4174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4174A" w:rsidRPr="00EA5E22">
        <w:rPr>
          <w:rFonts w:ascii="Times New Roman" w:eastAsia="Times New Roman" w:hAnsi="Times New Roman" w:cs="Times New Roman"/>
          <w:b/>
          <w:sz w:val="24"/>
        </w:rPr>
        <w:t>z</w:t>
      </w:r>
      <w:r w:rsidR="00B4174A">
        <w:rPr>
          <w:rFonts w:ascii="Times New Roman" w:eastAsia="Times New Roman" w:hAnsi="Times New Roman" w:cs="Times New Roman"/>
          <w:b/>
          <w:sz w:val="24"/>
        </w:rPr>
        <w:t>ł</w:t>
      </w:r>
      <w:r w:rsidR="00B4174A" w:rsidRPr="00EA5E22">
        <w:rPr>
          <w:rFonts w:ascii="Times New Roman" w:eastAsia="Times New Roman" w:hAnsi="Times New Roman" w:cs="Times New Roman"/>
          <w:sz w:val="24"/>
        </w:rPr>
        <w:t xml:space="preserve"> </w:t>
      </w:r>
      <w:r w:rsidRPr="00EA5E22">
        <w:rPr>
          <w:rFonts w:ascii="Times New Roman" w:eastAsia="Times New Roman" w:hAnsi="Times New Roman" w:cs="Times New Roman"/>
          <w:sz w:val="24"/>
        </w:rPr>
        <w:t xml:space="preserve">tj. do kwoty  </w:t>
      </w:r>
      <w:r w:rsidR="00B4174A" w:rsidRPr="00B4174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4688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4174A" w:rsidRPr="00B417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4688F">
        <w:rPr>
          <w:rFonts w:ascii="Times New Roman" w:eastAsia="Times New Roman" w:hAnsi="Times New Roman" w:cs="Times New Roman"/>
          <w:b/>
          <w:sz w:val="24"/>
          <w:szCs w:val="24"/>
        </w:rPr>
        <w:t>592</w:t>
      </w:r>
      <w:r w:rsidR="00B4174A" w:rsidRPr="00B417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4688F">
        <w:rPr>
          <w:rFonts w:ascii="Times New Roman" w:eastAsia="Times New Roman" w:hAnsi="Times New Roman" w:cs="Times New Roman"/>
          <w:b/>
          <w:sz w:val="24"/>
          <w:szCs w:val="24"/>
        </w:rPr>
        <w:t>331</w:t>
      </w:r>
      <w:r w:rsidR="00B4174A" w:rsidRPr="00B4174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4688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B4174A" w:rsidRPr="00B4174A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83610" w:rsidRPr="00EA5E22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E83610" w:rsidRPr="008578BF" w:rsidRDefault="006D5F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zgodnie z Załącznikiem Nr 2</w:t>
      </w:r>
      <w:r w:rsidR="000C463E" w:rsidRPr="00EA5E22">
        <w:rPr>
          <w:rFonts w:ascii="Times New Roman" w:eastAsia="Times New Roman" w:hAnsi="Times New Roman" w:cs="Times New Roman"/>
          <w:i/>
          <w:sz w:val="24"/>
        </w:rPr>
        <w:t xml:space="preserve"> do niniejszego</w:t>
      </w:r>
      <w:r w:rsidR="000C463E" w:rsidRPr="008578BF">
        <w:rPr>
          <w:rFonts w:ascii="Times New Roman" w:eastAsia="Times New Roman" w:hAnsi="Times New Roman" w:cs="Times New Roman"/>
          <w:i/>
          <w:sz w:val="24"/>
        </w:rPr>
        <w:t xml:space="preserve"> zarządzenia zmieniającym Załącznik Nr 2 do Uchwały Budżetowej pod nazwą „Plan wydatków budżetu gminy  na rok 202</w:t>
      </w:r>
      <w:r w:rsidR="00924AF9">
        <w:rPr>
          <w:rFonts w:ascii="Times New Roman" w:eastAsia="Times New Roman" w:hAnsi="Times New Roman" w:cs="Times New Roman"/>
          <w:i/>
          <w:sz w:val="24"/>
        </w:rPr>
        <w:t>2</w:t>
      </w:r>
      <w:r w:rsidR="000C463E" w:rsidRPr="008578BF">
        <w:rPr>
          <w:rFonts w:ascii="Times New Roman" w:eastAsia="Times New Roman" w:hAnsi="Times New Roman" w:cs="Times New Roman"/>
          <w:i/>
          <w:sz w:val="24"/>
        </w:rPr>
        <w:t>”.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4174A" w:rsidRDefault="00B417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700CB" w:rsidRPr="008578BF" w:rsidRDefault="004700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83610" w:rsidRPr="008578BF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b/>
          <w:sz w:val="24"/>
        </w:rPr>
        <w:t>§  2</w:t>
      </w:r>
    </w:p>
    <w:p w:rsidR="00924AF9" w:rsidRPr="00AD1A42" w:rsidRDefault="000C463E" w:rsidP="0047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924AF9" w:rsidRPr="00924AF9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7D1C88" w:rsidRDefault="00924AF9" w:rsidP="00924AF9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24AF9">
        <w:rPr>
          <w:rFonts w:ascii="Times New Roman" w:eastAsia="Times New Roman" w:hAnsi="Times New Roman" w:cs="Times New Roman"/>
          <w:sz w:val="24"/>
        </w:rPr>
        <w:t>Zarządzenie  wchodzi w życie z dniem podjęcia.</w:t>
      </w:r>
      <w:r w:rsidR="00950E36">
        <w:rPr>
          <w:rFonts w:ascii="Times New Roman" w:eastAsia="Times New Roman" w:hAnsi="Times New Roman" w:cs="Times New Roman"/>
          <w:sz w:val="24"/>
        </w:rPr>
        <w:tab/>
      </w:r>
    </w:p>
    <w:p w:rsidR="00903A29" w:rsidRDefault="00903A29" w:rsidP="00950E3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4700CB" w:rsidRDefault="004700CB" w:rsidP="00950E3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4700CB" w:rsidRDefault="004700CB" w:rsidP="00950E3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FA6499" w:rsidRPr="00FA6499" w:rsidRDefault="00304467" w:rsidP="00AE30BD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FA6499" w:rsidRPr="00FA6499" w:rsidSect="003F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0B"/>
    <w:multiLevelType w:val="multilevel"/>
    <w:tmpl w:val="4A8E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BA5B56"/>
    <w:multiLevelType w:val="multilevel"/>
    <w:tmpl w:val="740C4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85B79"/>
    <w:multiLevelType w:val="multilevel"/>
    <w:tmpl w:val="FD1A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A4B87"/>
    <w:multiLevelType w:val="multilevel"/>
    <w:tmpl w:val="68AC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610"/>
    <w:rsid w:val="00066986"/>
    <w:rsid w:val="0006766F"/>
    <w:rsid w:val="000913E5"/>
    <w:rsid w:val="000A3979"/>
    <w:rsid w:val="000B1DAF"/>
    <w:rsid w:val="000C463E"/>
    <w:rsid w:val="000F065C"/>
    <w:rsid w:val="002D67A3"/>
    <w:rsid w:val="00304467"/>
    <w:rsid w:val="003F2643"/>
    <w:rsid w:val="0040206A"/>
    <w:rsid w:val="004615AA"/>
    <w:rsid w:val="004700CB"/>
    <w:rsid w:val="004F5428"/>
    <w:rsid w:val="004F7272"/>
    <w:rsid w:val="00551AD1"/>
    <w:rsid w:val="005965E0"/>
    <w:rsid w:val="005C1BE5"/>
    <w:rsid w:val="00600BFE"/>
    <w:rsid w:val="006029A5"/>
    <w:rsid w:val="006307FD"/>
    <w:rsid w:val="006A3D36"/>
    <w:rsid w:val="006D5F3D"/>
    <w:rsid w:val="006F683D"/>
    <w:rsid w:val="007D1C88"/>
    <w:rsid w:val="0084056C"/>
    <w:rsid w:val="008578BF"/>
    <w:rsid w:val="00903A29"/>
    <w:rsid w:val="009145DC"/>
    <w:rsid w:val="00914E8F"/>
    <w:rsid w:val="00924AF9"/>
    <w:rsid w:val="00933256"/>
    <w:rsid w:val="00950E36"/>
    <w:rsid w:val="00AD1A42"/>
    <w:rsid w:val="00AE30BD"/>
    <w:rsid w:val="00B4174A"/>
    <w:rsid w:val="00B50282"/>
    <w:rsid w:val="00B55A93"/>
    <w:rsid w:val="00BF02D4"/>
    <w:rsid w:val="00C4688F"/>
    <w:rsid w:val="00C83025"/>
    <w:rsid w:val="00D33505"/>
    <w:rsid w:val="00DB283E"/>
    <w:rsid w:val="00E15CC1"/>
    <w:rsid w:val="00E26E1A"/>
    <w:rsid w:val="00E83610"/>
    <w:rsid w:val="00E87793"/>
    <w:rsid w:val="00EA5E22"/>
    <w:rsid w:val="00F40E17"/>
    <w:rsid w:val="00FA6499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C629E-5ED8-47AA-BFE9-E2C64E3A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6</cp:revision>
  <cp:lastPrinted>2022-04-05T11:10:00Z</cp:lastPrinted>
  <dcterms:created xsi:type="dcterms:W3CDTF">2022-04-05T09:39:00Z</dcterms:created>
  <dcterms:modified xsi:type="dcterms:W3CDTF">2022-04-05T11:10:00Z</dcterms:modified>
</cp:coreProperties>
</file>