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01" w:rsidRDefault="00BB3C01" w:rsidP="00BB3C01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A R Z Ą D Z E N I E   Nr 26</w:t>
      </w:r>
    </w:p>
    <w:p w:rsidR="00BB3C01" w:rsidRDefault="00BB3C01" w:rsidP="00BB3C01">
      <w:pPr>
        <w:pStyle w:val="Nagwek2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WÓJTA  GMINY  GOZDOWO</w:t>
      </w:r>
    </w:p>
    <w:p w:rsidR="00BB3C01" w:rsidRDefault="00BB3C01" w:rsidP="00BB3C01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 dnia 29 marca 2019r.</w:t>
      </w:r>
    </w:p>
    <w:p w:rsidR="00BB3C01" w:rsidRDefault="00BB3C01" w:rsidP="00BB3C01">
      <w:pPr>
        <w:spacing w:line="276" w:lineRule="auto"/>
        <w:jc w:val="center"/>
        <w:rPr>
          <w:b/>
          <w:sz w:val="26"/>
          <w:szCs w:val="26"/>
        </w:rPr>
      </w:pPr>
    </w:p>
    <w:p w:rsidR="00BB3C01" w:rsidRDefault="00BB3C01" w:rsidP="00BB3C01">
      <w:pPr>
        <w:pStyle w:val="Tekstpodstawowywcity2"/>
        <w:spacing w:line="276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w sprawie oddania mienia stanowiącego własność Gminy Gozdowo w nieodpłatne użyczenie.</w:t>
      </w:r>
    </w:p>
    <w:p w:rsidR="00BB3C01" w:rsidRDefault="00BB3C01" w:rsidP="00BB3C01">
      <w:pPr>
        <w:pStyle w:val="Tekstpodstawowywcity2"/>
        <w:spacing w:line="276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BB3C01" w:rsidRDefault="00BB3C01" w:rsidP="00BB3C01">
      <w:pPr>
        <w:jc w:val="both"/>
        <w:rPr>
          <w:szCs w:val="24"/>
        </w:rPr>
      </w:pPr>
      <w:r>
        <w:rPr>
          <w:szCs w:val="28"/>
        </w:rPr>
        <w:t xml:space="preserve"> </w:t>
      </w:r>
      <w:r>
        <w:rPr>
          <w:szCs w:val="24"/>
        </w:rPr>
        <w:tab/>
        <w:t xml:space="preserve">Na podstawie art. 30 ust 2 pkt. 3 ustawy z dnia 8 marca 1990 roku o samorządzie gminnym (tekst  jednolity </w:t>
      </w:r>
      <w:proofErr w:type="spellStart"/>
      <w:r>
        <w:rPr>
          <w:szCs w:val="24"/>
        </w:rPr>
        <w:t>Dz.U</w:t>
      </w:r>
      <w:proofErr w:type="spellEnd"/>
      <w:r>
        <w:rPr>
          <w:szCs w:val="24"/>
        </w:rPr>
        <w:t xml:space="preserve">. z 2019r.,  poz. 506), art. 13 ust. 1 i art. 25 ustawy z dnia           21 sierpnia 1997r. o gospodarce nieruchomościami (tekst jednolity </w:t>
      </w:r>
      <w:proofErr w:type="spellStart"/>
      <w:r>
        <w:rPr>
          <w:szCs w:val="24"/>
        </w:rPr>
        <w:t>Dz.U</w:t>
      </w:r>
      <w:proofErr w:type="spellEnd"/>
      <w:r>
        <w:rPr>
          <w:szCs w:val="24"/>
        </w:rPr>
        <w:t>. z 2018r. poz. 2204      ze zm.)</w:t>
      </w:r>
    </w:p>
    <w:p w:rsidR="00BB3C01" w:rsidRDefault="00BB3C01" w:rsidP="00BB3C01">
      <w:pPr>
        <w:spacing w:line="276" w:lineRule="auto"/>
        <w:jc w:val="both"/>
        <w:rPr>
          <w:szCs w:val="24"/>
        </w:rPr>
      </w:pPr>
    </w:p>
    <w:p w:rsidR="00BB3C01" w:rsidRDefault="00BB3C01" w:rsidP="00BB3C01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WÓJT GMINY GOZDOWO ZARZĄDZA  CO  NASTĘPUJE:</w:t>
      </w:r>
    </w:p>
    <w:p w:rsidR="00BB3C01" w:rsidRDefault="00BB3C01" w:rsidP="00BB3C01">
      <w:pPr>
        <w:spacing w:line="276" w:lineRule="auto"/>
        <w:jc w:val="center"/>
        <w:rPr>
          <w:b/>
          <w:szCs w:val="24"/>
        </w:rPr>
      </w:pPr>
    </w:p>
    <w:p w:rsidR="00BB3C01" w:rsidRDefault="00BB3C01" w:rsidP="00BB3C01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§ 1</w:t>
      </w:r>
    </w:p>
    <w:p w:rsidR="00BB3C01" w:rsidRDefault="00BB3C01" w:rsidP="00BB3C01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</w:rPr>
        <w:t>Oddaje się w nieodpłatne użyczenie na okres 01.04.2019r. do 31.08.2019r. następujące mienie stanowiące własność Gminy Gozdowo:</w:t>
      </w:r>
    </w:p>
    <w:p w:rsidR="00BB3C01" w:rsidRDefault="00BB3C01" w:rsidP="00BB3C01">
      <w:pPr>
        <w:ind w:left="360"/>
        <w:jc w:val="both"/>
      </w:pPr>
      <w:r>
        <w:rPr>
          <w:bCs/>
          <w:spacing w:val="-3"/>
        </w:rPr>
        <w:t>- nieruchomość oznaczoną nr geodezyjnym 105/3 o powierzchni 1,2535 położoną                      w miejscowości Ostrowy zabudowaną budynkiem byłej szkoły podstawowej o powierzchni zabudowy 404m</w:t>
      </w:r>
      <w:r>
        <w:rPr>
          <w:bCs/>
          <w:spacing w:val="-3"/>
          <w:vertAlign w:val="superscript"/>
        </w:rPr>
        <w:t>2</w:t>
      </w:r>
      <w:r>
        <w:rPr>
          <w:bCs/>
          <w:spacing w:val="-3"/>
        </w:rPr>
        <w:t>, budynkiem gospodarczym o powierzchni zabudowy 65m</w:t>
      </w:r>
      <w:r>
        <w:rPr>
          <w:bCs/>
          <w:spacing w:val="-3"/>
          <w:vertAlign w:val="superscript"/>
        </w:rPr>
        <w:t>2</w:t>
      </w:r>
      <w:r>
        <w:rPr>
          <w:bCs/>
          <w:spacing w:val="-3"/>
        </w:rPr>
        <w:t xml:space="preserve"> oraz budynkiem    o powierzchni zabudowy 30m</w:t>
      </w:r>
      <w:r>
        <w:rPr>
          <w:bCs/>
          <w:spacing w:val="-3"/>
          <w:vertAlign w:val="superscript"/>
        </w:rPr>
        <w:t>2</w:t>
      </w:r>
      <w:r>
        <w:rPr>
          <w:bCs/>
          <w:spacing w:val="-3"/>
        </w:rPr>
        <w:t>.</w:t>
      </w:r>
    </w:p>
    <w:p w:rsidR="00BB3C01" w:rsidRDefault="00BB3C01" w:rsidP="00BB3C01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bCs/>
          <w:szCs w:val="24"/>
        </w:rPr>
        <w:t xml:space="preserve">Szczegółowe warunki użyczenia określi umowa. </w:t>
      </w:r>
    </w:p>
    <w:p w:rsidR="00BB3C01" w:rsidRDefault="00BB3C01" w:rsidP="00BB3C01">
      <w:pPr>
        <w:spacing w:line="276" w:lineRule="auto"/>
        <w:ind w:left="360"/>
        <w:jc w:val="both"/>
        <w:rPr>
          <w:szCs w:val="24"/>
        </w:rPr>
      </w:pPr>
    </w:p>
    <w:p w:rsidR="00BB3C01" w:rsidRDefault="00BB3C01" w:rsidP="00BB3C01">
      <w:pPr>
        <w:jc w:val="center"/>
        <w:rPr>
          <w:szCs w:val="24"/>
        </w:rPr>
      </w:pPr>
      <w:r>
        <w:rPr>
          <w:b/>
          <w:szCs w:val="24"/>
        </w:rPr>
        <w:t>§ 2</w:t>
      </w:r>
    </w:p>
    <w:p w:rsidR="00BB3C01" w:rsidRDefault="00BB3C01" w:rsidP="00BB3C01">
      <w:pPr>
        <w:jc w:val="both"/>
        <w:rPr>
          <w:szCs w:val="24"/>
        </w:rPr>
      </w:pPr>
      <w:r>
        <w:rPr>
          <w:szCs w:val="24"/>
        </w:rPr>
        <w:t xml:space="preserve">Wykonanie Zarządzenia powierza się Kierownikowi Referatu Rolnictwa, Budownictwa                i Gospodarki Komunalnej. </w:t>
      </w:r>
    </w:p>
    <w:p w:rsidR="00BB3C01" w:rsidRDefault="00BB3C01" w:rsidP="00BB3C01">
      <w:pPr>
        <w:jc w:val="both"/>
        <w:rPr>
          <w:szCs w:val="24"/>
        </w:rPr>
      </w:pPr>
    </w:p>
    <w:p w:rsidR="00BB3C01" w:rsidRDefault="00BB3C01" w:rsidP="00BB3C01">
      <w:pPr>
        <w:spacing w:line="276" w:lineRule="auto"/>
        <w:jc w:val="center"/>
        <w:rPr>
          <w:szCs w:val="24"/>
        </w:rPr>
      </w:pPr>
      <w:r>
        <w:rPr>
          <w:b/>
          <w:szCs w:val="24"/>
        </w:rPr>
        <w:t>§ 3</w:t>
      </w:r>
    </w:p>
    <w:p w:rsidR="00BB3C01" w:rsidRDefault="00BB3C01" w:rsidP="00BB3C01">
      <w:pPr>
        <w:pStyle w:val="Tekstpodstawowywcity"/>
        <w:ind w:left="0" w:firstLine="0"/>
        <w:rPr>
          <w:szCs w:val="24"/>
        </w:rPr>
      </w:pPr>
      <w:r>
        <w:rPr>
          <w:szCs w:val="24"/>
        </w:rPr>
        <w:t>Zarządzenie podlega zamieszczeniu na tablicy ogłoszeń w siedzibie Urzędu Gminy w Gozdowie.</w:t>
      </w:r>
    </w:p>
    <w:p w:rsidR="00BB3C01" w:rsidRDefault="00BB3C01" w:rsidP="00BB3C01">
      <w:pPr>
        <w:pStyle w:val="Tekstpodstawowywcity"/>
        <w:ind w:left="0" w:firstLine="0"/>
        <w:rPr>
          <w:szCs w:val="24"/>
        </w:rPr>
      </w:pPr>
    </w:p>
    <w:p w:rsidR="00BB3C01" w:rsidRDefault="00BB3C01" w:rsidP="00BB3C01">
      <w:pPr>
        <w:pStyle w:val="Tekstpodstawowywcity"/>
        <w:spacing w:line="276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§ 4</w:t>
      </w:r>
    </w:p>
    <w:p w:rsidR="00BB3C01" w:rsidRDefault="00BB3C01" w:rsidP="00BB3C01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Zarządzenie  wchodzi  w  życie   z  dniem   podjęcia. </w:t>
      </w:r>
    </w:p>
    <w:p w:rsidR="00BB3C01" w:rsidRDefault="00BB3C01" w:rsidP="00BB3C01">
      <w:pPr>
        <w:spacing w:line="276" w:lineRule="auto"/>
        <w:jc w:val="both"/>
        <w:rPr>
          <w:szCs w:val="24"/>
        </w:rPr>
      </w:pPr>
    </w:p>
    <w:p w:rsidR="00BB3C01" w:rsidRDefault="00BB3C01" w:rsidP="00BB3C01">
      <w:pPr>
        <w:spacing w:line="276" w:lineRule="auto"/>
        <w:jc w:val="both"/>
        <w:rPr>
          <w:szCs w:val="24"/>
        </w:rPr>
      </w:pPr>
    </w:p>
    <w:p w:rsidR="00BB3C01" w:rsidRDefault="00BB3C01" w:rsidP="00BB3C01">
      <w:pPr>
        <w:pStyle w:val="Nagwek6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Wójt Gminy Gozdowo</w:t>
      </w:r>
    </w:p>
    <w:p w:rsidR="00BB3C01" w:rsidRDefault="00BB3C01" w:rsidP="00BB3C01">
      <w:pPr>
        <w:spacing w:line="276" w:lineRule="auto"/>
        <w:rPr>
          <w:szCs w:val="24"/>
        </w:rPr>
      </w:pPr>
    </w:p>
    <w:p w:rsidR="00BB3C01" w:rsidRDefault="00BB3C01" w:rsidP="00BB3C01">
      <w:pPr>
        <w:spacing w:line="276" w:lineRule="auto"/>
        <w:rPr>
          <w:szCs w:val="24"/>
        </w:rPr>
      </w:pPr>
    </w:p>
    <w:p w:rsidR="00BB3C01" w:rsidRDefault="00BB3C01" w:rsidP="00BB3C01">
      <w:pPr>
        <w:spacing w:line="276" w:lineRule="auto"/>
        <w:jc w:val="center"/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</w:t>
      </w:r>
      <w:r>
        <w:rPr>
          <w:b/>
          <w:bCs/>
          <w:szCs w:val="24"/>
        </w:rPr>
        <w:t xml:space="preserve"> Dariusz   Kalkowski</w:t>
      </w:r>
    </w:p>
    <w:p w:rsidR="00BB3C01" w:rsidRDefault="00BB3C01" w:rsidP="00BB3C01">
      <w:pPr>
        <w:pStyle w:val="Tytu"/>
        <w:jc w:val="left"/>
        <w:rPr>
          <w:szCs w:val="28"/>
        </w:rPr>
      </w:pPr>
    </w:p>
    <w:p w:rsidR="00BB3C01" w:rsidRDefault="00BB3C01" w:rsidP="00BB3C01">
      <w:pPr>
        <w:pStyle w:val="Tytu"/>
        <w:jc w:val="left"/>
        <w:rPr>
          <w:szCs w:val="28"/>
        </w:rPr>
      </w:pPr>
    </w:p>
    <w:p w:rsidR="00AD0AE2" w:rsidRDefault="00AD0AE2"/>
    <w:sectPr w:rsidR="00AD0AE2" w:rsidSect="00AD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F1F2F"/>
    <w:multiLevelType w:val="hybridMultilevel"/>
    <w:tmpl w:val="457E5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3C01"/>
    <w:rsid w:val="0072435E"/>
    <w:rsid w:val="00AD0AE2"/>
    <w:rsid w:val="00BB3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C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B3C01"/>
    <w:pPr>
      <w:keepNext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B3C01"/>
    <w:pPr>
      <w:keepNext/>
      <w:ind w:left="5812"/>
      <w:jc w:val="both"/>
      <w:outlineLvl w:val="5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B3C0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B3C01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ytu">
    <w:name w:val="Title"/>
    <w:basedOn w:val="Normalny"/>
    <w:link w:val="TytuZnak"/>
    <w:qFormat/>
    <w:rsid w:val="00BB3C01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BB3C0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B3C01"/>
    <w:pPr>
      <w:ind w:left="567" w:hanging="567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B3C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BB3C01"/>
    <w:pPr>
      <w:ind w:left="1560" w:hanging="1560"/>
      <w:jc w:val="both"/>
    </w:pPr>
    <w:rPr>
      <w:b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B3C01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6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3</cp:revision>
  <dcterms:created xsi:type="dcterms:W3CDTF">2019-04-02T11:35:00Z</dcterms:created>
  <dcterms:modified xsi:type="dcterms:W3CDTF">2019-04-02T11:35:00Z</dcterms:modified>
</cp:coreProperties>
</file>