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8B921" w14:textId="77777777" w:rsidR="008A6619" w:rsidRDefault="008A6619" w:rsidP="008A6619">
      <w:pPr>
        <w:pStyle w:val="Nagwek2"/>
        <w:rPr>
          <w:sz w:val="24"/>
        </w:rPr>
      </w:pPr>
    </w:p>
    <w:p w14:paraId="3FA31091" w14:textId="77777777" w:rsidR="008A6619" w:rsidRDefault="008A6619" w:rsidP="008A6619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Hlk13576673"/>
      <w:r>
        <w:rPr>
          <w:rFonts w:ascii="Times New Roman" w:hAnsi="Times New Roman"/>
          <w:b/>
          <w:sz w:val="26"/>
          <w:szCs w:val="26"/>
        </w:rPr>
        <w:t>Z A R Z Ą D Z E N I E   Nr 53</w:t>
      </w:r>
    </w:p>
    <w:p w14:paraId="6DBF5288" w14:textId="77777777" w:rsidR="008A6619" w:rsidRDefault="008A6619" w:rsidP="008A6619">
      <w:pPr>
        <w:pStyle w:val="Nagwek2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WÓJTA  GMINY  GOZDOWO</w:t>
      </w:r>
    </w:p>
    <w:p w14:paraId="5FCE0CA9" w14:textId="77777777" w:rsidR="008A6619" w:rsidRDefault="008A6619" w:rsidP="008A6619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  dnia 10 lipca 2019r.</w:t>
      </w:r>
    </w:p>
    <w:p w14:paraId="7EC8A6E7" w14:textId="77777777" w:rsidR="008A6619" w:rsidRDefault="008A6619" w:rsidP="008A6619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2B7E141" w14:textId="77777777" w:rsidR="008A6619" w:rsidRDefault="008A6619" w:rsidP="008A6619">
      <w:pPr>
        <w:pStyle w:val="Tekstpodstawowywcity2"/>
        <w:spacing w:line="276" w:lineRule="auto"/>
        <w:ind w:firstLine="0"/>
        <w:jc w:val="both"/>
        <w:rPr>
          <w:szCs w:val="26"/>
        </w:rPr>
      </w:pPr>
      <w:r>
        <w:rPr>
          <w:szCs w:val="26"/>
        </w:rPr>
        <w:t>w sprawie propozycji oddania mienia stanowiącego własność Gminy Gozdowo                 w nieodpłatne użyczenie.</w:t>
      </w:r>
    </w:p>
    <w:p w14:paraId="134965D7" w14:textId="77777777" w:rsidR="008A6619" w:rsidRDefault="008A6619" w:rsidP="008A6619">
      <w:pPr>
        <w:pStyle w:val="Tekstpodstawowywcity2"/>
        <w:spacing w:line="276" w:lineRule="auto"/>
        <w:ind w:firstLine="0"/>
        <w:rPr>
          <w:szCs w:val="26"/>
        </w:rPr>
      </w:pPr>
      <w:r>
        <w:rPr>
          <w:szCs w:val="26"/>
        </w:rPr>
        <w:t xml:space="preserve">   </w:t>
      </w:r>
    </w:p>
    <w:p w14:paraId="01D499E3" w14:textId="77777777" w:rsidR="008A6619" w:rsidRDefault="008A6619" w:rsidP="008A661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4"/>
        </w:rPr>
        <w:tab/>
        <w:t>Na podstawie art. 30 ust 2 pkt. 3 ustawy z dnia 8 marca 1990 roku o samorządzie gminnym (tekst  jednolity Dz.U. z 2019r.,  poz. 506), art. 13 ust. 1 i art. 25 ustawy z dnia             21 sierpnia 1997r. o gospodarce nieruchomościami (tekst jednolity Dz.U. z 2018r. poz. 2204      ze zm.)</w:t>
      </w:r>
    </w:p>
    <w:p w14:paraId="54205675" w14:textId="77777777" w:rsidR="008A6619" w:rsidRDefault="008A6619" w:rsidP="008A661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77A19ACC" w14:textId="77777777" w:rsidR="008A6619" w:rsidRDefault="008A6619" w:rsidP="008A6619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WÓJT GMINY GOZDOWO ZARZĄDZA  CO  NASTĘPUJE:</w:t>
      </w:r>
    </w:p>
    <w:p w14:paraId="0DBC8238" w14:textId="77777777" w:rsidR="008A6619" w:rsidRDefault="008A6619" w:rsidP="008A6619">
      <w:pPr>
        <w:spacing w:line="276" w:lineRule="auto"/>
        <w:jc w:val="center"/>
        <w:rPr>
          <w:rFonts w:ascii="Times New Roman" w:hAnsi="Times New Roman"/>
          <w:b/>
          <w:szCs w:val="24"/>
        </w:rPr>
      </w:pPr>
    </w:p>
    <w:p w14:paraId="13DC466F" w14:textId="77777777" w:rsidR="008A6619" w:rsidRDefault="008A6619" w:rsidP="008A6619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 1</w:t>
      </w:r>
    </w:p>
    <w:p w14:paraId="0486CA9F" w14:textId="77777777" w:rsidR="008A6619" w:rsidRDefault="008A6619" w:rsidP="008A661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Proponuje się oddanie w nieodpłatne użyczenie Towarzystwu Przyjaciół Dzieci w Płocku na okres 10 lat następujące mienie stanowiące własność Gminy Gozdowo:</w:t>
      </w:r>
    </w:p>
    <w:p w14:paraId="4217F560" w14:textId="77777777" w:rsidR="008A6619" w:rsidRDefault="008A6619" w:rsidP="008A6619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pacing w:val="-3"/>
        </w:rPr>
        <w:t>- nieruchomość oznaczoną nr geodezyjnym 105/3 o powierzchni 1,2535 położoną                         w miejscowości Ostrowy zabudowaną budynkiem byłej szkoły podstawowej o powierzchni zabudowy 404m</w:t>
      </w:r>
      <w:r>
        <w:rPr>
          <w:rFonts w:ascii="Times New Roman" w:hAnsi="Times New Roman"/>
          <w:bCs/>
          <w:spacing w:val="-3"/>
          <w:vertAlign w:val="superscript"/>
        </w:rPr>
        <w:t>2</w:t>
      </w:r>
      <w:r>
        <w:rPr>
          <w:rFonts w:ascii="Times New Roman" w:hAnsi="Times New Roman"/>
          <w:bCs/>
          <w:spacing w:val="-3"/>
        </w:rPr>
        <w:t>, budynkiem gospodarczym o powierzchni zabudowy 65m</w:t>
      </w:r>
      <w:r>
        <w:rPr>
          <w:rFonts w:ascii="Times New Roman" w:hAnsi="Times New Roman"/>
          <w:bCs/>
          <w:spacing w:val="-3"/>
          <w:vertAlign w:val="superscript"/>
        </w:rPr>
        <w:t>2</w:t>
      </w:r>
      <w:r>
        <w:rPr>
          <w:rFonts w:ascii="Times New Roman" w:hAnsi="Times New Roman"/>
          <w:bCs/>
          <w:spacing w:val="-3"/>
        </w:rPr>
        <w:t xml:space="preserve"> oraz budynkiem    o powierzchni zabudowy 30m</w:t>
      </w:r>
      <w:r>
        <w:rPr>
          <w:rFonts w:ascii="Times New Roman" w:hAnsi="Times New Roman"/>
          <w:bCs/>
          <w:spacing w:val="-3"/>
          <w:vertAlign w:val="superscript"/>
        </w:rPr>
        <w:t>2</w:t>
      </w:r>
      <w:r>
        <w:rPr>
          <w:rFonts w:ascii="Times New Roman" w:hAnsi="Times New Roman"/>
          <w:bCs/>
          <w:spacing w:val="-3"/>
        </w:rPr>
        <w:t xml:space="preserve"> wraz z boiskiem sportowym. Nieruchomość byłaby przeznaczona na prowadzenie działalności na rzecz osób niepełnosprawnych z powiatu sierpeckiego. </w:t>
      </w:r>
    </w:p>
    <w:p w14:paraId="2C2D45E2" w14:textId="77777777" w:rsidR="008A6619" w:rsidRDefault="008A6619" w:rsidP="008A661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Szczegółowe warunki użyczenia określi umowa. </w:t>
      </w:r>
    </w:p>
    <w:p w14:paraId="5FDEB90E" w14:textId="77777777" w:rsidR="008A6619" w:rsidRDefault="008A6619" w:rsidP="008A6619">
      <w:pPr>
        <w:spacing w:line="276" w:lineRule="auto"/>
        <w:ind w:left="360"/>
        <w:jc w:val="both"/>
        <w:rPr>
          <w:rFonts w:ascii="Times New Roman" w:hAnsi="Times New Roman"/>
          <w:szCs w:val="24"/>
        </w:rPr>
      </w:pPr>
    </w:p>
    <w:p w14:paraId="7E6E32A3" w14:textId="77777777" w:rsidR="008A6619" w:rsidRDefault="008A6619" w:rsidP="008A6619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§ 2</w:t>
      </w:r>
    </w:p>
    <w:p w14:paraId="64998E46" w14:textId="77777777" w:rsidR="008A6619" w:rsidRDefault="008A6619" w:rsidP="008A661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Wykonanie Zarządzenia powierza się Kierownikowi Referatu Rolnictwa, Budownictwa                i Gospodarki Komunalnej. </w:t>
      </w:r>
    </w:p>
    <w:p w14:paraId="71F40565" w14:textId="77777777" w:rsidR="008A6619" w:rsidRDefault="008A6619" w:rsidP="008A6619">
      <w:pPr>
        <w:jc w:val="both"/>
        <w:rPr>
          <w:rFonts w:ascii="Times New Roman" w:hAnsi="Times New Roman"/>
          <w:szCs w:val="24"/>
        </w:rPr>
      </w:pPr>
    </w:p>
    <w:p w14:paraId="397FD819" w14:textId="77777777" w:rsidR="008A6619" w:rsidRDefault="008A6619" w:rsidP="008A6619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§ 3</w:t>
      </w:r>
    </w:p>
    <w:p w14:paraId="7891F9D7" w14:textId="77777777" w:rsidR="008A6619" w:rsidRDefault="008A6619" w:rsidP="008A6619">
      <w:pPr>
        <w:pStyle w:val="Tekstpodstawowywcity"/>
        <w:ind w:left="0" w:firstLine="0"/>
        <w:rPr>
          <w:szCs w:val="24"/>
        </w:rPr>
      </w:pPr>
      <w:r>
        <w:rPr>
          <w:szCs w:val="24"/>
        </w:rPr>
        <w:t>Zarządzenie podlega zamieszczeniu na tablicy ogłoszeń w siedzibie Urzędu Gminy                        w Gozdowie.</w:t>
      </w:r>
    </w:p>
    <w:p w14:paraId="132AA73E" w14:textId="77777777" w:rsidR="008A6619" w:rsidRDefault="008A6619" w:rsidP="008A6619">
      <w:pPr>
        <w:pStyle w:val="Tekstpodstawowywcity"/>
        <w:ind w:left="0" w:firstLine="0"/>
        <w:rPr>
          <w:szCs w:val="24"/>
        </w:rPr>
      </w:pPr>
    </w:p>
    <w:p w14:paraId="665EABFF" w14:textId="77777777" w:rsidR="008A6619" w:rsidRDefault="008A6619" w:rsidP="008A6619">
      <w:pPr>
        <w:pStyle w:val="Tekstpodstawowywcity"/>
        <w:spacing w:line="276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§ 4</w:t>
      </w:r>
    </w:p>
    <w:p w14:paraId="58F9317F" w14:textId="77777777" w:rsidR="008A6619" w:rsidRDefault="008A6619" w:rsidP="008A6619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Zarządzenie  wchodzi  w  życie   z  dniem   podjęcia. </w:t>
      </w:r>
    </w:p>
    <w:p w14:paraId="6AECC980" w14:textId="77777777" w:rsidR="008A6619" w:rsidRDefault="008A6619" w:rsidP="008A661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8FB10B7" w14:textId="77777777" w:rsidR="008A6619" w:rsidRDefault="008A6619" w:rsidP="008A661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72BCEE74" w14:textId="77777777" w:rsidR="008A6619" w:rsidRDefault="008A6619" w:rsidP="008A6619">
      <w:pPr>
        <w:pStyle w:val="Nagwek6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Wójt Gminy Gozdowo</w:t>
      </w:r>
    </w:p>
    <w:p w14:paraId="5514DE43" w14:textId="77777777" w:rsidR="008A6619" w:rsidRDefault="008A6619" w:rsidP="008A6619">
      <w:pPr>
        <w:spacing w:line="276" w:lineRule="auto"/>
        <w:rPr>
          <w:rFonts w:ascii="Times New Roman" w:hAnsi="Times New Roman"/>
          <w:szCs w:val="24"/>
        </w:rPr>
      </w:pPr>
    </w:p>
    <w:p w14:paraId="1C9F8F94" w14:textId="77777777" w:rsidR="008A6619" w:rsidRDefault="008A6619" w:rsidP="008A6619">
      <w:pPr>
        <w:spacing w:line="276" w:lineRule="auto"/>
        <w:rPr>
          <w:rFonts w:ascii="Times New Roman" w:hAnsi="Times New Roman"/>
          <w:szCs w:val="24"/>
        </w:rPr>
      </w:pPr>
    </w:p>
    <w:p w14:paraId="3053CF13" w14:textId="77777777" w:rsidR="008A6619" w:rsidRDefault="008A6619" w:rsidP="008A6619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b/>
          <w:bCs/>
          <w:szCs w:val="24"/>
        </w:rPr>
        <w:t xml:space="preserve"> Dariusz   Kalkowski</w:t>
      </w:r>
    </w:p>
    <w:p w14:paraId="1A3BC91F" w14:textId="77777777" w:rsidR="008A6619" w:rsidRDefault="008A6619" w:rsidP="008A6619">
      <w:pPr>
        <w:pStyle w:val="Tytu"/>
        <w:jc w:val="left"/>
        <w:rPr>
          <w:szCs w:val="28"/>
        </w:rPr>
      </w:pPr>
    </w:p>
    <w:p w14:paraId="029F6D1A" w14:textId="77777777" w:rsidR="008A6619" w:rsidRDefault="008A6619" w:rsidP="008A6619">
      <w:pPr>
        <w:pStyle w:val="Tytu"/>
        <w:jc w:val="left"/>
        <w:rPr>
          <w:szCs w:val="28"/>
        </w:rPr>
      </w:pPr>
    </w:p>
    <w:p w14:paraId="3F87193B" w14:textId="77777777" w:rsidR="008A6619" w:rsidRDefault="008A6619">
      <w:bookmarkStart w:id="1" w:name="_GoBack"/>
      <w:bookmarkEnd w:id="0"/>
      <w:bookmarkEnd w:id="1"/>
    </w:p>
    <w:sectPr w:rsidR="008A6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F1F2F"/>
    <w:multiLevelType w:val="hybridMultilevel"/>
    <w:tmpl w:val="457E5A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DC"/>
    <w:rsid w:val="00714E62"/>
    <w:rsid w:val="008A6619"/>
    <w:rsid w:val="008E2D70"/>
    <w:rsid w:val="00FB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166C"/>
  <w15:chartTrackingRefBased/>
  <w15:docId w15:val="{F92AC242-7EE6-4B78-91F5-5A5F88B8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E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E62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14E62"/>
    <w:pPr>
      <w:keepNext/>
      <w:ind w:left="5812"/>
      <w:jc w:val="both"/>
      <w:outlineLvl w:val="5"/>
    </w:pPr>
    <w:rPr>
      <w:rFonts w:ascii="Times New Roman" w:hAnsi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E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14E62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714E62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714E6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E62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E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E62"/>
    <w:pPr>
      <w:ind w:firstLine="1134"/>
    </w:pPr>
    <w:rPr>
      <w:rFonts w:ascii="Times New Roman" w:hAnsi="Times New Roman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E62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4</cp:revision>
  <dcterms:created xsi:type="dcterms:W3CDTF">2019-07-09T12:57:00Z</dcterms:created>
  <dcterms:modified xsi:type="dcterms:W3CDTF">2019-07-16T06:08:00Z</dcterms:modified>
</cp:coreProperties>
</file>