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piecz</w:t>
      </w:r>
      <w:r>
        <w:rPr>
          <w:rFonts w:ascii="Arial" w:hAnsi="Arial" w:cs="Arial"/>
          <w:sz w:val="16"/>
          <w:szCs w:val="16"/>
        </w:rPr>
        <w:t xml:space="preserve">ęć </w:t>
      </w:r>
      <w:r>
        <w:rPr>
          <w:rFonts w:ascii="Arial" w:hAnsi="Arial" w:cs="Arial"/>
          <w:i/>
          <w:iCs/>
          <w:sz w:val="16"/>
          <w:szCs w:val="16"/>
        </w:rPr>
        <w:t>podmiotu zatrudniaj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>cego lekarza</w:t>
      </w:r>
    </w:p>
    <w:p w:rsidR="00A27E19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podstawowej opieki zdrowotnej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</w:t>
      </w:r>
    </w:p>
    <w:p w:rsidR="00A27E19" w:rsidRDefault="00A27E19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B2DAB" w:rsidRDefault="007B2DAB" w:rsidP="00A27E1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sz w:val="20"/>
          <w:szCs w:val="20"/>
        </w:rPr>
        <w:t>………..…………., dnia ……………..……. 2015 r.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 LEKARSKIE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STANIE ZDROWIA KANDYDATA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ŁAWNIKA DO S</w:t>
      </w:r>
      <w:r>
        <w:rPr>
          <w:rFonts w:ascii="Arial,Bold" w:hAnsi="Arial,Bold" w:cs="Arial,Bold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DU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POWSZECHNEGO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przeprowadzonego badania lekarskiego, stwierdzam, że brak jest przeciwwskazań zdrowotnych do wykonywania funkcji ławnika sądu powszechnego</w:t>
      </w:r>
    </w:p>
    <w:p w:rsidR="007B2DAB" w:rsidRDefault="007B2DAB" w:rsidP="007B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Sierpcu – przez p. …………………………………………………….……………...…</w:t>
      </w:r>
    </w:p>
    <w:p w:rsidR="007B2DAB" w:rsidRDefault="007B2DAB" w:rsidP="007B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………………………………………………… .</w:t>
      </w:r>
    </w:p>
    <w:p w:rsidR="007B2DAB" w:rsidRDefault="007B2DAB" w:rsidP="007B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wydaje się zgodnie z art. 162 § 2 pkt 4 ustawy z dnia 27 lipca 2001 r.</w:t>
      </w:r>
    </w:p>
    <w:p w:rsidR="007B2DAB" w:rsidRDefault="007B2DAB" w:rsidP="007B2D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 ustroju sądów powszechnych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2015 r. poz. 133 ze zmianami).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……………………….…………………..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podpis lekarza podstawowej opieki zdrowotnej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w rozumieniu przepisów o 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wiadczeniach opieki zdrowotnej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finansowanych ze 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rodków publicznych</w:t>
      </w: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7E19" w:rsidRDefault="00A27E19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7E19" w:rsidRDefault="00A27E19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7E19" w:rsidRDefault="00A27E19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7E19" w:rsidRDefault="00A27E19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5F08" w:rsidRPr="007B2DAB" w:rsidRDefault="007B2DAB" w:rsidP="007B2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zachowuje swoją ważność, jeżeli jego wydanie nastąpiło nie wcześniej niż 30 dni przed dniem zgłoszenia kandydata na ławnika.</w:t>
      </w:r>
    </w:p>
    <w:sectPr w:rsidR="00225F08" w:rsidRPr="007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61"/>
    <w:rsid w:val="00225F08"/>
    <w:rsid w:val="007B2DAB"/>
    <w:rsid w:val="00A27E19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8FF5-11EA-4639-AF22-59356B3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Kolankiewicz</dc:creator>
  <cp:keywords/>
  <dc:description/>
  <cp:lastModifiedBy>Ewa Kolankiewicz</cp:lastModifiedBy>
  <cp:revision>3</cp:revision>
  <dcterms:created xsi:type="dcterms:W3CDTF">2015-06-15T10:31:00Z</dcterms:created>
  <dcterms:modified xsi:type="dcterms:W3CDTF">2015-06-15T10:36:00Z</dcterms:modified>
</cp:coreProperties>
</file>