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3108F">
        <w:rPr>
          <w:rFonts w:ascii="Times New Roman" w:hAnsi="Times New Roman"/>
          <w:b/>
          <w:sz w:val="24"/>
          <w:szCs w:val="24"/>
          <w:u w:val="single"/>
        </w:rPr>
        <w:t xml:space="preserve">Uchwała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03108F">
        <w:rPr>
          <w:rFonts w:ascii="Times New Roman" w:hAnsi="Times New Roman"/>
          <w:b/>
          <w:sz w:val="24"/>
          <w:szCs w:val="24"/>
          <w:u w:val="single"/>
        </w:rPr>
        <w:t xml:space="preserve">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3108F">
        <w:rPr>
          <w:rFonts w:ascii="Times New Roman" w:hAnsi="Times New Roman"/>
          <w:b/>
          <w:sz w:val="24"/>
          <w:szCs w:val="24"/>
          <w:u w:val="single"/>
        </w:rPr>
        <w:t xml:space="preserve">349/XXXVIII/14 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Rady Gminy Gozdowo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z dnia 30 października 2014</w:t>
      </w:r>
    </w:p>
    <w:p w:rsidR="006E3BA3" w:rsidRPr="0003108F" w:rsidRDefault="006E3BA3" w:rsidP="0003108F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w sprawie obniżenia średniej ceny skupu żyta przyjmowanej do obliczenia podatku rolnego na 2015 r.</w:t>
      </w:r>
    </w:p>
    <w:p w:rsidR="006E3BA3" w:rsidRDefault="006E3B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3BA3" w:rsidRDefault="006E3B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Na podstawie art. 18 ust. 2 pkt 8 i art. 40 ust. 1 ustawy z dnia 8 marca 1990 r. o samorządzie gminnym (Dz. U. z 2013 r., poz. 594 oraz 2014 r. poz. 40) i art. 6 ust. 3 ustawy z dnia 15 listopada 1984 r. o podatku rolnym (Dz. U. z 2013 r., poz. 1381 ze zm.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E3BA3" w:rsidRPr="0003108F" w:rsidRDefault="006E3B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 Rada Gminy Gozdowo uchwala, co następuje:</w:t>
      </w:r>
    </w:p>
    <w:p w:rsidR="006E3BA3" w:rsidRPr="0003108F" w:rsidRDefault="006E3BA3">
      <w:pPr>
        <w:spacing w:after="200" w:line="320" w:lineRule="auto"/>
        <w:rPr>
          <w:rFonts w:ascii="Times New Roman" w:hAnsi="Times New Roman"/>
          <w:sz w:val="24"/>
          <w:szCs w:val="24"/>
        </w:rPr>
      </w:pP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1</w:t>
      </w:r>
    </w:p>
    <w:p w:rsidR="006E3BA3" w:rsidRPr="0003108F" w:rsidRDefault="006E3BA3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Obniża się średnią cenę skupu żyta ustaloną Komunikatem Prezesa Głównego Urzędu Statystycznego z dnia 20 października  2014 r. w sprawie średniej ceny skupu żyta za okres 11 kwartałów poprzedzających kwartał poprzedzający rok podatkowy</w:t>
      </w:r>
      <w:r>
        <w:rPr>
          <w:rFonts w:ascii="Times New Roman" w:hAnsi="Times New Roman"/>
          <w:sz w:val="24"/>
          <w:szCs w:val="24"/>
        </w:rPr>
        <w:t xml:space="preserve"> 2015 (M. P. z 2014 r., poz.935</w:t>
      </w:r>
      <w:r w:rsidRPr="0003108F">
        <w:rPr>
          <w:rFonts w:ascii="Times New Roman" w:hAnsi="Times New Roman"/>
          <w:sz w:val="24"/>
          <w:szCs w:val="24"/>
        </w:rPr>
        <w:t>) z kwoty  61,37 zł za 1 dt do kwoty 44,00 zł za 1 dt, mającą zastosowanie przy obliczaniu podatku rolnego na 2015 r. na obszarze gminy.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2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Uchwała podlega ogłoszeniu w Dzienniku Urzędowym Województwa Mazowieckiego</w:t>
      </w:r>
      <w:r>
        <w:rPr>
          <w:rFonts w:ascii="Times New Roman" w:hAnsi="Times New Roman"/>
          <w:sz w:val="24"/>
          <w:szCs w:val="24"/>
        </w:rPr>
        <w:t>.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3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Wykonanie uchwały powierza się Wójtowi Gminy Gozdowo .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4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Uchwała wchodzi w życie po upływie 14 dni od dnia </w:t>
      </w:r>
      <w:r>
        <w:rPr>
          <w:rFonts w:ascii="Times New Roman" w:hAnsi="Times New Roman"/>
          <w:sz w:val="24"/>
          <w:szCs w:val="24"/>
        </w:rPr>
        <w:t xml:space="preserve"> jej </w:t>
      </w:r>
      <w:r w:rsidRPr="0003108F">
        <w:rPr>
          <w:rFonts w:ascii="Times New Roman" w:hAnsi="Times New Roman"/>
          <w:sz w:val="24"/>
          <w:szCs w:val="24"/>
        </w:rPr>
        <w:t xml:space="preserve">ogłoszenia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03108F">
        <w:rPr>
          <w:rFonts w:ascii="Times New Roman" w:hAnsi="Times New Roman"/>
          <w:sz w:val="24"/>
          <w:szCs w:val="24"/>
        </w:rPr>
        <w:t>Dzienniku Urzędowym Województwa Mazowieckiego</w:t>
      </w:r>
      <w:r>
        <w:rPr>
          <w:rFonts w:ascii="Times New Roman" w:hAnsi="Times New Roman"/>
          <w:sz w:val="24"/>
          <w:szCs w:val="24"/>
        </w:rPr>
        <w:t xml:space="preserve">, z mocą obowiązującą od 1 stycznia 2015 roku. 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.</w:t>
      </w:r>
    </w:p>
    <w:p w:rsidR="006E3BA3" w:rsidRPr="0003108F" w:rsidRDefault="006E3BA3">
      <w:pPr>
        <w:spacing w:after="200" w:line="32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Przewodniczący Rady Gminy</w:t>
      </w:r>
    </w:p>
    <w:p w:rsidR="006E3BA3" w:rsidRPr="0003108F" w:rsidRDefault="006E3BA3">
      <w:pPr>
        <w:spacing w:after="200" w:line="320" w:lineRule="auto"/>
        <w:ind w:left="4962"/>
        <w:jc w:val="center"/>
        <w:rPr>
          <w:rFonts w:ascii="Times New Roman" w:hAnsi="Times New Roman"/>
          <w:i/>
          <w:sz w:val="24"/>
          <w:szCs w:val="24"/>
        </w:rPr>
      </w:pPr>
      <w:r w:rsidRPr="0003108F">
        <w:rPr>
          <w:rFonts w:ascii="Times New Roman" w:hAnsi="Times New Roman"/>
          <w:i/>
          <w:sz w:val="24"/>
          <w:szCs w:val="24"/>
        </w:rPr>
        <w:t>/-/ Grzegorz Ratkowski</w:t>
      </w: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Pr="0003108F" w:rsidRDefault="006E3BA3" w:rsidP="0003108F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Zgodnie z art. 6 ust. 2 ustawy z dnia 15 listopada 1984 r. o podatku rolnym  (Dz. U. z 2013 r. poz. 1381 oraz 2014 r. poz. 40) ogłasza się, że średnia cena skupu żyta za okres 11 kwartałów poprzedzających kwartał poprzedzający rok podatkowy 2015 wynosi  61,37 zł za 1 dt – ogłoszona Komunikatem Prezesa Głównego Urzędu Statystycznego z dnia 20 października 2014 roku.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Rada Gminy jest upoważniona do obniżenia ceny skupu żyta przyjmowanej jako podstawa obliczania podatku rolnego na obszarze gminy, proponuje stawkę w wysokości  44,00 zł.za 1 dt.  mającą zastosowanie przy obliczaniu podatku rolnego na 2015 r. na obszarze gminy.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Przyjmując powyższą cenę skupu żyta do naliczania podatku rolnego na 2015 rok podatek wyniesie w przeliczeniu: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- dla gruntów gospodarstw rolnych  44,00 x 2,5 q żyta = </w:t>
      </w:r>
      <w:r w:rsidRPr="0003108F">
        <w:rPr>
          <w:rFonts w:ascii="Times New Roman" w:hAnsi="Times New Roman"/>
          <w:b/>
          <w:sz w:val="24"/>
          <w:szCs w:val="24"/>
        </w:rPr>
        <w:t>110,00 zł.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- dla pozostałych gruntów                  44,00 x 5 q żyta  =    </w:t>
      </w:r>
      <w:r w:rsidRPr="0003108F">
        <w:rPr>
          <w:rFonts w:ascii="Times New Roman" w:hAnsi="Times New Roman"/>
          <w:b/>
          <w:sz w:val="24"/>
          <w:szCs w:val="24"/>
        </w:rPr>
        <w:t>220,00 zł.</w:t>
      </w:r>
    </w:p>
    <w:sectPr w:rsidR="006E3BA3" w:rsidRPr="0003108F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23"/>
    <w:rsid w:val="0003108F"/>
    <w:rsid w:val="006E3BA3"/>
    <w:rsid w:val="00885823"/>
    <w:rsid w:val="00D16A8C"/>
    <w:rsid w:val="00F8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307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Urząd Gminy w Gozdowie</cp:lastModifiedBy>
  <cp:revision>2</cp:revision>
  <cp:lastPrinted>2014-10-29T10:58:00Z</cp:lastPrinted>
  <dcterms:created xsi:type="dcterms:W3CDTF">2014-10-29T10:51:00Z</dcterms:created>
  <dcterms:modified xsi:type="dcterms:W3CDTF">2014-10-29T10:58:00Z</dcterms:modified>
</cp:coreProperties>
</file>