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20BF" w14:textId="77777777" w:rsidR="00DB3AFF" w:rsidRPr="00DB3AFF" w:rsidRDefault="00DB3AFF" w:rsidP="00DB3AFF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 w:rsidRPr="00DB3AFF">
        <w:rPr>
          <w:b/>
          <w:bCs/>
          <w:sz w:val="28"/>
          <w:szCs w:val="28"/>
          <w:lang w:val="pl-PL"/>
        </w:rPr>
        <w:t>ZARZĄDZENIE NR 62\2024</w:t>
      </w:r>
    </w:p>
    <w:p w14:paraId="182AFA6F" w14:textId="77777777" w:rsidR="00DB3AFF" w:rsidRPr="00DB3AFF" w:rsidRDefault="00DB3AFF" w:rsidP="00DB3AFF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 w:rsidRPr="00DB3AFF">
        <w:rPr>
          <w:b/>
          <w:bCs/>
          <w:sz w:val="28"/>
          <w:szCs w:val="28"/>
          <w:lang w:val="pl-PL"/>
        </w:rPr>
        <w:t>WÓJTA GMINY GOZDOWO</w:t>
      </w:r>
    </w:p>
    <w:p w14:paraId="43D62CE5" w14:textId="77777777" w:rsidR="00DB3AFF" w:rsidRPr="00DB3AFF" w:rsidRDefault="00DB3AFF" w:rsidP="00DB3AFF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 w:rsidRPr="00DB3AFF">
        <w:rPr>
          <w:b/>
          <w:bCs/>
          <w:sz w:val="28"/>
          <w:szCs w:val="28"/>
          <w:lang w:val="pl-PL"/>
        </w:rPr>
        <w:t>z dnia 03 czerwca 2024 roku</w:t>
      </w:r>
    </w:p>
    <w:p w14:paraId="0A852C5B" w14:textId="77777777" w:rsidR="00DB3AFF" w:rsidRPr="00DB3AFF" w:rsidRDefault="00DB3AFF" w:rsidP="00DB3AFF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</w:p>
    <w:p w14:paraId="32034666" w14:textId="77777777" w:rsidR="00DB3AFF" w:rsidRPr="00DB3AFF" w:rsidRDefault="00DB3AFF" w:rsidP="00DB3AFF">
      <w:pPr>
        <w:pStyle w:val="Standard"/>
        <w:jc w:val="center"/>
        <w:rPr>
          <w:rFonts w:hint="eastAsia"/>
          <w:b/>
          <w:bCs/>
          <w:lang w:val="pl-PL"/>
        </w:rPr>
      </w:pPr>
    </w:p>
    <w:p w14:paraId="42B07864" w14:textId="77777777" w:rsidR="00DB3AFF" w:rsidRPr="00DB3AFF" w:rsidRDefault="00DB3AFF" w:rsidP="00DB3AFF">
      <w:pPr>
        <w:pStyle w:val="Standard"/>
        <w:ind w:left="1230" w:hanging="1245"/>
        <w:jc w:val="both"/>
        <w:rPr>
          <w:rFonts w:hint="eastAsia"/>
          <w:lang w:val="pl-PL"/>
        </w:rPr>
      </w:pPr>
      <w:r w:rsidRPr="00DB3AFF">
        <w:rPr>
          <w:b/>
          <w:bCs/>
          <w:lang w:val="pl-PL"/>
        </w:rPr>
        <w:t xml:space="preserve">w sprawie: </w:t>
      </w:r>
      <w:r w:rsidRPr="00DB3AFF">
        <w:rPr>
          <w:rFonts w:ascii="Times New Roman" w:hAnsi="Times New Roman"/>
          <w:b/>
          <w:color w:val="101010"/>
          <w:lang w:val="pl-PL"/>
        </w:rPr>
        <w:t>upoważnienia Kierownika Gminnego Ośrodka Pomocy Społecznej w Gozdowie do wykonywania zadań organu właściwego wierzyciela i zadań organu właściwego dłużnika.</w:t>
      </w:r>
    </w:p>
    <w:p w14:paraId="07077D28" w14:textId="77777777" w:rsidR="00DB3AFF" w:rsidRPr="00DB3AFF" w:rsidRDefault="00DB3AFF" w:rsidP="00DB3AFF">
      <w:pPr>
        <w:pStyle w:val="Standard"/>
        <w:ind w:left="1230" w:hanging="1245"/>
        <w:jc w:val="center"/>
        <w:rPr>
          <w:rFonts w:ascii="Times New Roman" w:hAnsi="Times New Roman"/>
          <w:lang w:val="pl-PL"/>
        </w:rPr>
      </w:pPr>
    </w:p>
    <w:p w14:paraId="45591F6E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071785C6" w14:textId="77777777" w:rsidR="00DB3AFF" w:rsidRPr="00DB3AFF" w:rsidRDefault="00DB3AFF" w:rsidP="00DB3AFF">
      <w:pPr>
        <w:pStyle w:val="Standard"/>
        <w:ind w:left="30"/>
        <w:jc w:val="both"/>
        <w:rPr>
          <w:rFonts w:hint="eastAsia"/>
          <w:lang w:val="pl-PL"/>
        </w:rPr>
      </w:pPr>
      <w:r w:rsidRPr="00DB3AFF">
        <w:rPr>
          <w:rFonts w:ascii="Times New Roman" w:hAnsi="Times New Roman"/>
          <w:color w:val="101010"/>
          <w:lang w:val="pl-PL"/>
        </w:rPr>
        <w:t>Na podstawie art. 8b, art. 8c i art. 12 ust 2 ustawy z dnia 7 września 2007 r. o pomocy osobom uprawnionym do alimentów (tj. Dz. U. z 2023 r. poz. 1993) oraz art. 268a ustawy z dnia 14 czerwca 1960 r.- Kodeks postępowania administracyjnego (tj. Dz. U. z 2024 r. poz. 572 ze am.)</w:t>
      </w:r>
    </w:p>
    <w:p w14:paraId="2C73A2FF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6B40CE9A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3042CC1A" w14:textId="77777777" w:rsidR="00DB3AFF" w:rsidRPr="00DB3AFF" w:rsidRDefault="00DB3AFF" w:rsidP="00DB3AFF">
      <w:pPr>
        <w:pStyle w:val="Standard"/>
        <w:ind w:left="30"/>
        <w:jc w:val="center"/>
        <w:rPr>
          <w:rFonts w:hint="eastAsia"/>
          <w:lang w:val="pl-PL"/>
        </w:rPr>
      </w:pPr>
      <w:r w:rsidRPr="00DB3AFF">
        <w:rPr>
          <w:rFonts w:ascii="Times New Roman" w:hAnsi="Times New Roman"/>
          <w:lang w:val="pl-PL"/>
        </w:rPr>
        <w:t>§ 1.</w:t>
      </w:r>
    </w:p>
    <w:p w14:paraId="0D9CD97D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.</w:t>
      </w:r>
    </w:p>
    <w:p w14:paraId="5550544B" w14:textId="77777777" w:rsidR="00DB3AFF" w:rsidRPr="00DB3AFF" w:rsidRDefault="00DB3AFF" w:rsidP="00DB3AFF">
      <w:pPr>
        <w:pStyle w:val="Standard"/>
        <w:ind w:left="30"/>
        <w:jc w:val="both"/>
        <w:rPr>
          <w:rFonts w:hint="eastAsia"/>
          <w:lang w:val="pl-PL"/>
        </w:rPr>
      </w:pPr>
      <w:r w:rsidRPr="00DB3AFF">
        <w:rPr>
          <w:rFonts w:ascii="Times New Roman" w:hAnsi="Times New Roman"/>
          <w:lang w:val="pl-PL"/>
        </w:rPr>
        <w:t xml:space="preserve">Upoważniam Panią Honoratę Nagórka – Kierownika Gminnego Ośrodka Pomocy Społecznej w Gozdowie do </w:t>
      </w:r>
      <w:r w:rsidRPr="00DB3AFF">
        <w:rPr>
          <w:rFonts w:ascii="Times New Roman" w:hAnsi="Times New Roman"/>
          <w:color w:val="101010"/>
          <w:lang w:val="pl-PL"/>
        </w:rPr>
        <w:t>wykonywania zadań organu właściwego wierzyciela i zadań organu właściwego dłużnika.</w:t>
      </w:r>
    </w:p>
    <w:p w14:paraId="05BEB0D1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</w:p>
    <w:p w14:paraId="7F920728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§ 2.</w:t>
      </w:r>
    </w:p>
    <w:p w14:paraId="20298371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73A44DE7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Wykonanie zarządzenia powierza się Kierownikowi Gminnego Ośrodka Pomocy Społecznej w Gozdowie.</w:t>
      </w:r>
    </w:p>
    <w:p w14:paraId="014D9E8B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</w:p>
    <w:p w14:paraId="19C7E548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§ 3.</w:t>
      </w:r>
    </w:p>
    <w:p w14:paraId="24B3CA22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205E4A91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Upoważnienie ważne jest do odwołania, nie dłużej niż przez czas pełnienia funkcji Kierownika Ośrodka Pomocy Społecznej w Gozdowie.</w:t>
      </w:r>
    </w:p>
    <w:p w14:paraId="5C5F4E17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</w:p>
    <w:p w14:paraId="4F43AD65" w14:textId="77777777" w:rsidR="00DB3AFF" w:rsidRPr="00DB3AFF" w:rsidRDefault="00DB3AFF" w:rsidP="00DB3AFF">
      <w:pPr>
        <w:pStyle w:val="Standard"/>
        <w:ind w:left="30"/>
        <w:jc w:val="both"/>
        <w:rPr>
          <w:rFonts w:ascii="Times New Roman" w:hAnsi="Times New Roman"/>
          <w:lang w:val="pl-PL"/>
        </w:rPr>
      </w:pPr>
    </w:p>
    <w:p w14:paraId="725FE689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§ 4.</w:t>
      </w:r>
    </w:p>
    <w:p w14:paraId="641C16B8" w14:textId="77777777" w:rsidR="00DB3AFF" w:rsidRPr="00DB3AFF" w:rsidRDefault="00DB3AFF" w:rsidP="00DB3AFF">
      <w:pPr>
        <w:pStyle w:val="Standard"/>
        <w:ind w:left="30"/>
        <w:jc w:val="center"/>
        <w:rPr>
          <w:rFonts w:ascii="Times New Roman" w:hAnsi="Times New Roman"/>
          <w:lang w:val="pl-PL"/>
        </w:rPr>
      </w:pPr>
    </w:p>
    <w:p w14:paraId="24A081EA" w14:textId="77777777" w:rsidR="00DB3AFF" w:rsidRPr="00DB3AFF" w:rsidRDefault="00DB3AFF" w:rsidP="00DB3AFF">
      <w:pPr>
        <w:pStyle w:val="Standard"/>
        <w:ind w:left="30"/>
        <w:rPr>
          <w:rFonts w:ascii="Times New Roman" w:hAnsi="Times New Roman"/>
          <w:lang w:val="pl-PL"/>
        </w:rPr>
      </w:pPr>
      <w:r w:rsidRPr="00DB3AFF">
        <w:rPr>
          <w:rFonts w:ascii="Times New Roman" w:hAnsi="Times New Roman"/>
          <w:lang w:val="pl-PL"/>
        </w:rPr>
        <w:t>Zarządzenie wchodzi w życie z dniem podpisania.</w:t>
      </w:r>
    </w:p>
    <w:p w14:paraId="3CA4A528" w14:textId="77777777" w:rsidR="00DB3AFF" w:rsidRPr="00DB3AFF" w:rsidRDefault="00DB3AFF" w:rsidP="00DB3AFF">
      <w:pPr>
        <w:pStyle w:val="Standard"/>
        <w:ind w:left="45" w:hanging="15"/>
        <w:jc w:val="both"/>
        <w:rPr>
          <w:rFonts w:hint="eastAsia"/>
          <w:lang w:val="pl-PL"/>
        </w:rPr>
      </w:pPr>
    </w:p>
    <w:p w14:paraId="1360BD63" w14:textId="77777777" w:rsidR="00DB3AFF" w:rsidRPr="00DB3AFF" w:rsidRDefault="00DB3AFF" w:rsidP="00DB3AFF">
      <w:pPr>
        <w:pStyle w:val="Standard"/>
        <w:rPr>
          <w:rFonts w:hint="eastAsia"/>
          <w:lang w:val="pl-PL"/>
        </w:rPr>
      </w:pPr>
      <w:r w:rsidRPr="00DB3AFF">
        <w:rPr>
          <w:lang w:val="pl-PL"/>
        </w:rPr>
        <w:t xml:space="preserve"> </w:t>
      </w:r>
    </w:p>
    <w:p w14:paraId="014E27E1" w14:textId="77777777" w:rsidR="00DB3AFF" w:rsidRPr="00DB3AFF" w:rsidRDefault="00DB3AFF" w:rsidP="00DB3AFF">
      <w:pPr>
        <w:pStyle w:val="Standard"/>
        <w:rPr>
          <w:rFonts w:hint="eastAsia"/>
          <w:lang w:val="pl-PL"/>
        </w:rPr>
      </w:pPr>
    </w:p>
    <w:p w14:paraId="2E5C9CF5" w14:textId="77777777" w:rsidR="00DB3AFF" w:rsidRPr="00DB3AFF" w:rsidRDefault="00DB3AFF" w:rsidP="00DB3AFF">
      <w:pPr>
        <w:pStyle w:val="Standard"/>
        <w:rPr>
          <w:rFonts w:hint="eastAsia"/>
          <w:lang w:val="pl-PL"/>
        </w:rPr>
      </w:pPr>
    </w:p>
    <w:p w14:paraId="31FE4204" w14:textId="37257214" w:rsidR="00DB3AFF" w:rsidRPr="00DB3AFF" w:rsidRDefault="00DB3AFF" w:rsidP="00DB3AFF">
      <w:pPr>
        <w:pStyle w:val="Standard"/>
        <w:spacing w:line="480" w:lineRule="auto"/>
        <w:rPr>
          <w:rFonts w:hint="eastAsia"/>
          <w:lang w:val="pl-PL"/>
        </w:rPr>
      </w:pP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  <w:t>Wójt Gminy</w:t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ab/>
      </w:r>
      <w:r w:rsidRPr="00DB3AFF">
        <w:rPr>
          <w:rFonts w:ascii="Times New Roman" w:hAnsi="Times New Roman"/>
          <w:lang w:val="pl-PL"/>
        </w:rPr>
        <w:t xml:space="preserve">              </w:t>
      </w:r>
      <w:r w:rsidRPr="00DB3AFF">
        <w:rPr>
          <w:rFonts w:ascii="Times New Roman" w:hAnsi="Times New Roman"/>
          <w:lang w:val="pl-PL"/>
        </w:rPr>
        <w:t xml:space="preserve">  </w:t>
      </w:r>
      <w:r w:rsidRPr="00DB3AFF">
        <w:rPr>
          <w:rFonts w:ascii="Times New Roman" w:hAnsi="Times New Roman" w:cs="Times New Roman"/>
          <w:lang w:val="pl-PL"/>
        </w:rPr>
        <w:t>/-/</w:t>
      </w:r>
      <w:r w:rsidRPr="00DB3AFF">
        <w:rPr>
          <w:rFonts w:ascii="Times New Roman" w:hAnsi="Times New Roman"/>
          <w:lang w:val="pl-PL"/>
        </w:rPr>
        <w:t>Dariusz Kalkowski</w:t>
      </w:r>
    </w:p>
    <w:p w14:paraId="201C60B3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6"/>
    <w:rsid w:val="0051297E"/>
    <w:rsid w:val="00A8143F"/>
    <w:rsid w:val="00B52366"/>
    <w:rsid w:val="00D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4808"/>
  <w15:chartTrackingRefBased/>
  <w15:docId w15:val="{9AD4C4E8-ABEB-4C58-929D-884FC5A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3A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2024-08-25T13:58:00Z</dcterms:created>
  <dcterms:modified xsi:type="dcterms:W3CDTF">2024-08-25T13:58:00Z</dcterms:modified>
</cp:coreProperties>
</file>