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5CCA1" w14:textId="07785F27" w:rsidR="00FC0D7B" w:rsidRPr="0019044A" w:rsidRDefault="00FC0D7B" w:rsidP="009A7267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19044A">
        <w:rPr>
          <w:rFonts w:ascii="Times New Roman" w:hAnsi="Times New Roman" w:cs="Times New Roman"/>
          <w:b/>
        </w:rPr>
        <w:t xml:space="preserve">ZARZĄDZENIE NR </w:t>
      </w:r>
      <w:r w:rsidR="009A7267">
        <w:rPr>
          <w:rFonts w:ascii="Times New Roman" w:hAnsi="Times New Roman" w:cs="Times New Roman"/>
          <w:b/>
        </w:rPr>
        <w:t>65</w:t>
      </w:r>
      <w:r w:rsidR="009E0E83" w:rsidRPr="0019044A">
        <w:rPr>
          <w:rFonts w:ascii="Times New Roman" w:hAnsi="Times New Roman" w:cs="Times New Roman"/>
          <w:b/>
        </w:rPr>
        <w:t>/2025</w:t>
      </w:r>
    </w:p>
    <w:p w14:paraId="62E80E29" w14:textId="77777777" w:rsidR="00FC0D7B" w:rsidRPr="0019044A" w:rsidRDefault="00FC0D7B" w:rsidP="009A7267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19044A">
        <w:rPr>
          <w:rFonts w:ascii="Times New Roman" w:hAnsi="Times New Roman" w:cs="Times New Roman"/>
          <w:b/>
        </w:rPr>
        <w:t xml:space="preserve">WÓJTA GMINY </w:t>
      </w:r>
      <w:r w:rsidR="009E0E83" w:rsidRPr="0019044A">
        <w:rPr>
          <w:rFonts w:ascii="Times New Roman" w:hAnsi="Times New Roman" w:cs="Times New Roman"/>
          <w:b/>
        </w:rPr>
        <w:t>GOZDOWO</w:t>
      </w:r>
    </w:p>
    <w:p w14:paraId="261F3298" w14:textId="5AC618BD" w:rsidR="00501DF7" w:rsidRDefault="009A7267" w:rsidP="009A7267">
      <w:pPr>
        <w:spacing w:after="0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FC0D7B" w:rsidRPr="0019044A">
        <w:rPr>
          <w:rFonts w:ascii="Times New Roman" w:hAnsi="Times New Roman" w:cs="Times New Roman"/>
          <w:b/>
        </w:rPr>
        <w:t xml:space="preserve">z dnia </w:t>
      </w:r>
      <w:r w:rsidR="009E0E83" w:rsidRPr="0019044A">
        <w:rPr>
          <w:rFonts w:ascii="Times New Roman" w:hAnsi="Times New Roman" w:cs="Times New Roman"/>
          <w:b/>
        </w:rPr>
        <w:t>4 sierpnia 2025</w:t>
      </w:r>
      <w:r w:rsidR="00FC0D7B" w:rsidRPr="0019044A">
        <w:rPr>
          <w:rFonts w:ascii="Times New Roman" w:hAnsi="Times New Roman" w:cs="Times New Roman"/>
          <w:b/>
        </w:rPr>
        <w:t xml:space="preserve"> r.</w:t>
      </w:r>
    </w:p>
    <w:p w14:paraId="30A92F7E" w14:textId="77777777" w:rsidR="009A7267" w:rsidRPr="0019044A" w:rsidRDefault="009A7267" w:rsidP="009A7267">
      <w:pPr>
        <w:spacing w:after="0"/>
        <w:ind w:left="2832"/>
        <w:rPr>
          <w:rFonts w:ascii="Times New Roman" w:hAnsi="Times New Roman" w:cs="Times New Roman"/>
          <w:b/>
        </w:rPr>
      </w:pPr>
    </w:p>
    <w:p w14:paraId="2F3B02BF" w14:textId="04015F20" w:rsidR="00FC0D7B" w:rsidRPr="0019044A" w:rsidRDefault="00FC0D7B" w:rsidP="00501DF7">
      <w:pPr>
        <w:jc w:val="center"/>
        <w:rPr>
          <w:rFonts w:ascii="Times New Roman" w:hAnsi="Times New Roman" w:cs="Times New Roman"/>
          <w:b/>
        </w:rPr>
      </w:pPr>
      <w:r w:rsidRPr="0019044A">
        <w:rPr>
          <w:rFonts w:ascii="Times New Roman" w:hAnsi="Times New Roman" w:cs="Times New Roman"/>
          <w:b/>
        </w:rPr>
        <w:t>w sprawie zaproszenia do składania ofert na wybór podmiotu uprawnionego do przeprowadzenia</w:t>
      </w:r>
      <w:r w:rsidR="00C1625D" w:rsidRPr="0019044A">
        <w:rPr>
          <w:rFonts w:ascii="Times New Roman" w:hAnsi="Times New Roman" w:cs="Times New Roman"/>
          <w:b/>
        </w:rPr>
        <w:t xml:space="preserve"> </w:t>
      </w:r>
      <w:r w:rsidRPr="0019044A">
        <w:rPr>
          <w:rFonts w:ascii="Times New Roman" w:hAnsi="Times New Roman" w:cs="Times New Roman"/>
          <w:b/>
        </w:rPr>
        <w:t xml:space="preserve">procesu nabycia obligacji Gminy </w:t>
      </w:r>
      <w:r w:rsidR="009E0E83" w:rsidRPr="0019044A">
        <w:rPr>
          <w:rFonts w:ascii="Times New Roman" w:hAnsi="Times New Roman" w:cs="Times New Roman"/>
          <w:b/>
        </w:rPr>
        <w:t>Gozdowo</w:t>
      </w:r>
      <w:r w:rsidRPr="0019044A">
        <w:rPr>
          <w:rFonts w:ascii="Times New Roman" w:hAnsi="Times New Roman" w:cs="Times New Roman"/>
          <w:b/>
        </w:rPr>
        <w:t xml:space="preserve"> i powołania Komisji do wyboru podmiotu uprawnionego</w:t>
      </w:r>
      <w:r w:rsidR="00C1625D" w:rsidRPr="0019044A">
        <w:rPr>
          <w:rFonts w:ascii="Times New Roman" w:hAnsi="Times New Roman" w:cs="Times New Roman"/>
          <w:b/>
        </w:rPr>
        <w:t xml:space="preserve"> </w:t>
      </w:r>
      <w:r w:rsidRPr="0019044A">
        <w:rPr>
          <w:rFonts w:ascii="Times New Roman" w:hAnsi="Times New Roman" w:cs="Times New Roman"/>
          <w:b/>
        </w:rPr>
        <w:t xml:space="preserve">do przeprowadzenia procesu nabycia obligacji Gminy </w:t>
      </w:r>
      <w:r w:rsidR="009E0E83" w:rsidRPr="0019044A">
        <w:rPr>
          <w:rFonts w:ascii="Times New Roman" w:hAnsi="Times New Roman" w:cs="Times New Roman"/>
          <w:b/>
        </w:rPr>
        <w:t>Gozdowo</w:t>
      </w:r>
      <w:r w:rsidR="00501DF7">
        <w:rPr>
          <w:rFonts w:ascii="Times New Roman" w:hAnsi="Times New Roman" w:cs="Times New Roman"/>
          <w:b/>
        </w:rPr>
        <w:t>.</w:t>
      </w:r>
    </w:p>
    <w:p w14:paraId="18AEF22C" w14:textId="77777777" w:rsidR="00501DF7" w:rsidRPr="009A7267" w:rsidRDefault="00501DF7" w:rsidP="00FC0D7B">
      <w:pPr>
        <w:rPr>
          <w:rFonts w:ascii="Times New Roman" w:hAnsi="Times New Roman" w:cs="Times New Roman"/>
        </w:rPr>
      </w:pPr>
    </w:p>
    <w:p w14:paraId="05E52525" w14:textId="585D4938" w:rsidR="00FC0D7B" w:rsidRPr="009A7267" w:rsidRDefault="00FC0D7B" w:rsidP="00FC0D7B">
      <w:pPr>
        <w:rPr>
          <w:rFonts w:ascii="Times New Roman" w:hAnsi="Times New Roman" w:cs="Times New Roman"/>
        </w:rPr>
      </w:pPr>
      <w:r w:rsidRPr="009A7267">
        <w:rPr>
          <w:rFonts w:ascii="Times New Roman" w:hAnsi="Times New Roman" w:cs="Times New Roman"/>
        </w:rPr>
        <w:t>Na podstawie art. 33 ust. 1 i 3 ustawy z dnia 8 marca 1990 r. o samorządzie gminnym (Dz. U. z 2024 r. poz.</w:t>
      </w:r>
      <w:r w:rsidR="00501DF7" w:rsidRPr="009A7267">
        <w:rPr>
          <w:rFonts w:ascii="Times New Roman" w:hAnsi="Times New Roman" w:cs="Times New Roman"/>
        </w:rPr>
        <w:t>1465</w:t>
      </w:r>
      <w:r w:rsidRPr="009A7267">
        <w:rPr>
          <w:rFonts w:ascii="Times New Roman" w:hAnsi="Times New Roman" w:cs="Times New Roman"/>
        </w:rPr>
        <w:t xml:space="preserve">) oraz § </w:t>
      </w:r>
      <w:r w:rsidR="00501DF7" w:rsidRPr="009A7267">
        <w:rPr>
          <w:rFonts w:ascii="Times New Roman" w:hAnsi="Times New Roman" w:cs="Times New Roman"/>
        </w:rPr>
        <w:t>6</w:t>
      </w:r>
      <w:r w:rsidR="009A7267" w:rsidRPr="009A7267">
        <w:rPr>
          <w:rFonts w:ascii="Times New Roman" w:hAnsi="Times New Roman" w:cs="Times New Roman"/>
        </w:rPr>
        <w:t xml:space="preserve"> i § 7</w:t>
      </w:r>
      <w:r w:rsidR="00501DF7" w:rsidRPr="009A7267">
        <w:rPr>
          <w:rFonts w:ascii="Times New Roman" w:hAnsi="Times New Roman" w:cs="Times New Roman"/>
        </w:rPr>
        <w:t xml:space="preserve"> </w:t>
      </w:r>
      <w:r w:rsidRPr="009A7267">
        <w:rPr>
          <w:rFonts w:ascii="Times New Roman" w:hAnsi="Times New Roman" w:cs="Times New Roman"/>
        </w:rPr>
        <w:t xml:space="preserve">Uchwały Nr </w:t>
      </w:r>
      <w:r w:rsidR="00501DF7" w:rsidRPr="009A7267">
        <w:rPr>
          <w:rFonts w:ascii="Times New Roman" w:hAnsi="Times New Roman" w:cs="Times New Roman"/>
        </w:rPr>
        <w:t>XVII</w:t>
      </w:r>
      <w:r w:rsidRPr="009A7267">
        <w:rPr>
          <w:rFonts w:ascii="Times New Roman" w:hAnsi="Times New Roman" w:cs="Times New Roman"/>
        </w:rPr>
        <w:t>/</w:t>
      </w:r>
      <w:r w:rsidR="00501DF7" w:rsidRPr="009A7267">
        <w:rPr>
          <w:rFonts w:ascii="Times New Roman" w:hAnsi="Times New Roman" w:cs="Times New Roman"/>
        </w:rPr>
        <w:t>108</w:t>
      </w:r>
      <w:r w:rsidRPr="009A7267">
        <w:rPr>
          <w:rFonts w:ascii="Times New Roman" w:hAnsi="Times New Roman" w:cs="Times New Roman"/>
        </w:rPr>
        <w:t>/2</w:t>
      </w:r>
      <w:r w:rsidR="00501DF7" w:rsidRPr="009A7267">
        <w:rPr>
          <w:rFonts w:ascii="Times New Roman" w:hAnsi="Times New Roman" w:cs="Times New Roman"/>
        </w:rPr>
        <w:t xml:space="preserve">5 </w:t>
      </w:r>
      <w:r w:rsidRPr="009A7267">
        <w:rPr>
          <w:rFonts w:ascii="Times New Roman" w:hAnsi="Times New Roman" w:cs="Times New Roman"/>
        </w:rPr>
        <w:t xml:space="preserve">Rady Gminy </w:t>
      </w:r>
      <w:r w:rsidR="00501DF7" w:rsidRPr="009A7267">
        <w:rPr>
          <w:rFonts w:ascii="Times New Roman" w:hAnsi="Times New Roman" w:cs="Times New Roman"/>
        </w:rPr>
        <w:t xml:space="preserve">Gozdowo </w:t>
      </w:r>
      <w:r w:rsidRPr="009A7267">
        <w:rPr>
          <w:rFonts w:ascii="Times New Roman" w:hAnsi="Times New Roman" w:cs="Times New Roman"/>
        </w:rPr>
        <w:t xml:space="preserve">z dnia </w:t>
      </w:r>
      <w:r w:rsidR="00501DF7" w:rsidRPr="009A7267">
        <w:rPr>
          <w:rFonts w:ascii="Times New Roman" w:hAnsi="Times New Roman" w:cs="Times New Roman"/>
        </w:rPr>
        <w:t xml:space="preserve">16 lipca 2025 </w:t>
      </w:r>
      <w:r w:rsidRPr="009A7267">
        <w:rPr>
          <w:rFonts w:ascii="Times New Roman" w:hAnsi="Times New Roman" w:cs="Times New Roman"/>
        </w:rPr>
        <w:t>r. w sprawie</w:t>
      </w:r>
      <w:r w:rsidR="00C1625D" w:rsidRPr="009A7267">
        <w:rPr>
          <w:rFonts w:ascii="Times New Roman" w:hAnsi="Times New Roman" w:cs="Times New Roman"/>
        </w:rPr>
        <w:t xml:space="preserve"> </w:t>
      </w:r>
      <w:r w:rsidRPr="009A7267">
        <w:rPr>
          <w:rFonts w:ascii="Times New Roman" w:hAnsi="Times New Roman" w:cs="Times New Roman"/>
        </w:rPr>
        <w:t>emisji obligacji komunalnych oraz zasad ich zbywania, nabywania i wykupu:</w:t>
      </w:r>
    </w:p>
    <w:p w14:paraId="11A0AE50" w14:textId="5C4BF8E5" w:rsidR="00501DF7" w:rsidRPr="009A7267" w:rsidRDefault="00FC0D7B" w:rsidP="00501DF7">
      <w:pPr>
        <w:jc w:val="center"/>
        <w:rPr>
          <w:rFonts w:ascii="Times New Roman" w:hAnsi="Times New Roman" w:cs="Times New Roman"/>
          <w:b/>
          <w:bCs/>
        </w:rPr>
      </w:pPr>
      <w:r w:rsidRPr="009A7267">
        <w:rPr>
          <w:rFonts w:ascii="Times New Roman" w:hAnsi="Times New Roman" w:cs="Times New Roman"/>
          <w:b/>
          <w:bCs/>
        </w:rPr>
        <w:t>§ 1.</w:t>
      </w:r>
    </w:p>
    <w:p w14:paraId="42CEA20E" w14:textId="6A179D8B" w:rsidR="00FC0D7B" w:rsidRPr="00501DF7" w:rsidRDefault="00FC0D7B" w:rsidP="00501DF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A7267">
        <w:rPr>
          <w:rFonts w:ascii="Times New Roman" w:hAnsi="Times New Roman" w:cs="Times New Roman"/>
        </w:rPr>
        <w:t>Ogłasza się konkurs mający na celu wybór podmiotu uprawnionego do przeprowadzenia procesu</w:t>
      </w:r>
      <w:r w:rsidR="00C1625D" w:rsidRPr="009A7267">
        <w:rPr>
          <w:rFonts w:ascii="Times New Roman" w:hAnsi="Times New Roman" w:cs="Times New Roman"/>
        </w:rPr>
        <w:t xml:space="preserve"> </w:t>
      </w:r>
      <w:r w:rsidRPr="009A7267">
        <w:rPr>
          <w:rFonts w:ascii="Times New Roman" w:hAnsi="Times New Roman" w:cs="Times New Roman"/>
        </w:rPr>
        <w:t xml:space="preserve">nabycia obligacji Gminy </w:t>
      </w:r>
      <w:r w:rsidR="00C1625D" w:rsidRPr="00501DF7">
        <w:rPr>
          <w:rFonts w:ascii="Times New Roman" w:hAnsi="Times New Roman" w:cs="Times New Roman"/>
        </w:rPr>
        <w:t>Gozdowo</w:t>
      </w:r>
      <w:r w:rsidRPr="00501DF7">
        <w:rPr>
          <w:rFonts w:ascii="Times New Roman" w:hAnsi="Times New Roman" w:cs="Times New Roman"/>
        </w:rPr>
        <w:t>.</w:t>
      </w:r>
    </w:p>
    <w:p w14:paraId="086FA59E" w14:textId="19DD8AB6" w:rsidR="00FC0D7B" w:rsidRDefault="00FC0D7B" w:rsidP="00501DF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01DF7">
        <w:rPr>
          <w:rFonts w:ascii="Times New Roman" w:hAnsi="Times New Roman" w:cs="Times New Roman"/>
        </w:rPr>
        <w:t>Konkurs będzie prowadzony zgodnie z przepisami Kodeksu Cywilnego, z zachowaniem zasad</w:t>
      </w:r>
      <w:r w:rsidR="00501DF7">
        <w:rPr>
          <w:rFonts w:ascii="Times New Roman" w:hAnsi="Times New Roman" w:cs="Times New Roman"/>
        </w:rPr>
        <w:t xml:space="preserve"> </w:t>
      </w:r>
      <w:r w:rsidRPr="00501DF7">
        <w:rPr>
          <w:rFonts w:ascii="Times New Roman" w:hAnsi="Times New Roman" w:cs="Times New Roman"/>
        </w:rPr>
        <w:t>przejrzystości, jawności i uczciwej oraz równej konkurencji.</w:t>
      </w:r>
    </w:p>
    <w:p w14:paraId="3E314DAE" w14:textId="6A8496A5" w:rsidR="00FC0D7B" w:rsidRPr="00501DF7" w:rsidRDefault="00FC0D7B" w:rsidP="00501DF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01DF7">
        <w:rPr>
          <w:rFonts w:ascii="Times New Roman" w:hAnsi="Times New Roman" w:cs="Times New Roman"/>
        </w:rPr>
        <w:t>Szczegółowe warunki postępowania oraz warunki emisji poszczególnych serii obligacji</w:t>
      </w:r>
      <w:r w:rsidR="00501DF7">
        <w:rPr>
          <w:rFonts w:ascii="Times New Roman" w:hAnsi="Times New Roman" w:cs="Times New Roman"/>
        </w:rPr>
        <w:t xml:space="preserve"> </w:t>
      </w:r>
      <w:r w:rsidRPr="00501DF7">
        <w:rPr>
          <w:rFonts w:ascii="Times New Roman" w:hAnsi="Times New Roman" w:cs="Times New Roman"/>
        </w:rPr>
        <w:t>komunalnych</w:t>
      </w:r>
      <w:r w:rsidR="00C1625D" w:rsidRPr="00501DF7">
        <w:rPr>
          <w:rFonts w:ascii="Times New Roman" w:hAnsi="Times New Roman" w:cs="Times New Roman"/>
        </w:rPr>
        <w:t xml:space="preserve"> </w:t>
      </w:r>
      <w:r w:rsidRPr="00501DF7">
        <w:rPr>
          <w:rFonts w:ascii="Times New Roman" w:hAnsi="Times New Roman" w:cs="Times New Roman"/>
        </w:rPr>
        <w:t>określone są w zaproszeniu do składania ofert na wybór podmiotu</w:t>
      </w:r>
      <w:r w:rsidR="00501DF7">
        <w:rPr>
          <w:rFonts w:ascii="Times New Roman" w:hAnsi="Times New Roman" w:cs="Times New Roman"/>
        </w:rPr>
        <w:t xml:space="preserve"> </w:t>
      </w:r>
      <w:r w:rsidRPr="00501DF7">
        <w:rPr>
          <w:rFonts w:ascii="Times New Roman" w:hAnsi="Times New Roman" w:cs="Times New Roman"/>
        </w:rPr>
        <w:t>uprawnionego do przeprowadzenia procesu</w:t>
      </w:r>
      <w:r w:rsidR="00C1625D" w:rsidRPr="00501DF7">
        <w:rPr>
          <w:rFonts w:ascii="Times New Roman" w:hAnsi="Times New Roman" w:cs="Times New Roman"/>
        </w:rPr>
        <w:t xml:space="preserve"> </w:t>
      </w:r>
      <w:r w:rsidRPr="00501DF7">
        <w:rPr>
          <w:rFonts w:ascii="Times New Roman" w:hAnsi="Times New Roman" w:cs="Times New Roman"/>
        </w:rPr>
        <w:t xml:space="preserve">nabycia obligacji Gminy </w:t>
      </w:r>
      <w:r w:rsidR="00C1625D" w:rsidRPr="00501DF7">
        <w:rPr>
          <w:rFonts w:ascii="Times New Roman" w:hAnsi="Times New Roman" w:cs="Times New Roman"/>
        </w:rPr>
        <w:t>Gozdowo</w:t>
      </w:r>
      <w:r w:rsidR="00501DF7">
        <w:rPr>
          <w:rFonts w:ascii="Times New Roman" w:hAnsi="Times New Roman" w:cs="Times New Roman"/>
        </w:rPr>
        <w:t xml:space="preserve"> i</w:t>
      </w:r>
      <w:r w:rsidRPr="00501DF7">
        <w:rPr>
          <w:rFonts w:ascii="Times New Roman" w:hAnsi="Times New Roman" w:cs="Times New Roman"/>
        </w:rPr>
        <w:t xml:space="preserve"> stan</w:t>
      </w:r>
      <w:r w:rsidR="00501DF7">
        <w:rPr>
          <w:rFonts w:ascii="Times New Roman" w:hAnsi="Times New Roman" w:cs="Times New Roman"/>
        </w:rPr>
        <w:t>owi</w:t>
      </w:r>
      <w:r w:rsidRPr="00501DF7">
        <w:rPr>
          <w:rFonts w:ascii="Times New Roman" w:hAnsi="Times New Roman" w:cs="Times New Roman"/>
        </w:rPr>
        <w:t xml:space="preserve"> załącznik do niniejszego zarządzenia.</w:t>
      </w:r>
    </w:p>
    <w:p w14:paraId="60E0DDCD" w14:textId="2DA9E474" w:rsidR="00501DF7" w:rsidRPr="00501DF7" w:rsidRDefault="00FC0D7B" w:rsidP="00501DF7">
      <w:pPr>
        <w:jc w:val="center"/>
        <w:rPr>
          <w:rFonts w:ascii="Times New Roman" w:hAnsi="Times New Roman" w:cs="Times New Roman"/>
          <w:b/>
          <w:bCs/>
        </w:rPr>
      </w:pPr>
      <w:r w:rsidRPr="00501DF7">
        <w:rPr>
          <w:rFonts w:ascii="Times New Roman" w:hAnsi="Times New Roman" w:cs="Times New Roman"/>
          <w:b/>
          <w:bCs/>
        </w:rPr>
        <w:t>§ 2.</w:t>
      </w:r>
    </w:p>
    <w:p w14:paraId="047DD74B" w14:textId="618AFACB" w:rsidR="007E4060" w:rsidRPr="007A1C3E" w:rsidRDefault="00FC0D7B" w:rsidP="00501D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A1C3E">
        <w:rPr>
          <w:rFonts w:ascii="Times New Roman" w:hAnsi="Times New Roman" w:cs="Times New Roman"/>
        </w:rPr>
        <w:t>W celu wyboru podmiotu uprawnionego do przeprowadzenia procesu nabycia obligacji Gminy</w:t>
      </w:r>
      <w:r w:rsidR="00501DF7" w:rsidRPr="007A1C3E">
        <w:rPr>
          <w:rFonts w:ascii="Times New Roman" w:hAnsi="Times New Roman" w:cs="Times New Roman"/>
        </w:rPr>
        <w:t xml:space="preserve"> </w:t>
      </w:r>
      <w:r w:rsidR="00C1625D" w:rsidRPr="007A1C3E">
        <w:rPr>
          <w:rFonts w:ascii="Times New Roman" w:hAnsi="Times New Roman" w:cs="Times New Roman"/>
        </w:rPr>
        <w:t>Gozdowo</w:t>
      </w:r>
      <w:r w:rsidR="007E4060" w:rsidRPr="007A1C3E">
        <w:rPr>
          <w:rFonts w:ascii="Times New Roman" w:hAnsi="Times New Roman" w:cs="Times New Roman"/>
        </w:rPr>
        <w:t xml:space="preserve"> powołuje się komisję w składzie:</w:t>
      </w:r>
    </w:p>
    <w:p w14:paraId="6AB90BDF" w14:textId="264DC531" w:rsidR="007E4060" w:rsidRPr="007A1C3E" w:rsidRDefault="00D15D39" w:rsidP="00501D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1C3E">
        <w:rPr>
          <w:rFonts w:ascii="Times New Roman" w:hAnsi="Times New Roman" w:cs="Times New Roman"/>
        </w:rPr>
        <w:t>Sławomir Krystek</w:t>
      </w:r>
      <w:r w:rsidR="007E4060" w:rsidRPr="007A1C3E">
        <w:rPr>
          <w:rFonts w:ascii="Times New Roman" w:hAnsi="Times New Roman" w:cs="Times New Roman"/>
        </w:rPr>
        <w:t xml:space="preserve"> - Przewodnicząc</w:t>
      </w:r>
      <w:r w:rsidRPr="007A1C3E">
        <w:rPr>
          <w:rFonts w:ascii="Times New Roman" w:hAnsi="Times New Roman" w:cs="Times New Roman"/>
        </w:rPr>
        <w:t>y</w:t>
      </w:r>
      <w:r w:rsidR="007E4060" w:rsidRPr="007A1C3E">
        <w:rPr>
          <w:rFonts w:ascii="Times New Roman" w:hAnsi="Times New Roman" w:cs="Times New Roman"/>
        </w:rPr>
        <w:t>,</w:t>
      </w:r>
    </w:p>
    <w:p w14:paraId="5809499E" w14:textId="69010B8B" w:rsidR="007E4060" w:rsidRPr="007A1C3E" w:rsidRDefault="00D15D39" w:rsidP="00501D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1C3E">
        <w:rPr>
          <w:rFonts w:ascii="Times New Roman" w:hAnsi="Times New Roman" w:cs="Times New Roman"/>
        </w:rPr>
        <w:t>Lidia Siemiątkowska</w:t>
      </w:r>
      <w:r w:rsidR="007E4060" w:rsidRPr="007A1C3E">
        <w:rPr>
          <w:rFonts w:ascii="Times New Roman" w:hAnsi="Times New Roman" w:cs="Times New Roman"/>
        </w:rPr>
        <w:t xml:space="preserve"> - Członek,</w:t>
      </w:r>
    </w:p>
    <w:p w14:paraId="775A29E8" w14:textId="6F868E8B" w:rsidR="007E4060" w:rsidRPr="007A1C3E" w:rsidRDefault="00C1625D" w:rsidP="00501DF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1C3E">
        <w:rPr>
          <w:rFonts w:ascii="Times New Roman" w:hAnsi="Times New Roman" w:cs="Times New Roman"/>
        </w:rPr>
        <w:t>Dawid Jankowski</w:t>
      </w:r>
      <w:r w:rsidR="007E4060" w:rsidRPr="007A1C3E">
        <w:rPr>
          <w:rFonts w:ascii="Times New Roman" w:hAnsi="Times New Roman" w:cs="Times New Roman"/>
        </w:rPr>
        <w:t xml:space="preserve"> - Członek.</w:t>
      </w:r>
    </w:p>
    <w:p w14:paraId="6DFFFE78" w14:textId="5C6B863E" w:rsidR="007E4060" w:rsidRPr="001B6F02" w:rsidRDefault="007E4060" w:rsidP="00501D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A1C3E">
        <w:rPr>
          <w:rFonts w:ascii="Times New Roman" w:hAnsi="Times New Roman" w:cs="Times New Roman"/>
        </w:rPr>
        <w:t>Zadaniem komisji jest przeprowadzenie oceny złożonych ofert, sporządzenie protokołu z konkursu i</w:t>
      </w:r>
      <w:r w:rsidR="00501DF7" w:rsidRPr="007A1C3E">
        <w:rPr>
          <w:rFonts w:ascii="Times New Roman" w:hAnsi="Times New Roman" w:cs="Times New Roman"/>
        </w:rPr>
        <w:t xml:space="preserve"> </w:t>
      </w:r>
      <w:r w:rsidRPr="007A1C3E">
        <w:rPr>
          <w:rFonts w:ascii="Times New Roman" w:hAnsi="Times New Roman" w:cs="Times New Roman"/>
        </w:rPr>
        <w:t xml:space="preserve">przedstawienie Wójtowi Gminy </w:t>
      </w:r>
      <w:r w:rsidR="00C1625D" w:rsidRPr="007A1C3E">
        <w:rPr>
          <w:rFonts w:ascii="Times New Roman" w:hAnsi="Times New Roman" w:cs="Times New Roman"/>
        </w:rPr>
        <w:t>Gozdowo</w:t>
      </w:r>
      <w:r w:rsidRPr="007A1C3E">
        <w:rPr>
          <w:rFonts w:ascii="Times New Roman" w:hAnsi="Times New Roman" w:cs="Times New Roman"/>
        </w:rPr>
        <w:t xml:space="preserve"> propozycji </w:t>
      </w:r>
      <w:r w:rsidR="00C1625D" w:rsidRPr="007A1C3E">
        <w:rPr>
          <w:rFonts w:ascii="Times New Roman" w:hAnsi="Times New Roman" w:cs="Times New Roman"/>
        </w:rPr>
        <w:t>wyboru podmiotu uprawnionego do</w:t>
      </w:r>
      <w:r w:rsidR="00501DF7" w:rsidRPr="007A1C3E">
        <w:rPr>
          <w:rFonts w:ascii="Times New Roman" w:hAnsi="Times New Roman" w:cs="Times New Roman"/>
        </w:rPr>
        <w:t xml:space="preserve"> </w:t>
      </w:r>
      <w:r w:rsidRPr="007A1C3E">
        <w:rPr>
          <w:rFonts w:ascii="Times New Roman" w:hAnsi="Times New Roman" w:cs="Times New Roman"/>
        </w:rPr>
        <w:t>przeprowadzenia</w:t>
      </w:r>
      <w:r w:rsidR="00C1625D" w:rsidRPr="007A1C3E">
        <w:rPr>
          <w:rFonts w:ascii="Times New Roman" w:hAnsi="Times New Roman" w:cs="Times New Roman"/>
        </w:rPr>
        <w:t xml:space="preserve"> </w:t>
      </w:r>
      <w:r w:rsidRPr="007A1C3E">
        <w:rPr>
          <w:rFonts w:ascii="Times New Roman" w:hAnsi="Times New Roman" w:cs="Times New Roman"/>
        </w:rPr>
        <w:t xml:space="preserve">procesu nabycia </w:t>
      </w:r>
      <w:r w:rsidRPr="001B6F02">
        <w:rPr>
          <w:rFonts w:ascii="Times New Roman" w:hAnsi="Times New Roman" w:cs="Times New Roman"/>
        </w:rPr>
        <w:t xml:space="preserve">obligacji Gminy </w:t>
      </w:r>
      <w:r w:rsidR="00693A1E" w:rsidRPr="001B6F02">
        <w:rPr>
          <w:rFonts w:ascii="Times New Roman" w:hAnsi="Times New Roman" w:cs="Times New Roman"/>
        </w:rPr>
        <w:t>Gozdowo</w:t>
      </w:r>
      <w:r w:rsidRPr="001B6F02">
        <w:rPr>
          <w:rFonts w:ascii="Times New Roman" w:hAnsi="Times New Roman" w:cs="Times New Roman"/>
        </w:rPr>
        <w:t>.</w:t>
      </w:r>
    </w:p>
    <w:p w14:paraId="519F040F" w14:textId="77777777" w:rsidR="00501DF7" w:rsidRPr="001B6F02" w:rsidRDefault="00501DF7" w:rsidP="00501DF7">
      <w:pPr>
        <w:rPr>
          <w:rFonts w:ascii="Times New Roman" w:hAnsi="Times New Roman" w:cs="Times New Roman"/>
        </w:rPr>
      </w:pPr>
    </w:p>
    <w:p w14:paraId="6163B9BB" w14:textId="49D91AD7" w:rsidR="00501DF7" w:rsidRPr="001B6F02" w:rsidRDefault="007E4060" w:rsidP="00501DF7">
      <w:pPr>
        <w:jc w:val="center"/>
        <w:rPr>
          <w:rFonts w:ascii="Times New Roman" w:hAnsi="Times New Roman" w:cs="Times New Roman"/>
          <w:b/>
          <w:bCs/>
        </w:rPr>
      </w:pPr>
      <w:r w:rsidRPr="001B6F02">
        <w:rPr>
          <w:rFonts w:ascii="Times New Roman" w:hAnsi="Times New Roman" w:cs="Times New Roman"/>
          <w:b/>
          <w:bCs/>
        </w:rPr>
        <w:t>§ 3.</w:t>
      </w:r>
    </w:p>
    <w:p w14:paraId="10D23117" w14:textId="1CF0EA93" w:rsidR="00C317F1" w:rsidRPr="001B6F02" w:rsidRDefault="007E4060" w:rsidP="007E4060">
      <w:pPr>
        <w:rPr>
          <w:rFonts w:ascii="Times New Roman" w:hAnsi="Times New Roman" w:cs="Times New Roman"/>
        </w:rPr>
      </w:pPr>
      <w:r w:rsidRPr="001B6F02">
        <w:rPr>
          <w:rFonts w:ascii="Times New Roman" w:hAnsi="Times New Roman" w:cs="Times New Roman"/>
        </w:rPr>
        <w:t>Zarządzenie wchodzi w życie z dniem podpisania.</w:t>
      </w:r>
    </w:p>
    <w:p w14:paraId="6AB1FD9E" w14:textId="77777777" w:rsidR="007E4060" w:rsidRPr="0019044A" w:rsidRDefault="007E4060" w:rsidP="007E4060">
      <w:pPr>
        <w:rPr>
          <w:rFonts w:ascii="Times New Roman" w:hAnsi="Times New Roman" w:cs="Times New Roman"/>
          <w:color w:val="FF0000"/>
        </w:rPr>
      </w:pPr>
    </w:p>
    <w:p w14:paraId="495B946D" w14:textId="77777777" w:rsidR="00693A1E" w:rsidRPr="0019044A" w:rsidRDefault="00693A1E" w:rsidP="007E4060">
      <w:pPr>
        <w:rPr>
          <w:rFonts w:ascii="Times New Roman" w:hAnsi="Times New Roman" w:cs="Times New Roman"/>
          <w:color w:val="FF0000"/>
        </w:rPr>
      </w:pPr>
    </w:p>
    <w:p w14:paraId="595A075E" w14:textId="77777777" w:rsidR="00693A1E" w:rsidRPr="00D15D39" w:rsidRDefault="00693A1E" w:rsidP="007E4060">
      <w:pPr>
        <w:rPr>
          <w:rFonts w:ascii="Times New Roman" w:hAnsi="Times New Roman" w:cs="Times New Roman"/>
        </w:rPr>
      </w:pPr>
    </w:p>
    <w:p w14:paraId="4BE866BA" w14:textId="667EB4EB" w:rsidR="00693A1E" w:rsidRDefault="00693A1E" w:rsidP="00900E3B">
      <w:pPr>
        <w:rPr>
          <w:rFonts w:ascii="Times New Roman" w:hAnsi="Times New Roman" w:cs="Times New Roman"/>
        </w:rPr>
      </w:pP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  <w:r w:rsidRPr="00D15D39">
        <w:rPr>
          <w:rFonts w:ascii="Times New Roman" w:hAnsi="Times New Roman" w:cs="Times New Roman"/>
        </w:rPr>
        <w:tab/>
      </w:r>
    </w:p>
    <w:p w14:paraId="25EF93A2" w14:textId="77777777" w:rsidR="00900E3B" w:rsidRPr="00D15D39" w:rsidRDefault="00900E3B" w:rsidP="00900E3B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14:paraId="2DB9D2CD" w14:textId="77777777" w:rsidR="00693A1E" w:rsidRPr="00D15D39" w:rsidRDefault="00693A1E" w:rsidP="007E4060">
      <w:pPr>
        <w:rPr>
          <w:rFonts w:ascii="Times New Roman" w:hAnsi="Times New Roman" w:cs="Times New Roman"/>
        </w:rPr>
      </w:pPr>
    </w:p>
    <w:p w14:paraId="4CD8C529" w14:textId="77777777" w:rsidR="00693A1E" w:rsidRPr="0019044A" w:rsidRDefault="00693A1E" w:rsidP="007E4060">
      <w:pPr>
        <w:rPr>
          <w:rFonts w:ascii="Times New Roman" w:hAnsi="Times New Roman" w:cs="Times New Roman"/>
          <w:color w:val="FF0000"/>
        </w:rPr>
      </w:pPr>
    </w:p>
    <w:p w14:paraId="331082B2" w14:textId="77777777" w:rsidR="00693A1E" w:rsidRPr="0019044A" w:rsidRDefault="00693A1E" w:rsidP="007E4060">
      <w:pPr>
        <w:rPr>
          <w:rFonts w:ascii="Times New Roman" w:hAnsi="Times New Roman" w:cs="Times New Roman"/>
          <w:color w:val="FF0000"/>
        </w:rPr>
      </w:pPr>
    </w:p>
    <w:p w14:paraId="7D9A8292" w14:textId="77777777" w:rsidR="00D15D39" w:rsidRDefault="00D15D39" w:rsidP="00693A1E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D5B3A83" w14:textId="29F80110" w:rsidR="00693A1E" w:rsidRPr="00FF7F00" w:rsidRDefault="00693A1E" w:rsidP="00693A1E">
      <w:pPr>
        <w:jc w:val="right"/>
        <w:rPr>
          <w:rFonts w:ascii="Times New Roman" w:hAnsi="Times New Roman" w:cs="Times New Roman"/>
          <w:sz w:val="16"/>
          <w:szCs w:val="16"/>
        </w:rPr>
      </w:pPr>
      <w:r w:rsidRPr="00FF7F00">
        <w:rPr>
          <w:rFonts w:ascii="Times New Roman" w:hAnsi="Times New Roman" w:cs="Times New Roman"/>
          <w:sz w:val="16"/>
          <w:szCs w:val="16"/>
        </w:rPr>
        <w:lastRenderedPageBreak/>
        <w:t xml:space="preserve">Załącznik do Zarządzenia Nr </w:t>
      </w:r>
      <w:r w:rsidR="00FF7F00" w:rsidRPr="00FF7F00">
        <w:rPr>
          <w:rFonts w:ascii="Times New Roman" w:hAnsi="Times New Roman" w:cs="Times New Roman"/>
          <w:sz w:val="16"/>
          <w:szCs w:val="16"/>
        </w:rPr>
        <w:t>65</w:t>
      </w:r>
      <w:r w:rsidRPr="00FF7F00">
        <w:rPr>
          <w:rFonts w:ascii="Times New Roman" w:hAnsi="Times New Roman" w:cs="Times New Roman"/>
          <w:sz w:val="16"/>
          <w:szCs w:val="16"/>
        </w:rPr>
        <w:t>/2025  Wójta Gminy Gozdowo</w:t>
      </w:r>
    </w:p>
    <w:p w14:paraId="4FE066FD" w14:textId="77777777" w:rsidR="00693A1E" w:rsidRPr="00FF7F00" w:rsidRDefault="00693A1E" w:rsidP="00693A1E">
      <w:pPr>
        <w:jc w:val="right"/>
        <w:rPr>
          <w:rFonts w:ascii="Times New Roman" w:hAnsi="Times New Roman" w:cs="Times New Roman"/>
          <w:sz w:val="16"/>
          <w:szCs w:val="16"/>
        </w:rPr>
      </w:pPr>
      <w:r w:rsidRPr="00FF7F00">
        <w:rPr>
          <w:rFonts w:ascii="Times New Roman" w:hAnsi="Times New Roman" w:cs="Times New Roman"/>
          <w:sz w:val="16"/>
          <w:szCs w:val="16"/>
        </w:rPr>
        <w:t>z dnia 4 sierpnia 2025 r.</w:t>
      </w:r>
    </w:p>
    <w:p w14:paraId="6EDBE8F9" w14:textId="77777777" w:rsidR="00693A1E" w:rsidRPr="00D03871" w:rsidRDefault="00693A1E" w:rsidP="00693A1E">
      <w:pPr>
        <w:jc w:val="center"/>
        <w:rPr>
          <w:rFonts w:ascii="Times New Roman" w:hAnsi="Times New Roman" w:cs="Times New Roman"/>
        </w:rPr>
      </w:pPr>
      <w:r w:rsidRPr="00D03871">
        <w:rPr>
          <w:rFonts w:ascii="Times New Roman" w:hAnsi="Times New Roman" w:cs="Times New Roman"/>
        </w:rPr>
        <w:t>ZAPROSZENIE DO SKŁADANIA OFERT NA WYBÓR PODMIOTU</w:t>
      </w:r>
    </w:p>
    <w:p w14:paraId="05859C56" w14:textId="77777777" w:rsidR="00693A1E" w:rsidRPr="00D03871" w:rsidRDefault="00693A1E" w:rsidP="00693A1E">
      <w:pPr>
        <w:jc w:val="center"/>
        <w:rPr>
          <w:rFonts w:ascii="Times New Roman" w:hAnsi="Times New Roman" w:cs="Times New Roman"/>
        </w:rPr>
      </w:pPr>
      <w:r w:rsidRPr="00D03871">
        <w:rPr>
          <w:rFonts w:ascii="Times New Roman" w:hAnsi="Times New Roman" w:cs="Times New Roman"/>
        </w:rPr>
        <w:t>UPRAWNIONEGO DO PRZEPROWADZENIA PROCESU NABYCIA OB</w:t>
      </w:r>
      <w:r w:rsidR="00886A01" w:rsidRPr="00D03871">
        <w:rPr>
          <w:rFonts w:ascii="Times New Roman" w:hAnsi="Times New Roman" w:cs="Times New Roman"/>
        </w:rPr>
        <w:t>L</w:t>
      </w:r>
      <w:r w:rsidRPr="00D03871">
        <w:rPr>
          <w:rFonts w:ascii="Times New Roman" w:hAnsi="Times New Roman" w:cs="Times New Roman"/>
        </w:rPr>
        <w:t>IGACJI</w:t>
      </w:r>
    </w:p>
    <w:p w14:paraId="71CB36BA" w14:textId="77777777" w:rsidR="00693A1E" w:rsidRPr="00D03871" w:rsidRDefault="00693A1E" w:rsidP="00693A1E">
      <w:pPr>
        <w:jc w:val="center"/>
        <w:rPr>
          <w:rFonts w:ascii="Times New Roman" w:hAnsi="Times New Roman" w:cs="Times New Roman"/>
        </w:rPr>
      </w:pPr>
      <w:r w:rsidRPr="00D03871">
        <w:rPr>
          <w:rFonts w:ascii="Times New Roman" w:hAnsi="Times New Roman" w:cs="Times New Roman"/>
        </w:rPr>
        <w:t>GMINY GOZDOWO</w:t>
      </w:r>
    </w:p>
    <w:p w14:paraId="1BFF7336" w14:textId="77777777" w:rsidR="00693A1E" w:rsidRPr="00D03871" w:rsidRDefault="00693A1E" w:rsidP="00693A1E">
      <w:pPr>
        <w:jc w:val="center"/>
        <w:rPr>
          <w:rFonts w:ascii="Times New Roman" w:hAnsi="Times New Roman" w:cs="Times New Roman"/>
          <w:color w:val="FF0000"/>
        </w:rPr>
      </w:pPr>
    </w:p>
    <w:p w14:paraId="31F398D6" w14:textId="77777777" w:rsidR="00886A01" w:rsidRPr="00D03871" w:rsidRDefault="00693A1E" w:rsidP="00886A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EMITENT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="00886A01" w:rsidRPr="00D03871">
        <w:rPr>
          <w:rFonts w:ascii="Times New Roman" w:eastAsia="Times New Roman" w:hAnsi="Times New Roman" w:cs="Times New Roman"/>
          <w:lang w:eastAsia="pl-PL"/>
        </w:rPr>
        <w:t>Gmina Gozdowo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br/>
        <w:t>ul. Krystyna Gozdawy 19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br/>
        <w:t>09-213 Gozdowo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br/>
        <w:t>tel. 243644831</w:t>
      </w:r>
    </w:p>
    <w:p w14:paraId="2B1F3945" w14:textId="02E731F6" w:rsidR="00501DF7" w:rsidRPr="00D03871" w:rsidRDefault="00501DF7" w:rsidP="00501DF7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NIP</w:t>
      </w:r>
      <w:r w:rsidR="00FF7F00" w:rsidRPr="00D03871">
        <w:rPr>
          <w:rFonts w:ascii="Times New Roman" w:eastAsia="Times New Roman" w:hAnsi="Times New Roman" w:cs="Times New Roman"/>
          <w:b/>
          <w:lang w:eastAsia="pl-PL"/>
        </w:rPr>
        <w:t>: 7761615061</w:t>
      </w:r>
    </w:p>
    <w:p w14:paraId="693B28C0" w14:textId="77777777" w:rsidR="00886A01" w:rsidRPr="00D03871" w:rsidRDefault="00886A01" w:rsidP="00886A01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1D9733E1" w14:textId="77777777" w:rsidR="00886A01" w:rsidRPr="00D03871" w:rsidRDefault="00693A1E" w:rsidP="00886A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OKREŚLENI</w:t>
      </w:r>
      <w:r w:rsidR="00886A01" w:rsidRPr="00D03871">
        <w:rPr>
          <w:rFonts w:ascii="Times New Roman" w:eastAsia="Times New Roman" w:hAnsi="Times New Roman" w:cs="Times New Roman"/>
          <w:b/>
          <w:lang w:eastAsia="pl-PL"/>
        </w:rPr>
        <w:t>E PRZEDMIOTU KONKURSU</w:t>
      </w:r>
    </w:p>
    <w:p w14:paraId="4CAE0851" w14:textId="77777777" w:rsidR="00886A01" w:rsidRPr="00D03871" w:rsidRDefault="00886A01" w:rsidP="00886A01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4F882DDA" w14:textId="0A61F05A" w:rsidR="00501DF7" w:rsidRPr="00D03871" w:rsidRDefault="00693A1E" w:rsidP="00501DF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D03871">
        <w:rPr>
          <w:rFonts w:ascii="Times New Roman" w:eastAsia="Times New Roman" w:hAnsi="Times New Roman" w:cs="Times New Roman"/>
          <w:u w:val="single"/>
          <w:lang w:eastAsia="pl-PL"/>
        </w:rPr>
        <w:t>Przedmiot konkursu.</w:t>
      </w:r>
    </w:p>
    <w:p w14:paraId="16A5AE39" w14:textId="77777777" w:rsidR="00501DF7" w:rsidRPr="00D03871" w:rsidRDefault="00501DF7" w:rsidP="00886A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53675ACD" w14:textId="77EE93B6" w:rsidR="00886A01" w:rsidRPr="00D03871" w:rsidRDefault="00693A1E" w:rsidP="00501D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Gmina 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>, zwana dalej Emitentem, podjęła decyzję o emisji obligacji i określiła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warunku emisji w Uchwale Nr 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>XVII/108/2025 Rady Gminy Gozdowo z dnia 16 lipca 2025 roku w sprawie emisji obligacji oraz zasad ich zbywania, nabywania i wykupu.</w:t>
      </w:r>
    </w:p>
    <w:p w14:paraId="3F135A7E" w14:textId="5075BA34" w:rsidR="00886A01" w:rsidRPr="00D03871" w:rsidRDefault="00693A1E" w:rsidP="00501D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Przedmiotem konkursu jest świadczenie kompleksowych usług związanych z pełnieniem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funkcji Podmiotu uprawnionego do przeprowadzenia procesu nabycia obligacji emitowanych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przez Gminę 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(organizac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ji i obsługi emisji) na kwotę </w:t>
      </w:r>
      <w:r w:rsidR="00886A01" w:rsidRPr="00D03871">
        <w:rPr>
          <w:rFonts w:ascii="Times New Roman" w:eastAsia="Times New Roman" w:hAnsi="Times New Roman" w:cs="Times New Roman"/>
          <w:b/>
          <w:lang w:eastAsia="pl-PL"/>
        </w:rPr>
        <w:t>5.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000</w:t>
      </w:r>
      <w:r w:rsidR="00886A01" w:rsidRPr="00D03871">
        <w:rPr>
          <w:rFonts w:ascii="Times New Roman" w:eastAsia="Times New Roman" w:hAnsi="Times New Roman" w:cs="Times New Roman"/>
          <w:b/>
          <w:lang w:eastAsia="pl-PL"/>
        </w:rPr>
        <w:t>.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000,00 zł. (słownie:</w:t>
      </w:r>
      <w:r w:rsidR="00886A01" w:rsidRPr="00D03871">
        <w:rPr>
          <w:rFonts w:ascii="Times New Roman" w:eastAsia="Times New Roman" w:hAnsi="Times New Roman" w:cs="Times New Roman"/>
          <w:b/>
          <w:lang w:eastAsia="pl-PL"/>
        </w:rPr>
        <w:t xml:space="preserve"> pięć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 xml:space="preserve"> milionów złotych</w:t>
      </w:r>
      <w:r w:rsidR="00886A01" w:rsidRPr="00D03871">
        <w:rPr>
          <w:rFonts w:ascii="Times New Roman" w:eastAsia="Times New Roman" w:hAnsi="Times New Roman" w:cs="Times New Roman"/>
          <w:b/>
          <w:lang w:eastAsia="pl-PL"/>
        </w:rPr>
        <w:t xml:space="preserve"> 00/100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)</w:t>
      </w:r>
      <w:r w:rsidRPr="00D03871">
        <w:rPr>
          <w:rFonts w:ascii="Times New Roman" w:eastAsia="Times New Roman" w:hAnsi="Times New Roman" w:cs="Times New Roman"/>
          <w:lang w:eastAsia="pl-PL"/>
        </w:rPr>
        <w:t>. Środki finansowe uzyskane z emisji obligacji przeznaczone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zostaną na sfinansowanie planowanego w 202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>5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roku deficytu budżetu Gminy 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w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wysokości </w:t>
      </w:r>
      <w:r w:rsidR="00886A01" w:rsidRPr="00D03871">
        <w:rPr>
          <w:rFonts w:ascii="Times New Roman" w:eastAsia="Times New Roman" w:hAnsi="Times New Roman" w:cs="Times New Roman"/>
          <w:lang w:eastAsia="pl-PL"/>
        </w:rPr>
        <w:t xml:space="preserve">3.521.359,76 zł oraz spłatę wcześniej zaciągniętych zobowiązań z tytułu zaciągniętych kredytów w kwocie 1.478.640,24 zł. </w:t>
      </w:r>
    </w:p>
    <w:p w14:paraId="64835C74" w14:textId="77777777" w:rsidR="00886A01" w:rsidRPr="00D03871" w:rsidRDefault="00886A01" w:rsidP="00886A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F65D903" w14:textId="474E5B13" w:rsidR="006E1EDC" w:rsidRPr="00D03871" w:rsidRDefault="00693A1E" w:rsidP="006E1E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Obligacje zostaną wyemitowane w terminie do dnia 31.12.202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5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roku w następujących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seriach:</w:t>
      </w:r>
    </w:p>
    <w:p w14:paraId="1E7EAF53" w14:textId="1087A8DD" w:rsidR="0019044A" w:rsidRPr="00D03871" w:rsidRDefault="00693A1E" w:rsidP="00501D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  <w:t>1) Seria A2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5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o wa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rtości 3.7</w:t>
      </w:r>
      <w:r w:rsidRPr="00D03871">
        <w:rPr>
          <w:rFonts w:ascii="Times New Roman" w:eastAsia="Times New Roman" w:hAnsi="Times New Roman" w:cs="Times New Roman"/>
          <w:lang w:eastAsia="pl-PL"/>
        </w:rPr>
        <w:t>00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.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000,00 zł (słownie: 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trzy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milion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 xml:space="preserve">y siedemset tysięcy </w:t>
      </w:r>
      <w:r w:rsidRPr="00D03871">
        <w:rPr>
          <w:rFonts w:ascii="Times New Roman" w:eastAsia="Times New Roman" w:hAnsi="Times New Roman" w:cs="Times New Roman"/>
          <w:lang w:eastAsia="pl-PL"/>
        </w:rPr>
        <w:t>złotych),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2) Seria B2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5 o wartości 1.300.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000,00 zł (słownie: 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>jeden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milion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 xml:space="preserve"> trzysta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9044A" w:rsidRPr="00D03871">
        <w:rPr>
          <w:rFonts w:ascii="Times New Roman" w:eastAsia="Times New Roman" w:hAnsi="Times New Roman" w:cs="Times New Roman"/>
          <w:lang w:eastAsia="pl-PL"/>
        </w:rPr>
        <w:t xml:space="preserve">tysięcy </w:t>
      </w:r>
      <w:r w:rsidRPr="00D03871">
        <w:rPr>
          <w:rFonts w:ascii="Times New Roman" w:eastAsia="Times New Roman" w:hAnsi="Times New Roman" w:cs="Times New Roman"/>
          <w:lang w:eastAsia="pl-PL"/>
        </w:rPr>
        <w:t>złotych).</w:t>
      </w:r>
    </w:p>
    <w:p w14:paraId="01011B27" w14:textId="77777777" w:rsidR="00501DF7" w:rsidRPr="00D03871" w:rsidRDefault="00501DF7" w:rsidP="00501D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A2B0C0" w14:textId="77777777" w:rsidR="00501DF7" w:rsidRPr="00D03871" w:rsidRDefault="00693A1E" w:rsidP="00501D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Obligacje zostaną wykupione w następujących terminach: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</w:p>
    <w:p w14:paraId="7D18CD2E" w14:textId="423D1906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2028 roku z serii A25 zostaną wykupione obligacje o wartości 300.000,00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</w:t>
      </w:r>
      <w:r w:rsidR="006E1EDC" w:rsidRPr="00D03871">
        <w:rPr>
          <w:rFonts w:ascii="Times New Roman" w:hAnsi="Times New Roman" w:cs="Times New Roman"/>
          <w:lang w:eastAsia="pl-PL"/>
        </w:rPr>
        <w:t xml:space="preserve"> </w:t>
      </w:r>
      <w:r w:rsidRPr="00D03871">
        <w:rPr>
          <w:rFonts w:ascii="Times New Roman" w:hAnsi="Times New Roman" w:cs="Times New Roman"/>
          <w:lang w:eastAsia="pl-PL"/>
        </w:rPr>
        <w:t>obligacji po 300,00 zł),</w:t>
      </w:r>
    </w:p>
    <w:p w14:paraId="3B84493C" w14:textId="37A19AEA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2029 roku z serii A25 zostaną wykupione obligacje o wartości 700.000,00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700,00 zł),</w:t>
      </w:r>
    </w:p>
    <w:p w14:paraId="5CFA4F72" w14:textId="2E118559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2030 roku z serii A25 zostaną wykupione obligacje o wartości 600.000,00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600,00 zł),</w:t>
      </w:r>
    </w:p>
    <w:p w14:paraId="09C6C1A7" w14:textId="76CCA9B1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2031 roku z serii A25 zostaną wykupione obligacje o wartości 300.000,00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300,00 zł),</w:t>
      </w:r>
    </w:p>
    <w:p w14:paraId="28FFD319" w14:textId="5A3DA215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2032 roku z serii A25 zostaną wykupione obligacje o wartości 400.000,00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400,00 zł),</w:t>
      </w:r>
    </w:p>
    <w:p w14:paraId="79523F18" w14:textId="14CAF36D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2033 roku z serii A25 zostaną wykupione obligacje o wartości 650.000,00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650,00 zł),</w:t>
      </w:r>
    </w:p>
    <w:p w14:paraId="634B73D4" w14:textId="074FAB7F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2034 roku z serii A25 zostaną wykupione obligacje o wartości 750.000,00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750,00 zł),</w:t>
      </w:r>
    </w:p>
    <w:p w14:paraId="60A76C72" w14:textId="25AC1615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t xml:space="preserve">w 2035 roku z serii B25 zostaną wykupione obligacje o wartości 700.000,00 zł,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700,00 zł),</w:t>
      </w:r>
    </w:p>
    <w:p w14:paraId="11F848DA" w14:textId="3B7D5B37" w:rsidR="0019044A" w:rsidRPr="00D03871" w:rsidRDefault="0019044A" w:rsidP="006E1ED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03871">
        <w:rPr>
          <w:rFonts w:ascii="Times New Roman" w:hAnsi="Times New Roman" w:cs="Times New Roman"/>
          <w:lang w:eastAsia="pl-PL"/>
        </w:rPr>
        <w:lastRenderedPageBreak/>
        <w:t xml:space="preserve">w 2036 roku z serii B25 zostaną wykupione obligacje o wartości 600.000,00 zł. </w:t>
      </w:r>
      <w:r w:rsidR="00450B2E" w:rsidRPr="00D03871">
        <w:rPr>
          <w:rFonts w:ascii="Times New Roman" w:hAnsi="Times New Roman" w:cs="Times New Roman"/>
          <w:lang w:eastAsia="pl-PL"/>
        </w:rPr>
        <w:t>(</w:t>
      </w:r>
      <w:r w:rsidRPr="00D03871">
        <w:rPr>
          <w:rFonts w:ascii="Times New Roman" w:hAnsi="Times New Roman" w:cs="Times New Roman"/>
          <w:lang w:eastAsia="pl-PL"/>
        </w:rPr>
        <w:t>tj. 1000 szt. obligacji po 600,00 zł).</w:t>
      </w:r>
    </w:p>
    <w:p w14:paraId="7D0F9B33" w14:textId="77777777" w:rsidR="0019044A" w:rsidRPr="00D03871" w:rsidRDefault="0019044A" w:rsidP="0019044A">
      <w:pPr>
        <w:spacing w:after="0" w:line="240" w:lineRule="auto"/>
        <w:ind w:left="360"/>
        <w:rPr>
          <w:rFonts w:ascii="Times New Roman" w:hAnsi="Times New Roman" w:cs="Times New Roman"/>
          <w:lang w:eastAsia="pl-PL"/>
        </w:rPr>
      </w:pPr>
    </w:p>
    <w:p w14:paraId="20CA4149" w14:textId="77777777" w:rsidR="00501DF7" w:rsidRPr="00D03871" w:rsidRDefault="00693A1E" w:rsidP="00501D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Oprocentowanie obligacji będzie zmienne, naliczane od wartości nominalnej i obliczane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oraz wypłacane w półrocznych okresach odsetkowych, liczonych od daty emisji. Wysokość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oprocentowania będzie równa sumie zmiennej stawki WIBOR 6M ustalanej na 2 dni robocze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poprzedzające rozpoczęcie każdego z sześciomiesięcznych okresów oprocentowania oraz stałej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marży dla określonej serii obligacji.</w:t>
      </w:r>
    </w:p>
    <w:p w14:paraId="4DEBBE13" w14:textId="77777777" w:rsidR="00501DF7" w:rsidRPr="00D03871" w:rsidRDefault="00693A1E" w:rsidP="00501D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Oprocentowanie ustala się w oparciu o rzeczywistą liczbę dni w okresie odsetkowym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oraz przyjmuje się, iż rok liczy 365 dni. Stopę oprocentowania obligacji zaokrągla się do dwóch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miejsc po przecinku.</w:t>
      </w:r>
    </w:p>
    <w:p w14:paraId="5AC1E2B8" w14:textId="67E7AD80" w:rsidR="00450B2E" w:rsidRPr="00D03871" w:rsidRDefault="00693A1E" w:rsidP="00501D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Oprocentowanie wypłaca się w następnym dniu po upływie okresu odsetkowego. Jeżeli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termin wypłaty oprocentowania przypadnie na sobotę lub dzień ustawowo wolny od pracy,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wypłata oprocentowania nastąpi w najbliższym dniu roboczym, przypadającym po tym dniu.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Emitent zastrzega sobie możliwość wcześniejszego wykupu wybranych serii obligacji.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Niniejszy konkurs jest prowadzony na podstawie przepisów Kodeksu Cywilnego.</w:t>
      </w:r>
    </w:p>
    <w:p w14:paraId="03DC8447" w14:textId="77777777" w:rsidR="00501DF7" w:rsidRPr="00D03871" w:rsidRDefault="00501DF7" w:rsidP="00501D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ACE1BD" w14:textId="77777777" w:rsidR="00501DF7" w:rsidRPr="00D03871" w:rsidRDefault="00693A1E" w:rsidP="00501DF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03871">
        <w:rPr>
          <w:rFonts w:ascii="Times New Roman" w:eastAsia="Times New Roman" w:hAnsi="Times New Roman" w:cs="Times New Roman"/>
          <w:u w:val="single"/>
          <w:lang w:eastAsia="pl-PL"/>
        </w:rPr>
        <w:t xml:space="preserve"> Zadania Podmiotu uprawnionego do przeprowadzenia procesu nabycia obligacji</w:t>
      </w:r>
      <w:r w:rsidRPr="00D03871">
        <w:rPr>
          <w:rFonts w:ascii="Times New Roman" w:eastAsia="Times New Roman" w:hAnsi="Times New Roman" w:cs="Times New Roman"/>
          <w:u w:val="single"/>
          <w:lang w:eastAsia="pl-PL"/>
        </w:rPr>
        <w:br/>
        <w:t>komunalnych:</w:t>
      </w:r>
    </w:p>
    <w:p w14:paraId="41698B73" w14:textId="77777777" w:rsidR="00501DF7" w:rsidRPr="00D03871" w:rsidRDefault="00501DF7" w:rsidP="00501D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B1E128" w14:textId="62E6F033" w:rsidR="00501DF7" w:rsidRPr="00D03871" w:rsidRDefault="00693A1E" w:rsidP="00501D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D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D03871">
        <w:rPr>
          <w:rFonts w:ascii="Times New Roman" w:eastAsia="Times New Roman" w:hAnsi="Times New Roman" w:cs="Times New Roman"/>
          <w:lang w:eastAsia="pl-PL"/>
        </w:rPr>
        <w:t>zadań Podmiotu wyłonionego w niniejszym konkursie należeć będzie: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</w:p>
    <w:p w14:paraId="678DD000" w14:textId="268EAB0F" w:rsidR="00501DF7" w:rsidRPr="00D03871" w:rsidRDefault="00693A1E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Formalna organizacja emisji obligacji poprzez zapewnienie funkcjonowania Agenta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Emisji zgodnie z art. 7a ustawy z dnia 29 lipca 2005 r. o obrocie instrumentami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finansowymi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>;</w:t>
      </w:r>
    </w:p>
    <w:p w14:paraId="544891EA" w14:textId="16D95E39" w:rsidR="00501DF7" w:rsidRPr="00D03871" w:rsidRDefault="00693A1E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Zapewnienie funkcjonowania Agenta Płatniczego opisanego w regulaminie Krajowego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Depozytu Papierów Wartościowych (dalej: KDPW) albo alternatywnego rozwiązania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dotyczącego pośredniczenia w komunikacji między JST, a KDPW w zakresie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związanym z obsługą wypłat świadczeń, a także w zakresie przekazywania KDPW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środków pieniężnych na potrzeby realizacji świadczeń obligatariuszy za pośrednictwem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KDPW.</w:t>
      </w:r>
    </w:p>
    <w:p w14:paraId="6AD774CC" w14:textId="77777777" w:rsidR="00501DF7" w:rsidRPr="00D03871" w:rsidRDefault="00693A1E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Przygotowanie dokumentacji niezbędnej dla przeprowadzenia nabycia obligacji (w tym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m. in.: umowy na emisję, propozycji nabycia, warunków emisji, memorandum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informacyjnego o ile będzie niezbędne).</w:t>
      </w:r>
    </w:p>
    <w:p w14:paraId="1D45B69F" w14:textId="77777777" w:rsidR="00501DF7" w:rsidRPr="00D03871" w:rsidRDefault="00693A1E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Sprawne przeprowadzenie i rozliczenie finansowe subskrypcji oraz przepływ środków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należnych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Emitentow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>i.</w:t>
      </w:r>
    </w:p>
    <w:p w14:paraId="25958E97" w14:textId="77777777" w:rsidR="00501DF7" w:rsidRPr="00D03871" w:rsidRDefault="007E4060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Organizacja emisji poszczególnych serii obligacji po zawiadomieniu Nabywcy przez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Emitenta, przy czym termin emisji obligacji nie przekroczy 7 dni dla emisji każdej serii.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Emitent zastrzega sobie prawo dokonywania emisji poszczególnych serii w ramach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transzy w dowolnej kolejności, przy czym w jednym terminie może być wyemitowana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więcej niż jedna seria.</w:t>
      </w:r>
    </w:p>
    <w:p w14:paraId="5E38A995" w14:textId="77777777" w:rsidR="00501DF7" w:rsidRPr="00D03871" w:rsidRDefault="007E4060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Rozprowadzenie obligacji poprzez skierowanie propozycji nabycia do jednego adresata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i gwarancja sprzedaży całej emisji obligacji (nabycie na własny rachunek).</w:t>
      </w:r>
    </w:p>
    <w:p w14:paraId="44DD37D6" w14:textId="77777777" w:rsidR="00501DF7" w:rsidRPr="00D03871" w:rsidRDefault="007E4060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Organizacja wszelkich rozliczeń finansowych związanych z przeprowadzeniem emisji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obligacji, zbywaniem, wykupem i wypłatą oprocentowania.</w:t>
      </w:r>
    </w:p>
    <w:p w14:paraId="2EA1893D" w14:textId="77777777" w:rsidR="00501DF7" w:rsidRPr="00D03871" w:rsidRDefault="007E4060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Rejestracja wszystkich emitowanych obligacji w depozycie papierów wartościowych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(prowadzonym KDPW).</w:t>
      </w:r>
    </w:p>
    <w:p w14:paraId="7B14F6E3" w14:textId="77777777" w:rsidR="00501DF7" w:rsidRPr="00D03871" w:rsidRDefault="007E4060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Zapewnienie pośredniczenia w operacjach wcześniejszego wykupu obligacji.</w:t>
      </w:r>
    </w:p>
    <w:p w14:paraId="5B239BF6" w14:textId="42EE844C" w:rsidR="00450B2E" w:rsidRPr="00D03871" w:rsidRDefault="007E4060" w:rsidP="00501D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Przekazywanie informacji potencjalnym inwestorom w zakresie wymaganym przez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ustawę o obligacjach.</w:t>
      </w:r>
    </w:p>
    <w:p w14:paraId="511A029B" w14:textId="77777777" w:rsidR="00501DF7" w:rsidRPr="00D03871" w:rsidRDefault="007E4060" w:rsidP="00501DF7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D03871">
        <w:rPr>
          <w:rFonts w:ascii="Times New Roman" w:eastAsia="Times New Roman" w:hAnsi="Times New Roman" w:cs="Times New Roman"/>
          <w:b/>
          <w:lang w:eastAsia="pl-PL"/>
        </w:rPr>
        <w:t>III. WARUNKI UDZIAŁU W KONKURSIE</w:t>
      </w:r>
      <w:r w:rsidRPr="00D03871">
        <w:rPr>
          <w:rFonts w:ascii="Times New Roman" w:eastAsia="Times New Roman" w:hAnsi="Times New Roman" w:cs="Times New Roman"/>
          <w:b/>
          <w:lang w:eastAsia="pl-PL"/>
        </w:rPr>
        <w:br/>
      </w:r>
    </w:p>
    <w:p w14:paraId="6CF2A200" w14:textId="6EED8299" w:rsidR="00501DF7" w:rsidRPr="00D03871" w:rsidRDefault="007E4060" w:rsidP="00501DF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 Ofertę może złożyć Oferent, który samodzielnie zrealizował co najmniej pięć emisji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obligacji komunalnych.</w:t>
      </w:r>
    </w:p>
    <w:p w14:paraId="50851EC8" w14:textId="77777777" w:rsidR="00501DF7" w:rsidRPr="00D03871" w:rsidRDefault="007E4060" w:rsidP="00501DF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W konkursie mogą wziąć udział Oferenci, którzy: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</w:p>
    <w:p w14:paraId="57FEB52F" w14:textId="507C6D97" w:rsidR="00501DF7" w:rsidRPr="00D03871" w:rsidRDefault="007E4060" w:rsidP="00501DF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lastRenderedPageBreak/>
        <w:t>są uprawnieni do występowania w obrocie prawnym, zgodnie z wymaganiami prawa,</w:t>
      </w:r>
    </w:p>
    <w:p w14:paraId="36157629" w14:textId="1727BD4D" w:rsidR="00501DF7" w:rsidRPr="00D03871" w:rsidRDefault="007E4060" w:rsidP="00501DF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posiadają uprawnienia niezbędne do wykonania przedmiotu konkursu tj.: prac lub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czynności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wynikających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z ustawy o obligacjach i o obrocie instrumentami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finansowymi,</w:t>
      </w:r>
    </w:p>
    <w:p w14:paraId="5220F479" w14:textId="77777777" w:rsidR="00501DF7" w:rsidRPr="00D03871" w:rsidRDefault="007E4060" w:rsidP="00501DF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dysponują niezbędną wiedzą i doświadczeniem, a także potencjałem ekonomicznym 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technicznym oraz pracownikami zdolnymi do wykonania przedmiotu konkursu,</w:t>
      </w:r>
    </w:p>
    <w:p w14:paraId="51A1A7A3" w14:textId="77777777" w:rsidR="00501DF7" w:rsidRPr="00D03871" w:rsidRDefault="007E4060" w:rsidP="00501DF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są bankiem powierniczym lub domem maklerskim w rozumieniu prawa,</w:t>
      </w:r>
    </w:p>
    <w:p w14:paraId="3620A1D4" w14:textId="77777777" w:rsidR="00501DF7" w:rsidRPr="00D03871" w:rsidRDefault="007E4060" w:rsidP="00501DF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znajdują się w sytuacji finansowej zapewniającej realizację złożonej oferty,</w:t>
      </w:r>
    </w:p>
    <w:p w14:paraId="00231486" w14:textId="1606C0D0" w:rsidR="00450B2E" w:rsidRPr="00D03871" w:rsidRDefault="007E4060" w:rsidP="00501DF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nie znajdują się w trakcie postępowania upadłościowego, w stanie upadłości lub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likwidacji.</w:t>
      </w:r>
    </w:p>
    <w:p w14:paraId="47DD8DA4" w14:textId="77777777" w:rsidR="00501DF7" w:rsidRPr="00D03871" w:rsidRDefault="00501DF7" w:rsidP="00501DF7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BD0C4AB" w14:textId="6C95BF6C" w:rsidR="00501DF7" w:rsidRPr="00D03871" w:rsidRDefault="007E4060" w:rsidP="00501D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IV. WARUNKI PROWADZENIA KONKURSU</w:t>
      </w:r>
    </w:p>
    <w:p w14:paraId="6EBA4AD3" w14:textId="77777777" w:rsidR="00501DF7" w:rsidRPr="00D03871" w:rsidRDefault="007E4060" w:rsidP="00450B2E">
      <w:pPr>
        <w:spacing w:after="0" w:line="240" w:lineRule="auto"/>
        <w:ind w:left="360"/>
        <w:rPr>
          <w:rFonts w:ascii="Times New Roman" w:eastAsia="Times New Roman" w:hAnsi="Times New Roman" w:cs="Times New Roman"/>
          <w:u w:val="single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Pr="00D03871">
        <w:rPr>
          <w:rFonts w:ascii="Times New Roman" w:eastAsia="Times New Roman" w:hAnsi="Times New Roman" w:cs="Times New Roman"/>
          <w:u w:val="single"/>
          <w:lang w:eastAsia="pl-PL"/>
        </w:rPr>
        <w:t>1. Emitent ustala następujące warunki konkursu:</w:t>
      </w:r>
    </w:p>
    <w:p w14:paraId="3A7E2525" w14:textId="77777777" w:rsidR="00501DF7" w:rsidRPr="00D03871" w:rsidRDefault="00501DF7" w:rsidP="00501DF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03561D9F" w14:textId="77777777" w:rsidR="00501DF7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od chwili ogłoszenia warunków konkursu, jest związany zawartymi w nim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warunkami. Oferent staje się związany warunkami ogłoszenia konkursu z chwilą złożenia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oferty.</w:t>
      </w:r>
    </w:p>
    <w:p w14:paraId="6D33ACC3" w14:textId="77777777" w:rsidR="00501DF7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zobowiązuje się do prowadzenia konkursu w sposób gwarantujący równą i uczciwą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konkurencję wraz z zachowaniem jawności.</w:t>
      </w:r>
    </w:p>
    <w:p w14:paraId="766EB972" w14:textId="77777777" w:rsidR="00501DF7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wszelkie wątpliwości związane z warunkami i przebiegiem konkursu będzie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rozstrzygał, kierując się zasadami i regulacjami wynikającymi z Kodeksu Cywilnego.</w:t>
      </w:r>
    </w:p>
    <w:p w14:paraId="1E4FB4AF" w14:textId="77777777" w:rsidR="00501DF7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dopuszcza dla celów kontaktowania się z Oferentami drogę pisemną oraz poprzez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e-mail. W przypadku, gdy strony kontaktować się będą za pośrednictwem e-mail, każda ze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stron na żądanie drugiej niezwłocznie potwierdzi fakt otrzymania informacji.</w:t>
      </w:r>
    </w:p>
    <w:p w14:paraId="3B481187" w14:textId="77777777" w:rsidR="006E1EDC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Oferent może zwrócić się na piśmie, e-mailem </w:t>
      </w:r>
      <w:r w:rsidR="00450B2E" w:rsidRPr="00D03871">
        <w:rPr>
          <w:rFonts w:ascii="Times New Roman" w:eastAsia="Times New Roman" w:hAnsi="Times New Roman" w:cs="Times New Roman"/>
          <w:lang w:eastAsia="pl-PL"/>
        </w:rPr>
        <w:t>o wyjaśnienie warunków konkursu.</w:t>
      </w:r>
    </w:p>
    <w:p w14:paraId="6B8EF9CE" w14:textId="03E91D17" w:rsidR="00501DF7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może zmodyfikować warunki konkursu przed upływem terminu składania ofert 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razie potrzeby, przedłuży termin składania ofert.</w:t>
      </w:r>
    </w:p>
    <w:p w14:paraId="5CD6F839" w14:textId="37BC8148" w:rsidR="00B0490E" w:rsidRPr="00D03871" w:rsidRDefault="007E4060" w:rsidP="00501D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Dane i dokumenty finansowe nie ujęte w ogłoszeniu lub nie zamieszczone na stronie</w:t>
      </w:r>
      <w:r w:rsidRPr="00D03871">
        <w:rPr>
          <w:rFonts w:ascii="Times New Roman" w:eastAsia="Times New Roman" w:hAnsi="Times New Roman" w:cs="Times New Roman"/>
          <w:b/>
          <w:lang w:eastAsia="pl-PL"/>
        </w:rPr>
        <w:br/>
        <w:t xml:space="preserve">internetowej BIP Urzędu Gminy </w:t>
      </w:r>
      <w:r w:rsidR="00450B2E" w:rsidRPr="00D03871">
        <w:rPr>
          <w:rFonts w:ascii="Times New Roman" w:eastAsia="Times New Roman" w:hAnsi="Times New Roman" w:cs="Times New Roman"/>
          <w:b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 xml:space="preserve"> będą udostępnione na prośbę zainteresowanych.</w:t>
      </w:r>
      <w:r w:rsidRPr="00D03871">
        <w:rPr>
          <w:rFonts w:ascii="Times New Roman" w:eastAsia="Times New Roman" w:hAnsi="Times New Roman" w:cs="Times New Roman"/>
          <w:b/>
          <w:lang w:eastAsia="pl-PL"/>
        </w:rPr>
        <w:br/>
        <w:t>Emitent zastrzega sobie prawo do udostępniania niektórych dokumentów tylko w swojej</w:t>
      </w:r>
      <w:r w:rsidRPr="00D03871">
        <w:rPr>
          <w:rFonts w:ascii="Times New Roman" w:eastAsia="Times New Roman" w:hAnsi="Times New Roman" w:cs="Times New Roman"/>
          <w:b/>
          <w:lang w:eastAsia="pl-PL"/>
        </w:rPr>
        <w:br/>
        <w:t>siedzibie.</w:t>
      </w:r>
      <w:r w:rsidRPr="00D03871">
        <w:rPr>
          <w:rFonts w:ascii="Times New Roman" w:eastAsia="Times New Roman" w:hAnsi="Times New Roman" w:cs="Times New Roman"/>
          <w:b/>
          <w:lang w:eastAsia="pl-PL"/>
        </w:rPr>
        <w:br/>
      </w:r>
    </w:p>
    <w:p w14:paraId="3DFD8E9B" w14:textId="77777777" w:rsidR="00450B2E" w:rsidRPr="00D03871" w:rsidRDefault="007E4060" w:rsidP="00450B2E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FF0000"/>
          <w:lang w:eastAsia="pl-PL"/>
        </w:rPr>
      </w:pPr>
      <w:r w:rsidRPr="00D03871">
        <w:rPr>
          <w:rFonts w:ascii="Times New Roman" w:eastAsia="Times New Roman" w:hAnsi="Times New Roman" w:cs="Times New Roman"/>
          <w:i/>
          <w:lang w:eastAsia="pl-PL"/>
        </w:rPr>
        <w:t>Uprawnionymi do bezpośredniego kontaktowania się z Oferentem są:</w:t>
      </w:r>
      <w:r w:rsidRPr="00D03871">
        <w:rPr>
          <w:rFonts w:ascii="Times New Roman" w:eastAsia="Times New Roman" w:hAnsi="Times New Roman" w:cs="Times New Roman"/>
          <w:i/>
          <w:lang w:eastAsia="pl-PL"/>
        </w:rPr>
        <w:br/>
      </w:r>
      <w:r w:rsidRPr="00D03871">
        <w:rPr>
          <w:rFonts w:ascii="Times New Roman" w:eastAsia="Times New Roman" w:hAnsi="Times New Roman" w:cs="Times New Roman"/>
          <w:i/>
          <w:lang w:eastAsia="pl-PL"/>
        </w:rPr>
        <w:sym w:font="Symbol" w:char="F02D"/>
      </w:r>
      <w:r w:rsidRPr="00D03871">
        <w:rPr>
          <w:rFonts w:ascii="Times New Roman" w:eastAsia="Times New Roman" w:hAnsi="Times New Roman" w:cs="Times New Roman"/>
          <w:i/>
          <w:lang w:eastAsia="pl-PL"/>
        </w:rPr>
        <w:t xml:space="preserve"> Skarbnik Gminy </w:t>
      </w:r>
      <w:r w:rsidR="00450B2E" w:rsidRPr="00D03871">
        <w:rPr>
          <w:rFonts w:ascii="Times New Roman" w:eastAsia="Times New Roman" w:hAnsi="Times New Roman" w:cs="Times New Roman"/>
          <w:i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i/>
          <w:lang w:eastAsia="pl-PL"/>
        </w:rPr>
        <w:t xml:space="preserve"> – </w:t>
      </w:r>
      <w:r w:rsidR="00450B2E" w:rsidRPr="00D03871">
        <w:rPr>
          <w:rFonts w:ascii="Times New Roman" w:eastAsia="Times New Roman" w:hAnsi="Times New Roman" w:cs="Times New Roman"/>
          <w:i/>
          <w:lang w:eastAsia="pl-PL"/>
        </w:rPr>
        <w:t>Lidia Siemiątkowska</w:t>
      </w:r>
      <w:r w:rsidRPr="00D03871">
        <w:rPr>
          <w:rFonts w:ascii="Times New Roman" w:eastAsia="Times New Roman" w:hAnsi="Times New Roman" w:cs="Times New Roman"/>
          <w:i/>
          <w:lang w:eastAsia="pl-PL"/>
        </w:rPr>
        <w:br/>
        <w:t>(kontakt: (024)36</w:t>
      </w:r>
      <w:r w:rsidR="00450B2E" w:rsidRPr="00D03871">
        <w:rPr>
          <w:rFonts w:ascii="Times New Roman" w:eastAsia="Times New Roman" w:hAnsi="Times New Roman" w:cs="Times New Roman"/>
          <w:i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i/>
          <w:lang w:eastAsia="pl-PL"/>
        </w:rPr>
        <w:t>-</w:t>
      </w:r>
      <w:r w:rsidR="00450B2E" w:rsidRPr="00D03871">
        <w:rPr>
          <w:rFonts w:ascii="Times New Roman" w:eastAsia="Times New Roman" w:hAnsi="Times New Roman" w:cs="Times New Roman"/>
          <w:i/>
          <w:lang w:eastAsia="pl-PL"/>
        </w:rPr>
        <w:t>48</w:t>
      </w:r>
      <w:r w:rsidRPr="00D03871">
        <w:rPr>
          <w:rFonts w:ascii="Times New Roman" w:eastAsia="Times New Roman" w:hAnsi="Times New Roman" w:cs="Times New Roman"/>
          <w:i/>
          <w:lang w:eastAsia="pl-PL"/>
        </w:rPr>
        <w:t>-</w:t>
      </w:r>
      <w:r w:rsidR="00450B2E" w:rsidRPr="00D03871">
        <w:rPr>
          <w:rFonts w:ascii="Times New Roman" w:eastAsia="Times New Roman" w:hAnsi="Times New Roman" w:cs="Times New Roman"/>
          <w:i/>
          <w:lang w:eastAsia="pl-PL"/>
        </w:rPr>
        <w:t>31</w:t>
      </w:r>
      <w:r w:rsidRPr="00D03871">
        <w:rPr>
          <w:rFonts w:ascii="Times New Roman" w:eastAsia="Times New Roman" w:hAnsi="Times New Roman" w:cs="Times New Roman"/>
          <w:i/>
          <w:lang w:eastAsia="pl-PL"/>
        </w:rPr>
        <w:t xml:space="preserve">, e-mail: </w:t>
      </w:r>
      <w:hyperlink r:id="rId6" w:history="1">
        <w:r w:rsidR="00450B2E" w:rsidRPr="00D03871">
          <w:rPr>
            <w:rStyle w:val="Hipercze"/>
            <w:rFonts w:ascii="Times New Roman" w:eastAsia="Times New Roman" w:hAnsi="Times New Roman" w:cs="Times New Roman"/>
            <w:i/>
            <w:color w:val="auto"/>
            <w:lang w:eastAsia="pl-PL"/>
          </w:rPr>
          <w:t>skarbnik@gozdowo.eu</w:t>
        </w:r>
      </w:hyperlink>
      <w:r w:rsidRPr="00D03871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083541AE" w14:textId="77777777" w:rsidR="00501DF7" w:rsidRPr="00D03871" w:rsidRDefault="007E4060" w:rsidP="00450B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D03871">
        <w:rPr>
          <w:rFonts w:ascii="Times New Roman" w:eastAsia="Times New Roman" w:hAnsi="Times New Roman" w:cs="Times New Roman"/>
          <w:b/>
          <w:lang w:eastAsia="pl-PL"/>
        </w:rPr>
        <w:t>V. KRYTERIA OCENY OFERT I ROZSTRZYGNIĘCIE KONKURSU</w:t>
      </w:r>
    </w:p>
    <w:p w14:paraId="7B9666CC" w14:textId="77777777" w:rsidR="00501DF7" w:rsidRPr="00D03871" w:rsidRDefault="007E4060" w:rsidP="00450B2E">
      <w:pPr>
        <w:spacing w:after="0" w:line="240" w:lineRule="auto"/>
        <w:ind w:left="360"/>
        <w:rPr>
          <w:rFonts w:ascii="Times New Roman" w:eastAsia="Times New Roman" w:hAnsi="Times New Roman" w:cs="Times New Roman"/>
          <w:u w:val="single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Pr="00D03871">
        <w:rPr>
          <w:rFonts w:ascii="Times New Roman" w:eastAsia="Times New Roman" w:hAnsi="Times New Roman" w:cs="Times New Roman"/>
          <w:u w:val="single"/>
          <w:lang w:eastAsia="pl-PL"/>
        </w:rPr>
        <w:t>1. Warunki sporządzenia i przesłania ofert:</w:t>
      </w:r>
    </w:p>
    <w:p w14:paraId="2DFC76B1" w14:textId="77777777" w:rsidR="00501DF7" w:rsidRPr="00D03871" w:rsidRDefault="00501DF7" w:rsidP="00501DF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72D274B" w14:textId="47B66D63" w:rsidR="00501DF7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 Oferta powinna zawierać proponowaną przez Oferenta wysokość marży ponad stawkę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WIBOR 6M (do dwóch miejsc po przecinku), stałą dla danej serii w okresie do wykupu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oraz prowizję za usługę dojścia emisji do skutku, zgodnie ze wzorem określonym 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załączniku nr 1. Prowizja 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obejmuje </w:t>
      </w:r>
      <w:r w:rsidRPr="00D03871">
        <w:rPr>
          <w:rFonts w:ascii="Times New Roman" w:eastAsia="Times New Roman" w:hAnsi="Times New Roman" w:cs="Times New Roman"/>
          <w:lang w:eastAsia="pl-PL"/>
        </w:rPr>
        <w:t>wszystkie koszty związane z emisją –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poza kosztami odsetkowymi.</w:t>
      </w:r>
    </w:p>
    <w:p w14:paraId="4354A7C0" w14:textId="2C7B375B" w:rsidR="00BA3508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Oferta powinna być złożona na całość emisji obligacji, zgodnie z opisem przedmiotu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konkursu oraz warunkami zawartymi w Uchwale Nr </w:t>
      </w:r>
      <w:r w:rsidR="00BA3508" w:rsidRPr="00D03871">
        <w:rPr>
          <w:rFonts w:ascii="Times New Roman" w:eastAsia="Times New Roman" w:hAnsi="Times New Roman" w:cs="Times New Roman"/>
          <w:lang w:eastAsia="pl-PL"/>
        </w:rPr>
        <w:t>XVII/108/2025 Rady Gminy Gozdowo z dnia 16 lipca 2025 roku w sprawie emisji obligacji oraz zasad ich zbywania, nabywania i wykupu.</w:t>
      </w:r>
    </w:p>
    <w:p w14:paraId="1C8D5A26" w14:textId="77777777" w:rsidR="00501DF7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Kryterium oceny będzie stanowić łączny koszt emisji wyliczony dla każdego 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Oferentów przez Emitenta według jednolitej metodologii w oparciu o notowanie stawki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WIBOR 6M (przyjętej do obliczeń) wynoszącą </w:t>
      </w:r>
      <w:r w:rsidR="00EA5A6A" w:rsidRPr="00D03871">
        <w:rPr>
          <w:rFonts w:ascii="Times New Roman" w:eastAsia="Times New Roman" w:hAnsi="Times New Roman" w:cs="Times New Roman"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lang w:eastAsia="pl-PL"/>
        </w:rPr>
        <w:t>,8</w:t>
      </w:r>
      <w:r w:rsidR="00EA5A6A" w:rsidRPr="00D03871">
        <w:rPr>
          <w:rFonts w:ascii="Times New Roman" w:eastAsia="Times New Roman" w:hAnsi="Times New Roman" w:cs="Times New Roman"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% oraz w oparciu o podane 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ofercie parametry tj. marżę, prowizje i opłaty oraz czas udostępnienia środków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finansowych z obligacji od momentu złożenia wniosku przez Gminę i jednocześnie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biorąc pod uwagę warunki umowne w zaproponowanym przez Oferenta wzorze umowy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emisyjnej. Emitent zastrzega sobie prawo do wnioskowania o zmiany niekorzystnych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dla Emitenta zapisów we wzorze umowy pod rygorem odrzucenia oferty.</w:t>
      </w:r>
    </w:p>
    <w:p w14:paraId="3AC8BE37" w14:textId="0C773A17" w:rsidR="00501DF7" w:rsidRPr="00D03871" w:rsidRDefault="00501DF7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lastRenderedPageBreak/>
        <w:t>E</w:t>
      </w:r>
      <w:r w:rsidR="007E4060" w:rsidRPr="00D03871">
        <w:rPr>
          <w:rFonts w:ascii="Times New Roman" w:eastAsia="Times New Roman" w:hAnsi="Times New Roman" w:cs="Times New Roman"/>
          <w:lang w:eastAsia="pl-PL"/>
        </w:rPr>
        <w:t>mitent zastrzega, iż nie poniesie dodatkowych kosztów, które nie będą określone w</w:t>
      </w:r>
      <w:r w:rsidR="007E4060" w:rsidRPr="00D03871">
        <w:rPr>
          <w:rFonts w:ascii="Times New Roman" w:eastAsia="Times New Roman" w:hAnsi="Times New Roman" w:cs="Times New Roman"/>
          <w:lang w:eastAsia="pl-PL"/>
        </w:rPr>
        <w:br/>
        <w:t>formularzu ofertowym. Oferta składać się powinna z czterech części, ułożonych w</w:t>
      </w:r>
      <w:r w:rsidR="007E4060" w:rsidRPr="00D03871">
        <w:rPr>
          <w:rFonts w:ascii="Times New Roman" w:eastAsia="Times New Roman" w:hAnsi="Times New Roman" w:cs="Times New Roman"/>
          <w:lang w:eastAsia="pl-PL"/>
        </w:rPr>
        <w:br/>
        <w:t>podanej niżej kolejności:</w:t>
      </w:r>
    </w:p>
    <w:p w14:paraId="60ABDD63" w14:textId="5368236A" w:rsidR="00501DF7" w:rsidRPr="00D03871" w:rsidRDefault="007E4060" w:rsidP="00501DF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części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cenowej,</w:t>
      </w:r>
    </w:p>
    <w:p w14:paraId="276E7CCC" w14:textId="77777777" w:rsidR="00501DF7" w:rsidRPr="00D03871" w:rsidRDefault="007E4060" w:rsidP="00501DF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części opisowej,</w:t>
      </w:r>
    </w:p>
    <w:p w14:paraId="1FFCEF4C" w14:textId="77777777" w:rsidR="00501DF7" w:rsidRPr="00D03871" w:rsidRDefault="007E4060" w:rsidP="00501DF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oświadczenia,</w:t>
      </w:r>
    </w:p>
    <w:p w14:paraId="2B07B790" w14:textId="77777777" w:rsidR="00501DF7" w:rsidRPr="00D03871" w:rsidRDefault="007E4060" w:rsidP="00501DF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projektów umów.</w:t>
      </w:r>
    </w:p>
    <w:p w14:paraId="13A81219" w14:textId="77777777" w:rsidR="00501DF7" w:rsidRPr="00D03871" w:rsidRDefault="00501DF7" w:rsidP="00501D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CBF991" w14:textId="77777777" w:rsidR="00501DF7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Oferenci przedstawiają oferty zgodnie z wymaganiami konkursu. Emitent nie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dopuszcza składania ofert częściowych. Każdy Oferent może przedstawić tylko jedną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ofertę i ponosi koszty związane z jej przygotowaniem i złożeniem i staje się z nią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związany na okres 30 dni, licząc od terminu składania ofert.</w:t>
      </w:r>
    </w:p>
    <w:p w14:paraId="36099F54" w14:textId="77777777" w:rsidR="00501DF7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Oferta powinna być sporządzona w języku polskim, winna być napisana na komputerze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oraz winna być podpisana przez osobę uprawnioną do reprezentacji Oferenta bądź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jego upoważnionego przedstawiciela.</w:t>
      </w:r>
    </w:p>
    <w:p w14:paraId="21B4499E" w14:textId="1D1AC75E" w:rsidR="007E4060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Wszystkie dokumenty, oświadczenia i projekty umowy, stanowiące załączniki do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oferty, winny być podpisane przez osobę uprawnioną do reprezentacji Oferenta, bądź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przez jego upoważnionego przedstawiciela.</w:t>
      </w:r>
    </w:p>
    <w:p w14:paraId="6808C422" w14:textId="77777777" w:rsidR="00501DF7" w:rsidRPr="00D03871" w:rsidRDefault="007E4060" w:rsidP="007E406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Wszelkie miejsca, w których Oferent naniósł zmiany, winny być parafowane przez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osobę uprawnioną do jego reprezentacji, bądź przez upoważnionego przedstawiciela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Oferenta.</w:t>
      </w:r>
    </w:p>
    <w:p w14:paraId="1C78F636" w14:textId="520AF26E" w:rsidR="00EA5A6A" w:rsidRPr="00D03871" w:rsidRDefault="007E4060" w:rsidP="007E406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Oferent winien umieścić ofertę w kopercie, która będzie zaadresowana do Emitenta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konkursu, na adres podany w punkcie I lub w formie elektronicznej na adres e-mail: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="00EA5A6A" w:rsidRPr="00D03871">
        <w:rPr>
          <w:rFonts w:ascii="Times New Roman" w:eastAsia="Times New Roman" w:hAnsi="Times New Roman" w:cs="Times New Roman"/>
          <w:lang w:eastAsia="pl-PL"/>
        </w:rPr>
        <w:t>skarbnik</w:t>
      </w:r>
      <w:r w:rsidRPr="00D03871">
        <w:rPr>
          <w:rFonts w:ascii="Times New Roman" w:eastAsia="Times New Roman" w:hAnsi="Times New Roman" w:cs="Times New Roman"/>
          <w:lang w:eastAsia="pl-PL"/>
        </w:rPr>
        <w:t>@</w:t>
      </w:r>
      <w:r w:rsidR="00EA5A6A" w:rsidRPr="00D03871">
        <w:rPr>
          <w:rFonts w:ascii="Times New Roman" w:eastAsia="Times New Roman" w:hAnsi="Times New Roman" w:cs="Times New Roman"/>
          <w:lang w:eastAsia="pl-PL"/>
        </w:rPr>
        <w:t>gozdowo.eu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oraz będzie posiadać oznaczenia:</w:t>
      </w:r>
    </w:p>
    <w:p w14:paraId="678A37DA" w14:textId="77777777" w:rsidR="00EA5A6A" w:rsidRPr="00D03871" w:rsidRDefault="007E4060" w:rsidP="0050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Pr="00D03871">
        <w:rPr>
          <w:rFonts w:ascii="Times New Roman" w:eastAsia="Times New Roman" w:hAnsi="Times New Roman" w:cs="Times New Roman"/>
          <w:b/>
          <w:lang w:eastAsia="pl-PL"/>
        </w:rPr>
        <w:t>„OFERTA NA WYBÓR PODMIOTU UPRAWNIONEGO DO PRZEPROWADZENIA</w:t>
      </w:r>
      <w:r w:rsidRPr="00D03871">
        <w:rPr>
          <w:rFonts w:ascii="Times New Roman" w:eastAsia="Times New Roman" w:hAnsi="Times New Roman" w:cs="Times New Roman"/>
          <w:b/>
          <w:lang w:eastAsia="pl-PL"/>
        </w:rPr>
        <w:br/>
        <w:t xml:space="preserve">PROCESU NABYCIA OBIGACJI GMINY </w:t>
      </w:r>
      <w:r w:rsidR="00EA5A6A" w:rsidRPr="00D03871">
        <w:rPr>
          <w:rFonts w:ascii="Times New Roman" w:eastAsia="Times New Roman" w:hAnsi="Times New Roman" w:cs="Times New Roman"/>
          <w:b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”</w:t>
      </w:r>
    </w:p>
    <w:p w14:paraId="6756F766" w14:textId="77777777" w:rsidR="00501DF7" w:rsidRPr="00D03871" w:rsidRDefault="00501DF7" w:rsidP="00501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6371BE8" w14:textId="03EB3DE9" w:rsidR="00501DF7" w:rsidRPr="00D03871" w:rsidRDefault="007E4060" w:rsidP="00501DF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Dokumenty przesłane pocztą elektroniczną winny być zaszyfrowane przy pomocy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hasła, które należy przesłać na podany adres e-mail w dniu otwarcia ofert</w:t>
      </w:r>
    </w:p>
    <w:p w14:paraId="6F7120F4" w14:textId="10487E30" w:rsidR="001B6F02" w:rsidRPr="00D03871" w:rsidRDefault="001B6F02" w:rsidP="00CE5C6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054643" w14:textId="23CA1464" w:rsidR="00501DF7" w:rsidRPr="00D03871" w:rsidRDefault="007E4060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 xml:space="preserve">„Nie otwierać przez dniem </w:t>
      </w:r>
      <w:r w:rsidR="00CE5C6F" w:rsidRPr="00D03871">
        <w:rPr>
          <w:rFonts w:ascii="Times New Roman" w:eastAsia="Times New Roman" w:hAnsi="Times New Roman" w:cs="Times New Roman"/>
          <w:b/>
          <w:lang w:eastAsia="pl-PL"/>
        </w:rPr>
        <w:t>29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A5A6A" w:rsidRPr="00D03871">
        <w:rPr>
          <w:rFonts w:ascii="Times New Roman" w:eastAsia="Times New Roman" w:hAnsi="Times New Roman" w:cs="Times New Roman"/>
          <w:b/>
          <w:lang w:eastAsia="pl-PL"/>
        </w:rPr>
        <w:t xml:space="preserve">sierpnia 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202</w:t>
      </w:r>
      <w:r w:rsidR="00EA5A6A" w:rsidRPr="00D03871">
        <w:rPr>
          <w:rFonts w:ascii="Times New Roman" w:eastAsia="Times New Roman" w:hAnsi="Times New Roman" w:cs="Times New Roman"/>
          <w:b/>
          <w:lang w:eastAsia="pl-PL"/>
        </w:rPr>
        <w:t>5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, godz. 1</w:t>
      </w:r>
      <w:r w:rsidR="00B0490E" w:rsidRPr="00D03871">
        <w:rPr>
          <w:rFonts w:ascii="Times New Roman" w:eastAsia="Times New Roman" w:hAnsi="Times New Roman" w:cs="Times New Roman"/>
          <w:b/>
          <w:lang w:eastAsia="pl-PL"/>
        </w:rPr>
        <w:t>2</w:t>
      </w:r>
      <w:r w:rsidRPr="00D03871">
        <w:rPr>
          <w:rFonts w:ascii="Times New Roman" w:eastAsia="Times New Roman" w:hAnsi="Times New Roman" w:cs="Times New Roman"/>
          <w:b/>
          <w:lang w:eastAsia="pl-PL"/>
        </w:rPr>
        <w:t>.00”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.</w:t>
      </w:r>
    </w:p>
    <w:p w14:paraId="20EA0018" w14:textId="77777777" w:rsidR="00CE5C6F" w:rsidRPr="00D03871" w:rsidRDefault="00CE5C6F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573B11" w14:textId="4C125B1B" w:rsidR="00CE5C6F" w:rsidRPr="00D03871" w:rsidRDefault="00CE5C6F" w:rsidP="00CE5C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Oferty złożone drogą elektroniczną muszą być podpisane kwalifikowanym podpisem elektronicznym przez osoby uprawnione do reprezentowania Oferenta lub upoważnione przez Oferenta.</w:t>
      </w:r>
    </w:p>
    <w:p w14:paraId="432568F2" w14:textId="77777777" w:rsidR="00501DF7" w:rsidRPr="00D03871" w:rsidRDefault="007E4060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Oferta cenowa powinna być złożona na osobnym formularzu, stanowiącym załącznik nr 1 do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niniejszego ogłoszenia. Formularz powinien stanowić pierwszą stronę oferty (nie licząc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ewentualnej strony tytułowej i spisu treści).</w:t>
      </w:r>
    </w:p>
    <w:p w14:paraId="34A3ECB8" w14:textId="77777777" w:rsidR="00501DF7" w:rsidRPr="00D03871" w:rsidRDefault="007E4060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  <w:t>Na formularzu części cenowej oferty należy podać:</w:t>
      </w:r>
    </w:p>
    <w:p w14:paraId="3CD88D41" w14:textId="77777777" w:rsidR="00501DF7" w:rsidRPr="00D03871" w:rsidRDefault="00501DF7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7CC25A" w14:textId="3624CCFB" w:rsidR="00501DF7" w:rsidRPr="00D03871" w:rsidRDefault="007E4060" w:rsidP="00501DF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prowizję i opłaty,</w:t>
      </w:r>
    </w:p>
    <w:p w14:paraId="13B8B472" w14:textId="2FEF2B9E" w:rsidR="00501DF7" w:rsidRPr="00D03871" w:rsidRDefault="007E4060" w:rsidP="00501DF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marże i przyjętą stawkę WIBOR 6M,</w:t>
      </w:r>
    </w:p>
    <w:p w14:paraId="476E3EFC" w14:textId="18C5E89C" w:rsidR="00B0490E" w:rsidRPr="00D03871" w:rsidRDefault="007E4060" w:rsidP="00501DF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czas udostępnienia środków finansowych z emisji obligacji od momentu złożenia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wniosku przez gminę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 xml:space="preserve">Gozdowo. </w:t>
      </w:r>
    </w:p>
    <w:p w14:paraId="6B731CCA" w14:textId="77777777" w:rsidR="00B0490E" w:rsidRPr="00D03871" w:rsidRDefault="00B0490E" w:rsidP="00B0490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6E7EFEC" w14:textId="5AEBF6CA" w:rsidR="00501DF7" w:rsidRPr="00D03871" w:rsidRDefault="007E4060" w:rsidP="00501DF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Część opisowa powinna zawierać:</w:t>
      </w:r>
    </w:p>
    <w:p w14:paraId="07072E29" w14:textId="77777777" w:rsidR="00501DF7" w:rsidRPr="00D03871" w:rsidRDefault="00501DF7" w:rsidP="00501DF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C3D814" w14:textId="67044675" w:rsidR="00501DF7" w:rsidRPr="00D03871" w:rsidRDefault="007E4060" w:rsidP="006E1E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informację o przeprowadzonych emisjach obligacji komunalnych (wskazane dołączenie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posiadanych opinii i referencji),</w:t>
      </w:r>
    </w:p>
    <w:p w14:paraId="5F3CBE96" w14:textId="42A81AD2" w:rsidR="00501DF7" w:rsidRPr="00D03871" w:rsidRDefault="007E4060" w:rsidP="006E1E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krótką prezentację Oferenta, opis jego doświadczeń w zakresie realizacji projektów,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mających związek z przedmiotem konkursu,</w:t>
      </w:r>
    </w:p>
    <w:p w14:paraId="09E6C4B9" w14:textId="609DF05C" w:rsidR="00501DF7" w:rsidRPr="00D03871" w:rsidRDefault="007E4060" w:rsidP="006E1E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lastRenderedPageBreak/>
        <w:t>informację o posiadanych zasobach kadrowych, wiedzy i doświadczeniu,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gwarantujących należyte wykonanie przedmiotu konkursu,</w:t>
      </w:r>
    </w:p>
    <w:p w14:paraId="3FC08337" w14:textId="77777777" w:rsidR="006E1EDC" w:rsidRPr="00D03871" w:rsidRDefault="007E4060" w:rsidP="006E1E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dane oraz numery telefonów, e-maili osoby/osób uprawnionych do prowadzenia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rozmów w sprawie umowy w razie wyboru Oferenta.</w:t>
      </w:r>
    </w:p>
    <w:p w14:paraId="3A246A05" w14:textId="7DBE57BA" w:rsidR="00B0490E" w:rsidRPr="00D03871" w:rsidRDefault="00B0490E" w:rsidP="006E1EDC">
      <w:pPr>
        <w:pStyle w:val="Akapitzlist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E7BAE6" w14:textId="77777777" w:rsidR="00501DF7" w:rsidRPr="00D03871" w:rsidRDefault="007E4060" w:rsidP="007E406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03871">
        <w:rPr>
          <w:rFonts w:ascii="Times New Roman" w:eastAsia="Times New Roman" w:hAnsi="Times New Roman" w:cs="Times New Roman"/>
          <w:b/>
          <w:lang w:eastAsia="pl-PL"/>
        </w:rPr>
        <w:t>Do oferty załączone powinny być następujące dokumenty:</w:t>
      </w:r>
    </w:p>
    <w:p w14:paraId="60B1BCB2" w14:textId="77777777" w:rsidR="00501DF7" w:rsidRPr="00D03871" w:rsidRDefault="00501DF7" w:rsidP="007E406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EDDA358" w14:textId="339FB18B" w:rsidR="00501DF7" w:rsidRPr="00D03871" w:rsidRDefault="007E4060" w:rsidP="006E1ED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oświadczenie Oferenta o spełnianiu warunków udziału w konkursie, według wzoru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stanowiącego załącznik nr 2 do zaproszenia,</w:t>
      </w:r>
    </w:p>
    <w:p w14:paraId="4C6A5E8C" w14:textId="70EB9E6C" w:rsidR="00501DF7" w:rsidRPr="00D03871" w:rsidRDefault="007E4060" w:rsidP="006E1ED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niezbędne pełnomocnictwa do reprezentowania Oferenta. Wymóg przedstawienia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pełnomocnictw dotyczy sytuacji, w których oferta jest podpisywana przez osobę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(osoby) inna niż ujawniona we właściwym rejestrze jako uprawniona do reprezentacji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Oferenta,</w:t>
      </w:r>
    </w:p>
    <w:p w14:paraId="465EBA20" w14:textId="77777777" w:rsidR="00501DF7" w:rsidRPr="00D03871" w:rsidRDefault="007E4060" w:rsidP="006E1ED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projekt umowy emisyjnej lub analogiczny wzór stosowany przez Oferenta,</w:t>
      </w:r>
    </w:p>
    <w:p w14:paraId="58C354C5" w14:textId="77777777" w:rsidR="006E1EDC" w:rsidRPr="00D03871" w:rsidRDefault="007E4060" w:rsidP="006E1ED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Ofertę należy złożyć w sekretariacie Urzędu Gminy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Krystyna Gozdawy 19</w:t>
      </w:r>
      <w:r w:rsidRPr="00D03871">
        <w:rPr>
          <w:rFonts w:ascii="Times New Roman" w:eastAsia="Times New Roman" w:hAnsi="Times New Roman" w:cs="Times New Roman"/>
          <w:lang w:eastAsia="pl-PL"/>
        </w:rPr>
        <w:t>,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="00B0490E" w:rsidRPr="00D03871">
        <w:rPr>
          <w:rFonts w:ascii="Times New Roman" w:eastAsia="Times New Roman" w:hAnsi="Times New Roman" w:cs="Times New Roman"/>
          <w:lang w:eastAsia="pl-PL"/>
        </w:rPr>
        <w:t>09-213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, w terminie do dnia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29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sierpnia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5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roku, do godziny 12.00</w:t>
      </w:r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lub na adres e mail: </w:t>
      </w:r>
      <w:hyperlink r:id="rId7" w:history="1">
        <w:r w:rsidR="006E1EDC" w:rsidRPr="00D03871">
          <w:rPr>
            <w:rStyle w:val="Hipercze"/>
            <w:rFonts w:ascii="Times New Roman" w:eastAsia="Times New Roman" w:hAnsi="Times New Roman" w:cs="Times New Roman"/>
            <w:lang w:eastAsia="pl-PL"/>
          </w:rPr>
          <w:t>skarbnik@gozdowo.eu</w:t>
        </w:r>
      </w:hyperlink>
      <w:r w:rsidR="006E1EDC" w:rsidRPr="00D03871">
        <w:rPr>
          <w:rFonts w:ascii="Times New Roman" w:eastAsia="Times New Roman" w:hAnsi="Times New Roman" w:cs="Times New Roman"/>
          <w:lang w:eastAsia="pl-PL"/>
        </w:rPr>
        <w:t xml:space="preserve"> zgodnie z w/w wytycznymi.</w:t>
      </w:r>
    </w:p>
    <w:p w14:paraId="2204063A" w14:textId="5897FA8F" w:rsidR="00B0490E" w:rsidRPr="00D03871" w:rsidRDefault="00B0490E" w:rsidP="006E1ED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0B2CD6" w14:textId="77777777" w:rsidR="00501DF7" w:rsidRPr="00D03871" w:rsidRDefault="007E4060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zastrzega sobie możliwość przedłużenia terminu składania ofert w dowolnym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momencie przed jego upływem zamieszczając ogłoszenie na stronie Biuletynu Informacji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Publicznej Urzędu Gminy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>.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Oferent może zwrócić się do Emitenta o przedłużenie terminu składania ofert, jednakże Emitent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nie ma obowiązku zadośćuczynić takiej prośbie.</w:t>
      </w:r>
    </w:p>
    <w:p w14:paraId="0F6FB2B2" w14:textId="5974167D" w:rsidR="00B0490E" w:rsidRPr="00D03871" w:rsidRDefault="00B0490E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037114" w14:textId="2743879C" w:rsidR="00501DF7" w:rsidRPr="00D03871" w:rsidRDefault="00FF7F00" w:rsidP="00FF7F0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D03871">
        <w:rPr>
          <w:rFonts w:ascii="Times New Roman" w:eastAsia="Times New Roman" w:hAnsi="Times New Roman" w:cs="Times New Roman"/>
          <w:u w:val="single"/>
          <w:lang w:eastAsia="pl-PL"/>
        </w:rPr>
        <w:t>2.</w:t>
      </w:r>
      <w:r w:rsidR="007E4060" w:rsidRPr="00D03871">
        <w:rPr>
          <w:rFonts w:ascii="Times New Roman" w:eastAsia="Times New Roman" w:hAnsi="Times New Roman" w:cs="Times New Roman"/>
          <w:u w:val="single"/>
          <w:lang w:eastAsia="pl-PL"/>
        </w:rPr>
        <w:t>Otwarcie i ocena ofert oraz rozstrzygnięcie konkursu:</w:t>
      </w:r>
    </w:p>
    <w:p w14:paraId="60232B7A" w14:textId="77777777" w:rsidR="00501DF7" w:rsidRPr="00D03871" w:rsidRDefault="00501DF7" w:rsidP="00501DF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B9C6950" w14:textId="77777777" w:rsidR="00501DF7" w:rsidRPr="00D03871" w:rsidRDefault="007E4060" w:rsidP="00501DF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03871">
        <w:rPr>
          <w:rFonts w:ascii="Times New Roman" w:eastAsia="Times New Roman" w:hAnsi="Times New Roman" w:cs="Times New Roman"/>
          <w:b/>
          <w:u w:val="single"/>
          <w:lang w:eastAsia="pl-PL"/>
        </w:rPr>
        <w:t>Otwarcie ofert:</w:t>
      </w:r>
    </w:p>
    <w:p w14:paraId="56D69BA8" w14:textId="77777777" w:rsidR="00501DF7" w:rsidRPr="00D03871" w:rsidRDefault="00501DF7" w:rsidP="00501DF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DAB3A37" w14:textId="2CE5434C" w:rsidR="00501DF7" w:rsidRPr="00D03871" w:rsidRDefault="007E4060" w:rsidP="00501D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Emitent otworzy oferty w Urzędzie Gminy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w pokoju nr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11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(I piętro), dnia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="00B0490E" w:rsidRPr="00D03871">
        <w:rPr>
          <w:rFonts w:ascii="Times New Roman" w:eastAsia="Times New Roman" w:hAnsi="Times New Roman" w:cs="Times New Roman"/>
          <w:lang w:eastAsia="pl-PL"/>
        </w:rPr>
        <w:t>29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sierpnia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5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roku, o godz. 13.00. Otwarcie ofert jest jawne.</w:t>
      </w:r>
    </w:p>
    <w:p w14:paraId="4B26FF0D" w14:textId="29C40D3B" w:rsidR="00B0490E" w:rsidRPr="00D03871" w:rsidRDefault="007E4060" w:rsidP="00501D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w toku dokonywania oceny złożonych ofert może żądać udzielania przez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Oferentów wyjaśnień dotyczących treści złożonej oferty.</w:t>
      </w:r>
    </w:p>
    <w:p w14:paraId="04DF518B" w14:textId="1DC68497" w:rsidR="00501DF7" w:rsidRPr="00D03871" w:rsidRDefault="007E4060" w:rsidP="00501D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Jeżeli oferta jest niekompletna (nie zawiera wszystkich wymaganych w niniejszym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zaproszeniu elementów) Emitent wezwie do ich uzupełnienia w wyznaczonym przez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siebie terminie, pod rygorem odrzucenia oferty. Wyjaśnienia i uzupełnienia braków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winny nastąpić w terminie 3 dni roboczych od daty wezwania.</w:t>
      </w:r>
    </w:p>
    <w:p w14:paraId="266D205D" w14:textId="77777777" w:rsidR="00501DF7" w:rsidRPr="00D03871" w:rsidRDefault="007E4060" w:rsidP="00501D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Odrzucona zostanie oferta złożona przez podmiot nie spełniający warunków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określonych w punkcie </w:t>
      </w:r>
    </w:p>
    <w:p w14:paraId="5A0F9221" w14:textId="77777777" w:rsidR="00501DF7" w:rsidRPr="00D03871" w:rsidRDefault="00501DF7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25DEA4" w14:textId="025F3E76" w:rsidR="00501DF7" w:rsidRPr="00D03871" w:rsidRDefault="00FF7F00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D03871">
        <w:rPr>
          <w:rFonts w:ascii="Times New Roman" w:eastAsia="Times New Roman" w:hAnsi="Times New Roman" w:cs="Times New Roman"/>
          <w:b/>
          <w:bCs/>
          <w:lang w:eastAsia="pl-PL"/>
        </w:rPr>
        <w:t xml:space="preserve">      </w:t>
      </w:r>
      <w:r w:rsidR="007E4060" w:rsidRPr="00D03871">
        <w:rPr>
          <w:rFonts w:ascii="Times New Roman" w:eastAsia="Times New Roman" w:hAnsi="Times New Roman" w:cs="Times New Roman"/>
          <w:b/>
          <w:u w:val="single"/>
          <w:lang w:eastAsia="pl-PL"/>
        </w:rPr>
        <w:t>Wybór najkorzystniejszej oferty:</w:t>
      </w:r>
    </w:p>
    <w:p w14:paraId="7E76A63F" w14:textId="77777777" w:rsidR="00501DF7" w:rsidRPr="00D03871" w:rsidRDefault="00501DF7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1E4177E" w14:textId="753FD7CF" w:rsidR="00501DF7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Za najkorzystniejsze zostaną uznane oferty, w których łączny koszt emisji będzie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najniższy, wyliczony dla każdego z Oferentów przez Emitenta według jednolitej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metodologii w oparciu o notowanie stawki WIBOR 6M (przyjętej do obliczeń)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wynoszącą 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lang w:eastAsia="pl-PL"/>
        </w:rPr>
        <w:t>,8</w:t>
      </w:r>
      <w:r w:rsidR="00B0490E" w:rsidRPr="00D03871">
        <w:rPr>
          <w:rFonts w:ascii="Times New Roman" w:eastAsia="Times New Roman" w:hAnsi="Times New Roman" w:cs="Times New Roman"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% oraz w oparciu o podane w ofercie parametry tj. marżę, prowizje 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opłaty oraz czas udostępnienia środków finansowych z obligacji od momentu złożenia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wniosku przez Gminę i jednocześnie biorąc pod uwagę warunki umowne 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zaproponowanym przez Oferenta wzorze umowy emisyjnej. Emitent zastrzega sobie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prawo do wnioskowania o zmiany niekorzystnych dla Emitenta zapisów we wzorze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umowy pod rygorem odrzucenia oferty.</w:t>
      </w:r>
    </w:p>
    <w:p w14:paraId="3897FED3" w14:textId="77777777" w:rsidR="00501DF7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ma prawo do podjęcia dalszych negocjacji z trzema Oferentami, w zakresie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zaproponowanych warunków finansowych oraz warunków dołączonych projektów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umów.</w:t>
      </w:r>
    </w:p>
    <w:p w14:paraId="19607257" w14:textId="77777777" w:rsidR="00501DF7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przy wyborze danego Oferenta do ostatecznych negocjacji, może uwzględnić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doświadczenie Oferenta w organizacji emisji oraz inne dodatkowe elementy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zaproponowane w ofercie.</w:t>
      </w:r>
    </w:p>
    <w:p w14:paraId="442F6C78" w14:textId="4A57B7AB" w:rsidR="00501DF7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zastrzega sobie prawo zakończenia konkursu bez dokonania wyboru oferty. 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przypadku takiego rozstrzygnięcia oferenci zostaną powiadomieni poprzez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Pr="00D03871">
        <w:rPr>
          <w:rFonts w:ascii="Times New Roman" w:eastAsia="Times New Roman" w:hAnsi="Times New Roman" w:cs="Times New Roman"/>
          <w:lang w:eastAsia="pl-PL"/>
        </w:rPr>
        <w:lastRenderedPageBreak/>
        <w:t>zamieszczenie informacji na stronie Biuletyn</w:t>
      </w:r>
      <w:r w:rsidR="00560006">
        <w:rPr>
          <w:rFonts w:ascii="Times New Roman" w:eastAsia="Times New Roman" w:hAnsi="Times New Roman" w:cs="Times New Roman"/>
          <w:lang w:eastAsia="pl-PL"/>
        </w:rPr>
        <w:t>u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Informacji Publicznej Urzędu Gminy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="001C46EC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>.</w:t>
      </w:r>
    </w:p>
    <w:p w14:paraId="60E25703" w14:textId="77777777" w:rsidR="00501DF7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Oferent pozostaje związany ofertą 30 dni, licząc od dnia następującego po dniu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określonym jako ostatni dzień składania ofert.</w:t>
      </w:r>
    </w:p>
    <w:p w14:paraId="7B7A7E3D" w14:textId="77777777" w:rsidR="00501DF7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Wybrany Oferent zostanie niezwłocznie powiadomiony pisemnie lub e-mail o wyborze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jego oferty.</w:t>
      </w:r>
    </w:p>
    <w:p w14:paraId="2E1EDF53" w14:textId="49CD6E83" w:rsidR="001C46EC" w:rsidRPr="00D03871" w:rsidRDefault="007E4060" w:rsidP="00501D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 przeprowadzonego konkursu Emitent sporządza protokół.</w:t>
      </w:r>
    </w:p>
    <w:p w14:paraId="791A3EB2" w14:textId="1AEBEEF0" w:rsidR="00501DF7" w:rsidRPr="00D03871" w:rsidRDefault="007E4060" w:rsidP="00B0490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03871">
        <w:rPr>
          <w:rFonts w:ascii="Times New Roman" w:eastAsia="Times New Roman" w:hAnsi="Times New Roman" w:cs="Times New Roman"/>
          <w:b/>
          <w:bCs/>
          <w:lang w:eastAsia="pl-PL"/>
        </w:rPr>
        <w:br/>
        <w:t>VI. ZAWARCIE UMOWY</w:t>
      </w:r>
    </w:p>
    <w:p w14:paraId="2D147516" w14:textId="77777777" w:rsidR="00501DF7" w:rsidRPr="00D03871" w:rsidRDefault="00501DF7" w:rsidP="00B0490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9F0B22" w14:textId="04DC9A66" w:rsidR="00501DF7" w:rsidRPr="00D03871" w:rsidRDefault="007E4060" w:rsidP="00501DF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Emitent określa następujące warunki umów: z podmiotem uprawnionym do nabycia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obligacji, z agentem emisji i z podmiotem wykonującym zadania opisane w pkt II ust. 2 pkt 2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ogłoszenia: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Przesłanie zawiadomienia o wyborze oferty nie jest jednoznaczne z zawarciem umowy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emisyjnej.</w:t>
      </w:r>
    </w:p>
    <w:p w14:paraId="1B13E4D7" w14:textId="77777777" w:rsidR="00501DF7" w:rsidRPr="00D03871" w:rsidRDefault="007E4060" w:rsidP="00B049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Zawarcie umowy emisyjnej nastąpi w terminie uzgodnionym z wybranym Oferentem,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na której zawarcie Oferent musi być gotowy nie później niż 10 dni roboczych od daty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powiadomienia o wyborze.</w:t>
      </w:r>
    </w:p>
    <w:p w14:paraId="528757B2" w14:textId="77777777" w:rsidR="00501DF7" w:rsidRPr="00D03871" w:rsidRDefault="007E4060" w:rsidP="00B049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Jeżeli Oferent, którego oferta uznana została za najkorzystniejszą, będzie uchylał się od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zawarcia umowy, Emitent może zawrzeć umowę z kolejnym Oferentem, którego oferta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była najkorzystniejsza.</w:t>
      </w:r>
    </w:p>
    <w:p w14:paraId="49257666" w14:textId="77777777" w:rsidR="00501DF7" w:rsidRPr="00D03871" w:rsidRDefault="007E4060" w:rsidP="00B049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Umowa zostanie podpisana na warunkach określonych w złożonej ofercie.</w:t>
      </w:r>
    </w:p>
    <w:p w14:paraId="5FAB1545" w14:textId="04A2BB4A" w:rsidR="00501DF7" w:rsidRPr="00D03871" w:rsidRDefault="007E4060" w:rsidP="00501DF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Zawarcie umowy z wybranym Oferentem nastąpi po uzyskaniu pozytywnej opinii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Regionalnej Izby Obrachunkowej w Warszawie o możliwości wyemitowania przez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Gminę </w:t>
      </w:r>
      <w:r w:rsidR="001C46EC" w:rsidRPr="00D03871">
        <w:rPr>
          <w:rFonts w:ascii="Times New Roman" w:eastAsia="Times New Roman" w:hAnsi="Times New Roman" w:cs="Times New Roman"/>
          <w:lang w:eastAsia="pl-PL"/>
        </w:rPr>
        <w:t xml:space="preserve">Gozdowo </w:t>
      </w:r>
      <w:r w:rsidRPr="00D03871">
        <w:rPr>
          <w:rFonts w:ascii="Times New Roman" w:eastAsia="Times New Roman" w:hAnsi="Times New Roman" w:cs="Times New Roman"/>
          <w:lang w:eastAsia="pl-PL"/>
        </w:rPr>
        <w:t>obligacji.</w:t>
      </w:r>
    </w:p>
    <w:p w14:paraId="620A1BDC" w14:textId="77777777" w:rsidR="001B6F02" w:rsidRPr="00D03871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DBC46D" w14:textId="77777777" w:rsidR="001B6F02" w:rsidRPr="00D03871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0B6CF3" w14:textId="77777777" w:rsidR="001B6F02" w:rsidRPr="00D03871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B5FA0EF" w14:textId="77777777" w:rsidR="001B6F02" w:rsidRPr="00D03871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7D0A0F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F7B119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51E925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69FAD8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C91878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BC91EE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37253C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9C5D78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BA82EE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3DE976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32173A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B1F13A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7FF9C9" w14:textId="77777777" w:rsidR="00CE5C6F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A9FBB7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2A6510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3D885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4671FC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8F9A33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1B8592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E01339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4E3BBC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5686D3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7EF2F1" w14:textId="77777777" w:rsidR="00D03871" w:rsidRP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9E8B4D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530FC5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90C9B6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7D9A60" w14:textId="77777777" w:rsidR="00CE5C6F" w:rsidRPr="00D03871" w:rsidRDefault="00CE5C6F" w:rsidP="007E40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37DFCC1" w14:textId="773DF219" w:rsidR="00501DF7" w:rsidRPr="00D03871" w:rsidRDefault="007E4060" w:rsidP="007E40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03871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VI</w:t>
      </w:r>
      <w:r w:rsidR="00501DF7" w:rsidRPr="00D03871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D03871">
        <w:rPr>
          <w:rFonts w:ascii="Times New Roman" w:eastAsia="Times New Roman" w:hAnsi="Times New Roman" w:cs="Times New Roman"/>
          <w:b/>
          <w:bCs/>
          <w:lang w:eastAsia="pl-PL"/>
        </w:rPr>
        <w:t>. KLAUZULA RODO</w:t>
      </w:r>
    </w:p>
    <w:p w14:paraId="1B7D2838" w14:textId="77777777" w:rsidR="00501DF7" w:rsidRPr="00D03871" w:rsidRDefault="007E4060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  <w:t>Zgodnie z art. 13 i 14 Rozporządzenia Parlamentu Europejskiego i Rady (UE) 2016/679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 dnia 27 kwietnia 2016 r. w sprawie ochrony osób fizycznych w związku z przetwarzaniem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danych osobowych i w sprawie swobodnego przepływu takich danych oraz uchylenia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dyrektywy 95/46/WE (ogólna klauzula o ochronie danych) – dalej: RODO, informuję, że:</w:t>
      </w:r>
    </w:p>
    <w:p w14:paraId="6CA26544" w14:textId="77777777" w:rsidR="00501DF7" w:rsidRPr="00D03871" w:rsidRDefault="00501DF7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D77543" w14:textId="5DE850DE" w:rsidR="00501DF7" w:rsidRPr="00D03871" w:rsidRDefault="007E4060" w:rsidP="00DD1166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>Urząd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Gminy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Gozdowie</w:t>
      </w:r>
      <w:r w:rsidRPr="00D03871">
        <w:rPr>
          <w:rFonts w:ascii="Times New Roman" w:eastAsia="Times New Roman" w:hAnsi="Times New Roman" w:cs="Times New Roman"/>
          <w:lang w:eastAsia="pl-PL"/>
        </w:rPr>
        <w:t>,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reprezentowany przez Wójta Gminy Gozdowo, mający siedzibę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w Gozdowie,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ul. 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Krystyna Gozdawy 19</w:t>
      </w:r>
      <w:r w:rsidRPr="00D03871">
        <w:rPr>
          <w:rFonts w:ascii="Times New Roman" w:eastAsia="Times New Roman" w:hAnsi="Times New Roman" w:cs="Times New Roman"/>
          <w:lang w:eastAsia="pl-PL"/>
        </w:rPr>
        <w:t>, 09-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213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>.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>Z administratorem można kontaktować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się pisemnie na adres siedziby, za 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pośrednictwem adresu e-mail: </w:t>
      </w:r>
      <w:hyperlink r:id="rId8" w:history="1">
        <w:r w:rsidR="00DD1166" w:rsidRPr="00D03871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sekretariat@gozdowo.eu</w:t>
        </w:r>
      </w:hyperlink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oraz telefonicznie pod numerem 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D03871">
        <w:rPr>
          <w:rFonts w:ascii="Times New Roman" w:eastAsia="Times New Roman" w:hAnsi="Times New Roman" w:cs="Times New Roman"/>
          <w:lang w:eastAsia="pl-PL"/>
        </w:rPr>
        <w:t>(24) 36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lang w:eastAsia="pl-PL"/>
        </w:rPr>
        <w:t>-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48</w:t>
      </w:r>
      <w:r w:rsidRPr="00D03871">
        <w:rPr>
          <w:rFonts w:ascii="Times New Roman" w:eastAsia="Times New Roman" w:hAnsi="Times New Roman" w:cs="Times New Roman"/>
          <w:lang w:eastAsia="pl-PL"/>
        </w:rPr>
        <w:t>-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21</w:t>
      </w:r>
      <w:r w:rsidRPr="00D03871">
        <w:rPr>
          <w:rFonts w:ascii="Times New Roman" w:eastAsia="Times New Roman" w:hAnsi="Times New Roman" w:cs="Times New Roman"/>
          <w:lang w:eastAsia="pl-PL"/>
        </w:rPr>
        <w:t>.</w:t>
      </w:r>
    </w:p>
    <w:p w14:paraId="59B8DF76" w14:textId="6FEEEFC8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Administrator powołał Inspektora Ochrony Danych Osobowych w Urzędzie Gminy</w:t>
      </w:r>
      <w:r w:rsidRPr="00D03871">
        <w:rPr>
          <w:rFonts w:ascii="Times New Roman" w:eastAsia="Times New Roman" w:hAnsi="Times New Roman" w:cs="Times New Roman"/>
          <w:lang w:eastAsia="pl-PL"/>
        </w:rPr>
        <w:br/>
      </w:r>
      <w:r w:rsidR="002A33BA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>, z którym można się kontaktować za pośrednictwem poczty elektronicznej: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email: iod@</w:t>
      </w:r>
      <w:r w:rsidR="00DD1166" w:rsidRPr="00D03871">
        <w:rPr>
          <w:rFonts w:ascii="Times New Roman" w:eastAsia="Times New Roman" w:hAnsi="Times New Roman" w:cs="Times New Roman"/>
          <w:lang w:eastAsia="pl-PL"/>
        </w:rPr>
        <w:t>g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ozdowo.eu</w:t>
      </w:r>
      <w:r w:rsidRPr="00D03871">
        <w:rPr>
          <w:rFonts w:ascii="Times New Roman" w:eastAsia="Times New Roman" w:hAnsi="Times New Roman" w:cs="Times New Roman"/>
          <w:lang w:eastAsia="pl-PL"/>
        </w:rPr>
        <w:t>, telefonicznie pod numerem (24) 36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4</w:t>
      </w:r>
      <w:r w:rsidRPr="00D03871">
        <w:rPr>
          <w:rFonts w:ascii="Times New Roman" w:eastAsia="Times New Roman" w:hAnsi="Times New Roman" w:cs="Times New Roman"/>
          <w:lang w:eastAsia="pl-PL"/>
        </w:rPr>
        <w:t>-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48</w:t>
      </w:r>
      <w:r w:rsidRPr="00D03871">
        <w:rPr>
          <w:rFonts w:ascii="Times New Roman" w:eastAsia="Times New Roman" w:hAnsi="Times New Roman" w:cs="Times New Roman"/>
          <w:lang w:eastAsia="pl-PL"/>
        </w:rPr>
        <w:t>-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21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lub pisemnie na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adres siedziby administratora.</w:t>
      </w:r>
    </w:p>
    <w:p w14:paraId="48226573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Państwa dane osobowe będą przetwarzane na zgodnie z art. 6 lit c RODO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(przetwarzanie jest niezbędne do wypełnienia obowiązku prawnego ciążącego na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Administratorze) w celu związanym z prowadzonym konkursem na wybór podmiotu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uprawnionego do przeprowadzenia procesu nabycia obligacji Gminy 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(organizacji i obsługi emisji).</w:t>
      </w:r>
    </w:p>
    <w:p w14:paraId="357CD480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Państwa dane będą przetwarzane przez okres niezbędny do realizacji konkretnych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celów, dla których zostały pozyskane lub przekazane, lecz nie krócej niż przez czas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określony przepisami prawa zgodnie z rozporządzeniem Prezesa Rady Ministrów z dnia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18 stycznia 2011 r. w sprawie instrukcji kancelaryjnej, jednolitych rzeczowych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wykazów akt oraz instrukcji w sprawie organizacji i zakresu działania archiwów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zakładowych.</w:t>
      </w:r>
    </w:p>
    <w:p w14:paraId="2A7B2B37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Odbiorcami Państwa danych mogą być osoby lub podmioty, którym zostanie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udostępniona dokumentacja z konkursu w oparciu o obowiązujące przepisy, w tym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ustawy z dnia 6 września 2001 r. o dostępie do informacji publicznej, a także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podmiotom świadczącym usługi i przetwarzającym dane osobowe na zlecenie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Administratora.</w:t>
      </w:r>
    </w:p>
    <w:p w14:paraId="3149FC03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Posiadają Państwo na podstawie art. 15 RODO prawo dostępu do danych osobowych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Pani/Pana dotyczących; na podstawie art. 16 RODO prawo do sprostowania lub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uzupełnienia Pani/Pana danych osobowych, przy czym skorzystanie z prawa do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sprostowania lub uzupełnienia nie może skutkować zmianą wyniku postępowania,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na podstawie art. 18 RODO prawo żądania od administratora ograniczenia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przetwarzania danych osobowych z zastrzeżeniem przypadków, o których mowa w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art. 18 ust. 2 RODO, przy czym prawo do ograniczenia przetwarzania nie ma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zastosowania w odniesieniu do przechowywania, w celu ochrony praw innej osoby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fizycznej lub prawnej, lub z uwagi na ważne względy interesu publicznego Unii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Europejskiej lub państwa członkowskiego.</w:t>
      </w:r>
    </w:p>
    <w:p w14:paraId="24FC5F83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Nie przysługuje Państwu prawo do usunięcia danych osobowych w związku 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art. 17 ust. 3 lit. b, d lub e RODO oraz prawo do przenoszenia danych osobowych,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o którym mowa w art. 20 RODO, prawo sprzeciwu na podstawie art. 21 RODO, wobec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przetwarzania danych osobowych, gdyż podstawą prawną przetwarzania Państwa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danych osobowych jest art. 6 ust. 1 lit. c RODO.</w:t>
      </w:r>
    </w:p>
    <w:p w14:paraId="1D835E77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Jeżeli uznają Państwo, że przetwarzanie danych osobowych narusza przepisy RODO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przysługuje Państwu prawo wniesienia skargi do organu nadzorczego, tj. Prezesa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Urzędu Ochrony Danych Osobowych, ul. Stawki 2, 00-193 Warszawa.</w:t>
      </w:r>
    </w:p>
    <w:p w14:paraId="62B49DF2" w14:textId="4907B57B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 xml:space="preserve">Podanie danych osobowych jest </w:t>
      </w:r>
      <w:r w:rsidR="00501DF7" w:rsidRPr="00D03871">
        <w:rPr>
          <w:rFonts w:ascii="Times New Roman" w:eastAsia="Times New Roman" w:hAnsi="Times New Roman" w:cs="Times New Roman"/>
          <w:lang w:eastAsia="pl-PL"/>
        </w:rPr>
        <w:t>obowiązkowe,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aby wziąć udział w konkursie.</w:t>
      </w:r>
    </w:p>
    <w:p w14:paraId="2E71791E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Państwa dane osobowe nie będą przekazywane do państwa trzeciego lub organizacji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międzynarodowej.</w:t>
      </w:r>
    </w:p>
    <w:p w14:paraId="00E46332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Państwa dane osobowe nie będą podlegały decyzji, która opiera się wyłącznie na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zautomatyzowanym przetwarzaniu, w tym profilowaniu.</w:t>
      </w:r>
    </w:p>
    <w:p w14:paraId="545E064F" w14:textId="77777777" w:rsidR="00501DF7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lastRenderedPageBreak/>
        <w:t>W stosunku do danych osobowych osób związanych z procesem nabycia obligacji po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stronie Oferenta, stosownie do art. 14 RODO, Administrator wnosi o poinformowanie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tych osób, o danych Administratora, zasadach, zakresie i celu przetwarzania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udostępnionych danych osobowych.</w:t>
      </w:r>
    </w:p>
    <w:p w14:paraId="11CB8F7B" w14:textId="2FC6B7F6" w:rsidR="002A33BA" w:rsidRPr="00D03871" w:rsidRDefault="007E4060" w:rsidP="00501DF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t>Pełny tekst klauzuli informacyjnej przetwarzania danych osobowych przez</w:t>
      </w:r>
      <w:r w:rsidRPr="00D03871">
        <w:rPr>
          <w:rFonts w:ascii="Times New Roman" w:eastAsia="Times New Roman" w:hAnsi="Times New Roman" w:cs="Times New Roman"/>
          <w:lang w:eastAsia="pl-PL"/>
        </w:rPr>
        <w:br/>
        <w:t xml:space="preserve">Administratora dostępny jest na tablicy ogłoszeń Urzędu Gminy 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Gozdowo</w:t>
      </w:r>
      <w:r w:rsidRPr="00D03871">
        <w:rPr>
          <w:rFonts w:ascii="Times New Roman" w:eastAsia="Times New Roman" w:hAnsi="Times New Roman" w:cs="Times New Roman"/>
          <w:lang w:eastAsia="pl-PL"/>
        </w:rPr>
        <w:t xml:space="preserve"> oraz na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stronie internetowej https://www.</w:t>
      </w:r>
      <w:r w:rsidR="002A33BA" w:rsidRPr="00D03871">
        <w:rPr>
          <w:rFonts w:ascii="Times New Roman" w:eastAsia="Times New Roman" w:hAnsi="Times New Roman" w:cs="Times New Roman"/>
          <w:lang w:eastAsia="pl-PL"/>
        </w:rPr>
        <w:t>gozdowo.eu</w:t>
      </w:r>
      <w:r w:rsidRPr="00D03871">
        <w:rPr>
          <w:rFonts w:ascii="Times New Roman" w:eastAsia="Times New Roman" w:hAnsi="Times New Roman" w:cs="Times New Roman"/>
          <w:lang w:eastAsia="pl-PL"/>
        </w:rPr>
        <w:t>/ w zakładce „RODO”.</w:t>
      </w:r>
    </w:p>
    <w:p w14:paraId="1D3B5AC4" w14:textId="77777777" w:rsidR="00501DF7" w:rsidRPr="00D03871" w:rsidRDefault="00501DF7" w:rsidP="00501D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C954FC" w14:textId="77777777" w:rsidR="00D03871" w:rsidRDefault="007E4060" w:rsidP="007E40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03871">
        <w:rPr>
          <w:rFonts w:ascii="Times New Roman" w:eastAsia="Times New Roman" w:hAnsi="Times New Roman" w:cs="Times New Roman"/>
          <w:color w:val="FF0000"/>
          <w:lang w:eastAsia="pl-PL"/>
        </w:rPr>
        <w:br/>
      </w:r>
    </w:p>
    <w:p w14:paraId="3F55D5DD" w14:textId="36CE268F" w:rsidR="00501DF7" w:rsidRPr="00D03871" w:rsidRDefault="00501DF7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b/>
          <w:bCs/>
          <w:lang w:eastAsia="pl-PL"/>
        </w:rPr>
        <w:t>IX</w:t>
      </w:r>
      <w:r w:rsidR="007E4060" w:rsidRPr="00D03871">
        <w:rPr>
          <w:rFonts w:ascii="Times New Roman" w:eastAsia="Times New Roman" w:hAnsi="Times New Roman" w:cs="Times New Roman"/>
          <w:b/>
          <w:bCs/>
          <w:lang w:eastAsia="pl-PL"/>
        </w:rPr>
        <w:t>. ZAŁĄCZNIKI</w:t>
      </w:r>
    </w:p>
    <w:p w14:paraId="19CCF64F" w14:textId="77777777" w:rsidR="00501DF7" w:rsidRPr="00D03871" w:rsidRDefault="007E4060" w:rsidP="007E406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3871">
        <w:rPr>
          <w:rFonts w:ascii="Times New Roman" w:eastAsia="Times New Roman" w:hAnsi="Times New Roman" w:cs="Times New Roman"/>
          <w:lang w:eastAsia="pl-PL"/>
        </w:rPr>
        <w:br/>
        <w:t>1. Formularz oferty – załącznik nr 1,</w:t>
      </w:r>
      <w:r w:rsidRPr="00D03871">
        <w:rPr>
          <w:rFonts w:ascii="Times New Roman" w:eastAsia="Times New Roman" w:hAnsi="Times New Roman" w:cs="Times New Roman"/>
          <w:lang w:eastAsia="pl-PL"/>
        </w:rPr>
        <w:br/>
        <w:t>2. Oświadczenie – załącznik nr 2.</w:t>
      </w:r>
    </w:p>
    <w:p w14:paraId="4FE19454" w14:textId="783BD18A" w:rsidR="00477552" w:rsidRDefault="007E4060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D03871">
        <w:rPr>
          <w:rFonts w:ascii="Times New Roman" w:eastAsia="Times New Roman" w:hAnsi="Times New Roman" w:cs="Times New Roman"/>
          <w:color w:val="FF0000"/>
          <w:lang w:eastAsia="pl-PL"/>
        </w:rPr>
        <w:br/>
      </w:r>
    </w:p>
    <w:p w14:paraId="29E282C3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1BF2E68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E643521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5571BCF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9D2D8D3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8D4DD9D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9468409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144295B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EF36AF8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B5B5694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A15453A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D0DBDA0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330911F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93C1E9E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26F4A66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285EAF7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694039D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75B5781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638D5EB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D735AFC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D763B61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BD0DD2A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6C187DF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9865A58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2449DC4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D6519BC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A98F73F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9521456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CE30907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CDE0697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D5CDE94" w14:textId="77777777" w:rsidR="001B6F02" w:rsidRDefault="001B6F0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C04309C" w14:textId="77777777" w:rsidR="00477552" w:rsidRDefault="0047755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7C99F32" w14:textId="77777777" w:rsidR="00477552" w:rsidRDefault="0047755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0026D49" w14:textId="77777777" w:rsidR="00477552" w:rsidRDefault="0047755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63ADA6D" w14:textId="77777777" w:rsidR="00D03871" w:rsidRDefault="00D03871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827319A" w14:textId="77777777" w:rsidR="00477552" w:rsidRDefault="00477552" w:rsidP="007E4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9189E60" w14:textId="77777777" w:rsidR="006E1EDC" w:rsidRDefault="006E1EDC" w:rsidP="00477552">
      <w:pPr>
        <w:widowControl w:val="0"/>
        <w:autoSpaceDE w:val="0"/>
        <w:autoSpaceDN w:val="0"/>
        <w:adjustRightInd w:val="0"/>
        <w:spacing w:after="0" w:line="1" w:lineRule="atLeast"/>
        <w:ind w:left="7080" w:right="660"/>
        <w:rPr>
          <w:rFonts w:ascii="Times New Roman" w:eastAsia="Times New Roman" w:hAnsi="Times New Roman" w:cs="Times New Roman"/>
          <w:lang w:eastAsia="pl-PL"/>
        </w:rPr>
      </w:pPr>
    </w:p>
    <w:p w14:paraId="7381860B" w14:textId="77777777" w:rsidR="006E1EDC" w:rsidRDefault="006E1EDC" w:rsidP="00477552">
      <w:pPr>
        <w:widowControl w:val="0"/>
        <w:autoSpaceDE w:val="0"/>
        <w:autoSpaceDN w:val="0"/>
        <w:adjustRightInd w:val="0"/>
        <w:spacing w:after="0" w:line="1" w:lineRule="atLeast"/>
        <w:ind w:left="7080" w:right="660"/>
        <w:rPr>
          <w:rFonts w:ascii="Times New Roman" w:eastAsia="Times New Roman" w:hAnsi="Times New Roman" w:cs="Times New Roman"/>
          <w:lang w:eastAsia="pl-PL"/>
        </w:rPr>
      </w:pPr>
    </w:p>
    <w:p w14:paraId="66603DA2" w14:textId="77777777" w:rsidR="006E1EDC" w:rsidRDefault="006E1EDC" w:rsidP="00477552">
      <w:pPr>
        <w:widowControl w:val="0"/>
        <w:autoSpaceDE w:val="0"/>
        <w:autoSpaceDN w:val="0"/>
        <w:adjustRightInd w:val="0"/>
        <w:spacing w:after="0" w:line="1" w:lineRule="atLeast"/>
        <w:ind w:left="7080" w:right="660"/>
        <w:rPr>
          <w:rFonts w:ascii="Times New Roman" w:eastAsia="Times New Roman" w:hAnsi="Times New Roman" w:cs="Times New Roman"/>
          <w:lang w:eastAsia="pl-PL"/>
        </w:rPr>
      </w:pPr>
    </w:p>
    <w:p w14:paraId="12A6E7F8" w14:textId="15296EA2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7080" w:right="66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lastRenderedPageBreak/>
        <w:t>Załącznik Nr 1</w:t>
      </w:r>
    </w:p>
    <w:p w14:paraId="281DE27F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right="660"/>
        <w:rPr>
          <w:rFonts w:ascii="Times New Roman" w:eastAsia="Times New Roman" w:hAnsi="Times New Roman" w:cs="Times New Roman"/>
          <w:lang w:eastAsia="pl-PL"/>
        </w:rPr>
      </w:pPr>
    </w:p>
    <w:p w14:paraId="1D86EDF7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right="660"/>
        <w:rPr>
          <w:rFonts w:ascii="Times New Roman" w:eastAsia="Times New Roman" w:hAnsi="Times New Roman" w:cs="Times New Roman"/>
          <w:lang w:eastAsia="pl-PL"/>
        </w:rPr>
      </w:pPr>
    </w:p>
    <w:p w14:paraId="5C63EFA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right="66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………………………….</w:t>
      </w:r>
    </w:p>
    <w:p w14:paraId="00EE9C9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right="66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nagłówkowa Oferenta)</w:t>
      </w:r>
    </w:p>
    <w:p w14:paraId="5CFAE190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7080" w:right="660"/>
        <w:rPr>
          <w:rFonts w:ascii="Times New Roman" w:eastAsia="Times New Roman" w:hAnsi="Times New Roman" w:cs="Times New Roman"/>
          <w:lang w:eastAsia="pl-PL"/>
        </w:rPr>
      </w:pPr>
    </w:p>
    <w:p w14:paraId="1FAC49C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7080" w:right="660"/>
        <w:rPr>
          <w:rFonts w:ascii="Times New Roman" w:eastAsia="Times New Roman" w:hAnsi="Times New Roman" w:cs="Times New Roman"/>
          <w:lang w:eastAsia="pl-PL"/>
        </w:rPr>
      </w:pPr>
    </w:p>
    <w:p w14:paraId="2F97FF69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right="660"/>
        <w:rPr>
          <w:rFonts w:ascii="Times New Roman" w:eastAsia="Times New Roman" w:hAnsi="Times New Roman" w:cs="Times New Roman"/>
          <w:b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ab/>
      </w:r>
      <w:r w:rsidRPr="00477552">
        <w:rPr>
          <w:rFonts w:ascii="Times New Roman" w:eastAsia="Times New Roman" w:hAnsi="Times New Roman" w:cs="Times New Roman"/>
          <w:lang w:eastAsia="pl-PL"/>
        </w:rPr>
        <w:tab/>
      </w:r>
      <w:r w:rsidRPr="00477552">
        <w:rPr>
          <w:rFonts w:ascii="Times New Roman" w:eastAsia="Times New Roman" w:hAnsi="Times New Roman" w:cs="Times New Roman"/>
          <w:lang w:eastAsia="pl-PL"/>
        </w:rPr>
        <w:tab/>
      </w:r>
      <w:r w:rsidRPr="00477552">
        <w:rPr>
          <w:rFonts w:ascii="Times New Roman" w:eastAsia="Times New Roman" w:hAnsi="Times New Roman" w:cs="Times New Roman"/>
          <w:lang w:eastAsia="pl-PL"/>
        </w:rPr>
        <w:tab/>
      </w:r>
      <w:r w:rsidRPr="00477552">
        <w:rPr>
          <w:rFonts w:ascii="Times New Roman" w:eastAsia="Times New Roman" w:hAnsi="Times New Roman" w:cs="Times New Roman"/>
          <w:b/>
          <w:lang w:eastAsia="pl-PL"/>
        </w:rPr>
        <w:t>FORMULARZ OFERTOWY</w:t>
      </w:r>
      <w:r w:rsidRPr="00477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="5DDF15F2" w14:textId="77777777" w:rsidR="006E1EDC" w:rsidRDefault="00477552" w:rsidP="006E1EDC">
      <w:pPr>
        <w:widowControl w:val="0"/>
        <w:autoSpaceDE w:val="0"/>
        <w:autoSpaceDN w:val="0"/>
        <w:adjustRightInd w:val="0"/>
        <w:spacing w:after="0" w:line="276" w:lineRule="auto"/>
        <w:ind w:left="60" w:firstLine="20"/>
        <w:jc w:val="both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Oferujemy realizację świadczenia kompleksowych usług związanych z pełnieniem funkcji agenta</w:t>
      </w:r>
      <w:r w:rsidR="006E1E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7552">
        <w:rPr>
          <w:rFonts w:ascii="Times New Roman" w:eastAsia="Times New Roman" w:hAnsi="Times New Roman" w:cs="Times New Roman"/>
          <w:lang w:eastAsia="pl-PL"/>
        </w:rPr>
        <w:t xml:space="preserve">emisji obligacji komunalnych dla Gminy Gozdowo do kwoty </w:t>
      </w:r>
      <w:r w:rsidRPr="00477552">
        <w:rPr>
          <w:rFonts w:ascii="Times New Roman" w:eastAsia="Times New Roman" w:hAnsi="Times New Roman" w:cs="Times New Roman"/>
          <w:b/>
          <w:lang w:eastAsia="pl-PL"/>
        </w:rPr>
        <w:t>5.000.000,00 zł</w:t>
      </w:r>
      <w:r w:rsidRPr="00477552">
        <w:rPr>
          <w:rFonts w:ascii="Times New Roman" w:eastAsia="Times New Roman" w:hAnsi="Times New Roman" w:cs="Times New Roman"/>
          <w:lang w:eastAsia="pl-PL"/>
        </w:rPr>
        <w:t xml:space="preserve"> (słownie: pięć</w:t>
      </w:r>
      <w:r w:rsidR="006E1E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7552">
        <w:rPr>
          <w:rFonts w:ascii="Times New Roman" w:eastAsia="Times New Roman" w:hAnsi="Times New Roman" w:cs="Times New Roman"/>
          <w:lang w:eastAsia="pl-PL"/>
        </w:rPr>
        <w:t>milionów złotych), łącznie z objęciem całej emisji gwarancją nabycia na poniższych warunkach:</w:t>
      </w:r>
    </w:p>
    <w:p w14:paraId="752E32FD" w14:textId="5259DFCC" w:rsidR="00477552" w:rsidRPr="00477552" w:rsidRDefault="00477552" w:rsidP="006E1EDC">
      <w:pPr>
        <w:widowControl w:val="0"/>
        <w:autoSpaceDE w:val="0"/>
        <w:autoSpaceDN w:val="0"/>
        <w:adjustRightInd w:val="0"/>
        <w:spacing w:after="0" w:line="276" w:lineRule="auto"/>
        <w:ind w:left="60" w:firstLine="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66F792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6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Marża dodawana do stawki WIBOR 6M wynosi:</w:t>
      </w:r>
    </w:p>
    <w:p w14:paraId="71343F7A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…………….% (słownie: ………………………………….)-dla obligacji serii A25</w:t>
      </w:r>
    </w:p>
    <w:p w14:paraId="7C74284C" w14:textId="42E9F26D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…………….% (słownie: ………………………………….)-dla obligacji serii B25</w:t>
      </w:r>
      <w:r w:rsidRPr="00477552">
        <w:rPr>
          <w:rFonts w:ascii="Times New Roman" w:eastAsia="Times New Roman" w:hAnsi="Times New Roman" w:cs="Times New Roman"/>
          <w:lang w:eastAsia="pl-PL"/>
        </w:rPr>
        <w:br/>
      </w:r>
    </w:p>
    <w:p w14:paraId="0F3AEAEA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4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Prowizja Banku wynosi ………..% od kwoty emisji wszystkich serii obligacji i płatna jest w</w:t>
      </w:r>
    </w:p>
    <w:p w14:paraId="6252DDDC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4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br/>
        <w:t>ciągu ............ dni od daty emisji.</w:t>
      </w:r>
      <w:r w:rsidRPr="00477552">
        <w:rPr>
          <w:rFonts w:ascii="Times New Roman" w:eastAsia="Times New Roman" w:hAnsi="Times New Roman" w:cs="Times New Roman"/>
          <w:lang w:eastAsia="pl-PL"/>
        </w:rPr>
        <w:br/>
      </w:r>
    </w:p>
    <w:p w14:paraId="20162C5F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276" w:lineRule="auto"/>
        <w:ind w:left="8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Zobowiązujemy się do:</w:t>
      </w:r>
    </w:p>
    <w:p w14:paraId="0DB0FE20" w14:textId="638089C6" w:rsidR="00477552" w:rsidRDefault="00477552" w:rsidP="00501DF7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501DF7">
        <w:rPr>
          <w:rFonts w:ascii="Times New Roman" w:eastAsia="Times New Roman" w:hAnsi="Times New Roman" w:cs="Times New Roman"/>
          <w:lang w:eastAsia="pl-PL"/>
        </w:rPr>
        <w:t>niepobierania żadnych dodatkowych prowizji, opłat, itp. z tytułu usług związanych z pełnieniem funkcji agenta emisji obligacji komunalnych dla Gminy Gozdowo - poza wskazaną prowizją i innymi opłatami określonymi w przepisach prawach;</w:t>
      </w:r>
    </w:p>
    <w:p w14:paraId="5A11BB49" w14:textId="393455BB" w:rsidR="00477552" w:rsidRPr="00501DF7" w:rsidRDefault="00477552" w:rsidP="00501DF7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501DF7">
        <w:rPr>
          <w:rFonts w:ascii="Times New Roman" w:eastAsia="Times New Roman" w:hAnsi="Times New Roman" w:cs="Times New Roman"/>
          <w:lang w:eastAsia="pl-PL"/>
        </w:rPr>
        <w:t>nieodpłatnego wystawiania i przesyłania na potrzeby Organizatora wszelkich zaświadczeń</w:t>
      </w:r>
      <w:r w:rsidRPr="00501DF7">
        <w:rPr>
          <w:rFonts w:ascii="Times New Roman" w:eastAsia="Times New Roman" w:hAnsi="Times New Roman" w:cs="Times New Roman"/>
          <w:lang w:eastAsia="pl-PL"/>
        </w:rPr>
        <w:br/>
        <w:t>i opinii dotyczących wyemitowanych obligacji.</w:t>
      </w:r>
      <w:r w:rsidRPr="00501DF7">
        <w:rPr>
          <w:rFonts w:ascii="Times New Roman" w:eastAsia="Times New Roman" w:hAnsi="Times New Roman" w:cs="Times New Roman"/>
          <w:lang w:eastAsia="pl-PL"/>
        </w:rPr>
        <w:br/>
      </w:r>
    </w:p>
    <w:p w14:paraId="754AB90E" w14:textId="77777777" w:rsidR="00477552" w:rsidRPr="00477552" w:rsidRDefault="00477552" w:rsidP="00501DF7">
      <w:pPr>
        <w:widowControl w:val="0"/>
        <w:autoSpaceDE w:val="0"/>
        <w:autoSpaceDN w:val="0"/>
        <w:adjustRightInd w:val="0"/>
        <w:spacing w:after="0" w:line="276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O terminie emisji obligacji (poszczególnych serii) - Organizator zawiadomi Oferenta nie później niż na 3 dni przed terminem/datą emisji. W takim przypadku Emitent zapewnia, że emisja obligacji nastąpi we wskazanej dacie i to dalej oznacza, ze środki finansowe związane z emisją obligacji (poszczególnych serii) winny znaleźć się na rachunku bankowym gminy w dacie dokonania emisji.</w:t>
      </w:r>
      <w:r w:rsidRPr="00477552">
        <w:rPr>
          <w:rFonts w:ascii="Times New Roman" w:eastAsia="Times New Roman" w:hAnsi="Times New Roman" w:cs="Times New Roman"/>
          <w:lang w:eastAsia="pl-PL"/>
        </w:rPr>
        <w:br/>
      </w:r>
    </w:p>
    <w:p w14:paraId="4EAA509C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Biorąc powyższe pod uwagę, łączna cena oferty wyrażona w złotych wynosi: ............................PLN</w:t>
      </w:r>
    </w:p>
    <w:p w14:paraId="76E35A8B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(słownie:………………………………………………………………………………………………)</w:t>
      </w:r>
    </w:p>
    <w:p w14:paraId="0B157997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2880" w:right="2880"/>
        <w:rPr>
          <w:rFonts w:ascii="Times New Roman" w:eastAsia="Times New Roman" w:hAnsi="Times New Roman" w:cs="Times New Roman"/>
          <w:lang w:eastAsia="pl-PL"/>
        </w:rPr>
      </w:pPr>
    </w:p>
    <w:p w14:paraId="51E64955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98138E" w14:textId="4953C0A4" w:rsidR="00477552" w:rsidRPr="00477552" w:rsidRDefault="00477552" w:rsidP="00DD1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Informacje dodatkowe</w:t>
      </w:r>
      <w:r w:rsidR="006E1EDC">
        <w:rPr>
          <w:rFonts w:ascii="Times New Roman" w:eastAsia="Times New Roman" w:hAnsi="Times New Roman" w:cs="Times New Roman"/>
          <w:lang w:eastAsia="pl-PL"/>
        </w:rPr>
        <w:t xml:space="preserve"> (informacja opisowa ) </w:t>
      </w:r>
      <w:r w:rsidRPr="0047755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 w:rsidR="006E1ED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</w:t>
      </w:r>
    </w:p>
    <w:p w14:paraId="0732E19E" w14:textId="602B5C9A" w:rsidR="00477552" w:rsidRPr="00477552" w:rsidRDefault="00477552" w:rsidP="00DD1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  <w:r w:rsidR="006E1EDC">
        <w:rPr>
          <w:rFonts w:ascii="Times New Roman" w:eastAsia="Times New Roman" w:hAnsi="Times New Roman" w:cs="Times New Roman"/>
          <w:lang w:eastAsia="pl-PL"/>
        </w:rPr>
        <w:t>…</w:t>
      </w:r>
      <w:r w:rsidRPr="00477552">
        <w:rPr>
          <w:rFonts w:ascii="Times New Roman" w:eastAsia="Times New Roman" w:hAnsi="Times New Roman" w:cs="Times New Roman"/>
          <w:lang w:eastAsia="pl-PL"/>
        </w:rPr>
        <w:br/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>W załączeniu składamy:</w:t>
      </w:r>
    </w:p>
    <w:p w14:paraId="46061243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>1. Dokumenty potwierdzające, iż osoby podpisujące ofertę mogą reprezentować podmiot.</w:t>
      </w:r>
    </w:p>
    <w:p w14:paraId="750149D4" w14:textId="3391D013" w:rsidR="006E1EDC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>2. Oświadczenie Oferenta (zgodnie z Załącznikiem Nr 2 ).</w:t>
      </w:r>
    </w:p>
    <w:p w14:paraId="13ED0775" w14:textId="739D2516" w:rsidR="006E1EDC" w:rsidRDefault="00DD1166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4. P</w:t>
      </w:r>
      <w:r w:rsidR="006E1E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rojekty umów. </w:t>
      </w:r>
    </w:p>
    <w:p w14:paraId="3A2E44B2" w14:textId="50163E6E" w:rsidR="00477552" w:rsidRPr="00477552" w:rsidRDefault="006E1EDC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5. </w:t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emisji obligacji komunalnych zrealizowanych w ciągu 5 lat z podaniem nazwy organizatora oraz daty emisji.</w:t>
      </w:r>
      <w:r w:rsidR="00477552"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</w:p>
    <w:p w14:paraId="1C0E418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br/>
      </w:r>
    </w:p>
    <w:p w14:paraId="69F56C60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>Gozdowo, dnia ………2025r.</w:t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………………………………………</w:t>
      </w:r>
      <w:r w:rsidRPr="0047755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(Miejscowość i data )</w:t>
      </w: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(podpisy osób upoważnionych do składania </w:t>
      </w:r>
    </w:p>
    <w:p w14:paraId="074B9AE3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oświadczeń woli w imieniu Oferenta )</w:t>
      </w:r>
    </w:p>
    <w:p w14:paraId="592B0DB3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708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lastRenderedPageBreak/>
        <w:t>Załącznik Nr 2</w:t>
      </w:r>
    </w:p>
    <w:p w14:paraId="63B96BB5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5B65FD3B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…………………………..</w:t>
      </w:r>
      <w:r w:rsidRPr="00477552">
        <w:rPr>
          <w:rFonts w:ascii="Times New Roman" w:eastAsia="Times New Roman" w:hAnsi="Times New Roman" w:cs="Times New Roman"/>
          <w:lang w:eastAsia="pl-PL"/>
        </w:rPr>
        <w:br/>
        <w:t xml:space="preserve">   </w:t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nagłówkowa Oferenta)</w:t>
      </w:r>
    </w:p>
    <w:p w14:paraId="72B0B1A6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br/>
      </w:r>
      <w:r w:rsidRPr="00477552">
        <w:rPr>
          <w:rFonts w:ascii="Times New Roman" w:eastAsia="Times New Roman" w:hAnsi="Times New Roman" w:cs="Times New Roman"/>
          <w:lang w:eastAsia="pl-PL"/>
        </w:rPr>
        <w:br/>
      </w:r>
    </w:p>
    <w:p w14:paraId="7F9C18C0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2832" w:firstLine="708"/>
        <w:rPr>
          <w:rFonts w:ascii="Times New Roman" w:eastAsia="Times New Roman" w:hAnsi="Times New Roman" w:cs="Times New Roman"/>
          <w:b/>
          <w:lang w:eastAsia="pl-PL"/>
        </w:rPr>
      </w:pPr>
      <w:r w:rsidRPr="00477552">
        <w:rPr>
          <w:rFonts w:ascii="Times New Roman" w:eastAsia="Times New Roman" w:hAnsi="Times New Roman" w:cs="Times New Roman"/>
          <w:b/>
          <w:lang w:eastAsia="pl-PL"/>
        </w:rPr>
        <w:t>OŚWIADCZENIE</w:t>
      </w:r>
      <w:r w:rsidRPr="00477552">
        <w:rPr>
          <w:rFonts w:ascii="Times New Roman" w:eastAsia="Times New Roman" w:hAnsi="Times New Roman" w:cs="Times New Roman"/>
          <w:b/>
          <w:lang w:eastAsia="pl-PL"/>
        </w:rPr>
        <w:br/>
      </w:r>
      <w:r w:rsidRPr="00477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="226E69B9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Oświadczam(y), że: ……………………………………………………………………………………...</w:t>
      </w:r>
    </w:p>
    <w:p w14:paraId="00DAAE4F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360" w:lineRule="auto"/>
        <w:ind w:left="4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05DC6D8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360" w:lineRule="auto"/>
        <w:ind w:left="2872" w:firstLine="66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Oferenta)</w:t>
      </w:r>
    </w:p>
    <w:p w14:paraId="08A22484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360" w:lineRule="auto"/>
        <w:ind w:left="2872" w:firstLine="66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F5F84F0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1. Jest uprawniony do występowania w obrocie prawnym, zgodnie z wymaganiami prawa.</w:t>
      </w:r>
    </w:p>
    <w:p w14:paraId="1E7BD2BE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 xml:space="preserve">2. Posiada uprawnienia niezbędne do wykonania określonych prac lub czynności objętych ofertą,  </w:t>
      </w:r>
    </w:p>
    <w:p w14:paraId="0F50778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 xml:space="preserve">    jeżeli ustawy nakładają obowiązek posiadania takich uprawnień.</w:t>
      </w:r>
    </w:p>
    <w:p w14:paraId="1D071C5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 xml:space="preserve">3. Dysponuje niezbędną wiedzą i doświadczeniem a także potencjałem ekonomicznym i technicznym  </w:t>
      </w:r>
    </w:p>
    <w:p w14:paraId="34D7E1D8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 xml:space="preserve">    oraz pracownikami zdolnymi do wykonania danego zamówienia.</w:t>
      </w:r>
    </w:p>
    <w:p w14:paraId="58FFEEF0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4. Znajduje się w sytuacji finansowej zapewniającej wykonanie zamówienia.</w:t>
      </w:r>
    </w:p>
    <w:p w14:paraId="6D7E545C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20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5. Nie znajduje się w trakcie postępowania upadłościowego, w stanie upadłości lub likwidacji.</w:t>
      </w:r>
    </w:p>
    <w:p w14:paraId="22775232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 xml:space="preserve">6. W ciągu ostatnich pięciu lat zrealizował co najmniej 3 emisje obligacji komunalnych jako ich agent  </w:t>
      </w:r>
    </w:p>
    <w:p w14:paraId="56991CE8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 xml:space="preserve">    emisji.</w:t>
      </w:r>
    </w:p>
    <w:p w14:paraId="4AF6DAD4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  <w:r w:rsidRPr="00477552">
        <w:rPr>
          <w:rFonts w:ascii="Times New Roman" w:eastAsia="Times New Roman" w:hAnsi="Times New Roman" w:cs="Times New Roman"/>
          <w:lang w:eastAsia="pl-PL"/>
        </w:rPr>
        <w:t>7. Akceptuje warunki postępowania, określone w zaproszeniu do składania ofert.</w:t>
      </w:r>
      <w:r w:rsidRPr="00477552">
        <w:rPr>
          <w:rFonts w:ascii="Times New Roman" w:eastAsia="Times New Roman" w:hAnsi="Times New Roman" w:cs="Times New Roman"/>
          <w:lang w:eastAsia="pl-PL"/>
        </w:rPr>
        <w:br/>
      </w:r>
    </w:p>
    <w:p w14:paraId="7B35DC17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5C495FD5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05EE436D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209D664B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516A1FD7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6F5457B7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lang w:eastAsia="pl-PL"/>
        </w:rPr>
      </w:pPr>
    </w:p>
    <w:p w14:paraId="11B5F4CE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7552">
        <w:rPr>
          <w:rFonts w:ascii="Times New Roman" w:eastAsia="Times New Roman" w:hAnsi="Times New Roman" w:cs="Times New Roman"/>
          <w:sz w:val="20"/>
          <w:szCs w:val="20"/>
          <w:lang w:eastAsia="pl-PL"/>
        </w:rPr>
        <w:t>Gozdowo, dnia ……..2025r.</w:t>
      </w:r>
      <w:r w:rsidRPr="004775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755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…………………………………….</w:t>
      </w:r>
    </w:p>
    <w:p w14:paraId="0C7D36EA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(Miejscowości data )                                                                                                 (podpisy osób upoważnionych do </w:t>
      </w:r>
    </w:p>
    <w:p w14:paraId="3AB06BB3" w14:textId="77777777" w:rsidR="00477552" w:rsidRPr="00477552" w:rsidRDefault="00477552" w:rsidP="00477552">
      <w:pPr>
        <w:widowControl w:val="0"/>
        <w:autoSpaceDE w:val="0"/>
        <w:autoSpaceDN w:val="0"/>
        <w:adjustRightInd w:val="0"/>
        <w:spacing w:after="0" w:line="1" w:lineRule="atLeast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składania oświadczeń woli w imieniu Oferenta )</w:t>
      </w:r>
      <w:r w:rsidRPr="0047755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47755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14:paraId="1D2090D0" w14:textId="77777777" w:rsidR="00477552" w:rsidRPr="00477552" w:rsidRDefault="00477552" w:rsidP="00477552">
      <w:pPr>
        <w:rPr>
          <w:rFonts w:ascii="Times New Roman" w:hAnsi="Times New Roman" w:cs="Times New Roman"/>
        </w:rPr>
      </w:pPr>
    </w:p>
    <w:p w14:paraId="05604CCA" w14:textId="77777777" w:rsidR="007E4060" w:rsidRPr="0019044A" w:rsidRDefault="007E4060" w:rsidP="0047755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7E4060" w:rsidRPr="0019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8FE142" w16cex:dateUtc="2025-08-07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FCD2B8" w16cid:durableId="5FFCD2B8"/>
  <w16cid:commentId w16cid:paraId="6791639F" w16cid:durableId="6791639F"/>
  <w16cid:commentId w16cid:paraId="67AFE1EB" w16cid:durableId="568FE1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66D3"/>
    <w:multiLevelType w:val="hybridMultilevel"/>
    <w:tmpl w:val="0C080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5D1"/>
    <w:multiLevelType w:val="hybridMultilevel"/>
    <w:tmpl w:val="4214446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7693AC7"/>
    <w:multiLevelType w:val="hybridMultilevel"/>
    <w:tmpl w:val="54E42814"/>
    <w:lvl w:ilvl="0" w:tplc="CA3854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14E5"/>
    <w:multiLevelType w:val="hybridMultilevel"/>
    <w:tmpl w:val="75EAF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60735"/>
    <w:multiLevelType w:val="hybridMultilevel"/>
    <w:tmpl w:val="474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430"/>
    <w:multiLevelType w:val="hybridMultilevel"/>
    <w:tmpl w:val="1BBA22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15315"/>
    <w:multiLevelType w:val="hybridMultilevel"/>
    <w:tmpl w:val="1D0CB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72E4"/>
    <w:multiLevelType w:val="hybridMultilevel"/>
    <w:tmpl w:val="717628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9639C"/>
    <w:multiLevelType w:val="hybridMultilevel"/>
    <w:tmpl w:val="35FC8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B1B65"/>
    <w:multiLevelType w:val="hybridMultilevel"/>
    <w:tmpl w:val="F0F21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94D35"/>
    <w:multiLevelType w:val="hybridMultilevel"/>
    <w:tmpl w:val="96BE8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CD7"/>
    <w:multiLevelType w:val="hybridMultilevel"/>
    <w:tmpl w:val="3DBA67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E33D08"/>
    <w:multiLevelType w:val="hybridMultilevel"/>
    <w:tmpl w:val="2B548C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B7663"/>
    <w:multiLevelType w:val="hybridMultilevel"/>
    <w:tmpl w:val="16F4ED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6434C"/>
    <w:multiLevelType w:val="hybridMultilevel"/>
    <w:tmpl w:val="41E411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44C2B"/>
    <w:multiLevelType w:val="hybridMultilevel"/>
    <w:tmpl w:val="7542D51E"/>
    <w:lvl w:ilvl="0" w:tplc="9162FF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90492"/>
    <w:multiLevelType w:val="hybridMultilevel"/>
    <w:tmpl w:val="1C08D3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2E6228"/>
    <w:multiLevelType w:val="hybridMultilevel"/>
    <w:tmpl w:val="D6BA35F4"/>
    <w:lvl w:ilvl="0" w:tplc="35CAE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35EF3"/>
    <w:multiLevelType w:val="hybridMultilevel"/>
    <w:tmpl w:val="9DAA1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26AEA"/>
    <w:multiLevelType w:val="hybridMultilevel"/>
    <w:tmpl w:val="301A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92FB2"/>
    <w:multiLevelType w:val="hybridMultilevel"/>
    <w:tmpl w:val="DCBE2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40BC8"/>
    <w:multiLevelType w:val="hybridMultilevel"/>
    <w:tmpl w:val="BF0A67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6E041CD"/>
    <w:multiLevelType w:val="hybridMultilevel"/>
    <w:tmpl w:val="1B3C1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DE4166"/>
    <w:multiLevelType w:val="hybridMultilevel"/>
    <w:tmpl w:val="F9DE56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5A6760"/>
    <w:multiLevelType w:val="hybridMultilevel"/>
    <w:tmpl w:val="8C40D974"/>
    <w:lvl w:ilvl="0" w:tplc="CA20A2A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1"/>
  </w:num>
  <w:num w:numId="5">
    <w:abstractNumId w:val="7"/>
  </w:num>
  <w:num w:numId="6">
    <w:abstractNumId w:val="9"/>
  </w:num>
  <w:num w:numId="7">
    <w:abstractNumId w:val="18"/>
  </w:num>
  <w:num w:numId="8">
    <w:abstractNumId w:val="16"/>
  </w:num>
  <w:num w:numId="9">
    <w:abstractNumId w:val="10"/>
  </w:num>
  <w:num w:numId="10">
    <w:abstractNumId w:val="14"/>
  </w:num>
  <w:num w:numId="11">
    <w:abstractNumId w:val="17"/>
  </w:num>
  <w:num w:numId="12">
    <w:abstractNumId w:val="12"/>
  </w:num>
  <w:num w:numId="13">
    <w:abstractNumId w:val="0"/>
  </w:num>
  <w:num w:numId="14">
    <w:abstractNumId w:val="24"/>
  </w:num>
  <w:num w:numId="15">
    <w:abstractNumId w:val="19"/>
  </w:num>
  <w:num w:numId="16">
    <w:abstractNumId w:val="20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23"/>
  </w:num>
  <w:num w:numId="22">
    <w:abstractNumId w:val="13"/>
  </w:num>
  <w:num w:numId="23">
    <w:abstractNumId w:val="5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7B"/>
    <w:rsid w:val="000308AE"/>
    <w:rsid w:val="00032FB1"/>
    <w:rsid w:val="0019044A"/>
    <w:rsid w:val="001B6F02"/>
    <w:rsid w:val="001C46EC"/>
    <w:rsid w:val="0022316F"/>
    <w:rsid w:val="002A33BA"/>
    <w:rsid w:val="00450B2E"/>
    <w:rsid w:val="0046199C"/>
    <w:rsid w:val="00477552"/>
    <w:rsid w:val="00501DF7"/>
    <w:rsid w:val="00544ECA"/>
    <w:rsid w:val="00560006"/>
    <w:rsid w:val="00693A1E"/>
    <w:rsid w:val="006E1EDC"/>
    <w:rsid w:val="007A1C3E"/>
    <w:rsid w:val="007E4060"/>
    <w:rsid w:val="008507EF"/>
    <w:rsid w:val="00886A01"/>
    <w:rsid w:val="00900E3B"/>
    <w:rsid w:val="00981081"/>
    <w:rsid w:val="009A7267"/>
    <w:rsid w:val="009E0E83"/>
    <w:rsid w:val="00B0490E"/>
    <w:rsid w:val="00BA3508"/>
    <w:rsid w:val="00C1625D"/>
    <w:rsid w:val="00C317F1"/>
    <w:rsid w:val="00CE5C6F"/>
    <w:rsid w:val="00D03871"/>
    <w:rsid w:val="00D15D39"/>
    <w:rsid w:val="00DD1166"/>
    <w:rsid w:val="00E6373D"/>
    <w:rsid w:val="00EA5A6A"/>
    <w:rsid w:val="00FC0D7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574B"/>
  <w15:chartTrackingRefBased/>
  <w15:docId w15:val="{65CBCFE1-517E-4D3A-9883-2C473DA2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A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0B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F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1ED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ozdowo.eu" TargetMode="External"/><Relationship Id="rId3" Type="http://schemas.openxmlformats.org/officeDocument/2006/relationships/styles" Target="styles.xml"/><Relationship Id="rId7" Type="http://schemas.openxmlformats.org/officeDocument/2006/relationships/hyperlink" Target="mailto:skarbnik@gozdow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rbnik@gozdowo.e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5EB9-914C-4FFA-BAAE-27B4D7AA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3674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 Siemiątkowska</cp:lastModifiedBy>
  <cp:revision>8</cp:revision>
  <cp:lastPrinted>2025-08-08T06:40:00Z</cp:lastPrinted>
  <dcterms:created xsi:type="dcterms:W3CDTF">2025-08-07T10:20:00Z</dcterms:created>
  <dcterms:modified xsi:type="dcterms:W3CDTF">2025-08-08T06:40:00Z</dcterms:modified>
</cp:coreProperties>
</file>