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Płocku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 w Ostrowach, Ostrowy 2,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Kurach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Bombalice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Golejewo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Bogumiła Szałecka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Gozdowie (sala gimnastyczna-wejście od parku), ul. Krystyna Gozdawy 21,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Jemioła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Kolczyn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Mazurowska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Płock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Rogieniczki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Kaczorowska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Aleksandra Kęsicka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Kolonia Przybyszewo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Rożniak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Sierpc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Gozdowie (sala nr 1), ul. Krystyna Gozdawy 21,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Siemiątkowska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Bonisław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Bonisław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Rożniak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Sierpc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Gminy w Gozdowie, ul. Krystyna Gozdawy 19,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Kęsicki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Kowalewo Boguszyce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Bugaj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Sierpc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Baranowski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Białuty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Kraska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Wysińska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Lelicach, Lelice ul. Szkolna 1,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Lemanowicz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Gołocin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Brudzyńska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Bronoszewice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Gozdowo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Parzęcka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Bonisław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Wawrzyńska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Białuty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Lelicach, Lelice ul. Szkolna 1,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Korpulińska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Kucińska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Sierpc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Lenartowicz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Zbójno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Lubiński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Siemiątkowska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Bonisław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Rempinie, Rempin ul. Szlachecka 18,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Szychułda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Rempin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Kopycińska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Sierpc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Lisicka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Warzyn Skóry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Rękawczyn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Bronoszewice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Gozdowo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w Kolczynie (Palium sp. z o.o.), Kolczyn 44, 09-213 Gozdowo: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Gutowo-Górki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Mirecki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