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4B04" w14:textId="77777777" w:rsidR="0014255C" w:rsidRPr="00F21D91" w:rsidRDefault="0014255C" w:rsidP="0014255C">
      <w:pPr>
        <w:pStyle w:val="Tytu"/>
        <w:jc w:val="both"/>
        <w:rPr>
          <w:bCs/>
          <w:szCs w:val="24"/>
        </w:rPr>
      </w:pPr>
    </w:p>
    <w:p w14:paraId="6ECBB3CA" w14:textId="77777777" w:rsidR="0014255C" w:rsidRPr="0014255C" w:rsidRDefault="0014255C" w:rsidP="0014255C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5C">
        <w:rPr>
          <w:rFonts w:ascii="Times New Roman" w:hAnsi="Times New Roman" w:cs="Times New Roman"/>
          <w:b/>
          <w:sz w:val="28"/>
          <w:szCs w:val="28"/>
        </w:rPr>
        <w:t>I N F O R M A C J A</w:t>
      </w:r>
    </w:p>
    <w:p w14:paraId="17BD3656" w14:textId="77777777" w:rsidR="0014255C" w:rsidRPr="0014255C" w:rsidRDefault="0014255C" w:rsidP="0014255C">
      <w:pPr>
        <w:pStyle w:val="Tytu"/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50DA2EB9" w14:textId="77777777" w:rsidR="0014255C" w:rsidRPr="0014255C" w:rsidRDefault="0014255C" w:rsidP="0014255C">
      <w:pPr>
        <w:pStyle w:val="Tytu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255C">
        <w:rPr>
          <w:rFonts w:ascii="Times New Roman" w:hAnsi="Times New Roman" w:cs="Times New Roman"/>
          <w:bCs/>
          <w:iCs/>
          <w:sz w:val="28"/>
          <w:szCs w:val="28"/>
        </w:rPr>
        <w:t>W dniu 17 listopada 2025 roku w Urzędzie Gminy w Gozdowie przeprowadzono ustny przetarg nieograniczony na dzierżawę niezabudowanej nieruchomości stanowiącej własność Gminy Gozdowo położonej w obrębie Kuniewo.</w:t>
      </w:r>
    </w:p>
    <w:p w14:paraId="5D3F52DC" w14:textId="77777777" w:rsidR="0014255C" w:rsidRPr="0014255C" w:rsidRDefault="0014255C" w:rsidP="0014255C">
      <w:pPr>
        <w:pStyle w:val="Tytu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55C">
        <w:rPr>
          <w:rFonts w:ascii="Times New Roman" w:hAnsi="Times New Roman" w:cs="Times New Roman"/>
          <w:bCs/>
          <w:sz w:val="28"/>
          <w:szCs w:val="28"/>
        </w:rPr>
        <w:tab/>
        <w:t xml:space="preserve">Dzierżawą objęta jest działka oznaczona nr geodezyjnym 5 o pow. 2,14ha położona w miejscowości Kuniewo, niezabudowana, dla której w Sądzie Rejonowym w Sierpcu prowadzona jest księga wieczysta PL1E/00019690/3. Dla działki brak jest obowiązującego planu zagospodarowania przestrzennego Gminy Gozdowo. </w:t>
      </w:r>
    </w:p>
    <w:p w14:paraId="615AB216" w14:textId="77777777" w:rsidR="0014255C" w:rsidRPr="0014255C" w:rsidRDefault="0014255C" w:rsidP="0014255C">
      <w:pPr>
        <w:pStyle w:val="Tytu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55C">
        <w:rPr>
          <w:rFonts w:ascii="Times New Roman" w:hAnsi="Times New Roman" w:cs="Times New Roman"/>
          <w:bCs/>
          <w:sz w:val="28"/>
          <w:szCs w:val="28"/>
        </w:rPr>
        <w:t xml:space="preserve">Cena wywoławcza rocznego czynszu dzierżawnego wynosiła 4 280,00zł. </w:t>
      </w:r>
    </w:p>
    <w:p w14:paraId="6F6EF2F8" w14:textId="77777777" w:rsidR="0014255C" w:rsidRPr="0014255C" w:rsidRDefault="0014255C" w:rsidP="0014255C">
      <w:pPr>
        <w:pStyle w:val="Tytu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255C">
        <w:rPr>
          <w:rFonts w:ascii="Times New Roman" w:hAnsi="Times New Roman" w:cs="Times New Roman"/>
          <w:bCs/>
          <w:iCs/>
          <w:sz w:val="28"/>
          <w:szCs w:val="28"/>
        </w:rPr>
        <w:t>W przetargu na dzierżawę działki</w:t>
      </w:r>
      <w:r w:rsidRPr="0014255C">
        <w:rPr>
          <w:rFonts w:ascii="Times New Roman" w:hAnsi="Times New Roman" w:cs="Times New Roman"/>
          <w:bCs/>
          <w:sz w:val="28"/>
          <w:szCs w:val="28"/>
        </w:rPr>
        <w:t xml:space="preserve"> oznaczoną nr geodezyjnym 5 w obrębie Kuniewie brał</w:t>
      </w:r>
      <w:r w:rsidRPr="0014255C">
        <w:rPr>
          <w:rFonts w:ascii="Times New Roman" w:hAnsi="Times New Roman" w:cs="Times New Roman"/>
          <w:bCs/>
          <w:iCs/>
          <w:sz w:val="28"/>
          <w:szCs w:val="28"/>
        </w:rPr>
        <w:t xml:space="preserve"> udział i został dopuszczony do uczestniczenia jeden oferent. </w:t>
      </w:r>
    </w:p>
    <w:p w14:paraId="0E6C1366" w14:textId="77777777" w:rsidR="0014255C" w:rsidRPr="0014255C" w:rsidRDefault="0014255C" w:rsidP="0014255C">
      <w:pPr>
        <w:pStyle w:val="Tytu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255C">
        <w:rPr>
          <w:rFonts w:ascii="Times New Roman" w:hAnsi="Times New Roman" w:cs="Times New Roman"/>
          <w:bCs/>
          <w:iCs/>
          <w:sz w:val="28"/>
          <w:szCs w:val="28"/>
        </w:rPr>
        <w:t>Najwyższa zaoferowana cena wyniosła 4 330,00zł.</w:t>
      </w:r>
    </w:p>
    <w:p w14:paraId="6330FAE8" w14:textId="77777777" w:rsidR="0014255C" w:rsidRPr="0014255C" w:rsidRDefault="0014255C" w:rsidP="0014255C">
      <w:pPr>
        <w:pStyle w:val="Tytu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255C">
        <w:rPr>
          <w:rFonts w:ascii="Times New Roman" w:hAnsi="Times New Roman" w:cs="Times New Roman"/>
          <w:bCs/>
          <w:iCs/>
          <w:sz w:val="28"/>
          <w:szCs w:val="28"/>
        </w:rPr>
        <w:t xml:space="preserve">W wyniku przetargu dzierżawcą działki nr 5 w obrębie Kuniewie został Pan Krzysztof </w:t>
      </w:r>
      <w:proofErr w:type="spellStart"/>
      <w:r w:rsidRPr="0014255C">
        <w:rPr>
          <w:rFonts w:ascii="Times New Roman" w:hAnsi="Times New Roman" w:cs="Times New Roman"/>
          <w:bCs/>
          <w:iCs/>
          <w:sz w:val="28"/>
          <w:szCs w:val="28"/>
        </w:rPr>
        <w:t>Kopyciński</w:t>
      </w:r>
      <w:proofErr w:type="spellEnd"/>
      <w:r w:rsidRPr="0014255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91681BA" w14:textId="77777777" w:rsidR="0014255C" w:rsidRPr="0014255C" w:rsidRDefault="0014255C" w:rsidP="0014255C">
      <w:pPr>
        <w:pStyle w:val="Tytu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7BA88B" w14:textId="77777777" w:rsidR="0014255C" w:rsidRPr="0014255C" w:rsidRDefault="0014255C" w:rsidP="0014255C">
      <w:pPr>
        <w:pStyle w:val="Tytu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DAC84" w14:textId="77777777" w:rsidR="0014255C" w:rsidRPr="0014255C" w:rsidRDefault="0014255C" w:rsidP="0014255C">
      <w:pPr>
        <w:pStyle w:val="Tytu"/>
        <w:spacing w:line="276" w:lineRule="auto"/>
        <w:ind w:left="495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5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255C">
        <w:rPr>
          <w:rFonts w:ascii="Times New Roman" w:hAnsi="Times New Roman" w:cs="Times New Roman"/>
          <w:bCs/>
          <w:sz w:val="28"/>
          <w:szCs w:val="28"/>
        </w:rPr>
        <w:t xml:space="preserve">Zastępca Wójta </w:t>
      </w:r>
    </w:p>
    <w:p w14:paraId="4FD043DB" w14:textId="77777777" w:rsidR="0014255C" w:rsidRPr="0014255C" w:rsidRDefault="0014255C" w:rsidP="0014255C">
      <w:pPr>
        <w:pStyle w:val="Tytu"/>
        <w:spacing w:line="276" w:lineRule="auto"/>
        <w:ind w:left="495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55C">
        <w:rPr>
          <w:rFonts w:ascii="Times New Roman" w:hAnsi="Times New Roman" w:cs="Times New Roman"/>
          <w:bCs/>
          <w:sz w:val="28"/>
          <w:szCs w:val="28"/>
        </w:rPr>
        <w:t xml:space="preserve">  Gminy Gozdowo</w:t>
      </w:r>
    </w:p>
    <w:p w14:paraId="03C804B9" w14:textId="77777777" w:rsidR="0014255C" w:rsidRPr="0014255C" w:rsidRDefault="0014255C" w:rsidP="0014255C">
      <w:pPr>
        <w:pStyle w:val="Tytu"/>
        <w:spacing w:line="276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9F0B8" w14:textId="77777777" w:rsidR="0014255C" w:rsidRPr="0014255C" w:rsidRDefault="0014255C" w:rsidP="0014255C">
      <w:pPr>
        <w:pStyle w:val="Tytu"/>
        <w:spacing w:line="276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255C">
        <w:rPr>
          <w:rFonts w:ascii="Times New Roman" w:hAnsi="Times New Roman" w:cs="Times New Roman"/>
          <w:bCs/>
          <w:sz w:val="28"/>
          <w:szCs w:val="28"/>
        </w:rPr>
        <w:t xml:space="preserve">Marta </w:t>
      </w:r>
      <w:proofErr w:type="spellStart"/>
      <w:r w:rsidRPr="0014255C">
        <w:rPr>
          <w:rFonts w:ascii="Times New Roman" w:hAnsi="Times New Roman" w:cs="Times New Roman"/>
          <w:bCs/>
          <w:sz w:val="28"/>
          <w:szCs w:val="28"/>
        </w:rPr>
        <w:t>Kęsicka</w:t>
      </w:r>
      <w:proofErr w:type="spellEnd"/>
    </w:p>
    <w:p w14:paraId="1A448F93" w14:textId="77777777" w:rsidR="0014255C" w:rsidRPr="0014255C" w:rsidRDefault="0014255C" w:rsidP="0014255C">
      <w:pPr>
        <w:pStyle w:val="Tytu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44ADE1" w14:textId="77777777" w:rsidR="0014255C" w:rsidRPr="0014255C" w:rsidRDefault="0014255C" w:rsidP="0014255C">
      <w:pPr>
        <w:pStyle w:val="Tytu"/>
        <w:jc w:val="both"/>
        <w:rPr>
          <w:rFonts w:ascii="Times New Roman" w:hAnsi="Times New Roman" w:cs="Times New Roman"/>
          <w:bCs/>
          <w:szCs w:val="24"/>
        </w:rPr>
      </w:pPr>
    </w:p>
    <w:p w14:paraId="0CCF626A" w14:textId="77777777" w:rsidR="0014255C" w:rsidRPr="00F21D91" w:rsidRDefault="0014255C" w:rsidP="0014255C">
      <w:pPr>
        <w:pStyle w:val="Tytu"/>
        <w:jc w:val="both"/>
        <w:rPr>
          <w:bCs/>
          <w:szCs w:val="24"/>
        </w:rPr>
      </w:pPr>
    </w:p>
    <w:p w14:paraId="0AFF2F8A" w14:textId="77777777" w:rsidR="0014255C" w:rsidRDefault="0014255C" w:rsidP="0014255C">
      <w:pPr>
        <w:pStyle w:val="Tytu"/>
        <w:jc w:val="both"/>
        <w:rPr>
          <w:bCs/>
          <w:szCs w:val="24"/>
        </w:rPr>
      </w:pPr>
    </w:p>
    <w:p w14:paraId="0C1B1AB0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18"/>
    <w:rsid w:val="0014255C"/>
    <w:rsid w:val="00387759"/>
    <w:rsid w:val="00A819EE"/>
    <w:rsid w:val="00C04E68"/>
    <w:rsid w:val="00DB2E18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C79B"/>
  <w15:chartTrackingRefBased/>
  <w15:docId w15:val="{D6C73610-460B-44E9-B437-037A9CAA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E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E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B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B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2E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2E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E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2025-11-24T11:55:00Z</dcterms:created>
  <dcterms:modified xsi:type="dcterms:W3CDTF">2025-11-24T11:57:00Z</dcterms:modified>
</cp:coreProperties>
</file>