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7DA00" w14:textId="77777777" w:rsidR="00026199" w:rsidRPr="00531306" w:rsidRDefault="00026199">
      <w:pPr>
        <w:rPr>
          <w:rFonts w:ascii="Times New Roman" w:hAnsi="Times New Roman" w:cs="Times New Roman"/>
          <w:sz w:val="24"/>
          <w:szCs w:val="24"/>
        </w:rPr>
      </w:pPr>
    </w:p>
    <w:p w14:paraId="64030E03" w14:textId="6FB3EFC4" w:rsidR="00026199" w:rsidRPr="00531306" w:rsidRDefault="00026199" w:rsidP="0002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06">
        <w:rPr>
          <w:rFonts w:ascii="Times New Roman" w:hAnsi="Times New Roman" w:cs="Times New Roman"/>
          <w:b/>
          <w:sz w:val="24"/>
          <w:szCs w:val="24"/>
        </w:rPr>
        <w:t>UCHWAŁA NR</w:t>
      </w:r>
      <w:r w:rsidR="00531306" w:rsidRPr="00531306">
        <w:rPr>
          <w:rFonts w:ascii="Times New Roman" w:hAnsi="Times New Roman" w:cs="Times New Roman"/>
          <w:b/>
          <w:sz w:val="24"/>
          <w:szCs w:val="24"/>
        </w:rPr>
        <w:t xml:space="preserve"> LXII/42</w:t>
      </w:r>
      <w:r w:rsidR="009656FF">
        <w:rPr>
          <w:rFonts w:ascii="Times New Roman" w:hAnsi="Times New Roman" w:cs="Times New Roman"/>
          <w:b/>
          <w:sz w:val="24"/>
          <w:szCs w:val="24"/>
        </w:rPr>
        <w:t>7</w:t>
      </w:r>
      <w:r w:rsidR="00531306" w:rsidRPr="00531306">
        <w:rPr>
          <w:rFonts w:ascii="Times New Roman" w:hAnsi="Times New Roman" w:cs="Times New Roman"/>
          <w:b/>
          <w:sz w:val="24"/>
          <w:szCs w:val="24"/>
        </w:rPr>
        <w:t>/24</w:t>
      </w:r>
    </w:p>
    <w:p w14:paraId="643D6506" w14:textId="77777777" w:rsidR="00026199" w:rsidRPr="00531306" w:rsidRDefault="00026199" w:rsidP="0002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06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14:paraId="615684AE" w14:textId="260C602E" w:rsidR="00026199" w:rsidRDefault="00026199" w:rsidP="0053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06">
        <w:rPr>
          <w:rFonts w:ascii="Times New Roman" w:hAnsi="Times New Roman" w:cs="Times New Roman"/>
          <w:b/>
          <w:sz w:val="24"/>
          <w:szCs w:val="24"/>
        </w:rPr>
        <w:t>z dnia</w:t>
      </w:r>
      <w:r w:rsidR="00531306" w:rsidRPr="00531306">
        <w:rPr>
          <w:rFonts w:ascii="Times New Roman" w:hAnsi="Times New Roman" w:cs="Times New Roman"/>
          <w:b/>
          <w:sz w:val="24"/>
          <w:szCs w:val="24"/>
        </w:rPr>
        <w:t xml:space="preserve"> 28 marca 2024 roku</w:t>
      </w:r>
    </w:p>
    <w:p w14:paraId="00F42617" w14:textId="77777777" w:rsidR="00531306" w:rsidRPr="00531306" w:rsidRDefault="00531306" w:rsidP="00531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CDFED" w14:textId="77777777" w:rsidR="00026199" w:rsidRPr="00531306" w:rsidRDefault="00026199">
      <w:pPr>
        <w:rPr>
          <w:rFonts w:ascii="Times New Roman" w:hAnsi="Times New Roman" w:cs="Times New Roman"/>
          <w:b/>
          <w:sz w:val="24"/>
          <w:szCs w:val="24"/>
        </w:rPr>
      </w:pPr>
      <w:r w:rsidRPr="00531306">
        <w:rPr>
          <w:rFonts w:ascii="Times New Roman" w:hAnsi="Times New Roman" w:cs="Times New Roman"/>
          <w:b/>
          <w:sz w:val="24"/>
          <w:szCs w:val="24"/>
        </w:rPr>
        <w:t>w sprawie "Gminnego Programu Przeciwdziałania Przemocy Domowej oraz Ochrony Ofiar Przemocy Domowej na lata 2024 – 2028" na terenie gminy Gozdowo.</w:t>
      </w:r>
    </w:p>
    <w:p w14:paraId="07976357" w14:textId="77777777" w:rsidR="00026199" w:rsidRPr="00531306" w:rsidRDefault="00026199">
      <w:pPr>
        <w:rPr>
          <w:rFonts w:ascii="Times New Roman" w:hAnsi="Times New Roman" w:cs="Times New Roman"/>
          <w:sz w:val="24"/>
          <w:szCs w:val="24"/>
        </w:rPr>
      </w:pPr>
    </w:p>
    <w:p w14:paraId="55CAA4B8" w14:textId="77777777" w:rsidR="00026199" w:rsidRPr="00531306" w:rsidRDefault="00026199" w:rsidP="00026199">
      <w:pPr>
        <w:jc w:val="both"/>
        <w:rPr>
          <w:rFonts w:ascii="Times New Roman" w:hAnsi="Times New Roman" w:cs="Times New Roman"/>
          <w:sz w:val="24"/>
          <w:szCs w:val="24"/>
        </w:rPr>
      </w:pPr>
      <w:r w:rsidRPr="00531306">
        <w:rPr>
          <w:rFonts w:ascii="Times New Roman" w:hAnsi="Times New Roman" w:cs="Times New Roman"/>
          <w:sz w:val="24"/>
          <w:szCs w:val="24"/>
        </w:rPr>
        <w:t xml:space="preserve"> Na podstawie art. 18 ust. 2 pkt 15 ustawy z dnia 8 marca 1990 roku o samorządzie gminnym (Dz. U. z 2023 r. poz. 40, z późn. zm.), art. 6 ust. 2 pkt 1 ustawy z dnia 29 lipca 2005 roku o przeciwdziałaniu przemocy domowej (Dz. U. z 2021 r. poz. 1249 z późn. zm.) uchwala się co następuje:</w:t>
      </w:r>
    </w:p>
    <w:p w14:paraId="5A1E15D0" w14:textId="77777777" w:rsidR="00026199" w:rsidRPr="00531306" w:rsidRDefault="00026199" w:rsidP="00026199">
      <w:pPr>
        <w:jc w:val="both"/>
        <w:rPr>
          <w:rFonts w:ascii="Times New Roman" w:hAnsi="Times New Roman" w:cs="Times New Roman"/>
          <w:sz w:val="24"/>
          <w:szCs w:val="24"/>
        </w:rPr>
      </w:pPr>
      <w:r w:rsidRPr="00531306">
        <w:rPr>
          <w:rFonts w:ascii="Times New Roman" w:hAnsi="Times New Roman" w:cs="Times New Roman"/>
          <w:sz w:val="24"/>
          <w:szCs w:val="24"/>
        </w:rPr>
        <w:t xml:space="preserve"> § 1. Przyjmuje się „Gminny Program Przeciwdziałania Przemocy Domowej oraz Ochrony Ofiar Przemocy Domowej na lata 2024–2028” na terenie gminy Gozdowo, stanowiący załącznik do niniejszej uchwały. </w:t>
      </w:r>
    </w:p>
    <w:p w14:paraId="4F37A6C7" w14:textId="77777777" w:rsidR="00026199" w:rsidRPr="00531306" w:rsidRDefault="00026199" w:rsidP="00026199">
      <w:pPr>
        <w:jc w:val="both"/>
        <w:rPr>
          <w:rFonts w:ascii="Times New Roman" w:hAnsi="Times New Roman" w:cs="Times New Roman"/>
          <w:sz w:val="24"/>
          <w:szCs w:val="24"/>
        </w:rPr>
      </w:pPr>
      <w:r w:rsidRPr="00531306">
        <w:rPr>
          <w:rFonts w:ascii="Times New Roman" w:hAnsi="Times New Roman" w:cs="Times New Roman"/>
          <w:sz w:val="24"/>
          <w:szCs w:val="24"/>
        </w:rPr>
        <w:t xml:space="preserve">§ 2. Wykonanie uchwały powierza się Wójtowi Gminy Gozdowo. </w:t>
      </w:r>
    </w:p>
    <w:p w14:paraId="2505EE72" w14:textId="77777777" w:rsidR="00026199" w:rsidRPr="00531306" w:rsidRDefault="00026199" w:rsidP="00026199">
      <w:pPr>
        <w:jc w:val="both"/>
        <w:rPr>
          <w:rFonts w:ascii="Times New Roman" w:hAnsi="Times New Roman" w:cs="Times New Roman"/>
          <w:sz w:val="24"/>
          <w:szCs w:val="24"/>
        </w:rPr>
      </w:pPr>
      <w:r w:rsidRPr="00531306">
        <w:rPr>
          <w:rFonts w:ascii="Times New Roman" w:hAnsi="Times New Roman" w:cs="Times New Roman"/>
          <w:sz w:val="24"/>
          <w:szCs w:val="24"/>
        </w:rPr>
        <w:t xml:space="preserve">§ 3. Uchwała wchodzi w życie z dniem podjęcia. </w:t>
      </w:r>
    </w:p>
    <w:p w14:paraId="6F995032" w14:textId="77777777" w:rsidR="00026199" w:rsidRPr="00531306" w:rsidRDefault="00026199" w:rsidP="00026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684A0" w14:textId="77777777" w:rsidR="00026199" w:rsidRPr="00531306" w:rsidRDefault="00026199" w:rsidP="00026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505CA" w14:textId="77777777" w:rsidR="00B2321D" w:rsidRDefault="00B2321D" w:rsidP="00B2321D">
      <w:pPr>
        <w:ind w:left="1416" w:firstLine="708"/>
        <w:jc w:val="center"/>
        <w:rPr>
          <w:bCs/>
        </w:rPr>
      </w:pPr>
      <w:r>
        <w:rPr>
          <w:bCs/>
        </w:rPr>
        <w:t xml:space="preserve">        Przewodniczący Rady Gminy</w:t>
      </w:r>
    </w:p>
    <w:p w14:paraId="75CBF53D" w14:textId="77777777" w:rsidR="00B2321D" w:rsidRDefault="00B2321D" w:rsidP="00B2321D">
      <w:pPr>
        <w:jc w:val="center"/>
        <w:rPr>
          <w:bCs/>
        </w:rPr>
      </w:pPr>
    </w:p>
    <w:p w14:paraId="2C8C23B7" w14:textId="77777777" w:rsidR="00B2321D" w:rsidRDefault="00B2321D" w:rsidP="00B2321D">
      <w:pPr>
        <w:jc w:val="center"/>
        <w:rPr>
          <w:bCs/>
        </w:rPr>
      </w:pPr>
      <w:r>
        <w:rPr>
          <w:bCs/>
        </w:rPr>
        <w:t xml:space="preserve">                                              /-/  Dariusz Śmigielski</w:t>
      </w:r>
    </w:p>
    <w:p w14:paraId="7A3ACEB4" w14:textId="77777777" w:rsidR="00026199" w:rsidRDefault="00026199" w:rsidP="00026199">
      <w:pPr>
        <w:jc w:val="both"/>
        <w:rPr>
          <w:sz w:val="24"/>
          <w:szCs w:val="24"/>
        </w:rPr>
      </w:pPr>
    </w:p>
    <w:p w14:paraId="3D18D4C3" w14:textId="77777777" w:rsidR="00026199" w:rsidRDefault="00026199" w:rsidP="00026199">
      <w:pPr>
        <w:jc w:val="both"/>
        <w:rPr>
          <w:sz w:val="24"/>
          <w:szCs w:val="24"/>
        </w:rPr>
      </w:pPr>
    </w:p>
    <w:p w14:paraId="7CA722F7" w14:textId="77777777" w:rsidR="00026199" w:rsidRDefault="00026199" w:rsidP="00026199">
      <w:pPr>
        <w:jc w:val="both"/>
        <w:rPr>
          <w:sz w:val="24"/>
          <w:szCs w:val="24"/>
        </w:rPr>
      </w:pPr>
    </w:p>
    <w:p w14:paraId="32F54DAD" w14:textId="3165F1BC" w:rsidR="004638CE" w:rsidRPr="00026199" w:rsidRDefault="004638CE" w:rsidP="00026199">
      <w:pPr>
        <w:ind w:left="4956" w:firstLine="708"/>
        <w:jc w:val="both"/>
        <w:rPr>
          <w:sz w:val="24"/>
          <w:szCs w:val="24"/>
        </w:rPr>
      </w:pPr>
    </w:p>
    <w:sectPr w:rsidR="004638CE" w:rsidRPr="00026199" w:rsidSect="008904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99"/>
    <w:rsid w:val="00026199"/>
    <w:rsid w:val="002B441A"/>
    <w:rsid w:val="004638CE"/>
    <w:rsid w:val="00531306"/>
    <w:rsid w:val="00596DF4"/>
    <w:rsid w:val="008904B3"/>
    <w:rsid w:val="009656FF"/>
    <w:rsid w:val="00B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A10D"/>
  <w15:chartTrackingRefBased/>
  <w15:docId w15:val="{98EB6104-CD7F-46DC-8AF5-9D6EB009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Marta Kęsicka</cp:lastModifiedBy>
  <cp:revision>6</cp:revision>
  <cp:lastPrinted>2024-03-28T11:44:00Z</cp:lastPrinted>
  <dcterms:created xsi:type="dcterms:W3CDTF">2024-03-18T10:29:00Z</dcterms:created>
  <dcterms:modified xsi:type="dcterms:W3CDTF">2024-05-17T09:00:00Z</dcterms:modified>
</cp:coreProperties>
</file>