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C8" w:rsidRPr="005A4B78" w:rsidRDefault="00D43DC8" w:rsidP="005A4B78">
      <w:pPr>
        <w:ind w:left="5382" w:firstLine="0"/>
        <w:rPr>
          <w:sz w:val="24"/>
          <w:szCs w:val="24"/>
        </w:rPr>
      </w:pPr>
      <w:r w:rsidRPr="005A4B78">
        <w:rPr>
          <w:sz w:val="24"/>
          <w:szCs w:val="24"/>
        </w:rPr>
        <w:t xml:space="preserve">Załącznik </w:t>
      </w:r>
    </w:p>
    <w:p w:rsidR="00D43DC8" w:rsidRPr="005A4B78" w:rsidRDefault="00D43DC8" w:rsidP="005A4B78">
      <w:pPr>
        <w:ind w:left="5382" w:firstLine="0"/>
        <w:rPr>
          <w:sz w:val="24"/>
          <w:szCs w:val="24"/>
        </w:rPr>
      </w:pPr>
      <w:r w:rsidRPr="005A4B78">
        <w:rPr>
          <w:sz w:val="24"/>
          <w:szCs w:val="24"/>
        </w:rPr>
        <w:t>do Uchwały Nr 338/XXXVII/14</w:t>
      </w:r>
    </w:p>
    <w:p w:rsidR="00D43DC8" w:rsidRPr="005A4B78" w:rsidRDefault="00D43DC8" w:rsidP="005A4B78">
      <w:pPr>
        <w:ind w:left="4674" w:firstLine="708"/>
        <w:rPr>
          <w:sz w:val="24"/>
          <w:szCs w:val="24"/>
        </w:rPr>
      </w:pPr>
      <w:r w:rsidRPr="005A4B78">
        <w:rPr>
          <w:sz w:val="24"/>
          <w:szCs w:val="24"/>
        </w:rPr>
        <w:t xml:space="preserve">z  dnia  05.09.2014r. </w:t>
      </w:r>
    </w:p>
    <w:p w:rsidR="00D43DC8" w:rsidRPr="005A4B78" w:rsidRDefault="00D43DC8">
      <w:pPr>
        <w:rPr>
          <w:sz w:val="24"/>
          <w:szCs w:val="24"/>
        </w:rPr>
      </w:pPr>
    </w:p>
    <w:p w:rsidR="00D43DC8" w:rsidRDefault="00D43DC8"/>
    <w:p w:rsidR="00D43DC8" w:rsidRDefault="00D43DC8"/>
    <w:p w:rsidR="00D43DC8" w:rsidRDefault="00D43DC8">
      <w:r>
        <w:rPr>
          <w:noProof/>
          <w:lang w:eastAsia="pl-PL"/>
        </w:rPr>
        <w:pict>
          <v:shapetype id="_x0000_t202" coordsize="21600,21600" o:spt="202" path="m,l,21600r21600,l21600,xe">
            <v:stroke joinstyle="miter"/>
            <v:path gradientshapeok="t" o:connecttype="rect"/>
          </v:shapetype>
          <v:shape id="_x0000_s1028" type="#_x0000_t202" style="position:absolute;left:0;text-align:left;margin-left:22.4pt;margin-top:10.85pt;width:408.9pt;height:88.4pt;z-index:251655168" stroked="f">
            <v:textbox style="mso-next-textbox:#_x0000_s1028">
              <w:txbxContent>
                <w:p w:rsidR="00D43DC8" w:rsidRPr="00463EFB" w:rsidRDefault="00D43DC8" w:rsidP="00463EFB">
                  <w:pPr>
                    <w:ind w:left="0" w:firstLine="0"/>
                    <w:jc w:val="center"/>
                    <w:rPr>
                      <w:b/>
                      <w:sz w:val="36"/>
                      <w:szCs w:val="36"/>
                    </w:rPr>
                  </w:pPr>
                  <w:r w:rsidRPr="00463EFB">
                    <w:rPr>
                      <w:b/>
                      <w:sz w:val="36"/>
                      <w:szCs w:val="36"/>
                    </w:rPr>
                    <w:t>PROGRAM OPIEKI NAD ZABYTKAMI GMINY GOZDOWO NA LATA</w:t>
                  </w:r>
                  <w:r>
                    <w:rPr>
                      <w:b/>
                      <w:sz w:val="36"/>
                      <w:szCs w:val="36"/>
                    </w:rPr>
                    <w:t xml:space="preserve"> 2014</w:t>
                  </w:r>
                  <w:r w:rsidRPr="00463EFB">
                    <w:rPr>
                      <w:b/>
                      <w:sz w:val="36"/>
                      <w:szCs w:val="36"/>
                    </w:rPr>
                    <w:t>-</w:t>
                  </w:r>
                  <w:r>
                    <w:rPr>
                      <w:b/>
                      <w:sz w:val="36"/>
                      <w:szCs w:val="36"/>
                    </w:rPr>
                    <w:t>2017</w:t>
                  </w:r>
                </w:p>
              </w:txbxContent>
            </v:textbox>
          </v:shape>
        </w:pict>
      </w:r>
    </w:p>
    <w:p w:rsidR="00D43DC8" w:rsidRDefault="00D43DC8"/>
    <w:p w:rsidR="00D43DC8" w:rsidRDefault="00D43DC8"/>
    <w:p w:rsidR="00D43DC8" w:rsidRDefault="00D43DC8"/>
    <w:p w:rsidR="00D43DC8" w:rsidRDefault="00D43DC8"/>
    <w:p w:rsidR="00D43DC8" w:rsidRDefault="00D43DC8"/>
    <w:p w:rsidR="00D43DC8" w:rsidRDefault="00D43DC8">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9" type="#_x0000_t75" style="position:absolute;left:0;text-align:left;margin-left:83.5pt;margin-top:15.75pt;width:289.35pt;height:361.95pt;z-index:-251656192;visibility:visible" wrapcoords="-56 0 -56 21555 21600 21555 21600 0 -56 0">
            <v:imagedata r:id="rId7" o:title=""/>
            <w10:wrap type="tight"/>
          </v:shape>
        </w:pict>
      </w:r>
    </w:p>
    <w:p w:rsidR="00D43DC8" w:rsidRDefault="00D43DC8"/>
    <w:p w:rsidR="00D43DC8" w:rsidRDefault="00D43DC8"/>
    <w:p w:rsidR="00D43DC8" w:rsidRDefault="00D43DC8"/>
    <w:p w:rsidR="00D43DC8" w:rsidRDefault="00D43DC8" w:rsidP="00FE4255">
      <w:pPr>
        <w:tabs>
          <w:tab w:val="left" w:pos="2545"/>
        </w:tabs>
      </w:pPr>
      <w:r>
        <w:tab/>
      </w:r>
      <w:r>
        <w:tab/>
      </w:r>
    </w:p>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p w:rsidR="00D43DC8" w:rsidRDefault="00D43DC8" w:rsidP="007A5071">
      <w:pPr>
        <w:pStyle w:val="Footer"/>
        <w:rPr>
          <w:rFonts w:ascii="Arial" w:hAnsi="Arial" w:cs="Arial"/>
          <w:b/>
          <w:sz w:val="32"/>
          <w:szCs w:val="32"/>
        </w:rPr>
      </w:pPr>
      <w:r w:rsidRPr="0098611C">
        <w:rPr>
          <w:rFonts w:ascii="Arial" w:hAnsi="Arial" w:cs="Arial"/>
          <w:b/>
          <w:sz w:val="32"/>
          <w:szCs w:val="32"/>
        </w:rPr>
        <w:t>Spis treści</w:t>
      </w:r>
    </w:p>
    <w:p w:rsidR="00D43DC8" w:rsidRDefault="00D43DC8" w:rsidP="007A5071">
      <w:pPr>
        <w:pStyle w:val="Footer"/>
        <w:rPr>
          <w:rFonts w:ascii="Arial" w:hAnsi="Arial" w:cs="Arial"/>
          <w:b/>
          <w:sz w:val="32"/>
          <w:szCs w:val="32"/>
        </w:rPr>
      </w:pPr>
    </w:p>
    <w:p w:rsidR="00D43DC8" w:rsidRPr="000C5495" w:rsidRDefault="00D43DC8" w:rsidP="00742324">
      <w:pPr>
        <w:pStyle w:val="TOC1"/>
        <w:rPr>
          <w:rFonts w:ascii="Calibri" w:hAnsi="Calibri"/>
          <w:i w:val="0"/>
        </w:rPr>
      </w:pPr>
      <w:r w:rsidRPr="000C5495">
        <w:rPr>
          <w:rFonts w:ascii="Calibri" w:hAnsi="Calibri"/>
        </w:rPr>
        <w:t xml:space="preserve">1. </w:t>
      </w:r>
      <w:r w:rsidRPr="000C5495">
        <w:rPr>
          <w:rFonts w:ascii="Calibri" w:hAnsi="Calibri"/>
        </w:rPr>
        <w:fldChar w:fldCharType="begin"/>
      </w:r>
      <w:r w:rsidRPr="000C5495">
        <w:rPr>
          <w:rFonts w:ascii="Calibri" w:hAnsi="Calibri"/>
        </w:rPr>
        <w:instrText xml:space="preserve"> TOC \o \u </w:instrText>
      </w:r>
      <w:r w:rsidRPr="000C5495">
        <w:rPr>
          <w:rFonts w:ascii="Calibri" w:hAnsi="Calibri"/>
        </w:rPr>
        <w:fldChar w:fldCharType="separate"/>
      </w:r>
      <w:r w:rsidRPr="000C5495">
        <w:rPr>
          <w:rFonts w:ascii="Calibri" w:hAnsi="Calibri"/>
        </w:rPr>
        <w:t>Wstęp</w:t>
      </w:r>
      <w:r w:rsidRPr="000C5495">
        <w:rPr>
          <w:rFonts w:ascii="Calibri" w:hAnsi="Calibri"/>
        </w:rPr>
        <w:tab/>
        <w:t>3</w:t>
      </w:r>
    </w:p>
    <w:p w:rsidR="00D43DC8" w:rsidRPr="000C5495" w:rsidRDefault="00D43DC8" w:rsidP="00742324">
      <w:pPr>
        <w:pStyle w:val="TOC1"/>
        <w:rPr>
          <w:rFonts w:ascii="Calibri" w:hAnsi="Calibri"/>
          <w:i w:val="0"/>
          <w:lang w:eastAsia="pl-PL"/>
        </w:rPr>
      </w:pPr>
      <w:r w:rsidRPr="000C5495">
        <w:rPr>
          <w:rFonts w:ascii="Calibri" w:hAnsi="Calibri"/>
        </w:rPr>
        <w:t>2. Podstawa prawna opracowania gminnego programu opieki nad zabytkami</w:t>
      </w:r>
      <w:r w:rsidRPr="000C5495">
        <w:rPr>
          <w:rFonts w:ascii="Calibri" w:hAnsi="Calibri"/>
        </w:rPr>
        <w:tab/>
        <w:t>4</w:t>
      </w:r>
    </w:p>
    <w:p w:rsidR="00D43DC8" w:rsidRPr="000C5495" w:rsidRDefault="00D43DC8" w:rsidP="00742324">
      <w:pPr>
        <w:pStyle w:val="TOC1"/>
        <w:rPr>
          <w:rFonts w:ascii="Calibri" w:hAnsi="Calibri"/>
          <w:i w:val="0"/>
          <w:lang w:eastAsia="pl-PL"/>
        </w:rPr>
      </w:pPr>
      <w:r w:rsidRPr="000C5495">
        <w:rPr>
          <w:rFonts w:ascii="Calibri" w:hAnsi="Calibri"/>
        </w:rPr>
        <w:t>3. Uwarunkowania prawne ochrony i opieki nad zabytkami w Polsce</w:t>
      </w:r>
      <w:r w:rsidRPr="000C5495">
        <w:rPr>
          <w:rFonts w:ascii="Calibri" w:hAnsi="Calibri"/>
        </w:rPr>
        <w:tab/>
        <w:t>5</w:t>
      </w:r>
    </w:p>
    <w:p w:rsidR="00D43DC8" w:rsidRPr="000C5495" w:rsidRDefault="00D43DC8" w:rsidP="00742324">
      <w:pPr>
        <w:pStyle w:val="TOC1"/>
        <w:rPr>
          <w:rFonts w:ascii="Calibri" w:hAnsi="Calibri"/>
          <w:i w:val="0"/>
          <w:lang w:eastAsia="pl-PL"/>
        </w:rPr>
      </w:pPr>
      <w:r w:rsidRPr="000C5495">
        <w:rPr>
          <w:rFonts w:ascii="Calibri" w:hAnsi="Calibri"/>
        </w:rPr>
        <w:t>4. Uwarunkowania zewnętrzne ochrony dziedzictwa kulturowego</w:t>
      </w:r>
      <w:r w:rsidRPr="000C5495">
        <w:rPr>
          <w:rFonts w:ascii="Calibri" w:hAnsi="Calibri"/>
        </w:rPr>
        <w:tab/>
        <w:t>9</w:t>
      </w:r>
    </w:p>
    <w:p w:rsidR="00D43DC8" w:rsidRPr="000C5495" w:rsidRDefault="00D43DC8" w:rsidP="00742324">
      <w:pPr>
        <w:pStyle w:val="TOC1"/>
        <w:rPr>
          <w:rFonts w:ascii="Calibri" w:hAnsi="Calibri"/>
          <w:i w:val="0"/>
          <w:lang w:eastAsia="pl-PL"/>
        </w:rPr>
      </w:pPr>
      <w:r w:rsidRPr="000C5495">
        <w:rPr>
          <w:rFonts w:ascii="Calibri" w:hAnsi="Calibri"/>
        </w:rPr>
        <w:t>4.1 Strategiczne cele polityki państwa w zakresie ochrony zabytków i opieki nad  zabytkami</w:t>
      </w:r>
      <w:r w:rsidRPr="000C5495">
        <w:rPr>
          <w:rFonts w:ascii="Calibri" w:hAnsi="Calibri"/>
        </w:rPr>
        <w:tab/>
        <w:t>9</w:t>
      </w:r>
    </w:p>
    <w:p w:rsidR="00D43DC8" w:rsidRPr="000C5495" w:rsidRDefault="00D43DC8" w:rsidP="00742324">
      <w:pPr>
        <w:pStyle w:val="TOC1"/>
        <w:rPr>
          <w:rFonts w:ascii="Calibri" w:hAnsi="Calibri"/>
          <w:i w:val="0"/>
          <w:lang w:eastAsia="pl-PL"/>
        </w:rPr>
      </w:pPr>
      <w:r w:rsidRPr="000C5495">
        <w:rPr>
          <w:rFonts w:ascii="Calibri" w:hAnsi="Calibri"/>
        </w:rPr>
        <w:t>4.2 Relacje gminnego programu opieki nad zabytkami z dokumentami wykonanymi na  poziomie województwa i powiatu</w:t>
      </w:r>
      <w:r w:rsidRPr="000C5495">
        <w:rPr>
          <w:rFonts w:ascii="Calibri" w:hAnsi="Calibri"/>
        </w:rPr>
        <w:tab/>
        <w:t>14</w:t>
      </w:r>
    </w:p>
    <w:p w:rsidR="00D43DC8" w:rsidRPr="000C5495" w:rsidRDefault="00D43DC8" w:rsidP="00742324">
      <w:pPr>
        <w:pStyle w:val="TOC1"/>
        <w:rPr>
          <w:rFonts w:ascii="Calibri" w:hAnsi="Calibri"/>
          <w:i w:val="0"/>
          <w:lang w:eastAsia="pl-PL"/>
        </w:rPr>
      </w:pPr>
      <w:r w:rsidRPr="000C5495">
        <w:rPr>
          <w:rFonts w:ascii="Calibri" w:hAnsi="Calibri"/>
        </w:rPr>
        <w:t>5. Uwarunkowania wewnętrzne ochrony dziedzictwa kulturowego</w:t>
      </w:r>
      <w:r w:rsidRPr="000C5495">
        <w:rPr>
          <w:rFonts w:ascii="Calibri" w:hAnsi="Calibri"/>
        </w:rPr>
        <w:tab/>
        <w:t>18</w:t>
      </w:r>
    </w:p>
    <w:p w:rsidR="00D43DC8" w:rsidRPr="000C5495" w:rsidRDefault="00D43DC8" w:rsidP="00742324">
      <w:pPr>
        <w:pStyle w:val="TOC1"/>
        <w:rPr>
          <w:rFonts w:ascii="Calibri" w:hAnsi="Calibri"/>
          <w:i w:val="0"/>
          <w:lang w:eastAsia="pl-PL"/>
        </w:rPr>
      </w:pPr>
      <w:r w:rsidRPr="000C5495">
        <w:rPr>
          <w:rFonts w:ascii="Calibri" w:hAnsi="Calibri"/>
        </w:rPr>
        <w:t>5.1 Relacje gminnego programu opieki nad zabytkami z dokumentami wykonanymi na  poziomie gminy (analiza dokumentów programowych gminy)</w:t>
      </w:r>
      <w:r w:rsidRPr="000C5495">
        <w:rPr>
          <w:rFonts w:ascii="Calibri" w:hAnsi="Calibri"/>
        </w:rPr>
        <w:tab/>
        <w:t>18</w:t>
      </w:r>
    </w:p>
    <w:p w:rsidR="00D43DC8" w:rsidRPr="000C5495" w:rsidRDefault="00D43DC8" w:rsidP="00742324">
      <w:pPr>
        <w:pStyle w:val="TOC1"/>
        <w:rPr>
          <w:rFonts w:ascii="Calibri" w:hAnsi="Calibri"/>
          <w:i w:val="0"/>
          <w:lang w:eastAsia="pl-PL"/>
        </w:rPr>
      </w:pPr>
      <w:r w:rsidRPr="000C5495">
        <w:rPr>
          <w:rFonts w:ascii="Calibri" w:hAnsi="Calibri"/>
        </w:rPr>
        <w:t>5.2 Charakterystyka zasobów i analiza stanu dziedzictwa i krajobrazu kulturowego gminy</w:t>
      </w:r>
      <w:r w:rsidRPr="000C5495">
        <w:rPr>
          <w:rFonts w:ascii="Calibri" w:hAnsi="Calibri"/>
        </w:rPr>
        <w:tab/>
        <w:t>19</w:t>
      </w:r>
    </w:p>
    <w:p w:rsidR="00D43DC8" w:rsidRPr="000C5495" w:rsidRDefault="00D43DC8" w:rsidP="00742324">
      <w:pPr>
        <w:pStyle w:val="TOC1"/>
        <w:rPr>
          <w:rFonts w:ascii="Calibri" w:hAnsi="Calibri"/>
          <w:i w:val="0"/>
          <w:lang w:eastAsia="pl-PL"/>
        </w:rPr>
      </w:pPr>
      <w:r w:rsidRPr="000C5495">
        <w:rPr>
          <w:rFonts w:ascii="Calibri" w:hAnsi="Calibri"/>
        </w:rPr>
        <w:t>5.2.1 Zarys historii obszaru Gminy Gozdowo</w:t>
      </w:r>
      <w:r w:rsidRPr="000C5495">
        <w:rPr>
          <w:rFonts w:ascii="Calibri" w:hAnsi="Calibri"/>
        </w:rPr>
        <w:tab/>
        <w:t>19</w:t>
      </w:r>
    </w:p>
    <w:p w:rsidR="00D43DC8" w:rsidRPr="000C5495" w:rsidRDefault="00D43DC8" w:rsidP="00742324">
      <w:pPr>
        <w:pStyle w:val="TOC1"/>
        <w:rPr>
          <w:rFonts w:ascii="Calibri" w:hAnsi="Calibri"/>
          <w:i w:val="0"/>
          <w:lang w:eastAsia="pl-PL"/>
        </w:rPr>
      </w:pPr>
      <w:r w:rsidRPr="000C5495">
        <w:rPr>
          <w:rFonts w:ascii="Calibri" w:hAnsi="Calibri"/>
        </w:rPr>
        <w:t>5.2.2 Zabytki nieruchome</w:t>
      </w:r>
      <w:r>
        <w:rPr>
          <w:rFonts w:ascii="Calibri" w:hAnsi="Calibri"/>
        </w:rPr>
        <w:t xml:space="preserve"> w Gminie Gozdowo</w:t>
      </w:r>
      <w:r w:rsidRPr="000C5495">
        <w:rPr>
          <w:rFonts w:ascii="Calibri" w:hAnsi="Calibri"/>
        </w:rPr>
        <w:tab/>
        <w:t>21</w:t>
      </w:r>
    </w:p>
    <w:p w:rsidR="00D43DC8" w:rsidRPr="000C5495" w:rsidRDefault="00D43DC8" w:rsidP="00742324">
      <w:pPr>
        <w:pStyle w:val="TOC1"/>
        <w:rPr>
          <w:rFonts w:ascii="Calibri" w:hAnsi="Calibri"/>
          <w:i w:val="0"/>
          <w:lang w:eastAsia="pl-PL"/>
        </w:rPr>
      </w:pPr>
      <w:r w:rsidRPr="000C5495">
        <w:rPr>
          <w:rFonts w:ascii="Calibri" w:hAnsi="Calibri"/>
        </w:rPr>
        <w:t>5.2.3 Zabytki archeologiczne</w:t>
      </w:r>
      <w:r w:rsidRPr="000C5495">
        <w:rPr>
          <w:rFonts w:ascii="Calibri" w:hAnsi="Calibri"/>
        </w:rPr>
        <w:tab/>
        <w:t>28</w:t>
      </w:r>
    </w:p>
    <w:p w:rsidR="00D43DC8" w:rsidRPr="000C5495" w:rsidRDefault="00D43DC8" w:rsidP="00742324">
      <w:pPr>
        <w:pStyle w:val="TOC1"/>
        <w:rPr>
          <w:rFonts w:ascii="Calibri" w:hAnsi="Calibri"/>
          <w:i w:val="0"/>
          <w:lang w:eastAsia="pl-PL"/>
        </w:rPr>
      </w:pPr>
      <w:r w:rsidRPr="000C5495">
        <w:rPr>
          <w:rFonts w:ascii="Calibri" w:hAnsi="Calibri"/>
        </w:rPr>
        <w:t>5.3 Zabytki objęte prawnymi formami ochrony</w:t>
      </w:r>
      <w:r w:rsidRPr="000C5495">
        <w:rPr>
          <w:rFonts w:ascii="Calibri" w:hAnsi="Calibri"/>
        </w:rPr>
        <w:tab/>
        <w:t>39</w:t>
      </w:r>
    </w:p>
    <w:p w:rsidR="00D43DC8" w:rsidRPr="000C5495" w:rsidRDefault="00D43DC8" w:rsidP="00742324">
      <w:pPr>
        <w:pStyle w:val="TOC1"/>
        <w:rPr>
          <w:rFonts w:ascii="Calibri" w:hAnsi="Calibri"/>
          <w:i w:val="0"/>
          <w:lang w:eastAsia="pl-PL"/>
        </w:rPr>
      </w:pPr>
      <w:r w:rsidRPr="000C5495">
        <w:rPr>
          <w:rFonts w:ascii="Calibri" w:hAnsi="Calibri"/>
        </w:rPr>
        <w:t>5.4 Zabytki w gminnej ewidencji zabytków</w:t>
      </w:r>
      <w:r w:rsidRPr="000C5495">
        <w:rPr>
          <w:rFonts w:ascii="Calibri" w:hAnsi="Calibri"/>
        </w:rPr>
        <w:tab/>
        <w:t>41</w:t>
      </w:r>
    </w:p>
    <w:p w:rsidR="00D43DC8" w:rsidRPr="000C5495" w:rsidRDefault="00D43DC8" w:rsidP="00742324">
      <w:pPr>
        <w:pStyle w:val="TOC1"/>
        <w:rPr>
          <w:rFonts w:ascii="Calibri" w:hAnsi="Calibri"/>
          <w:i w:val="0"/>
          <w:lang w:eastAsia="pl-PL"/>
        </w:rPr>
      </w:pPr>
      <w:r w:rsidRPr="000C5495">
        <w:rPr>
          <w:rFonts w:ascii="Calibri" w:hAnsi="Calibri"/>
        </w:rPr>
        <w:t>6. Ocena stanu dziedzictwa kulturowego gminy. Analiza szans i zagrożeń</w:t>
      </w:r>
      <w:r w:rsidRPr="000C5495">
        <w:rPr>
          <w:rFonts w:ascii="Calibri" w:hAnsi="Calibri"/>
        </w:rPr>
        <w:tab/>
        <w:t>42</w:t>
      </w:r>
    </w:p>
    <w:p w:rsidR="00D43DC8" w:rsidRPr="000C5495" w:rsidRDefault="00D43DC8" w:rsidP="00742324">
      <w:pPr>
        <w:pStyle w:val="TOC1"/>
        <w:rPr>
          <w:rFonts w:ascii="Calibri" w:hAnsi="Calibri"/>
          <w:i w:val="0"/>
          <w:lang w:eastAsia="pl-PL"/>
        </w:rPr>
      </w:pPr>
      <w:r w:rsidRPr="000C5495">
        <w:rPr>
          <w:rFonts w:ascii="Calibri" w:hAnsi="Calibri"/>
        </w:rPr>
        <w:t>7. Założenia programowe: priorytety, kierunki działań i zadania</w:t>
      </w:r>
      <w:r w:rsidRPr="000C5495">
        <w:rPr>
          <w:rFonts w:ascii="Calibri" w:hAnsi="Calibri"/>
        </w:rPr>
        <w:tab/>
        <w:t>43</w:t>
      </w:r>
    </w:p>
    <w:p w:rsidR="00D43DC8" w:rsidRPr="000C5495" w:rsidRDefault="00D43DC8" w:rsidP="00742324">
      <w:pPr>
        <w:pStyle w:val="TOC1"/>
        <w:rPr>
          <w:rFonts w:ascii="Calibri" w:hAnsi="Calibri"/>
          <w:i w:val="0"/>
          <w:lang w:eastAsia="pl-PL"/>
        </w:rPr>
      </w:pPr>
      <w:r w:rsidRPr="000C5495">
        <w:rPr>
          <w:rFonts w:ascii="Calibri" w:hAnsi="Calibri"/>
        </w:rPr>
        <w:t>8. Instrumentarium realizacji programu opieki nad zabytkami</w:t>
      </w:r>
      <w:r w:rsidRPr="000C5495">
        <w:rPr>
          <w:rFonts w:ascii="Calibri" w:hAnsi="Calibri"/>
        </w:rPr>
        <w:tab/>
        <w:t>44</w:t>
      </w:r>
    </w:p>
    <w:p w:rsidR="00D43DC8" w:rsidRPr="000C5495" w:rsidRDefault="00D43DC8" w:rsidP="00742324">
      <w:pPr>
        <w:pStyle w:val="TOC1"/>
        <w:rPr>
          <w:rFonts w:ascii="Calibri" w:hAnsi="Calibri"/>
          <w:i w:val="0"/>
          <w:lang w:eastAsia="pl-PL"/>
        </w:rPr>
      </w:pPr>
      <w:r w:rsidRPr="000C5495">
        <w:rPr>
          <w:rFonts w:ascii="Calibri" w:hAnsi="Calibri"/>
        </w:rPr>
        <w:t>9. Zasady oceny realizacji programu opieki nad zabytkami</w:t>
      </w:r>
      <w:r w:rsidRPr="000C5495">
        <w:rPr>
          <w:rFonts w:ascii="Calibri" w:hAnsi="Calibri"/>
        </w:rPr>
        <w:tab/>
        <w:t>45</w:t>
      </w:r>
    </w:p>
    <w:p w:rsidR="00D43DC8" w:rsidRPr="000C5495" w:rsidRDefault="00D43DC8" w:rsidP="00742324">
      <w:pPr>
        <w:pStyle w:val="TOC1"/>
        <w:rPr>
          <w:rFonts w:ascii="Calibri" w:hAnsi="Calibri"/>
          <w:i w:val="0"/>
          <w:lang w:eastAsia="pl-PL"/>
        </w:rPr>
      </w:pPr>
      <w:r w:rsidRPr="000C5495">
        <w:rPr>
          <w:rFonts w:ascii="Calibri" w:hAnsi="Calibri"/>
        </w:rPr>
        <w:t>10. Źródła finansowania programu opieki nad zabytkami</w:t>
      </w:r>
      <w:r w:rsidRPr="000C5495">
        <w:rPr>
          <w:rFonts w:ascii="Calibri" w:hAnsi="Calibri"/>
        </w:rPr>
        <w:tab/>
        <w:t>45</w:t>
      </w:r>
    </w:p>
    <w:p w:rsidR="00D43DC8" w:rsidRPr="000C5495" w:rsidRDefault="00D43DC8" w:rsidP="00742324">
      <w:pPr>
        <w:pStyle w:val="TOC1"/>
        <w:rPr>
          <w:rFonts w:ascii="Calibri" w:hAnsi="Calibri"/>
          <w:i w:val="0"/>
          <w:lang w:eastAsia="pl-PL"/>
        </w:rPr>
      </w:pPr>
      <w:r w:rsidRPr="000C5495">
        <w:rPr>
          <w:rFonts w:ascii="Calibri" w:hAnsi="Calibri"/>
        </w:rPr>
        <w:t>11. Zadania postulowane do wykonania w związku z realizacją gminnego programu ochrony zabytków Gminy Gozdowo</w:t>
      </w:r>
      <w:r w:rsidRPr="000C5495">
        <w:rPr>
          <w:rFonts w:ascii="Calibri" w:hAnsi="Calibri"/>
        </w:rPr>
        <w:tab/>
        <w:t>46</w:t>
      </w:r>
    </w:p>
    <w:p w:rsidR="00D43DC8" w:rsidRDefault="00D43DC8" w:rsidP="00742324">
      <w:pPr>
        <w:pStyle w:val="Heading2"/>
        <w:spacing w:after="200"/>
        <w:ind w:left="426" w:hanging="284"/>
        <w:rPr>
          <w:rFonts w:ascii="Calibri" w:hAnsi="Calibri"/>
          <w:b w:val="0"/>
          <w:bCs/>
          <w:sz w:val="22"/>
          <w:szCs w:val="22"/>
        </w:rPr>
      </w:pPr>
      <w:r w:rsidRPr="000C5495">
        <w:rPr>
          <w:rFonts w:ascii="Calibri" w:hAnsi="Calibri"/>
        </w:rPr>
        <w:fldChar w:fldCharType="end"/>
      </w:r>
    </w:p>
    <w:p w:rsidR="00D43DC8" w:rsidRDefault="00D43DC8" w:rsidP="00636B22">
      <w:pPr>
        <w:pStyle w:val="Nagwka"/>
        <w:rPr>
          <w:b/>
          <w:bCs/>
        </w:rPr>
      </w:pPr>
    </w:p>
    <w:p w:rsidR="00D43DC8" w:rsidRDefault="00D43DC8" w:rsidP="00636B22">
      <w:pPr>
        <w:pStyle w:val="Nagwka"/>
        <w:rPr>
          <w:b/>
          <w:bCs/>
        </w:rPr>
      </w:pPr>
    </w:p>
    <w:p w:rsidR="00D43DC8" w:rsidRDefault="00D43DC8" w:rsidP="00636B22">
      <w:pPr>
        <w:pStyle w:val="Nagwka"/>
        <w:rPr>
          <w:b/>
          <w:bCs/>
        </w:rPr>
      </w:pPr>
    </w:p>
    <w:p w:rsidR="00D43DC8" w:rsidRPr="00706146" w:rsidRDefault="00D43DC8" w:rsidP="00636B22">
      <w:pPr>
        <w:pStyle w:val="Nagwka"/>
        <w:rPr>
          <w:rFonts w:cs="Helvetica"/>
          <w:b/>
          <w:bCs/>
        </w:rPr>
      </w:pPr>
      <w:r>
        <w:rPr>
          <w:b/>
          <w:bCs/>
        </w:rPr>
        <w:t xml:space="preserve">1. </w:t>
      </w:r>
      <w:r w:rsidRPr="00706146">
        <w:rPr>
          <w:b/>
        </w:rPr>
        <w:t>Wstęp.</w:t>
      </w:r>
    </w:p>
    <w:p w:rsidR="00D43DC8" w:rsidRDefault="00D43DC8" w:rsidP="00F635CE">
      <w:pPr>
        <w:ind w:left="0" w:firstLine="709"/>
      </w:pPr>
      <w:r w:rsidRPr="000E0812">
        <w:t>Przedmiotem opracowania jest „Program Opieki nad Zaby</w:t>
      </w:r>
      <w:r>
        <w:t>tkami Gminy Gozdowo na lata 2014-</w:t>
      </w:r>
      <w:smartTag w:uri="urn:schemas-microsoft-com:office:smarttags" w:element="metricconverter">
        <w:smartTagPr>
          <w:attr w:name="ProductID" w:val="2017”"/>
        </w:smartTagPr>
        <w:r>
          <w:t>2017</w:t>
        </w:r>
        <w:r w:rsidRPr="000E0812">
          <w:t>”</w:t>
        </w:r>
      </w:smartTag>
      <w:r w:rsidRPr="000E0812">
        <w:t xml:space="preserve">, określający dziedzictwo kulturowe w granicach administracyjnych gminy. </w:t>
      </w:r>
    </w:p>
    <w:p w:rsidR="00D43DC8" w:rsidRDefault="00D43DC8" w:rsidP="009511B1">
      <w:pPr>
        <w:autoSpaceDE w:val="0"/>
        <w:autoSpaceDN w:val="0"/>
        <w:adjustRightInd w:val="0"/>
        <w:ind w:left="0" w:firstLine="709"/>
        <w:contextualSpacing/>
        <w:rPr>
          <w:rFonts w:cs="Helvetica"/>
        </w:rPr>
      </w:pPr>
      <w:r w:rsidRPr="000024FE">
        <w:rPr>
          <w:rFonts w:cs="Helvetica"/>
        </w:rPr>
        <w:t>Dziedzictwo kulturowe to wa</w:t>
      </w:r>
      <w:r>
        <w:rPr>
          <w:rFonts w:cs="TTE1EAC448t00"/>
        </w:rPr>
        <w:t>ż</w:t>
      </w:r>
      <w:r w:rsidRPr="000024FE">
        <w:rPr>
          <w:rFonts w:cs="Helvetica"/>
        </w:rPr>
        <w:t xml:space="preserve">ny czynnik </w:t>
      </w:r>
      <w:r>
        <w:rPr>
          <w:rFonts w:cs="TTE1EAC448t00"/>
        </w:rPr>
        <w:t>ż</w:t>
      </w:r>
      <w:r w:rsidRPr="000024FE">
        <w:rPr>
          <w:rFonts w:cs="Helvetica"/>
        </w:rPr>
        <w:t>ycia i działalno</w:t>
      </w:r>
      <w:r>
        <w:rPr>
          <w:rFonts w:cs="TTE1EAC448t00"/>
        </w:rPr>
        <w:t>ś</w:t>
      </w:r>
      <w:r w:rsidRPr="000024FE">
        <w:rPr>
          <w:rFonts w:cs="Helvetica"/>
        </w:rPr>
        <w:t>ci człowieka. Zabytki</w:t>
      </w:r>
      <w:r>
        <w:rPr>
          <w:rFonts w:cs="Helvetica"/>
        </w:rPr>
        <w:t xml:space="preserve"> </w:t>
      </w:r>
      <w:r w:rsidRPr="000024FE">
        <w:rPr>
          <w:rFonts w:cs="Helvetica"/>
        </w:rPr>
        <w:t>s</w:t>
      </w:r>
      <w:r>
        <w:rPr>
          <w:rFonts w:cs="TTE1EAC448t00"/>
        </w:rPr>
        <w:t>ą</w:t>
      </w:r>
      <w:r w:rsidRPr="000024FE">
        <w:rPr>
          <w:rFonts w:cs="TTE1EAC448t00"/>
        </w:rPr>
        <w:t xml:space="preserve"> </w:t>
      </w:r>
      <w:r>
        <w:rPr>
          <w:rFonts w:cs="Helvetica"/>
        </w:rPr>
        <w:t xml:space="preserve">nie tylko </w:t>
      </w:r>
      <w:r w:rsidRPr="000024FE">
        <w:rPr>
          <w:rFonts w:cs="Helvetica"/>
        </w:rPr>
        <w:t xml:space="preserve">materialnym </w:t>
      </w:r>
      <w:r>
        <w:rPr>
          <w:rFonts w:cs="TTE1EAC448t00"/>
        </w:rPr>
        <w:t>ś</w:t>
      </w:r>
      <w:r w:rsidRPr="000024FE">
        <w:rPr>
          <w:rFonts w:cs="Helvetica"/>
        </w:rPr>
        <w:t>ladem przeszło</w:t>
      </w:r>
      <w:r>
        <w:rPr>
          <w:rFonts w:cs="TTE1EAC448t00"/>
        </w:rPr>
        <w:t>ś</w:t>
      </w:r>
      <w:r w:rsidRPr="000024FE">
        <w:rPr>
          <w:rFonts w:cs="Helvetica"/>
        </w:rPr>
        <w:t>ci, lecz tak</w:t>
      </w:r>
      <w:r>
        <w:rPr>
          <w:rFonts w:cs="TTE1EAC448t00"/>
        </w:rPr>
        <w:t>ż</w:t>
      </w:r>
      <w:r w:rsidRPr="000024FE">
        <w:rPr>
          <w:rFonts w:cs="Helvetica"/>
        </w:rPr>
        <w:t>e cennym elementem kultury,</w:t>
      </w:r>
      <w:r>
        <w:rPr>
          <w:rFonts w:cs="Helvetica"/>
        </w:rPr>
        <w:t xml:space="preserve"> </w:t>
      </w:r>
      <w:r w:rsidRPr="000024FE">
        <w:rPr>
          <w:rFonts w:cs="Helvetica"/>
        </w:rPr>
        <w:t>przyczyniaj</w:t>
      </w:r>
      <w:r>
        <w:rPr>
          <w:rFonts w:cs="TTE1EAC448t00"/>
        </w:rPr>
        <w:t>ą</w:t>
      </w:r>
      <w:r w:rsidRPr="000024FE">
        <w:rPr>
          <w:rFonts w:cs="Helvetica"/>
        </w:rPr>
        <w:t>cym si</w:t>
      </w:r>
      <w:r w:rsidRPr="000024FE">
        <w:rPr>
          <w:rFonts w:cs="TTE1EAC448t00"/>
        </w:rPr>
        <w:t xml:space="preserve">e </w:t>
      </w:r>
      <w:r>
        <w:rPr>
          <w:rFonts w:cs="Helvetica"/>
        </w:rPr>
        <w:t xml:space="preserve">do </w:t>
      </w:r>
      <w:r w:rsidRPr="000024FE">
        <w:rPr>
          <w:rFonts w:cs="Helvetica"/>
        </w:rPr>
        <w:t>kształtowania przyjaznego otoczenia człowieka. Bogactwo i</w:t>
      </w:r>
      <w:r>
        <w:rPr>
          <w:rFonts w:cs="Helvetica"/>
        </w:rPr>
        <w:t xml:space="preserve"> </w:t>
      </w:r>
      <w:r w:rsidRPr="000024FE">
        <w:rPr>
          <w:rFonts w:cs="Helvetica"/>
        </w:rPr>
        <w:t>ró</w:t>
      </w:r>
      <w:r>
        <w:rPr>
          <w:rFonts w:cs="TTE1EAC448t00"/>
        </w:rPr>
        <w:t>ż</w:t>
      </w:r>
      <w:r w:rsidRPr="000024FE">
        <w:rPr>
          <w:rFonts w:cs="Helvetica"/>
        </w:rPr>
        <w:t>norodno</w:t>
      </w:r>
      <w:r>
        <w:rPr>
          <w:rFonts w:cs="TTE1EAC448t00"/>
        </w:rPr>
        <w:t>ść</w:t>
      </w:r>
      <w:r w:rsidRPr="000024FE">
        <w:rPr>
          <w:rFonts w:cs="TTE1EAC448t00"/>
        </w:rPr>
        <w:t xml:space="preserve"> </w:t>
      </w:r>
      <w:r w:rsidRPr="000024FE">
        <w:rPr>
          <w:rFonts w:cs="Helvetica"/>
        </w:rPr>
        <w:t>dziedzictwa kultury mo</w:t>
      </w:r>
      <w:r>
        <w:rPr>
          <w:rFonts w:cs="TTE1EAC448t00"/>
        </w:rPr>
        <w:t>ż</w:t>
      </w:r>
      <w:r w:rsidRPr="000024FE">
        <w:rPr>
          <w:rFonts w:cs="Helvetica"/>
        </w:rPr>
        <w:t>e w istotny sposób przyczyni</w:t>
      </w:r>
      <w:r>
        <w:rPr>
          <w:rFonts w:cs="TTE1EAC448t00"/>
        </w:rPr>
        <w:t>ć</w:t>
      </w:r>
      <w:r w:rsidRPr="000024FE">
        <w:rPr>
          <w:rFonts w:cs="TTE1EAC448t00"/>
        </w:rPr>
        <w:t xml:space="preserve"> </w:t>
      </w:r>
      <w:r w:rsidRPr="000024FE">
        <w:rPr>
          <w:rFonts w:cs="Helvetica"/>
        </w:rPr>
        <w:t>si</w:t>
      </w:r>
      <w:r w:rsidRPr="000024FE">
        <w:rPr>
          <w:rFonts w:cs="TTE1EAC448t00"/>
        </w:rPr>
        <w:t xml:space="preserve">e </w:t>
      </w:r>
      <w:r w:rsidRPr="000024FE">
        <w:rPr>
          <w:rFonts w:cs="Helvetica"/>
        </w:rPr>
        <w:t>do rozwoju</w:t>
      </w:r>
      <w:r>
        <w:rPr>
          <w:rFonts w:cs="Helvetica"/>
        </w:rPr>
        <w:t xml:space="preserve"> </w:t>
      </w:r>
      <w:r w:rsidRPr="000024FE">
        <w:rPr>
          <w:rFonts w:cs="Helvetica"/>
        </w:rPr>
        <w:t>społeczno-gospodarczego gminy, a tym samym do poprawy jako</w:t>
      </w:r>
      <w:r>
        <w:rPr>
          <w:rFonts w:cs="TTE1EAC448t00"/>
        </w:rPr>
        <w:t>ś</w:t>
      </w:r>
      <w:r w:rsidRPr="000024FE">
        <w:rPr>
          <w:rFonts w:cs="Helvetica"/>
        </w:rPr>
        <w:t xml:space="preserve">ci </w:t>
      </w:r>
      <w:r>
        <w:rPr>
          <w:rFonts w:cs="TTE1EAC448t00"/>
        </w:rPr>
        <w:t>ż</w:t>
      </w:r>
      <w:r w:rsidRPr="000024FE">
        <w:rPr>
          <w:rFonts w:cs="Helvetica"/>
        </w:rPr>
        <w:t>ycia jej</w:t>
      </w:r>
      <w:r>
        <w:rPr>
          <w:rFonts w:cs="Helvetica"/>
        </w:rPr>
        <w:t xml:space="preserve"> </w:t>
      </w:r>
      <w:r w:rsidRPr="000024FE">
        <w:rPr>
          <w:rFonts w:cs="Helvetica"/>
        </w:rPr>
        <w:t>mieszka</w:t>
      </w:r>
      <w:r>
        <w:rPr>
          <w:rFonts w:cs="TTE1EAC448t00"/>
        </w:rPr>
        <w:t>ń</w:t>
      </w:r>
      <w:r w:rsidRPr="000024FE">
        <w:rPr>
          <w:rFonts w:cs="Helvetica"/>
        </w:rPr>
        <w:t>ców.</w:t>
      </w:r>
    </w:p>
    <w:p w:rsidR="00D43DC8" w:rsidRPr="000024FE" w:rsidRDefault="00D43DC8" w:rsidP="009511B1">
      <w:pPr>
        <w:autoSpaceDE w:val="0"/>
        <w:autoSpaceDN w:val="0"/>
        <w:adjustRightInd w:val="0"/>
        <w:ind w:left="0" w:firstLine="709"/>
        <w:contextualSpacing/>
        <w:rPr>
          <w:rFonts w:cs="Helvetica"/>
        </w:rPr>
      </w:pPr>
      <w:r w:rsidRPr="000024FE">
        <w:rPr>
          <w:rFonts w:cs="Helvetica"/>
        </w:rPr>
        <w:t>Na krajobraz kulturowy składaj</w:t>
      </w:r>
      <w:r>
        <w:rPr>
          <w:rFonts w:cs="TTE1EAC448t00"/>
        </w:rPr>
        <w:t>ą</w:t>
      </w:r>
      <w:r w:rsidRPr="000024FE">
        <w:rPr>
          <w:rFonts w:cs="TTE1EAC448t00"/>
        </w:rPr>
        <w:t xml:space="preserve"> </w:t>
      </w:r>
      <w:r w:rsidRPr="000024FE">
        <w:rPr>
          <w:rFonts w:cs="Helvetica"/>
        </w:rPr>
        <w:t>si</w:t>
      </w:r>
      <w:r w:rsidRPr="000024FE">
        <w:rPr>
          <w:rFonts w:cs="TTE1EAC448t00"/>
        </w:rPr>
        <w:t xml:space="preserve">e </w:t>
      </w:r>
      <w:r w:rsidRPr="000024FE">
        <w:rPr>
          <w:rFonts w:cs="Helvetica"/>
        </w:rPr>
        <w:t>zarówno elementy przyrodnicze, jak i</w:t>
      </w:r>
      <w:r>
        <w:rPr>
          <w:rFonts w:cs="Helvetica"/>
        </w:rPr>
        <w:t xml:space="preserve"> wytwory i </w:t>
      </w:r>
      <w:r w:rsidRPr="000024FE">
        <w:rPr>
          <w:rFonts w:cs="Helvetica"/>
        </w:rPr>
        <w:t>osi</w:t>
      </w:r>
      <w:r>
        <w:rPr>
          <w:rFonts w:cs="TTE1EAC448t00"/>
        </w:rPr>
        <w:t>ą</w:t>
      </w:r>
      <w:r w:rsidRPr="000024FE">
        <w:rPr>
          <w:rFonts w:cs="Helvetica"/>
        </w:rPr>
        <w:t>gni</w:t>
      </w:r>
      <w:r>
        <w:rPr>
          <w:rFonts w:cs="TTE1EAC448t00"/>
        </w:rPr>
        <w:t>ę</w:t>
      </w:r>
      <w:r w:rsidRPr="000024FE">
        <w:rPr>
          <w:rFonts w:cs="Helvetica"/>
        </w:rPr>
        <w:t>cia cywilizacyjne człowieka. S</w:t>
      </w:r>
      <w:r>
        <w:rPr>
          <w:rFonts w:cs="TTE1EAC448t00"/>
        </w:rPr>
        <w:t>ą</w:t>
      </w:r>
      <w:r w:rsidRPr="000024FE">
        <w:rPr>
          <w:rFonts w:cs="TTE1EAC448t00"/>
        </w:rPr>
        <w:t xml:space="preserve"> </w:t>
      </w:r>
      <w:r w:rsidRPr="000024FE">
        <w:rPr>
          <w:rFonts w:cs="Helvetica"/>
        </w:rPr>
        <w:t>to pojedyncze obiekty i zespoły</w:t>
      </w:r>
      <w:r>
        <w:rPr>
          <w:rFonts w:cs="Helvetica"/>
        </w:rPr>
        <w:t xml:space="preserve"> </w:t>
      </w:r>
      <w:r w:rsidRPr="000024FE">
        <w:rPr>
          <w:rFonts w:cs="Helvetica"/>
        </w:rPr>
        <w:t>budowli, dzieła sztuki, elementy zagospodarowania przestrzeni, krajobraz miejski i</w:t>
      </w:r>
      <w:r>
        <w:rPr>
          <w:rFonts w:cs="Helvetica"/>
        </w:rPr>
        <w:t xml:space="preserve"> </w:t>
      </w:r>
      <w:r w:rsidRPr="000024FE">
        <w:rPr>
          <w:rFonts w:cs="Helvetica"/>
        </w:rPr>
        <w:t>wiejski, obszary kształtuj</w:t>
      </w:r>
      <w:r>
        <w:rPr>
          <w:rFonts w:cs="TTE1EAC448t00"/>
        </w:rPr>
        <w:t>ą</w:t>
      </w:r>
      <w:r w:rsidRPr="000024FE">
        <w:rPr>
          <w:rFonts w:cs="Helvetica"/>
        </w:rPr>
        <w:t xml:space="preserve">ce </w:t>
      </w:r>
      <w:r>
        <w:rPr>
          <w:rFonts w:cs="TTE1EAC448t00"/>
        </w:rPr>
        <w:t>ś</w:t>
      </w:r>
      <w:r w:rsidRPr="000024FE">
        <w:rPr>
          <w:rFonts w:cs="Helvetica"/>
        </w:rPr>
        <w:t>wiadomo</w:t>
      </w:r>
      <w:r>
        <w:rPr>
          <w:rFonts w:cs="TTE1EAC448t00"/>
        </w:rPr>
        <w:t>ść</w:t>
      </w:r>
      <w:r w:rsidRPr="000024FE">
        <w:rPr>
          <w:rFonts w:cs="TTE1EAC448t00"/>
        </w:rPr>
        <w:t xml:space="preserve"> </w:t>
      </w:r>
      <w:r w:rsidRPr="000024FE">
        <w:rPr>
          <w:rFonts w:cs="Helvetica"/>
        </w:rPr>
        <w:t>i to</w:t>
      </w:r>
      <w:r>
        <w:rPr>
          <w:rFonts w:cs="TTE1EAC448t00"/>
        </w:rPr>
        <w:t>ż</w:t>
      </w:r>
      <w:r w:rsidRPr="000024FE">
        <w:rPr>
          <w:rFonts w:cs="Helvetica"/>
        </w:rPr>
        <w:t>samo</w:t>
      </w:r>
      <w:r>
        <w:rPr>
          <w:rFonts w:cs="TTE1EAC448t00"/>
        </w:rPr>
        <w:t>ść</w:t>
      </w:r>
      <w:r w:rsidRPr="000024FE">
        <w:rPr>
          <w:rFonts w:cs="TTE1EAC448t00"/>
        </w:rPr>
        <w:t xml:space="preserve"> </w:t>
      </w:r>
      <w:r w:rsidRPr="000024FE">
        <w:rPr>
          <w:rFonts w:cs="Helvetica"/>
        </w:rPr>
        <w:t>regionaln</w:t>
      </w:r>
      <w:r>
        <w:rPr>
          <w:rFonts w:cs="TTE1EAC448t00"/>
        </w:rPr>
        <w:t>ą</w:t>
      </w:r>
      <w:r w:rsidRPr="000024FE">
        <w:rPr>
          <w:rFonts w:cs="TTE1EAC448t00"/>
        </w:rPr>
        <w:t xml:space="preserve"> </w:t>
      </w:r>
      <w:r w:rsidRPr="000024FE">
        <w:rPr>
          <w:rFonts w:cs="Helvetica"/>
        </w:rPr>
        <w:t>mieszka</w:t>
      </w:r>
      <w:r>
        <w:rPr>
          <w:rFonts w:cs="TTE1EAC448t00"/>
        </w:rPr>
        <w:t>ń</w:t>
      </w:r>
      <w:r w:rsidRPr="000024FE">
        <w:rPr>
          <w:rFonts w:cs="Helvetica"/>
        </w:rPr>
        <w:t>ców.</w:t>
      </w:r>
    </w:p>
    <w:p w:rsidR="00D43DC8" w:rsidRPr="000024FE" w:rsidRDefault="00D43DC8" w:rsidP="009511B1">
      <w:pPr>
        <w:autoSpaceDE w:val="0"/>
        <w:autoSpaceDN w:val="0"/>
        <w:adjustRightInd w:val="0"/>
        <w:ind w:left="0" w:firstLine="709"/>
        <w:contextualSpacing/>
        <w:rPr>
          <w:rFonts w:cs="Helvetica"/>
        </w:rPr>
      </w:pPr>
      <w:r w:rsidRPr="000024FE">
        <w:rPr>
          <w:rFonts w:cs="Helvetica"/>
        </w:rPr>
        <w:t>Ustawa o ochronie zabytków i opiece nad zabytkami nakłada na jednostki</w:t>
      </w:r>
      <w:r>
        <w:rPr>
          <w:rFonts w:cs="Helvetica"/>
        </w:rPr>
        <w:t xml:space="preserve"> </w:t>
      </w:r>
      <w:r w:rsidRPr="000024FE">
        <w:rPr>
          <w:rFonts w:cs="Helvetica"/>
        </w:rPr>
        <w:t>samorz</w:t>
      </w:r>
      <w:r>
        <w:rPr>
          <w:rFonts w:cs="TTE1EAC448t00"/>
        </w:rPr>
        <w:t>ą</w:t>
      </w:r>
      <w:r w:rsidRPr="000024FE">
        <w:rPr>
          <w:rFonts w:cs="Helvetica"/>
        </w:rPr>
        <w:t>du terytorialnego obowi</w:t>
      </w:r>
      <w:r>
        <w:rPr>
          <w:rFonts w:cs="TTE1EAC448t00"/>
        </w:rPr>
        <w:t>ą</w:t>
      </w:r>
      <w:r w:rsidRPr="000024FE">
        <w:rPr>
          <w:rFonts w:cs="Helvetica"/>
        </w:rPr>
        <w:t>zek sporz</w:t>
      </w:r>
      <w:r>
        <w:rPr>
          <w:rFonts w:cs="TTE1EAC448t00"/>
        </w:rPr>
        <w:t>ą</w:t>
      </w:r>
      <w:r w:rsidRPr="000024FE">
        <w:rPr>
          <w:rFonts w:cs="Helvetica"/>
        </w:rPr>
        <w:t>dzenia programu opieki nad zabytkami</w:t>
      </w:r>
      <w:r>
        <w:rPr>
          <w:rFonts w:cs="Helvetica"/>
        </w:rPr>
        <w:t xml:space="preserve"> </w:t>
      </w:r>
      <w:r w:rsidRPr="000024FE">
        <w:rPr>
          <w:rFonts w:cs="Helvetica"/>
        </w:rPr>
        <w:t>(art. 87 ustawy).</w:t>
      </w:r>
    </w:p>
    <w:p w:rsidR="00D43DC8" w:rsidRDefault="00D43DC8" w:rsidP="009511B1">
      <w:pPr>
        <w:autoSpaceDE w:val="0"/>
        <w:autoSpaceDN w:val="0"/>
        <w:adjustRightInd w:val="0"/>
        <w:ind w:left="0" w:firstLine="709"/>
        <w:contextualSpacing/>
        <w:rPr>
          <w:rFonts w:cs="Helvetica"/>
        </w:rPr>
      </w:pPr>
      <w:r w:rsidRPr="000024FE">
        <w:rPr>
          <w:rFonts w:cs="Helvetica"/>
        </w:rPr>
        <w:t>Głównym odbiorc</w:t>
      </w:r>
      <w:r>
        <w:rPr>
          <w:rFonts w:cs="TTE1EAC448t00"/>
        </w:rPr>
        <w:t>ą</w:t>
      </w:r>
      <w:r w:rsidRPr="000024FE">
        <w:rPr>
          <w:rFonts w:cs="TTE1EAC448t00"/>
        </w:rPr>
        <w:t xml:space="preserve"> </w:t>
      </w:r>
      <w:r w:rsidRPr="000024FE">
        <w:rPr>
          <w:rFonts w:cs="Helvetica"/>
        </w:rPr>
        <w:t>programu jest społeczno</w:t>
      </w:r>
      <w:r>
        <w:rPr>
          <w:rFonts w:cs="TTE1EAC448t00"/>
        </w:rPr>
        <w:t>ść</w:t>
      </w:r>
      <w:r w:rsidRPr="000024FE">
        <w:rPr>
          <w:rFonts w:cs="TTE1EAC448t00"/>
        </w:rPr>
        <w:t xml:space="preserve"> </w:t>
      </w:r>
      <w:r w:rsidRPr="000024FE">
        <w:rPr>
          <w:rFonts w:cs="Helvetica"/>
        </w:rPr>
        <w:t>lokalna, która bezpo</w:t>
      </w:r>
      <w:r>
        <w:rPr>
          <w:rFonts w:cs="TTE1EAC448t00"/>
        </w:rPr>
        <w:t>ś</w:t>
      </w:r>
      <w:r w:rsidRPr="000024FE">
        <w:rPr>
          <w:rFonts w:cs="Helvetica"/>
        </w:rPr>
        <w:t>rednio</w:t>
      </w:r>
      <w:r>
        <w:rPr>
          <w:rFonts w:cs="Helvetica"/>
        </w:rPr>
        <w:t xml:space="preserve"> </w:t>
      </w:r>
      <w:r w:rsidRPr="000024FE">
        <w:rPr>
          <w:rFonts w:cs="Helvetica"/>
        </w:rPr>
        <w:t>powinna odczu</w:t>
      </w:r>
      <w:r>
        <w:rPr>
          <w:rFonts w:cs="TTE1EAC448t00"/>
        </w:rPr>
        <w:t>ć</w:t>
      </w:r>
      <w:r w:rsidRPr="000024FE">
        <w:rPr>
          <w:rFonts w:cs="TTE1EAC448t00"/>
        </w:rPr>
        <w:t xml:space="preserve"> </w:t>
      </w:r>
      <w:r w:rsidRPr="000024FE">
        <w:rPr>
          <w:rFonts w:cs="Helvetica"/>
        </w:rPr>
        <w:t>efekty jego wdra</w:t>
      </w:r>
      <w:r>
        <w:rPr>
          <w:rFonts w:cs="TTE1EAC448t00"/>
        </w:rPr>
        <w:t>ż</w:t>
      </w:r>
      <w:r w:rsidRPr="000024FE">
        <w:rPr>
          <w:rFonts w:cs="Helvetica"/>
        </w:rPr>
        <w:t>ania. Dotyczy to nie tylko wła</w:t>
      </w:r>
      <w:r>
        <w:rPr>
          <w:rFonts w:cs="TTE1EAC448t00"/>
        </w:rPr>
        <w:t>ś</w:t>
      </w:r>
      <w:r w:rsidRPr="000024FE">
        <w:rPr>
          <w:rFonts w:cs="Helvetica"/>
        </w:rPr>
        <w:t>cicieli i</w:t>
      </w:r>
      <w:r>
        <w:rPr>
          <w:rFonts w:cs="Helvetica"/>
        </w:rPr>
        <w:t xml:space="preserve"> </w:t>
      </w:r>
      <w:r w:rsidRPr="000024FE">
        <w:rPr>
          <w:rFonts w:cs="Helvetica"/>
        </w:rPr>
        <w:t>u</w:t>
      </w:r>
      <w:r>
        <w:rPr>
          <w:rFonts w:cs="TTE1EAC448t00"/>
        </w:rPr>
        <w:t>ż</w:t>
      </w:r>
      <w:r w:rsidRPr="000024FE">
        <w:rPr>
          <w:rFonts w:cs="Helvetica"/>
        </w:rPr>
        <w:t>ytkowników obszarów i obiektów zabytkowych, ale równie</w:t>
      </w:r>
      <w:r>
        <w:rPr>
          <w:rFonts w:cs="TTE1EAC448t00"/>
        </w:rPr>
        <w:t>ż</w:t>
      </w:r>
      <w:r w:rsidRPr="000024FE">
        <w:rPr>
          <w:rFonts w:cs="TTE1EAC448t00"/>
        </w:rPr>
        <w:t xml:space="preserve"> </w:t>
      </w:r>
      <w:r w:rsidRPr="000024FE">
        <w:rPr>
          <w:rFonts w:cs="Helvetica"/>
        </w:rPr>
        <w:t>wszystkich</w:t>
      </w:r>
      <w:r>
        <w:rPr>
          <w:rFonts w:cs="Helvetica"/>
        </w:rPr>
        <w:t xml:space="preserve"> </w:t>
      </w:r>
      <w:r w:rsidRPr="000024FE">
        <w:rPr>
          <w:rFonts w:cs="Helvetica"/>
        </w:rPr>
        <w:t>mieszka</w:t>
      </w:r>
      <w:r>
        <w:rPr>
          <w:rFonts w:cs="TTE1EAC448t00"/>
        </w:rPr>
        <w:t>ń</w:t>
      </w:r>
      <w:r w:rsidRPr="000024FE">
        <w:rPr>
          <w:rFonts w:cs="Helvetica"/>
        </w:rPr>
        <w:t>ców, gdy</w:t>
      </w:r>
      <w:r>
        <w:rPr>
          <w:rFonts w:cs="TTE1EAC448t00"/>
        </w:rPr>
        <w:t>ż</w:t>
      </w:r>
      <w:r w:rsidRPr="000024FE">
        <w:rPr>
          <w:rFonts w:cs="TTE1EAC448t00"/>
        </w:rPr>
        <w:t xml:space="preserve"> </w:t>
      </w:r>
      <w:r w:rsidRPr="000024FE">
        <w:rPr>
          <w:rFonts w:cs="Helvetica"/>
        </w:rPr>
        <w:t>zachowane i nale</w:t>
      </w:r>
      <w:r>
        <w:rPr>
          <w:rFonts w:cs="TTE1EAC448t00"/>
        </w:rPr>
        <w:t>ż</w:t>
      </w:r>
      <w:r w:rsidRPr="000024FE">
        <w:rPr>
          <w:rFonts w:cs="Helvetica"/>
        </w:rPr>
        <w:t>ycie piel</w:t>
      </w:r>
      <w:r>
        <w:rPr>
          <w:rFonts w:cs="TTE1EAC448t00"/>
        </w:rPr>
        <w:t>ę</w:t>
      </w:r>
      <w:r w:rsidRPr="000024FE">
        <w:rPr>
          <w:rFonts w:cs="Helvetica"/>
        </w:rPr>
        <w:t>gnowane dziedzictwo kulturowe</w:t>
      </w:r>
      <w:r>
        <w:rPr>
          <w:rFonts w:cs="Helvetica"/>
        </w:rPr>
        <w:t xml:space="preserve"> </w:t>
      </w:r>
      <w:r w:rsidRPr="000024FE">
        <w:rPr>
          <w:rFonts w:cs="Helvetica"/>
        </w:rPr>
        <w:t>wyró</w:t>
      </w:r>
      <w:r>
        <w:rPr>
          <w:rFonts w:cs="TTE1EAC448t00"/>
        </w:rPr>
        <w:t>ż</w:t>
      </w:r>
      <w:r w:rsidRPr="000024FE">
        <w:rPr>
          <w:rFonts w:cs="Helvetica"/>
        </w:rPr>
        <w:t>nia obszar gminy i przes</w:t>
      </w:r>
      <w:r>
        <w:rPr>
          <w:rFonts w:cs="TTE1EAC448t00"/>
        </w:rPr>
        <w:t>ą</w:t>
      </w:r>
      <w:r w:rsidRPr="000024FE">
        <w:rPr>
          <w:rFonts w:cs="Helvetica"/>
        </w:rPr>
        <w:t>dza o jej atrakcyjno</w:t>
      </w:r>
      <w:r>
        <w:rPr>
          <w:rFonts w:cs="TTE1EAC448t00"/>
        </w:rPr>
        <w:t>ś</w:t>
      </w:r>
      <w:r w:rsidRPr="000024FE">
        <w:rPr>
          <w:rFonts w:cs="Helvetica"/>
        </w:rPr>
        <w:t>ci</w:t>
      </w:r>
      <w:r>
        <w:rPr>
          <w:rFonts w:cs="Helvetica"/>
        </w:rPr>
        <w:t>.</w:t>
      </w:r>
    </w:p>
    <w:p w:rsidR="00D43DC8" w:rsidRPr="000024FE" w:rsidRDefault="00D43DC8" w:rsidP="009511B1">
      <w:pPr>
        <w:autoSpaceDE w:val="0"/>
        <w:autoSpaceDN w:val="0"/>
        <w:adjustRightInd w:val="0"/>
        <w:ind w:left="0" w:firstLine="709"/>
        <w:contextualSpacing/>
        <w:rPr>
          <w:rFonts w:cs="Helvetica"/>
        </w:rPr>
      </w:pPr>
      <w:r w:rsidRPr="000024FE">
        <w:rPr>
          <w:rFonts w:cs="Helvetica"/>
        </w:rPr>
        <w:t>Przyj</w:t>
      </w:r>
      <w:r>
        <w:rPr>
          <w:rFonts w:cs="TTE1EAC448t00"/>
        </w:rPr>
        <w:t>ę</w:t>
      </w:r>
      <w:r w:rsidRPr="000024FE">
        <w:rPr>
          <w:rFonts w:cs="Helvetica"/>
        </w:rPr>
        <w:t>ty przez Rad</w:t>
      </w:r>
      <w:r w:rsidRPr="000024FE">
        <w:rPr>
          <w:rFonts w:cs="TTE1EAC448t00"/>
        </w:rPr>
        <w:t xml:space="preserve">e </w:t>
      </w:r>
      <w:r w:rsidRPr="000024FE">
        <w:rPr>
          <w:rFonts w:cs="Helvetica"/>
        </w:rPr>
        <w:t>Gminy w formie uchwały gminny program opieki nad</w:t>
      </w:r>
      <w:r>
        <w:rPr>
          <w:rFonts w:cs="Helvetica"/>
        </w:rPr>
        <w:t xml:space="preserve"> </w:t>
      </w:r>
      <w:r w:rsidRPr="000024FE">
        <w:rPr>
          <w:rFonts w:cs="Helvetica"/>
        </w:rPr>
        <w:t>zabytkami jest elementem polityki samorz</w:t>
      </w:r>
      <w:r>
        <w:rPr>
          <w:rFonts w:cs="TTE1EAC448t00"/>
        </w:rPr>
        <w:t>ą</w:t>
      </w:r>
      <w:r>
        <w:rPr>
          <w:rFonts w:cs="Helvetica"/>
        </w:rPr>
        <w:t xml:space="preserve">dowej. Będzie </w:t>
      </w:r>
      <w:r w:rsidRPr="000024FE">
        <w:rPr>
          <w:rFonts w:cs="Helvetica"/>
        </w:rPr>
        <w:t>słu</w:t>
      </w:r>
      <w:r>
        <w:rPr>
          <w:rFonts w:cs="TTE1EAC448t00"/>
        </w:rPr>
        <w:t>ż</w:t>
      </w:r>
      <w:r w:rsidRPr="000024FE">
        <w:rPr>
          <w:rFonts w:cs="Helvetica"/>
        </w:rPr>
        <w:t>y</w:t>
      </w:r>
      <w:r>
        <w:rPr>
          <w:rFonts w:cs="TTE1EAC448t00"/>
        </w:rPr>
        <w:t>ł</w:t>
      </w:r>
      <w:r w:rsidRPr="000024FE">
        <w:rPr>
          <w:rFonts w:cs="TTE1EAC448t00"/>
        </w:rPr>
        <w:t xml:space="preserve"> </w:t>
      </w:r>
      <w:r w:rsidRPr="000024FE">
        <w:rPr>
          <w:rFonts w:cs="Helvetica"/>
        </w:rPr>
        <w:t>podejmowaniu</w:t>
      </w:r>
      <w:r>
        <w:rPr>
          <w:rFonts w:cs="Helvetica"/>
        </w:rPr>
        <w:t xml:space="preserve"> </w:t>
      </w:r>
      <w:r w:rsidRPr="000024FE">
        <w:rPr>
          <w:rFonts w:cs="Helvetica"/>
        </w:rPr>
        <w:t>planowych działa</w:t>
      </w:r>
      <w:r>
        <w:rPr>
          <w:rFonts w:cs="TTE1EAC448t00"/>
        </w:rPr>
        <w:t>ń</w:t>
      </w:r>
      <w:r w:rsidRPr="000024FE">
        <w:rPr>
          <w:rFonts w:cs="TTE1EAC448t00"/>
        </w:rPr>
        <w:t xml:space="preserve"> </w:t>
      </w:r>
      <w:r w:rsidRPr="000024FE">
        <w:rPr>
          <w:rFonts w:cs="Helvetica"/>
        </w:rPr>
        <w:t>dotycz</w:t>
      </w:r>
      <w:r>
        <w:rPr>
          <w:rFonts w:cs="TTE1EAC448t00"/>
        </w:rPr>
        <w:t>ą</w:t>
      </w:r>
      <w:r w:rsidRPr="000024FE">
        <w:rPr>
          <w:rFonts w:cs="Helvetica"/>
        </w:rPr>
        <w:t>cych inicjowania, wspierania, koordynowania bada</w:t>
      </w:r>
      <w:r>
        <w:rPr>
          <w:rFonts w:cs="TTE1EAC448t00"/>
        </w:rPr>
        <w:t>ń</w:t>
      </w:r>
      <w:r w:rsidRPr="000024FE">
        <w:rPr>
          <w:rFonts w:cs="TTE1EAC448t00"/>
        </w:rPr>
        <w:t xml:space="preserve"> </w:t>
      </w:r>
      <w:r w:rsidRPr="000024FE">
        <w:rPr>
          <w:rFonts w:cs="Helvetica"/>
        </w:rPr>
        <w:t>i prac</w:t>
      </w:r>
      <w:r>
        <w:rPr>
          <w:rFonts w:cs="Helvetica"/>
        </w:rPr>
        <w:t xml:space="preserve"> </w:t>
      </w:r>
      <w:r w:rsidRPr="000024FE">
        <w:rPr>
          <w:rFonts w:cs="Helvetica"/>
        </w:rPr>
        <w:t>z dziedziny ochrony zabytków i krajobrazu kulturowego oraz upowszechniania i</w:t>
      </w:r>
      <w:r>
        <w:rPr>
          <w:rFonts w:cs="Helvetica"/>
        </w:rPr>
        <w:t xml:space="preserve"> </w:t>
      </w:r>
      <w:r w:rsidRPr="000024FE">
        <w:rPr>
          <w:rFonts w:cs="Helvetica"/>
        </w:rPr>
        <w:t>promowania dziedzictwa kulturowego.</w:t>
      </w:r>
    </w:p>
    <w:p w:rsidR="00D43DC8" w:rsidRDefault="00D43DC8" w:rsidP="00911D42">
      <w:pPr>
        <w:autoSpaceDE w:val="0"/>
        <w:autoSpaceDN w:val="0"/>
        <w:adjustRightInd w:val="0"/>
        <w:ind w:left="0" w:firstLine="709"/>
        <w:contextualSpacing/>
        <w:rPr>
          <w:rFonts w:cs="Times"/>
        </w:rPr>
      </w:pPr>
      <w:r w:rsidRPr="009511B1">
        <w:rPr>
          <w:rFonts w:cs="Times"/>
        </w:rPr>
        <w:t>Zachowanie dziedzictwa</w:t>
      </w:r>
      <w:r>
        <w:rPr>
          <w:rFonts w:cs="Times"/>
        </w:rPr>
        <w:t xml:space="preserve"> </w:t>
      </w:r>
      <w:r w:rsidRPr="009511B1">
        <w:rPr>
          <w:rFonts w:cs="Times"/>
        </w:rPr>
        <w:t>kulturowego jest działaniem realizo</w:t>
      </w:r>
      <w:r>
        <w:rPr>
          <w:rFonts w:cs="Times"/>
        </w:rPr>
        <w:t xml:space="preserve">wanym w interesie publicznym ze </w:t>
      </w:r>
      <w:r w:rsidRPr="009511B1">
        <w:rPr>
          <w:rFonts w:cs="Times"/>
        </w:rPr>
        <w:t>wzgl</w:t>
      </w:r>
      <w:r w:rsidRPr="009511B1">
        <w:rPr>
          <w:rFonts w:cs="TimesNewRoman"/>
        </w:rPr>
        <w:t>ę</w:t>
      </w:r>
      <w:r w:rsidRPr="009511B1">
        <w:rPr>
          <w:rFonts w:cs="Times"/>
        </w:rPr>
        <w:t>du</w:t>
      </w:r>
      <w:r>
        <w:rPr>
          <w:rFonts w:cs="Times"/>
        </w:rPr>
        <w:t xml:space="preserve"> </w:t>
      </w:r>
      <w:r w:rsidRPr="009511B1">
        <w:rPr>
          <w:rFonts w:cs="Times"/>
        </w:rPr>
        <w:t>na znaczenie zabytków w procesie edukacji, humanizacji społecze</w:t>
      </w:r>
      <w:r w:rsidRPr="009511B1">
        <w:rPr>
          <w:rFonts w:cs="TimesNewRoman"/>
        </w:rPr>
        <w:t>ń</w:t>
      </w:r>
      <w:r w:rsidRPr="009511B1">
        <w:rPr>
          <w:rFonts w:cs="Times"/>
        </w:rPr>
        <w:t>stwa i jego</w:t>
      </w:r>
      <w:r>
        <w:rPr>
          <w:rFonts w:cs="Times"/>
        </w:rPr>
        <w:t xml:space="preserve"> </w:t>
      </w:r>
      <w:r w:rsidRPr="009511B1">
        <w:rPr>
          <w:rFonts w:cs="Times"/>
        </w:rPr>
        <w:t>kulturowej identyfikacji.</w:t>
      </w:r>
      <w:r>
        <w:rPr>
          <w:rFonts w:cs="Times"/>
        </w:rPr>
        <w:t xml:space="preserve"> </w:t>
      </w:r>
      <w:r w:rsidRPr="009511B1">
        <w:rPr>
          <w:rFonts w:cs="Times"/>
        </w:rPr>
        <w:t>Nie bez znaczenia pozostaje równie</w:t>
      </w:r>
      <w:r>
        <w:t>ż</w:t>
      </w:r>
      <w:r w:rsidRPr="009511B1">
        <w:rPr>
          <w:rFonts w:cs="TimesNewRoman"/>
        </w:rPr>
        <w:t xml:space="preserve"> </w:t>
      </w:r>
      <w:r w:rsidRPr="009511B1">
        <w:rPr>
          <w:rFonts w:cs="Times"/>
        </w:rPr>
        <w:t>warto</w:t>
      </w:r>
      <w:r w:rsidRPr="009511B1">
        <w:rPr>
          <w:rFonts w:cs="TimesNewRoman"/>
        </w:rPr>
        <w:t xml:space="preserve">ść </w:t>
      </w:r>
      <w:r w:rsidRPr="009511B1">
        <w:rPr>
          <w:rFonts w:cs="Times"/>
        </w:rPr>
        <w:t>materialna zabytków</w:t>
      </w:r>
      <w:r>
        <w:rPr>
          <w:rFonts w:cs="Times"/>
        </w:rPr>
        <w:t xml:space="preserve">. </w:t>
      </w:r>
      <w:r w:rsidRPr="009511B1">
        <w:rPr>
          <w:rFonts w:cs="Times"/>
        </w:rPr>
        <w:t>Celem gminnego programu ochrony zabytków opracowanego</w:t>
      </w:r>
      <w:r>
        <w:rPr>
          <w:rFonts w:cs="Times"/>
        </w:rPr>
        <w:t xml:space="preserve"> </w:t>
      </w:r>
      <w:r w:rsidRPr="009511B1">
        <w:rPr>
          <w:rFonts w:cs="Times"/>
        </w:rPr>
        <w:t>w oparciu o gminn</w:t>
      </w:r>
      <w:r w:rsidRPr="009511B1">
        <w:rPr>
          <w:rFonts w:cs="TimesNewRoman"/>
        </w:rPr>
        <w:t xml:space="preserve">ą </w:t>
      </w:r>
      <w:r w:rsidRPr="009511B1">
        <w:rPr>
          <w:rFonts w:cs="Times"/>
        </w:rPr>
        <w:t>ewidencj</w:t>
      </w:r>
      <w:r w:rsidRPr="009511B1">
        <w:rPr>
          <w:rFonts w:cs="TimesNewRoman"/>
        </w:rPr>
        <w:t xml:space="preserve">ę </w:t>
      </w:r>
      <w:r w:rsidRPr="009511B1">
        <w:rPr>
          <w:rFonts w:cs="Times"/>
        </w:rPr>
        <w:t>zabytków jest stworzenie cało</w:t>
      </w:r>
      <w:r w:rsidRPr="009511B1">
        <w:rPr>
          <w:rFonts w:cs="TimesNewRoman"/>
        </w:rPr>
        <w:t>ś</w:t>
      </w:r>
      <w:r w:rsidRPr="009511B1">
        <w:rPr>
          <w:rFonts w:cs="Times"/>
        </w:rPr>
        <w:t>ciowej</w:t>
      </w:r>
      <w:r>
        <w:rPr>
          <w:rFonts w:cs="Times"/>
        </w:rPr>
        <w:t xml:space="preserve"> </w:t>
      </w:r>
      <w:r w:rsidRPr="009511B1">
        <w:rPr>
          <w:rFonts w:cs="Times"/>
        </w:rPr>
        <w:t>i wieloletniej strategii ochrony zabytków znajduj</w:t>
      </w:r>
      <w:r w:rsidRPr="009511B1">
        <w:rPr>
          <w:rFonts w:cs="TimesNewRoman"/>
        </w:rPr>
        <w:t>ą</w:t>
      </w:r>
      <w:r w:rsidRPr="009511B1">
        <w:rPr>
          <w:rFonts w:cs="Times"/>
        </w:rPr>
        <w:t>cych si</w:t>
      </w:r>
      <w:r w:rsidRPr="009511B1">
        <w:rPr>
          <w:rFonts w:cs="TimesNewRoman"/>
        </w:rPr>
        <w:t xml:space="preserve">ę </w:t>
      </w:r>
      <w:r w:rsidRPr="009511B1">
        <w:rPr>
          <w:rFonts w:cs="Times"/>
        </w:rPr>
        <w:t>na terenie gmin</w:t>
      </w:r>
      <w:r>
        <w:rPr>
          <w:rFonts w:cs="Times"/>
        </w:rPr>
        <w:t>y Gozdowo</w:t>
      </w:r>
      <w:r w:rsidRPr="009511B1">
        <w:rPr>
          <w:rFonts w:cs="Times"/>
        </w:rPr>
        <w:t xml:space="preserve"> realizowanej w 4- letnich cyklach – etapach </w:t>
      </w:r>
      <w:r w:rsidRPr="009511B1">
        <w:rPr>
          <w:rFonts w:cs="TimesNewRoman"/>
        </w:rPr>
        <w:t>ś</w:t>
      </w:r>
      <w:r w:rsidRPr="009511B1">
        <w:rPr>
          <w:rFonts w:cs="Times"/>
        </w:rPr>
        <w:t>rodkami optymalnymi</w:t>
      </w:r>
      <w:r>
        <w:rPr>
          <w:rFonts w:cs="Times"/>
        </w:rPr>
        <w:t xml:space="preserve"> i </w:t>
      </w:r>
      <w:r w:rsidRPr="009511B1">
        <w:rPr>
          <w:rFonts w:cs="Times"/>
        </w:rPr>
        <w:t>dost</w:t>
      </w:r>
      <w:r w:rsidRPr="009511B1">
        <w:rPr>
          <w:rFonts w:cs="TimesNewRoman"/>
        </w:rPr>
        <w:t>ę</w:t>
      </w:r>
      <w:r w:rsidRPr="009511B1">
        <w:rPr>
          <w:rFonts w:cs="Times"/>
        </w:rPr>
        <w:t>pnymi przez gmin</w:t>
      </w:r>
      <w:r w:rsidRPr="009511B1">
        <w:rPr>
          <w:rFonts w:cs="TimesNewRoman"/>
        </w:rPr>
        <w:t>ę</w:t>
      </w:r>
      <w:r w:rsidRPr="009511B1">
        <w:rPr>
          <w:rFonts w:cs="Times"/>
        </w:rPr>
        <w:t>, zaró</w:t>
      </w:r>
      <w:r>
        <w:rPr>
          <w:rFonts w:cs="Times"/>
        </w:rPr>
        <w:t>wno prawnymi (</w:t>
      </w:r>
      <w:r w:rsidRPr="009511B1">
        <w:rPr>
          <w:rFonts w:cs="Times"/>
        </w:rPr>
        <w:t>zapisy dotycz</w:t>
      </w:r>
      <w:r w:rsidRPr="009511B1">
        <w:rPr>
          <w:rFonts w:cs="TimesNewRoman"/>
        </w:rPr>
        <w:t>ą</w:t>
      </w:r>
      <w:r w:rsidRPr="009511B1">
        <w:rPr>
          <w:rFonts w:cs="Times"/>
        </w:rPr>
        <w:t>ce ochrony</w:t>
      </w:r>
      <w:r>
        <w:rPr>
          <w:rFonts w:cs="Times"/>
        </w:rPr>
        <w:t xml:space="preserve"> </w:t>
      </w:r>
      <w:r w:rsidRPr="009511B1">
        <w:rPr>
          <w:rFonts w:cs="Times"/>
        </w:rPr>
        <w:t xml:space="preserve">zabytków w miejscowych planach </w:t>
      </w:r>
      <w:r>
        <w:rPr>
          <w:rFonts w:cs="Times"/>
        </w:rPr>
        <w:t>zagospodarowania przestrzennego</w:t>
      </w:r>
      <w:r w:rsidRPr="009511B1">
        <w:rPr>
          <w:rFonts w:cs="Times"/>
        </w:rPr>
        <w:t>) jak</w:t>
      </w:r>
      <w:r>
        <w:rPr>
          <w:rFonts w:cs="Times"/>
        </w:rPr>
        <w:t xml:space="preserve"> </w:t>
      </w:r>
      <w:r w:rsidRPr="009511B1">
        <w:rPr>
          <w:rFonts w:cs="Times"/>
        </w:rPr>
        <w:t>i podejmowanych przez gmin</w:t>
      </w:r>
      <w:r w:rsidRPr="009511B1">
        <w:rPr>
          <w:rFonts w:cs="TimesNewRoman"/>
        </w:rPr>
        <w:t xml:space="preserve">ę </w:t>
      </w:r>
      <w:r w:rsidRPr="009511B1">
        <w:rPr>
          <w:rFonts w:cs="Times"/>
        </w:rPr>
        <w:t>działaniach maj</w:t>
      </w:r>
      <w:r w:rsidRPr="009511B1">
        <w:rPr>
          <w:rFonts w:cs="TimesNewRoman"/>
        </w:rPr>
        <w:t>ą</w:t>
      </w:r>
      <w:r w:rsidRPr="009511B1">
        <w:rPr>
          <w:rFonts w:cs="Times"/>
        </w:rPr>
        <w:t>cych na celu ochron</w:t>
      </w:r>
      <w:r w:rsidRPr="009511B1">
        <w:rPr>
          <w:rFonts w:cs="TimesNewRoman"/>
        </w:rPr>
        <w:t>ę</w:t>
      </w:r>
      <w:r>
        <w:rPr>
          <w:rFonts w:cs="Times"/>
        </w:rPr>
        <w:t xml:space="preserve"> </w:t>
      </w:r>
      <w:r w:rsidRPr="009511B1">
        <w:rPr>
          <w:rFonts w:cs="Times"/>
        </w:rPr>
        <w:t>dziedzictwa kulturowego okre</w:t>
      </w:r>
      <w:r w:rsidRPr="009511B1">
        <w:rPr>
          <w:rFonts w:cs="TimesNewRoman"/>
        </w:rPr>
        <w:t>ś</w:t>
      </w:r>
      <w:r w:rsidRPr="009511B1">
        <w:rPr>
          <w:rFonts w:cs="Times"/>
        </w:rPr>
        <w:t>la gminny program ochrony zabytków.</w:t>
      </w:r>
    </w:p>
    <w:p w:rsidR="00D43DC8" w:rsidRDefault="00D43DC8" w:rsidP="00753F58">
      <w:pPr>
        <w:autoSpaceDE w:val="0"/>
        <w:autoSpaceDN w:val="0"/>
        <w:adjustRightInd w:val="0"/>
        <w:ind w:left="0" w:firstLine="709"/>
        <w:contextualSpacing/>
        <w:rPr>
          <w:rFonts w:cs="Times"/>
        </w:rPr>
      </w:pPr>
      <w:r w:rsidRPr="009511B1">
        <w:rPr>
          <w:rFonts w:cs="Times"/>
        </w:rPr>
        <w:t>Pierwszym podj</w:t>
      </w:r>
      <w:r w:rsidRPr="009511B1">
        <w:rPr>
          <w:rFonts w:cs="TimesNewRoman"/>
        </w:rPr>
        <w:t>ę</w:t>
      </w:r>
      <w:r w:rsidRPr="009511B1">
        <w:rPr>
          <w:rFonts w:cs="Times"/>
        </w:rPr>
        <w:t>tym, i zrealizowanym przez gmin</w:t>
      </w:r>
      <w:r w:rsidRPr="009511B1">
        <w:rPr>
          <w:rFonts w:cs="TimesNewRoman"/>
        </w:rPr>
        <w:t xml:space="preserve">ę </w:t>
      </w:r>
      <w:r w:rsidRPr="009511B1">
        <w:rPr>
          <w:rFonts w:cs="Times"/>
        </w:rPr>
        <w:t>działaniem</w:t>
      </w:r>
      <w:r>
        <w:rPr>
          <w:rFonts w:cs="Times"/>
        </w:rPr>
        <w:t xml:space="preserve"> </w:t>
      </w:r>
      <w:r w:rsidRPr="009511B1">
        <w:rPr>
          <w:rFonts w:cs="Times"/>
        </w:rPr>
        <w:t>w strategii ochrony zabytków jest opracowanie aktualnej zweryfikowanej</w:t>
      </w:r>
      <w:r>
        <w:rPr>
          <w:rFonts w:cs="Times"/>
        </w:rPr>
        <w:t xml:space="preserve"> </w:t>
      </w:r>
      <w:r w:rsidRPr="009511B1">
        <w:rPr>
          <w:rFonts w:cs="Times"/>
        </w:rPr>
        <w:t>gminnej ewidencji zabytków, która stanowi baz</w:t>
      </w:r>
      <w:r w:rsidRPr="009511B1">
        <w:rPr>
          <w:rFonts w:cs="TimesNewRoman"/>
        </w:rPr>
        <w:t xml:space="preserve">ę </w:t>
      </w:r>
      <w:r w:rsidRPr="009511B1">
        <w:rPr>
          <w:rFonts w:cs="Times"/>
        </w:rPr>
        <w:t>dział</w:t>
      </w:r>
      <w:r>
        <w:rPr>
          <w:rFonts w:cs="Times"/>
        </w:rPr>
        <w:t xml:space="preserve">ania w </w:t>
      </w:r>
      <w:r w:rsidRPr="009511B1">
        <w:rPr>
          <w:rFonts w:cs="Times"/>
        </w:rPr>
        <w:t>tym zakresie.</w:t>
      </w:r>
    </w:p>
    <w:p w:rsidR="00D43DC8" w:rsidRDefault="00D43DC8" w:rsidP="006C33AF">
      <w:pPr>
        <w:autoSpaceDE w:val="0"/>
        <w:autoSpaceDN w:val="0"/>
        <w:adjustRightInd w:val="0"/>
        <w:ind w:left="0" w:firstLine="709"/>
        <w:contextualSpacing/>
        <w:rPr>
          <w:rFonts w:cs="Times"/>
        </w:rPr>
      </w:pPr>
      <w:r w:rsidRPr="009511B1">
        <w:rPr>
          <w:rFonts w:cs="Times"/>
        </w:rPr>
        <w:t>Wła</w:t>
      </w:r>
      <w:r w:rsidRPr="009511B1">
        <w:rPr>
          <w:rFonts w:cs="TimesNewRoman"/>
        </w:rPr>
        <w:t>ś</w:t>
      </w:r>
      <w:r w:rsidRPr="009511B1">
        <w:rPr>
          <w:rFonts w:cs="Times"/>
        </w:rPr>
        <w:t>ciwe okre</w:t>
      </w:r>
      <w:r w:rsidRPr="009511B1">
        <w:rPr>
          <w:rFonts w:cs="TimesNewRoman"/>
        </w:rPr>
        <w:t>ś</w:t>
      </w:r>
      <w:r w:rsidRPr="009511B1">
        <w:rPr>
          <w:rFonts w:cs="Times"/>
        </w:rPr>
        <w:t>lenie zasobów zabytkowych wskazanie obiektów o unikalnych</w:t>
      </w:r>
      <w:r>
        <w:rPr>
          <w:rFonts w:cs="Times"/>
        </w:rPr>
        <w:t xml:space="preserve"> </w:t>
      </w:r>
      <w:r w:rsidRPr="009511B1">
        <w:rPr>
          <w:rFonts w:cs="Times"/>
        </w:rPr>
        <w:t>cechach stylistycznych, wysokich warto</w:t>
      </w:r>
      <w:r w:rsidRPr="009511B1">
        <w:rPr>
          <w:rFonts w:cs="TimesNewRoman"/>
        </w:rPr>
        <w:t>ś</w:t>
      </w:r>
      <w:r w:rsidRPr="009511B1">
        <w:rPr>
          <w:rFonts w:cs="Times"/>
        </w:rPr>
        <w:t>ciach architektonicznych</w:t>
      </w:r>
      <w:r>
        <w:rPr>
          <w:rFonts w:cs="Times"/>
        </w:rPr>
        <w:t xml:space="preserve"> i historycznych, </w:t>
      </w:r>
      <w:r w:rsidRPr="009511B1">
        <w:rPr>
          <w:rFonts w:cs="Times"/>
        </w:rPr>
        <w:t>a tak</w:t>
      </w:r>
      <w:r>
        <w:t>ż</w:t>
      </w:r>
      <w:r w:rsidRPr="009511B1">
        <w:rPr>
          <w:rFonts w:cs="Times"/>
        </w:rPr>
        <w:t xml:space="preserve">e </w:t>
      </w:r>
      <w:r w:rsidRPr="009511B1">
        <w:rPr>
          <w:rFonts w:cs="TimesNewRoman"/>
        </w:rPr>
        <w:t>ś</w:t>
      </w:r>
      <w:r w:rsidRPr="009511B1">
        <w:rPr>
          <w:rFonts w:cs="Times"/>
        </w:rPr>
        <w:t>wiadcz</w:t>
      </w:r>
      <w:r w:rsidRPr="009511B1">
        <w:rPr>
          <w:rFonts w:cs="TimesNewRoman"/>
        </w:rPr>
        <w:t>ą</w:t>
      </w:r>
      <w:r>
        <w:rPr>
          <w:rFonts w:cs="Times"/>
        </w:rPr>
        <w:t xml:space="preserve">cych o specyfice </w:t>
      </w:r>
      <w:r w:rsidRPr="009511B1">
        <w:rPr>
          <w:rFonts w:cs="Times"/>
        </w:rPr>
        <w:t>regionalnego budownictwa</w:t>
      </w:r>
      <w:r>
        <w:rPr>
          <w:rFonts w:cs="Times"/>
        </w:rPr>
        <w:t xml:space="preserve"> </w:t>
      </w:r>
      <w:r w:rsidRPr="009511B1">
        <w:rPr>
          <w:rFonts w:cs="Times"/>
        </w:rPr>
        <w:t>i lokalnej to</w:t>
      </w:r>
      <w:r>
        <w:t>ż</w:t>
      </w:r>
      <w:r w:rsidRPr="009511B1">
        <w:rPr>
          <w:rFonts w:cs="Times"/>
        </w:rPr>
        <w:t>samo</w:t>
      </w:r>
      <w:r w:rsidRPr="009511B1">
        <w:rPr>
          <w:rFonts w:cs="TimesNewRoman"/>
        </w:rPr>
        <w:t>ś</w:t>
      </w:r>
      <w:r w:rsidRPr="009511B1">
        <w:rPr>
          <w:rFonts w:cs="Times"/>
        </w:rPr>
        <w:t>ci kulturowej (których zachowanie le</w:t>
      </w:r>
      <w:r>
        <w:t>ż</w:t>
      </w:r>
      <w:r w:rsidRPr="009511B1">
        <w:rPr>
          <w:rFonts w:cs="Times"/>
        </w:rPr>
        <w:t>y w interesie</w:t>
      </w:r>
      <w:r>
        <w:rPr>
          <w:rFonts w:cs="Times"/>
        </w:rPr>
        <w:t xml:space="preserve"> </w:t>
      </w:r>
      <w:r w:rsidRPr="009511B1">
        <w:rPr>
          <w:rFonts w:cs="Times"/>
        </w:rPr>
        <w:t>społecznym) jest warunkiem koniecznym i niezb</w:t>
      </w:r>
      <w:r w:rsidRPr="009511B1">
        <w:rPr>
          <w:rFonts w:cs="TimesNewRoman"/>
        </w:rPr>
        <w:t>ę</w:t>
      </w:r>
      <w:r w:rsidRPr="009511B1">
        <w:rPr>
          <w:rFonts w:cs="Times"/>
        </w:rPr>
        <w:t>dnym w formułowaniu</w:t>
      </w:r>
      <w:r>
        <w:rPr>
          <w:rFonts w:cs="Times"/>
        </w:rPr>
        <w:t xml:space="preserve"> </w:t>
      </w:r>
      <w:r w:rsidRPr="009511B1">
        <w:rPr>
          <w:rFonts w:cs="Times"/>
        </w:rPr>
        <w:t>priorytetów w zakresie ochrony dóbr kultury. Zabytki s</w:t>
      </w:r>
      <w:r w:rsidRPr="009511B1">
        <w:rPr>
          <w:rFonts w:cs="TimesNewRoman"/>
        </w:rPr>
        <w:t xml:space="preserve">ą </w:t>
      </w:r>
      <w:r w:rsidRPr="009511B1">
        <w:rPr>
          <w:rFonts w:cs="Times"/>
        </w:rPr>
        <w:t>bowiem dobrem nie</w:t>
      </w:r>
      <w:r>
        <w:rPr>
          <w:rFonts w:cs="Times"/>
        </w:rPr>
        <w:t xml:space="preserve"> </w:t>
      </w:r>
      <w:r w:rsidRPr="009511B1">
        <w:rPr>
          <w:rFonts w:cs="Times"/>
        </w:rPr>
        <w:t>tylko ogólnonarodowym, ale przede wszystkim regionalnym i lokalnym w skali</w:t>
      </w:r>
      <w:r>
        <w:rPr>
          <w:rFonts w:cs="Times"/>
        </w:rPr>
        <w:t xml:space="preserve"> </w:t>
      </w:r>
      <w:r w:rsidRPr="009511B1">
        <w:rPr>
          <w:rFonts w:cs="Times"/>
        </w:rPr>
        <w:t>województwa, powiatu i gminy.</w:t>
      </w:r>
    </w:p>
    <w:p w:rsidR="00D43DC8" w:rsidRPr="006C33AF" w:rsidRDefault="00D43DC8" w:rsidP="006C33AF">
      <w:pPr>
        <w:autoSpaceDE w:val="0"/>
        <w:autoSpaceDN w:val="0"/>
        <w:adjustRightInd w:val="0"/>
        <w:ind w:left="0" w:firstLine="709"/>
        <w:contextualSpacing/>
        <w:rPr>
          <w:rFonts w:cs="Times"/>
        </w:rPr>
      </w:pPr>
      <w:r w:rsidRPr="009511B1">
        <w:rPr>
          <w:rFonts w:cs="Times"/>
        </w:rPr>
        <w:t>Zabytek mo</w:t>
      </w:r>
      <w:r>
        <w:t>ż</w:t>
      </w:r>
      <w:r w:rsidRPr="009511B1">
        <w:rPr>
          <w:rFonts w:cs="Times"/>
        </w:rPr>
        <w:t>e skupia</w:t>
      </w:r>
      <w:r w:rsidRPr="009511B1">
        <w:rPr>
          <w:rFonts w:cs="TimesNewRoman"/>
        </w:rPr>
        <w:t xml:space="preserve">ć </w:t>
      </w:r>
      <w:r w:rsidRPr="009511B1">
        <w:rPr>
          <w:rFonts w:cs="Times"/>
        </w:rPr>
        <w:t>wokół siebie inicjatywy gminne, generowa</w:t>
      </w:r>
      <w:r w:rsidRPr="009511B1">
        <w:rPr>
          <w:rFonts w:cs="TimesNewRoman"/>
        </w:rPr>
        <w:t>ć</w:t>
      </w:r>
      <w:r>
        <w:rPr>
          <w:rFonts w:cs="TimesNewRoman"/>
        </w:rPr>
        <w:t xml:space="preserve"> </w:t>
      </w:r>
      <w:r w:rsidRPr="009511B1">
        <w:rPr>
          <w:rFonts w:cs="Times"/>
        </w:rPr>
        <w:t>rozwój ekonomiczny i społ</w:t>
      </w:r>
      <w:r>
        <w:rPr>
          <w:rFonts w:cs="Times"/>
        </w:rPr>
        <w:t xml:space="preserve">eczny </w:t>
      </w:r>
      <w:r w:rsidRPr="009511B1">
        <w:rPr>
          <w:rFonts w:cs="Times"/>
        </w:rPr>
        <w:t>oraz przyczynia</w:t>
      </w:r>
      <w:r w:rsidRPr="009511B1">
        <w:rPr>
          <w:rFonts w:cs="TimesNewRoman"/>
        </w:rPr>
        <w:t xml:space="preserve">ć </w:t>
      </w:r>
      <w:r w:rsidRPr="009511B1">
        <w:rPr>
          <w:rFonts w:cs="Times"/>
        </w:rPr>
        <w:t>si</w:t>
      </w:r>
      <w:r w:rsidRPr="009511B1">
        <w:rPr>
          <w:rFonts w:cs="TimesNewRoman"/>
        </w:rPr>
        <w:t xml:space="preserve">ę </w:t>
      </w:r>
      <w:r w:rsidRPr="009511B1">
        <w:rPr>
          <w:rFonts w:cs="Times"/>
        </w:rPr>
        <w:t>do podniesienia</w:t>
      </w:r>
      <w:r>
        <w:rPr>
          <w:rFonts w:cs="TimesNewRoman"/>
        </w:rPr>
        <w:t xml:space="preserve"> </w:t>
      </w:r>
      <w:r w:rsidRPr="009511B1">
        <w:rPr>
          <w:rFonts w:cs="Times"/>
        </w:rPr>
        <w:t>atrakcyjno</w:t>
      </w:r>
      <w:r w:rsidRPr="009511B1">
        <w:rPr>
          <w:rFonts w:cs="TimesNewRoman"/>
        </w:rPr>
        <w:t>ś</w:t>
      </w:r>
      <w:r w:rsidRPr="009511B1">
        <w:rPr>
          <w:rFonts w:cs="Times"/>
        </w:rPr>
        <w:t>ci turystycznej miejscowo</w:t>
      </w:r>
      <w:r w:rsidRPr="009511B1">
        <w:rPr>
          <w:rFonts w:cs="TimesNewRoman"/>
        </w:rPr>
        <w:t>ś</w:t>
      </w:r>
      <w:r w:rsidRPr="009511B1">
        <w:rPr>
          <w:rFonts w:cs="Times"/>
        </w:rPr>
        <w:t>ci.</w:t>
      </w:r>
    </w:p>
    <w:p w:rsidR="00D43DC8" w:rsidRDefault="00D43DC8" w:rsidP="00BC5190">
      <w:pPr>
        <w:autoSpaceDE w:val="0"/>
        <w:autoSpaceDN w:val="0"/>
        <w:adjustRightInd w:val="0"/>
        <w:ind w:left="0" w:firstLine="0"/>
        <w:contextualSpacing/>
        <w:rPr>
          <w:rFonts w:cs="Times"/>
        </w:rPr>
      </w:pPr>
      <w:r w:rsidRPr="009511B1">
        <w:rPr>
          <w:rFonts w:cs="Times"/>
        </w:rPr>
        <w:t>W zwi</w:t>
      </w:r>
      <w:r w:rsidRPr="009511B1">
        <w:rPr>
          <w:rFonts w:cs="TimesNewRoman"/>
        </w:rPr>
        <w:t>ą</w:t>
      </w:r>
      <w:r>
        <w:rPr>
          <w:rFonts w:cs="Times"/>
        </w:rPr>
        <w:t>zku z tym, celem ni</w:t>
      </w:r>
      <w:r w:rsidRPr="009511B1">
        <w:rPr>
          <w:rFonts w:cs="Times"/>
        </w:rPr>
        <w:t>niejszego opracowania,</w:t>
      </w:r>
      <w:r>
        <w:rPr>
          <w:rFonts w:cs="Times"/>
        </w:rPr>
        <w:t xml:space="preserve"> </w:t>
      </w:r>
      <w:r w:rsidRPr="009511B1">
        <w:rPr>
          <w:rFonts w:cs="Times"/>
        </w:rPr>
        <w:t>z</w:t>
      </w:r>
      <w:r>
        <w:rPr>
          <w:rFonts w:cs="Times"/>
        </w:rPr>
        <w:t>realizowanego dla gminy Gozdowo</w:t>
      </w:r>
      <w:r w:rsidRPr="009511B1">
        <w:rPr>
          <w:rFonts w:cs="Times"/>
        </w:rPr>
        <w:t xml:space="preserve"> jest</w:t>
      </w:r>
      <w:r>
        <w:rPr>
          <w:rFonts w:cs="Times"/>
        </w:rPr>
        <w:t>:</w:t>
      </w:r>
    </w:p>
    <w:p w:rsidR="00D43DC8" w:rsidRDefault="00D43DC8" w:rsidP="00C2304B">
      <w:pPr>
        <w:pStyle w:val="ListParagraph"/>
        <w:numPr>
          <w:ilvl w:val="0"/>
          <w:numId w:val="5"/>
        </w:numPr>
        <w:autoSpaceDE w:val="0"/>
        <w:autoSpaceDN w:val="0"/>
        <w:adjustRightInd w:val="0"/>
        <w:rPr>
          <w:rFonts w:cs="Times"/>
        </w:rPr>
      </w:pPr>
      <w:r w:rsidRPr="00BC5190">
        <w:rPr>
          <w:rFonts w:cs="Times"/>
        </w:rPr>
        <w:t>Charakterystyka zasobów zabytkowych gminy i ocena stanu zachowania.</w:t>
      </w:r>
    </w:p>
    <w:p w:rsidR="00D43DC8" w:rsidRPr="00BC5190" w:rsidRDefault="00D43DC8" w:rsidP="00C2304B">
      <w:pPr>
        <w:pStyle w:val="ListParagraph"/>
        <w:numPr>
          <w:ilvl w:val="0"/>
          <w:numId w:val="5"/>
        </w:numPr>
        <w:autoSpaceDE w:val="0"/>
        <w:autoSpaceDN w:val="0"/>
        <w:adjustRightInd w:val="0"/>
        <w:rPr>
          <w:rFonts w:cs="Times"/>
        </w:rPr>
      </w:pPr>
      <w:r w:rsidRPr="00BC5190">
        <w:rPr>
          <w:rFonts w:cs="Times"/>
        </w:rPr>
        <w:t>Okre</w:t>
      </w:r>
      <w:r w:rsidRPr="00BC5190">
        <w:rPr>
          <w:rFonts w:cs="TimesNewRoman"/>
        </w:rPr>
        <w:t>ś</w:t>
      </w:r>
      <w:r w:rsidRPr="00BC5190">
        <w:rPr>
          <w:rFonts w:cs="Times"/>
        </w:rPr>
        <w:t>lenie priorytetów w zakresie ochrony dóbr kultury.</w:t>
      </w:r>
    </w:p>
    <w:p w:rsidR="00D43DC8" w:rsidRDefault="00D43DC8" w:rsidP="00BC5190">
      <w:pPr>
        <w:ind w:left="0" w:firstLine="709"/>
        <w:contextualSpacing/>
      </w:pPr>
    </w:p>
    <w:p w:rsidR="00D43DC8" w:rsidRDefault="00D43DC8" w:rsidP="000C5495">
      <w:pPr>
        <w:pStyle w:val="ListParagraph"/>
        <w:ind w:left="862" w:firstLine="0"/>
        <w:rPr>
          <w:b/>
        </w:rPr>
      </w:pPr>
      <w:r>
        <w:rPr>
          <w:b/>
        </w:rPr>
        <w:t xml:space="preserve">2. </w:t>
      </w:r>
      <w:r w:rsidRPr="000E0812">
        <w:rPr>
          <w:b/>
        </w:rPr>
        <w:t>Podstawa prawna opracowania gminnego programu opieki nad zabytkami.</w:t>
      </w:r>
    </w:p>
    <w:p w:rsidR="00D43DC8" w:rsidRPr="00D03309" w:rsidRDefault="00D43DC8" w:rsidP="00D03309">
      <w:pPr>
        <w:autoSpaceDE w:val="0"/>
        <w:autoSpaceDN w:val="0"/>
        <w:adjustRightInd w:val="0"/>
        <w:ind w:left="0" w:firstLine="709"/>
        <w:contextualSpacing/>
      </w:pPr>
      <w:r w:rsidRPr="00D03309">
        <w:t>Obowi</w:t>
      </w:r>
      <w:r w:rsidRPr="00D03309">
        <w:rPr>
          <w:rFonts w:cs="TimesNewRomanPSMT"/>
        </w:rPr>
        <w:t>ą</w:t>
      </w:r>
      <w:r w:rsidRPr="00D03309">
        <w:t>zek sporz</w:t>
      </w:r>
      <w:r w:rsidRPr="00D03309">
        <w:rPr>
          <w:rFonts w:cs="TimesNewRomanPSMT"/>
        </w:rPr>
        <w:t>ą</w:t>
      </w:r>
      <w:r w:rsidRPr="00D03309">
        <w:t xml:space="preserve">dzania programów opieki nad zabytkami wynika z Ustawy </w:t>
      </w:r>
      <w:r w:rsidRPr="00D03309">
        <w:rPr>
          <w:i/>
          <w:iCs/>
        </w:rPr>
        <w:t>z dnia</w:t>
      </w:r>
      <w:r w:rsidRPr="00D03309">
        <w:t xml:space="preserve"> </w:t>
      </w:r>
      <w:r w:rsidRPr="00D03309">
        <w:rPr>
          <w:i/>
          <w:iCs/>
        </w:rPr>
        <w:t xml:space="preserve">23 lipca 2003 r. o ochronie zabytków i opiece nad zabytkami </w:t>
      </w:r>
      <w:r w:rsidRPr="00D03309">
        <w:t>(Dz.U. nr 162 poz. 1568 z pó</w:t>
      </w:r>
      <w:r w:rsidRPr="00D03309">
        <w:rPr>
          <w:rFonts w:cs="TimesNewRomanPSMT"/>
        </w:rPr>
        <w:t>ź</w:t>
      </w:r>
      <w:r w:rsidRPr="00D03309">
        <w:t>n. zm.). Ustawa wprowadza obowi</w:t>
      </w:r>
      <w:r w:rsidRPr="00D03309">
        <w:rPr>
          <w:rFonts w:cs="TimesNewRomanPSMT"/>
        </w:rPr>
        <w:t>ą</w:t>
      </w:r>
      <w:r w:rsidRPr="00D03309">
        <w:t>zek sporz</w:t>
      </w:r>
      <w:r w:rsidRPr="00D03309">
        <w:rPr>
          <w:rFonts w:cs="TimesNewRomanPSMT"/>
        </w:rPr>
        <w:t>ą</w:t>
      </w:r>
      <w:r w:rsidRPr="00D03309">
        <w:t>dzania programów przez samorz</w:t>
      </w:r>
      <w:r w:rsidRPr="00D03309">
        <w:rPr>
          <w:rFonts w:cs="TimesNewRomanPSMT"/>
        </w:rPr>
        <w:t>ą</w:t>
      </w:r>
      <w:r w:rsidRPr="00D03309">
        <w:t>dy zarówno wojewódzkie, powiatowe oraz gminne. W my</w:t>
      </w:r>
      <w:r w:rsidRPr="00D03309">
        <w:rPr>
          <w:rFonts w:cs="TimesNewRomanPSMT"/>
        </w:rPr>
        <w:t>ś</w:t>
      </w:r>
      <w:r w:rsidRPr="00D03309">
        <w:t>l art. 87 ust. 1 zarz</w:t>
      </w:r>
      <w:r w:rsidRPr="00D03309">
        <w:rPr>
          <w:rFonts w:cs="TimesNewRomanPSMT"/>
        </w:rPr>
        <w:t>ą</w:t>
      </w:r>
      <w:r w:rsidRPr="00D03309">
        <w:t>d województwa, powiatu lub wójt (burmistrz, prezydent miasta) zobowi</w:t>
      </w:r>
      <w:r w:rsidRPr="00D03309">
        <w:rPr>
          <w:rFonts w:cs="TimesNewRomanPSMT"/>
        </w:rPr>
        <w:t>ą</w:t>
      </w:r>
      <w:r w:rsidRPr="00D03309">
        <w:t>zany jest do sporz</w:t>
      </w:r>
      <w:r w:rsidRPr="00D03309">
        <w:rPr>
          <w:rFonts w:cs="TimesNewRomanPSMT"/>
        </w:rPr>
        <w:t>ą</w:t>
      </w:r>
      <w:r w:rsidRPr="00D03309">
        <w:t>dzania na okres 4 lat programu opieki nad zabytkami. Jest to odpowiednio wojewódzki, powiatowy lub gminny program opieki nad zabytkami. Program gminny jest zatwierdzany uchwa</w:t>
      </w:r>
      <w:r w:rsidRPr="00D03309">
        <w:rPr>
          <w:rFonts w:cs="TimesNewRomanPSMT"/>
        </w:rPr>
        <w:t xml:space="preserve">łą </w:t>
      </w:r>
      <w:r w:rsidRPr="00D03309">
        <w:t>Rady Gminy, po uzyskaniu opinii Wojewódzkiego Konserwatora Zabytków, a nast</w:t>
      </w:r>
      <w:r w:rsidRPr="00D03309">
        <w:rPr>
          <w:rFonts w:cs="TimesNewRomanPSMT"/>
        </w:rPr>
        <w:t>ę</w:t>
      </w:r>
      <w:r w:rsidRPr="00D03309">
        <w:t>pnie jest og</w:t>
      </w:r>
      <w:r w:rsidRPr="00D03309">
        <w:rPr>
          <w:rFonts w:cs="TimesNewRomanPSMT"/>
        </w:rPr>
        <w:t>ł</w:t>
      </w:r>
      <w:r w:rsidRPr="00D03309">
        <w:t>aszany w wojewódzkim dzienniku urz</w:t>
      </w:r>
      <w:r w:rsidRPr="00D03309">
        <w:rPr>
          <w:rFonts w:cs="TimesNewRomanPSMT"/>
        </w:rPr>
        <w:t>ę</w:t>
      </w:r>
      <w:r w:rsidRPr="00D03309">
        <w:t>dowym. Wykonywanie zada</w:t>
      </w:r>
      <w:r w:rsidRPr="00D03309">
        <w:rPr>
          <w:rFonts w:cs="TimesNewRomanPSMT"/>
        </w:rPr>
        <w:t xml:space="preserve">ń </w:t>
      </w:r>
      <w:r w:rsidRPr="00D03309">
        <w:t>w zakresie kultury i ochrony zabytków jest ustawowym zadaniem samorz</w:t>
      </w:r>
      <w:r w:rsidRPr="00D03309">
        <w:rPr>
          <w:rFonts w:cs="TimesNewRomanPSMT"/>
        </w:rPr>
        <w:t>ą</w:t>
      </w:r>
      <w:r w:rsidRPr="00D03309">
        <w:t xml:space="preserve">dów. W art. 7 ust. 1, pkt 9 Ustawy </w:t>
      </w:r>
      <w:r w:rsidRPr="00D03309">
        <w:rPr>
          <w:i/>
          <w:iCs/>
        </w:rPr>
        <w:t>z dnia 8 marca 1990 r. o samorz</w:t>
      </w:r>
      <w:r w:rsidRPr="00D03309">
        <w:rPr>
          <w:rFonts w:cs="TimesNewRomanPS-ItalicMT"/>
          <w:i/>
          <w:iCs/>
        </w:rPr>
        <w:t>ą</w:t>
      </w:r>
      <w:r w:rsidRPr="00D03309">
        <w:rPr>
          <w:i/>
          <w:iCs/>
        </w:rPr>
        <w:t xml:space="preserve">dzie gminnym </w:t>
      </w:r>
      <w:r w:rsidRPr="00D03309">
        <w:t>(Dz. U. z 2001 r., Nr 142, poz. 1591 z pó</w:t>
      </w:r>
      <w:r w:rsidRPr="00D03309">
        <w:rPr>
          <w:rFonts w:cs="TimesNewRomanPSMT"/>
        </w:rPr>
        <w:t>ź</w:t>
      </w:r>
      <w:r w:rsidRPr="00D03309">
        <w:t>n. zm) zosta</w:t>
      </w:r>
      <w:r w:rsidRPr="00D03309">
        <w:rPr>
          <w:rFonts w:cs="TimesNewRomanPSMT"/>
        </w:rPr>
        <w:t>ł</w:t>
      </w:r>
      <w:r w:rsidRPr="00D03309">
        <w:t>y okre</w:t>
      </w:r>
      <w:r w:rsidRPr="00D03309">
        <w:rPr>
          <w:rFonts w:cs="TimesNewRomanPSMT"/>
        </w:rPr>
        <w:t>ś</w:t>
      </w:r>
      <w:r w:rsidRPr="00D03309">
        <w:t>lone zadania w</w:t>
      </w:r>
      <w:r w:rsidRPr="00D03309">
        <w:rPr>
          <w:rFonts w:cs="TimesNewRomanPSMT"/>
        </w:rPr>
        <w:t>ł</w:t>
      </w:r>
      <w:r w:rsidRPr="00D03309">
        <w:t xml:space="preserve">asne gminy: </w:t>
      </w:r>
      <w:r w:rsidRPr="00D03309">
        <w:rPr>
          <w:i/>
          <w:iCs/>
        </w:rPr>
        <w:t>zaspakajanie zbiorowych potrzeb wspólnoty</w:t>
      </w:r>
      <w:r w:rsidRPr="00D03309">
        <w:t xml:space="preserve"> </w:t>
      </w:r>
      <w:r w:rsidRPr="00D03309">
        <w:rPr>
          <w:i/>
          <w:iCs/>
        </w:rPr>
        <w:t>nale</w:t>
      </w:r>
      <w:r w:rsidRPr="00D03309">
        <w:rPr>
          <w:rFonts w:cs="TimesNewRomanPS-ItalicMT"/>
          <w:i/>
          <w:iCs/>
        </w:rPr>
        <w:t>ż</w:t>
      </w:r>
      <w:r w:rsidRPr="00D03309">
        <w:rPr>
          <w:i/>
          <w:iCs/>
        </w:rPr>
        <w:t>y do zada</w:t>
      </w:r>
      <w:r w:rsidRPr="00D03309">
        <w:rPr>
          <w:rFonts w:cs="TimesNewRomanPS-ItalicMT"/>
          <w:i/>
          <w:iCs/>
        </w:rPr>
        <w:t xml:space="preserve">ń </w:t>
      </w:r>
      <w:r w:rsidRPr="00D03309">
        <w:rPr>
          <w:i/>
          <w:iCs/>
        </w:rPr>
        <w:t>w</w:t>
      </w:r>
      <w:r w:rsidRPr="00D03309">
        <w:rPr>
          <w:rFonts w:cs="TimesNewRomanPS-ItalicMT"/>
          <w:i/>
          <w:iCs/>
        </w:rPr>
        <w:t>ł</w:t>
      </w:r>
      <w:r w:rsidRPr="00D03309">
        <w:rPr>
          <w:i/>
          <w:iCs/>
        </w:rPr>
        <w:t>asnych gminy. W szczególno</w:t>
      </w:r>
      <w:r w:rsidRPr="00D03309">
        <w:rPr>
          <w:rFonts w:cs="TimesNewRomanPS-ItalicMT"/>
          <w:i/>
          <w:iCs/>
        </w:rPr>
        <w:t>ś</w:t>
      </w:r>
      <w:r w:rsidRPr="00D03309">
        <w:rPr>
          <w:i/>
          <w:iCs/>
        </w:rPr>
        <w:t>ci zadania w</w:t>
      </w:r>
      <w:r w:rsidRPr="00D03309">
        <w:rPr>
          <w:rFonts w:cs="TimesNewRomanPS-ItalicMT"/>
          <w:i/>
          <w:iCs/>
        </w:rPr>
        <w:t>ł</w:t>
      </w:r>
      <w:r w:rsidRPr="00D03309">
        <w:rPr>
          <w:i/>
          <w:iCs/>
        </w:rPr>
        <w:t>asne obejmuj</w:t>
      </w:r>
      <w:r w:rsidRPr="00D03309">
        <w:rPr>
          <w:rFonts w:cs="TimesNewRomanPS-ItalicMT"/>
          <w:i/>
          <w:iCs/>
        </w:rPr>
        <w:t xml:space="preserve">ą </w:t>
      </w:r>
      <w:r w:rsidRPr="00D03309">
        <w:rPr>
          <w:i/>
          <w:iCs/>
        </w:rPr>
        <w:t>sprawy (…)</w:t>
      </w:r>
      <w:r w:rsidRPr="00D03309">
        <w:t xml:space="preserve"> </w:t>
      </w:r>
      <w:r w:rsidRPr="00D03309">
        <w:rPr>
          <w:i/>
          <w:iCs/>
        </w:rPr>
        <w:t>kultury, w tym (…) ochrony zabytków i opieki nad zabytkami.</w:t>
      </w:r>
    </w:p>
    <w:p w:rsidR="00D43DC8" w:rsidRPr="00D03309" w:rsidRDefault="00D43DC8" w:rsidP="00D03309">
      <w:pPr>
        <w:autoSpaceDE w:val="0"/>
        <w:autoSpaceDN w:val="0"/>
        <w:adjustRightInd w:val="0"/>
        <w:ind w:left="0" w:firstLine="709"/>
        <w:contextualSpacing/>
      </w:pPr>
      <w:r w:rsidRPr="00D03309">
        <w:t>Z realizacji programu wójt (burmistrz, prezydent miasta) co 2 lata sporz</w:t>
      </w:r>
      <w:r w:rsidRPr="00D03309">
        <w:rPr>
          <w:rFonts w:cs="TimesNewRomanPSMT"/>
        </w:rPr>
        <w:t>ą</w:t>
      </w:r>
      <w:r w:rsidRPr="00D03309">
        <w:t>dza sprawozdanie, które przedstawia Radzie Gminy. Kolejne sporz</w:t>
      </w:r>
      <w:r w:rsidRPr="00D03309">
        <w:rPr>
          <w:rFonts w:cs="TimesNewRomanPSMT"/>
        </w:rPr>
        <w:t>ą</w:t>
      </w:r>
      <w:r w:rsidRPr="00D03309">
        <w:t>dzane programy powinny uwzgl</w:t>
      </w:r>
      <w:r w:rsidRPr="00D03309">
        <w:rPr>
          <w:rFonts w:cs="TimesNewRomanPSMT"/>
        </w:rPr>
        <w:t>ę</w:t>
      </w:r>
      <w:r w:rsidRPr="00D03309">
        <w:t>dnia</w:t>
      </w:r>
      <w:r w:rsidRPr="00D03309">
        <w:rPr>
          <w:rFonts w:cs="TimesNewRomanPSMT"/>
        </w:rPr>
        <w:t xml:space="preserve">ć </w:t>
      </w:r>
      <w:r w:rsidRPr="00D03309">
        <w:t>pojawiaj</w:t>
      </w:r>
      <w:r w:rsidRPr="00D03309">
        <w:rPr>
          <w:rFonts w:cs="TimesNewRomanPSMT"/>
        </w:rPr>
        <w:t>ą</w:t>
      </w:r>
      <w:r w:rsidRPr="00D03309">
        <w:t>ce si</w:t>
      </w:r>
      <w:r w:rsidRPr="00D03309">
        <w:rPr>
          <w:rFonts w:cs="TimesNewRomanPSMT"/>
        </w:rPr>
        <w:t xml:space="preserve">ę </w:t>
      </w:r>
      <w:r w:rsidRPr="00D03309">
        <w:t>nowe uwarunkowania prawne i administracyjne, zmieniaj</w:t>
      </w:r>
      <w:r w:rsidRPr="00D03309">
        <w:rPr>
          <w:rFonts w:cs="TimesNewRomanPSMT"/>
        </w:rPr>
        <w:t>ą</w:t>
      </w:r>
      <w:r w:rsidRPr="00D03309">
        <w:t>ce si</w:t>
      </w:r>
      <w:r w:rsidRPr="00D03309">
        <w:rPr>
          <w:rFonts w:cs="TimesNewRomanPSMT"/>
        </w:rPr>
        <w:t xml:space="preserve">ę </w:t>
      </w:r>
      <w:r w:rsidRPr="00D03309">
        <w:t>nieustannie warunki spo</w:t>
      </w:r>
      <w:r w:rsidRPr="00D03309">
        <w:rPr>
          <w:rFonts w:cs="TimesNewRomanPSMT"/>
        </w:rPr>
        <w:t>ł</w:t>
      </w:r>
      <w:r w:rsidRPr="00D03309">
        <w:t>eczne, gospodarcze i kulturowe. Ponadto kolejne programy powinny mie</w:t>
      </w:r>
      <w:r w:rsidRPr="00D03309">
        <w:rPr>
          <w:rFonts w:cs="TimesNewRomanPSMT"/>
        </w:rPr>
        <w:t xml:space="preserve">ć </w:t>
      </w:r>
      <w:r w:rsidRPr="00D03309">
        <w:t>na uwadze aktualny stan zachowania zasobów kulturowych oraz efekty wdra</w:t>
      </w:r>
      <w:r w:rsidRPr="00D03309">
        <w:rPr>
          <w:rFonts w:cs="TimesNewRomanPSMT"/>
        </w:rPr>
        <w:t>ż</w:t>
      </w:r>
      <w:r w:rsidRPr="00D03309">
        <w:t>ania obowi</w:t>
      </w:r>
      <w:r w:rsidRPr="00D03309">
        <w:rPr>
          <w:rFonts w:cs="TimesNewRomanPSMT"/>
        </w:rPr>
        <w:t>ą</w:t>
      </w:r>
      <w:r w:rsidRPr="00D03309">
        <w:t>zuj</w:t>
      </w:r>
      <w:r w:rsidRPr="00D03309">
        <w:rPr>
          <w:rFonts w:cs="TimesNewRomanPSMT"/>
        </w:rPr>
        <w:t>ą</w:t>
      </w:r>
      <w:r w:rsidRPr="00D03309">
        <w:t>cego programu.</w:t>
      </w:r>
    </w:p>
    <w:p w:rsidR="00D43DC8" w:rsidRPr="00560F19" w:rsidRDefault="00D43DC8" w:rsidP="00560F19">
      <w:pPr>
        <w:autoSpaceDE w:val="0"/>
        <w:autoSpaceDN w:val="0"/>
        <w:adjustRightInd w:val="0"/>
        <w:ind w:left="0" w:firstLine="709"/>
        <w:contextualSpacing/>
      </w:pPr>
      <w:r w:rsidRPr="00560F19">
        <w:t>Zgodnie z art. 87 ust.2</w:t>
      </w:r>
      <w:r>
        <w:t xml:space="preserve"> </w:t>
      </w:r>
      <w:r w:rsidRPr="00D03309">
        <w:t xml:space="preserve">Ustawy </w:t>
      </w:r>
      <w:r w:rsidRPr="00D03309">
        <w:rPr>
          <w:i/>
          <w:iCs/>
        </w:rPr>
        <w:t>z dnia</w:t>
      </w:r>
      <w:r w:rsidRPr="00D03309">
        <w:t xml:space="preserve"> </w:t>
      </w:r>
      <w:r w:rsidRPr="00D03309">
        <w:rPr>
          <w:i/>
          <w:iCs/>
        </w:rPr>
        <w:t xml:space="preserve">23 lipca 2003 r. o ochronie zabytków i opiece nad zabytkami </w:t>
      </w:r>
      <w:r w:rsidRPr="00D03309">
        <w:t>(Dz.U. nr 162 poz. 1568 z pó</w:t>
      </w:r>
      <w:r w:rsidRPr="00D03309">
        <w:rPr>
          <w:rFonts w:cs="TimesNewRomanPSMT"/>
        </w:rPr>
        <w:t>ź</w:t>
      </w:r>
      <w:r w:rsidRPr="00D03309">
        <w:t>n. zm.)</w:t>
      </w:r>
      <w:r>
        <w:t xml:space="preserve"> </w:t>
      </w:r>
      <w:r w:rsidRPr="00560F19">
        <w:t>programy mają na celu w szczególności:</w:t>
      </w:r>
    </w:p>
    <w:p w:rsidR="00D43DC8" w:rsidRPr="00560F19" w:rsidRDefault="00D43DC8" w:rsidP="00C2304B">
      <w:pPr>
        <w:pStyle w:val="ListParagraph"/>
        <w:numPr>
          <w:ilvl w:val="0"/>
          <w:numId w:val="6"/>
        </w:numPr>
        <w:autoSpaceDE w:val="0"/>
        <w:autoSpaceDN w:val="0"/>
        <w:adjustRightInd w:val="0"/>
        <w:ind w:left="567" w:hanging="283"/>
      </w:pPr>
      <w:r w:rsidRPr="00560F19">
        <w:t>Włączenie problemów ochrony zabytków do systemu zadań strategicznych, wynikających z koncepcji przestrzennego zagospodarowania kraju;</w:t>
      </w:r>
    </w:p>
    <w:p w:rsidR="00D43DC8" w:rsidRDefault="00D43DC8" w:rsidP="00C2304B">
      <w:pPr>
        <w:pStyle w:val="ListParagraph"/>
        <w:numPr>
          <w:ilvl w:val="0"/>
          <w:numId w:val="6"/>
        </w:numPr>
        <w:autoSpaceDE w:val="0"/>
        <w:autoSpaceDN w:val="0"/>
        <w:adjustRightInd w:val="0"/>
        <w:ind w:left="567" w:hanging="283"/>
      </w:pPr>
      <w:r>
        <w:t>Uwzględnianie uwarunkowań ochrony zabytków, w tym krajobrazu kulturowego i dziedzictwa archeologicznego, łącznie z uwarunkowaniami ochrony przyrody i równowagi ekologicznej;</w:t>
      </w:r>
    </w:p>
    <w:p w:rsidR="00D43DC8" w:rsidRDefault="00D43DC8" w:rsidP="00C2304B">
      <w:pPr>
        <w:pStyle w:val="ListParagraph"/>
        <w:numPr>
          <w:ilvl w:val="0"/>
          <w:numId w:val="6"/>
        </w:numPr>
        <w:autoSpaceDE w:val="0"/>
        <w:autoSpaceDN w:val="0"/>
        <w:adjustRightInd w:val="0"/>
        <w:ind w:left="567" w:hanging="283"/>
      </w:pPr>
      <w:r>
        <w:t>Zahamowanie procesów degradacji zabytków i doprowadzenie do poprawy stanu ich zachowania;</w:t>
      </w:r>
    </w:p>
    <w:p w:rsidR="00D43DC8" w:rsidRDefault="00D43DC8" w:rsidP="00C2304B">
      <w:pPr>
        <w:pStyle w:val="ListParagraph"/>
        <w:numPr>
          <w:ilvl w:val="0"/>
          <w:numId w:val="6"/>
        </w:numPr>
        <w:autoSpaceDE w:val="0"/>
        <w:autoSpaceDN w:val="0"/>
        <w:adjustRightInd w:val="0"/>
        <w:ind w:left="567" w:hanging="283"/>
      </w:pPr>
      <w:r>
        <w:t>Wyeksponowanie poszczególnych zabytków oraz walorów krajobrazu kulturowego;</w:t>
      </w:r>
    </w:p>
    <w:p w:rsidR="00D43DC8" w:rsidRDefault="00D43DC8" w:rsidP="00C2304B">
      <w:pPr>
        <w:pStyle w:val="ListParagraph"/>
        <w:numPr>
          <w:ilvl w:val="0"/>
          <w:numId w:val="6"/>
        </w:numPr>
        <w:autoSpaceDE w:val="0"/>
        <w:autoSpaceDN w:val="0"/>
        <w:adjustRightInd w:val="0"/>
        <w:ind w:left="567" w:hanging="283"/>
      </w:pPr>
      <w:r>
        <w:t>Podejmowanie działań zwiększających atrakcyjność zabytków dla potrzeb społecznych, turystycznych i edukacyjnych oraz wspieranie inicjatyw sprzyjających wzrostowi środków finansowych na opiekę nad zabytkami.</w:t>
      </w:r>
    </w:p>
    <w:p w:rsidR="00D43DC8" w:rsidRDefault="00D43DC8" w:rsidP="00C2304B">
      <w:pPr>
        <w:pStyle w:val="ListParagraph"/>
        <w:numPr>
          <w:ilvl w:val="0"/>
          <w:numId w:val="6"/>
        </w:numPr>
        <w:autoSpaceDE w:val="0"/>
        <w:autoSpaceDN w:val="0"/>
        <w:adjustRightInd w:val="0"/>
        <w:ind w:left="567" w:hanging="283"/>
      </w:pPr>
      <w:r>
        <w:t>Określenie warunków współpracy z właścicielami zabytków, eliminujących sytuacje konfliktowe związane z wykorzystaniem tych zabytków;</w:t>
      </w:r>
    </w:p>
    <w:p w:rsidR="00D43DC8" w:rsidRDefault="00D43DC8" w:rsidP="00C2304B">
      <w:pPr>
        <w:pStyle w:val="ListParagraph"/>
        <w:numPr>
          <w:ilvl w:val="0"/>
          <w:numId w:val="6"/>
        </w:numPr>
        <w:autoSpaceDE w:val="0"/>
        <w:autoSpaceDN w:val="0"/>
        <w:adjustRightInd w:val="0"/>
        <w:ind w:left="567" w:hanging="283"/>
      </w:pPr>
      <w:r>
        <w:t>Podejmowanie przedsięwzięć umożliwiających tworzenie miejsc pracy związanych z opieką nad zabytkami.</w:t>
      </w:r>
    </w:p>
    <w:p w:rsidR="00D43DC8" w:rsidRDefault="00D43DC8" w:rsidP="00851405">
      <w:pPr>
        <w:autoSpaceDE w:val="0"/>
        <w:autoSpaceDN w:val="0"/>
        <w:adjustRightInd w:val="0"/>
        <w:spacing w:line="240" w:lineRule="auto"/>
        <w:ind w:left="0" w:firstLine="0"/>
      </w:pPr>
    </w:p>
    <w:p w:rsidR="00D43DC8" w:rsidRPr="00A26011" w:rsidRDefault="00D43DC8" w:rsidP="00C2304B">
      <w:pPr>
        <w:pStyle w:val="ListParagraph"/>
        <w:numPr>
          <w:ilvl w:val="0"/>
          <w:numId w:val="10"/>
        </w:numPr>
        <w:autoSpaceDE w:val="0"/>
        <w:autoSpaceDN w:val="0"/>
        <w:adjustRightInd w:val="0"/>
        <w:spacing w:line="240" w:lineRule="auto"/>
        <w:ind w:left="567" w:hanging="283"/>
        <w:rPr>
          <w:b/>
        </w:rPr>
      </w:pPr>
      <w:r w:rsidRPr="00A26011">
        <w:rPr>
          <w:b/>
        </w:rPr>
        <w:t>Uwarunkowania prawne ochrony i opieki nad zabytkami w Polsce.</w:t>
      </w:r>
    </w:p>
    <w:p w:rsidR="00D43DC8" w:rsidRDefault="00D43DC8" w:rsidP="00851405">
      <w:pPr>
        <w:autoSpaceDE w:val="0"/>
        <w:autoSpaceDN w:val="0"/>
        <w:adjustRightInd w:val="0"/>
        <w:spacing w:line="240" w:lineRule="auto"/>
        <w:ind w:left="0" w:firstLine="0"/>
      </w:pPr>
    </w:p>
    <w:p w:rsidR="00D43DC8" w:rsidRPr="00A26011" w:rsidRDefault="00D43DC8" w:rsidP="00A26011">
      <w:pPr>
        <w:autoSpaceDE w:val="0"/>
        <w:autoSpaceDN w:val="0"/>
        <w:adjustRightInd w:val="0"/>
        <w:ind w:left="0" w:firstLine="709"/>
        <w:contextualSpacing/>
        <w:rPr>
          <w:rFonts w:cs="TimesNewRomanPSMT"/>
        </w:rPr>
      </w:pPr>
      <w:r w:rsidRPr="00A26011">
        <w:t>W temacie ochrony zabytków i opieki nad zabytkami obowi</w:t>
      </w:r>
      <w:r w:rsidRPr="00A26011">
        <w:rPr>
          <w:rFonts w:cs="TimesNewRomanPSMT"/>
        </w:rPr>
        <w:t>ą</w:t>
      </w:r>
      <w:r w:rsidRPr="00A26011">
        <w:t>zuje szereg uregulowa</w:t>
      </w:r>
      <w:r w:rsidRPr="00A26011">
        <w:rPr>
          <w:rFonts w:cs="TimesNewRomanPSMT"/>
        </w:rPr>
        <w:t>ń</w:t>
      </w:r>
      <w:r>
        <w:rPr>
          <w:rFonts w:cs="TimesNewRomanPSMT"/>
        </w:rPr>
        <w:t xml:space="preserve"> </w:t>
      </w:r>
      <w:r w:rsidRPr="00A26011">
        <w:t>prawnych. W pierwszej kolejno</w:t>
      </w:r>
      <w:r w:rsidRPr="00A26011">
        <w:rPr>
          <w:rFonts w:cs="TimesNewRomanPSMT"/>
        </w:rPr>
        <w:t>ś</w:t>
      </w:r>
      <w:r w:rsidRPr="00A26011">
        <w:t>ci nale</w:t>
      </w:r>
      <w:r w:rsidRPr="00A26011">
        <w:rPr>
          <w:rFonts w:cs="TimesNewRomanPSMT"/>
        </w:rPr>
        <w:t>ż</w:t>
      </w:r>
      <w:r w:rsidRPr="00A26011">
        <w:t>y zwróci</w:t>
      </w:r>
      <w:r w:rsidRPr="00A26011">
        <w:rPr>
          <w:rFonts w:cs="TimesNewRomanPSMT"/>
        </w:rPr>
        <w:t xml:space="preserve">ć </w:t>
      </w:r>
      <w:r w:rsidRPr="00A26011">
        <w:t>uwag</w:t>
      </w:r>
      <w:r w:rsidRPr="00A26011">
        <w:rPr>
          <w:rFonts w:cs="TimesNewRomanPSMT"/>
        </w:rPr>
        <w:t>ę</w:t>
      </w:r>
      <w:r w:rsidRPr="00A26011">
        <w:t xml:space="preserve">, na fakt, </w:t>
      </w:r>
      <w:r w:rsidRPr="00A26011">
        <w:rPr>
          <w:rFonts w:cs="TimesNewRomanPSMT"/>
        </w:rPr>
        <w:t>ż</w:t>
      </w:r>
      <w:r w:rsidRPr="00A26011">
        <w:t>e zabytki zosta</w:t>
      </w:r>
      <w:r w:rsidRPr="00A26011">
        <w:rPr>
          <w:rFonts w:cs="TimesNewRomanPSMT"/>
        </w:rPr>
        <w:t>ł</w:t>
      </w:r>
      <w:r w:rsidRPr="00A26011">
        <w:t>y obj</w:t>
      </w:r>
      <w:r w:rsidRPr="00A26011">
        <w:rPr>
          <w:rFonts w:cs="TimesNewRomanPSMT"/>
        </w:rPr>
        <w:t>ę</w:t>
      </w:r>
      <w:r w:rsidRPr="00A26011">
        <w:t>te</w:t>
      </w:r>
      <w:r>
        <w:rPr>
          <w:rFonts w:cs="TimesNewRomanPSMT"/>
        </w:rPr>
        <w:t xml:space="preserve"> </w:t>
      </w:r>
      <w:r w:rsidRPr="00A26011">
        <w:t>ochron</w:t>
      </w:r>
      <w:r w:rsidRPr="00A26011">
        <w:rPr>
          <w:rFonts w:cs="TimesNewRomanPSMT"/>
        </w:rPr>
        <w:t xml:space="preserve">ą </w:t>
      </w:r>
      <w:r w:rsidRPr="00A26011">
        <w:t>zdeklarowan</w:t>
      </w:r>
      <w:r w:rsidRPr="00A26011">
        <w:rPr>
          <w:rFonts w:cs="TimesNewRomanPSMT"/>
        </w:rPr>
        <w:t xml:space="preserve">ą </w:t>
      </w:r>
      <w:r w:rsidRPr="00A26011">
        <w:t>jako konstytucyjny obowi</w:t>
      </w:r>
      <w:r w:rsidRPr="00A26011">
        <w:rPr>
          <w:rFonts w:cs="TimesNewRomanPSMT"/>
        </w:rPr>
        <w:t>ą</w:t>
      </w:r>
      <w:r w:rsidRPr="00A26011">
        <w:t>zek pa</w:t>
      </w:r>
      <w:r w:rsidRPr="00A26011">
        <w:rPr>
          <w:rFonts w:cs="TimesNewRomanPSMT"/>
        </w:rPr>
        <w:t>ń</w:t>
      </w:r>
      <w:r w:rsidRPr="00A26011">
        <w:t>stwa i ka</w:t>
      </w:r>
      <w:r w:rsidRPr="00A26011">
        <w:rPr>
          <w:rFonts w:cs="TimesNewRomanPSMT"/>
        </w:rPr>
        <w:t>ż</w:t>
      </w:r>
      <w:r w:rsidRPr="00A26011">
        <w:t>dego obywatela. Art. 5.</w:t>
      </w:r>
      <w:r>
        <w:rPr>
          <w:rFonts w:cs="TimesNewRomanPSMT"/>
        </w:rPr>
        <w:t xml:space="preserve"> </w:t>
      </w:r>
      <w:r>
        <w:t xml:space="preserve">Konstytucji RP brzmi: </w:t>
      </w:r>
      <w:r w:rsidRPr="00A26011">
        <w:rPr>
          <w:i/>
          <w:iCs/>
        </w:rPr>
        <w:t>Rzeczpospolita Polska strze</w:t>
      </w:r>
      <w:r w:rsidRPr="00A26011">
        <w:rPr>
          <w:rFonts w:cs="TimesNewRomanPS-ItalicMT"/>
          <w:i/>
          <w:iCs/>
        </w:rPr>
        <w:t>ż</w:t>
      </w:r>
      <w:r w:rsidRPr="00A26011">
        <w:rPr>
          <w:i/>
          <w:iCs/>
        </w:rPr>
        <w:t>e niepodleg</w:t>
      </w:r>
      <w:r w:rsidRPr="00A26011">
        <w:rPr>
          <w:rFonts w:cs="TimesNewRomanPS-ItalicMT"/>
          <w:i/>
          <w:iCs/>
        </w:rPr>
        <w:t>ł</w:t>
      </w:r>
      <w:r w:rsidRPr="00A26011">
        <w:rPr>
          <w:i/>
          <w:iCs/>
        </w:rPr>
        <w:t>o</w:t>
      </w:r>
      <w:r w:rsidRPr="00A26011">
        <w:rPr>
          <w:rFonts w:cs="TimesNewRomanPS-ItalicMT"/>
          <w:i/>
          <w:iCs/>
        </w:rPr>
        <w:t>ś</w:t>
      </w:r>
      <w:r w:rsidRPr="00A26011">
        <w:rPr>
          <w:i/>
          <w:iCs/>
        </w:rPr>
        <w:t>ci i nienaruszalno</w:t>
      </w:r>
      <w:r w:rsidRPr="00A26011">
        <w:rPr>
          <w:rFonts w:cs="TimesNewRomanPS-ItalicMT"/>
          <w:i/>
          <w:iCs/>
        </w:rPr>
        <w:t>ś</w:t>
      </w:r>
      <w:r w:rsidRPr="00A26011">
        <w:rPr>
          <w:i/>
          <w:iCs/>
        </w:rPr>
        <w:t>ci</w:t>
      </w:r>
      <w:r>
        <w:rPr>
          <w:rFonts w:cs="TimesNewRomanPSMT"/>
        </w:rPr>
        <w:t xml:space="preserve"> </w:t>
      </w:r>
      <w:r>
        <w:rPr>
          <w:i/>
          <w:iCs/>
        </w:rPr>
        <w:t xml:space="preserve">swojego terytorium, zapewnia </w:t>
      </w:r>
      <w:r w:rsidRPr="00A26011">
        <w:rPr>
          <w:i/>
          <w:iCs/>
        </w:rPr>
        <w:t>wolno</w:t>
      </w:r>
      <w:r w:rsidRPr="00A26011">
        <w:rPr>
          <w:rFonts w:cs="TimesNewRomanPS-ItalicMT"/>
          <w:i/>
          <w:iCs/>
        </w:rPr>
        <w:t>ś</w:t>
      </w:r>
      <w:r w:rsidRPr="00A26011">
        <w:rPr>
          <w:i/>
          <w:iCs/>
        </w:rPr>
        <w:t>ci i prawa cz</w:t>
      </w:r>
      <w:r w:rsidRPr="00A26011">
        <w:rPr>
          <w:rFonts w:cs="TimesNewRomanPS-ItalicMT"/>
          <w:i/>
          <w:iCs/>
        </w:rPr>
        <w:t>ł</w:t>
      </w:r>
      <w:r w:rsidRPr="00A26011">
        <w:rPr>
          <w:i/>
          <w:iCs/>
        </w:rPr>
        <w:t>owieka i obywatela oraz bezpiecze</w:t>
      </w:r>
      <w:r w:rsidRPr="00A26011">
        <w:rPr>
          <w:rFonts w:cs="TimesNewRomanPS-ItalicMT"/>
          <w:i/>
          <w:iCs/>
        </w:rPr>
        <w:t>ń</w:t>
      </w:r>
      <w:r w:rsidRPr="00A26011">
        <w:rPr>
          <w:i/>
          <w:iCs/>
        </w:rPr>
        <w:t>stwo</w:t>
      </w:r>
      <w:r>
        <w:rPr>
          <w:rFonts w:cs="TimesNewRomanPSMT"/>
        </w:rPr>
        <w:t xml:space="preserve"> </w:t>
      </w:r>
      <w:r w:rsidRPr="00A26011">
        <w:rPr>
          <w:i/>
          <w:iCs/>
        </w:rPr>
        <w:t>obywateli, strze</w:t>
      </w:r>
      <w:r w:rsidRPr="00A26011">
        <w:rPr>
          <w:rFonts w:cs="TimesNewRomanPS-ItalicMT"/>
          <w:i/>
          <w:iCs/>
        </w:rPr>
        <w:t>ż</w:t>
      </w:r>
      <w:r w:rsidRPr="00A26011">
        <w:rPr>
          <w:i/>
          <w:iCs/>
        </w:rPr>
        <w:t>e dziedzictwa narodowego oraz zapewnia ochron</w:t>
      </w:r>
      <w:r w:rsidRPr="00A26011">
        <w:rPr>
          <w:rFonts w:cs="TimesNewRomanPS-ItalicMT"/>
          <w:i/>
          <w:iCs/>
        </w:rPr>
        <w:t>ę ś</w:t>
      </w:r>
      <w:r w:rsidRPr="00A26011">
        <w:rPr>
          <w:i/>
          <w:iCs/>
        </w:rPr>
        <w:t>rodowiska, kieruj</w:t>
      </w:r>
      <w:r w:rsidRPr="00A26011">
        <w:rPr>
          <w:rFonts w:cs="TimesNewRomanPS-ItalicMT"/>
          <w:i/>
          <w:iCs/>
        </w:rPr>
        <w:t>ą</w:t>
      </w:r>
      <w:r w:rsidRPr="00A26011">
        <w:rPr>
          <w:i/>
          <w:iCs/>
        </w:rPr>
        <w:t>c si</w:t>
      </w:r>
      <w:r w:rsidRPr="00A26011">
        <w:rPr>
          <w:rFonts w:cs="TimesNewRomanPS-ItalicMT"/>
          <w:i/>
          <w:iCs/>
        </w:rPr>
        <w:t>ę</w:t>
      </w:r>
      <w:r>
        <w:rPr>
          <w:rFonts w:cs="TimesNewRomanPSMT"/>
        </w:rPr>
        <w:t xml:space="preserve"> </w:t>
      </w:r>
      <w:r w:rsidRPr="00A26011">
        <w:rPr>
          <w:i/>
          <w:iCs/>
        </w:rPr>
        <w:t>zasad</w:t>
      </w:r>
      <w:r w:rsidRPr="00A26011">
        <w:rPr>
          <w:rFonts w:cs="TimesNewRomanPS-ItalicMT"/>
          <w:i/>
          <w:iCs/>
        </w:rPr>
        <w:t xml:space="preserve">ą </w:t>
      </w:r>
      <w:r w:rsidRPr="00A26011">
        <w:rPr>
          <w:i/>
          <w:iCs/>
        </w:rPr>
        <w:t>zrównowa</w:t>
      </w:r>
      <w:r w:rsidRPr="00A26011">
        <w:rPr>
          <w:rFonts w:cs="TimesNewRomanPS-ItalicMT"/>
          <w:i/>
          <w:iCs/>
        </w:rPr>
        <w:t>ż</w:t>
      </w:r>
      <w:r w:rsidRPr="00A26011">
        <w:rPr>
          <w:i/>
          <w:iCs/>
        </w:rPr>
        <w:t xml:space="preserve">onego rozwoju, </w:t>
      </w:r>
      <w:r w:rsidRPr="00A26011">
        <w:t>w art. 6. czytamy</w:t>
      </w:r>
      <w:r w:rsidRPr="00A26011">
        <w:rPr>
          <w:i/>
          <w:iCs/>
        </w:rPr>
        <w:t>: Rzeczpospolita Polska stwarza warunki</w:t>
      </w:r>
      <w:r>
        <w:rPr>
          <w:rFonts w:cs="TimesNewRomanPSMT"/>
        </w:rPr>
        <w:t xml:space="preserve"> </w:t>
      </w:r>
      <w:r w:rsidRPr="00A26011">
        <w:rPr>
          <w:i/>
          <w:iCs/>
        </w:rPr>
        <w:t>upowszechniania i równego dost</w:t>
      </w:r>
      <w:r w:rsidRPr="00A26011">
        <w:rPr>
          <w:rFonts w:cs="TimesNewRomanPS-ItalicMT"/>
          <w:i/>
          <w:iCs/>
        </w:rPr>
        <w:t>ę</w:t>
      </w:r>
      <w:r w:rsidRPr="00A26011">
        <w:rPr>
          <w:i/>
          <w:iCs/>
        </w:rPr>
        <w:t>pu do dóbr kultury, b</w:t>
      </w:r>
      <w:r w:rsidRPr="00A26011">
        <w:rPr>
          <w:rFonts w:cs="TimesNewRomanPS-ItalicMT"/>
          <w:i/>
          <w:iCs/>
        </w:rPr>
        <w:t>ę</w:t>
      </w:r>
      <w:r w:rsidRPr="00A26011">
        <w:rPr>
          <w:i/>
          <w:iCs/>
        </w:rPr>
        <w:t>d</w:t>
      </w:r>
      <w:r w:rsidRPr="00A26011">
        <w:rPr>
          <w:rFonts w:cs="TimesNewRomanPS-ItalicMT"/>
          <w:i/>
          <w:iCs/>
        </w:rPr>
        <w:t>ą</w:t>
      </w:r>
      <w:r w:rsidRPr="00A26011">
        <w:rPr>
          <w:i/>
          <w:iCs/>
        </w:rPr>
        <w:t xml:space="preserve">cej </w:t>
      </w:r>
      <w:r w:rsidRPr="00A26011">
        <w:rPr>
          <w:rFonts w:cs="TimesNewRomanPS-ItalicMT"/>
          <w:i/>
          <w:iCs/>
        </w:rPr>
        <w:t>ź</w:t>
      </w:r>
      <w:r w:rsidRPr="00A26011">
        <w:rPr>
          <w:i/>
          <w:iCs/>
        </w:rPr>
        <w:t>ród</w:t>
      </w:r>
      <w:r w:rsidRPr="00A26011">
        <w:rPr>
          <w:rFonts w:cs="TimesNewRomanPS-ItalicMT"/>
          <w:i/>
          <w:iCs/>
        </w:rPr>
        <w:t>ł</w:t>
      </w:r>
      <w:r w:rsidRPr="00A26011">
        <w:rPr>
          <w:i/>
          <w:iCs/>
        </w:rPr>
        <w:t>em to</w:t>
      </w:r>
      <w:r w:rsidRPr="00A26011">
        <w:rPr>
          <w:rFonts w:cs="TimesNewRomanPS-ItalicMT"/>
          <w:i/>
          <w:iCs/>
        </w:rPr>
        <w:t>ż</w:t>
      </w:r>
      <w:r w:rsidRPr="00A26011">
        <w:rPr>
          <w:i/>
          <w:iCs/>
        </w:rPr>
        <w:t>samo</w:t>
      </w:r>
      <w:r w:rsidRPr="00A26011">
        <w:rPr>
          <w:rFonts w:cs="TimesNewRomanPS-ItalicMT"/>
          <w:i/>
          <w:iCs/>
        </w:rPr>
        <w:t>ś</w:t>
      </w:r>
      <w:r w:rsidRPr="00A26011">
        <w:rPr>
          <w:i/>
          <w:iCs/>
        </w:rPr>
        <w:t>ci narodu</w:t>
      </w:r>
      <w:r>
        <w:rPr>
          <w:rFonts w:cs="TimesNewRomanPSMT"/>
        </w:rPr>
        <w:t xml:space="preserve"> </w:t>
      </w:r>
      <w:r w:rsidRPr="00A26011">
        <w:rPr>
          <w:i/>
          <w:iCs/>
        </w:rPr>
        <w:t xml:space="preserve">polskiego, jego trwania i rozwoju. </w:t>
      </w:r>
      <w:r w:rsidRPr="00A26011">
        <w:t xml:space="preserve">Natomiast art. 86 Konstytucji mówi, </w:t>
      </w:r>
      <w:r w:rsidRPr="00A26011">
        <w:rPr>
          <w:rFonts w:cs="TimesNewRomanPSMT"/>
        </w:rPr>
        <w:t>ż</w:t>
      </w:r>
      <w:r w:rsidRPr="00A26011">
        <w:t xml:space="preserve">e </w:t>
      </w:r>
      <w:r w:rsidRPr="00A26011">
        <w:rPr>
          <w:i/>
          <w:iCs/>
        </w:rPr>
        <w:t>ka</w:t>
      </w:r>
      <w:r w:rsidRPr="00A26011">
        <w:rPr>
          <w:rFonts w:cs="TimesNewRomanPS-ItalicMT"/>
          <w:i/>
          <w:iCs/>
        </w:rPr>
        <w:t>ż</w:t>
      </w:r>
      <w:r w:rsidRPr="00A26011">
        <w:rPr>
          <w:i/>
          <w:iCs/>
        </w:rPr>
        <w:t>dy jest</w:t>
      </w:r>
      <w:r>
        <w:rPr>
          <w:rFonts w:cs="TimesNewRomanPSMT"/>
        </w:rPr>
        <w:t xml:space="preserve"> </w:t>
      </w:r>
      <w:r w:rsidRPr="00A26011">
        <w:rPr>
          <w:i/>
          <w:iCs/>
        </w:rPr>
        <w:t>obowi</w:t>
      </w:r>
      <w:r w:rsidRPr="00A26011">
        <w:rPr>
          <w:rFonts w:cs="TimesNewRomanPS-ItalicMT"/>
          <w:i/>
          <w:iCs/>
        </w:rPr>
        <w:t>ą</w:t>
      </w:r>
      <w:r w:rsidRPr="00A26011">
        <w:rPr>
          <w:i/>
          <w:iCs/>
        </w:rPr>
        <w:t>zany do dba</w:t>
      </w:r>
      <w:r w:rsidRPr="00A26011">
        <w:rPr>
          <w:rFonts w:cs="TimesNewRomanPS-ItalicMT"/>
          <w:i/>
          <w:iCs/>
        </w:rPr>
        <w:t>ł</w:t>
      </w:r>
      <w:r w:rsidRPr="00A26011">
        <w:rPr>
          <w:i/>
          <w:iCs/>
        </w:rPr>
        <w:t>o</w:t>
      </w:r>
      <w:r w:rsidRPr="00A26011">
        <w:rPr>
          <w:rFonts w:cs="TimesNewRomanPS-ItalicMT"/>
          <w:i/>
          <w:iCs/>
        </w:rPr>
        <w:t>ś</w:t>
      </w:r>
      <w:r w:rsidRPr="00A26011">
        <w:rPr>
          <w:i/>
          <w:iCs/>
        </w:rPr>
        <w:t xml:space="preserve">ci o stan </w:t>
      </w:r>
      <w:r w:rsidRPr="00A26011">
        <w:rPr>
          <w:rFonts w:cs="TimesNewRomanPS-ItalicMT"/>
          <w:i/>
          <w:iCs/>
        </w:rPr>
        <w:t>ś</w:t>
      </w:r>
      <w:r w:rsidRPr="00A26011">
        <w:rPr>
          <w:i/>
          <w:iCs/>
        </w:rPr>
        <w:t>rodowiska i ponosi odpowiedzialno</w:t>
      </w:r>
      <w:r w:rsidRPr="00A26011">
        <w:rPr>
          <w:rFonts w:cs="TimesNewRomanPS-ItalicMT"/>
          <w:i/>
          <w:iCs/>
        </w:rPr>
        <w:t xml:space="preserve">ść </w:t>
      </w:r>
      <w:r w:rsidRPr="00A26011">
        <w:rPr>
          <w:i/>
          <w:iCs/>
        </w:rPr>
        <w:t>za spowodowane przez</w:t>
      </w:r>
      <w:r>
        <w:rPr>
          <w:rFonts w:cs="TimesNewRomanPSMT"/>
        </w:rPr>
        <w:t xml:space="preserve"> </w:t>
      </w:r>
      <w:r w:rsidRPr="00A26011">
        <w:rPr>
          <w:i/>
          <w:iCs/>
        </w:rPr>
        <w:t>siebie jego pogorszenie.</w:t>
      </w:r>
    </w:p>
    <w:p w:rsidR="00D43DC8" w:rsidRDefault="00D43DC8" w:rsidP="00A26011">
      <w:pPr>
        <w:autoSpaceDE w:val="0"/>
        <w:autoSpaceDN w:val="0"/>
        <w:adjustRightInd w:val="0"/>
        <w:ind w:left="0" w:firstLine="709"/>
        <w:contextualSpacing/>
      </w:pPr>
      <w:r w:rsidRPr="00137E6A">
        <w:t>G</w:t>
      </w:r>
      <w:r w:rsidRPr="00137E6A">
        <w:rPr>
          <w:rFonts w:cs="TimesNewRomanPSMT"/>
        </w:rPr>
        <w:t>ł</w:t>
      </w:r>
      <w:r w:rsidRPr="00137E6A">
        <w:t>ównym aktem prawnym reguluj</w:t>
      </w:r>
      <w:r w:rsidRPr="00137E6A">
        <w:rPr>
          <w:rFonts w:cs="TimesNewRomanPSMT"/>
        </w:rPr>
        <w:t>ą</w:t>
      </w:r>
      <w:r w:rsidRPr="00137E6A">
        <w:t>cym zasady ochrony i opieki nad zabytkami</w:t>
      </w:r>
      <w:r>
        <w:t xml:space="preserve"> </w:t>
      </w:r>
      <w:r w:rsidRPr="00137E6A">
        <w:t xml:space="preserve">w Polsce jest </w:t>
      </w:r>
      <w:r w:rsidRPr="00137E6A">
        <w:rPr>
          <w:i/>
          <w:iCs/>
        </w:rPr>
        <w:t>Ustawa z dnia 23 lipca 2003 r. o ochronie zabytków i opiece nad zabytkami</w:t>
      </w:r>
      <w:r>
        <w:t xml:space="preserve"> </w:t>
      </w:r>
      <w:r w:rsidRPr="00137E6A">
        <w:t>(Dz. U. Nr 162, poz. 1568 z pó</w:t>
      </w:r>
      <w:r w:rsidRPr="00137E6A">
        <w:rPr>
          <w:rFonts w:cs="TimesNewRomanPSMT"/>
        </w:rPr>
        <w:t>ź</w:t>
      </w:r>
      <w:r w:rsidRPr="00137E6A">
        <w:t>n. zm.).</w:t>
      </w:r>
      <w:r>
        <w:t xml:space="preserve"> </w:t>
      </w:r>
      <w:r w:rsidRPr="00137E6A">
        <w:t>Przepisy cytowanej ustawy okre</w:t>
      </w:r>
      <w:r w:rsidRPr="00137E6A">
        <w:rPr>
          <w:rFonts w:cs="TimesNewRomanPSMT"/>
        </w:rPr>
        <w:t>ś</w:t>
      </w:r>
      <w:r w:rsidRPr="00137E6A">
        <w:t>laj</w:t>
      </w:r>
      <w:r w:rsidRPr="00137E6A">
        <w:rPr>
          <w:rFonts w:cs="TimesNewRomanPSMT"/>
        </w:rPr>
        <w:t xml:space="preserve">ą </w:t>
      </w:r>
      <w:r w:rsidRPr="00137E6A">
        <w:t>przedmiot, zakres i formy ochrony zabytków oraz opieki</w:t>
      </w:r>
      <w:r>
        <w:t xml:space="preserve"> </w:t>
      </w:r>
      <w:r w:rsidRPr="00137E6A">
        <w:t>nad nimi. Ponadto dokument definiuje poj</w:t>
      </w:r>
      <w:r w:rsidRPr="00137E6A">
        <w:rPr>
          <w:rFonts w:cs="TimesNewRomanPSMT"/>
        </w:rPr>
        <w:t>ę</w:t>
      </w:r>
      <w:r w:rsidRPr="00137E6A">
        <w:t>cie zabytku i wprowadza poj</w:t>
      </w:r>
      <w:r w:rsidRPr="00137E6A">
        <w:rPr>
          <w:rFonts w:cs="TimesNewRomanPSMT"/>
        </w:rPr>
        <w:t>ę</w:t>
      </w:r>
      <w:r w:rsidRPr="00137E6A">
        <w:t>cia ochrony i opieki</w:t>
      </w:r>
      <w:r>
        <w:t xml:space="preserve"> </w:t>
      </w:r>
      <w:r w:rsidRPr="00137E6A">
        <w:t>nad zabytkami oraz formy i sposoby ochrony zabytków.</w:t>
      </w:r>
    </w:p>
    <w:p w:rsidR="00D43DC8" w:rsidRPr="00137E6A" w:rsidRDefault="00D43DC8" w:rsidP="00A26011">
      <w:pPr>
        <w:autoSpaceDE w:val="0"/>
        <w:autoSpaceDN w:val="0"/>
        <w:adjustRightInd w:val="0"/>
        <w:ind w:left="0" w:firstLine="709"/>
        <w:contextualSpacing/>
      </w:pPr>
      <w:r>
        <w:rPr>
          <w:noProof/>
          <w:lang w:eastAsia="pl-PL"/>
        </w:rPr>
        <w:pict>
          <v:shapetype id="_x0000_t32" coordsize="21600,21600" o:spt="32" o:oned="t" path="m,l21600,21600e" filled="f">
            <v:path arrowok="t" fillok="f" o:connecttype="none"/>
            <o:lock v:ext="edit" shapetype="t"/>
          </v:shapetype>
          <v:shape id="_x0000_s1030" type="#_x0000_t32" style="position:absolute;left:0;text-align:left;margin-left:.3pt;margin-top:15pt;width:456pt;height:0;z-index:251656192" o:connectortype="straight"/>
        </w:pict>
      </w:r>
    </w:p>
    <w:p w:rsidR="00D43DC8" w:rsidRPr="00015A8B" w:rsidRDefault="00D43DC8" w:rsidP="00A26011">
      <w:pPr>
        <w:autoSpaceDE w:val="0"/>
        <w:autoSpaceDN w:val="0"/>
        <w:adjustRightInd w:val="0"/>
        <w:ind w:left="567" w:firstLine="0"/>
        <w:contextualSpacing/>
        <w:rPr>
          <w:i/>
        </w:rPr>
      </w:pPr>
      <w:r>
        <w:rPr>
          <w:noProof/>
          <w:lang w:eastAsia="pl-PL"/>
        </w:rPr>
        <w:pict>
          <v:shape id="_x0000_s1031" type="#_x0000_t32" style="position:absolute;left:0;text-align:left;margin-left:.3pt;margin-top:96.85pt;width:456pt;height:.05pt;z-index:251657216" o:connectortype="straight"/>
        </w:pict>
      </w:r>
      <w:r w:rsidRPr="00856A26">
        <w:rPr>
          <w:b/>
          <w:bCs/>
        </w:rPr>
        <w:t xml:space="preserve">Zabytek </w:t>
      </w:r>
      <w:r w:rsidRPr="00856A26">
        <w:t>jest to nieruchomo</w:t>
      </w:r>
      <w:r w:rsidRPr="00856A26">
        <w:rPr>
          <w:rFonts w:cs="TimesNewRomanPSMT"/>
        </w:rPr>
        <w:t xml:space="preserve">ść </w:t>
      </w:r>
      <w:r w:rsidRPr="00856A26">
        <w:t>lub rzecz ruchoma, ich cz</w:t>
      </w:r>
      <w:r w:rsidRPr="00856A26">
        <w:rPr>
          <w:rFonts w:cs="TimesNewRomanPSMT"/>
        </w:rPr>
        <w:t xml:space="preserve">ęść </w:t>
      </w:r>
      <w:r w:rsidRPr="00856A26">
        <w:t>lub zespo</w:t>
      </w:r>
      <w:r w:rsidRPr="00856A26">
        <w:rPr>
          <w:rFonts w:cs="TimesNewRomanPSMT"/>
        </w:rPr>
        <w:t>ł</w:t>
      </w:r>
      <w:r w:rsidRPr="00856A26">
        <w:t>y, b</w:t>
      </w:r>
      <w:r w:rsidRPr="00856A26">
        <w:rPr>
          <w:rFonts w:cs="TimesNewRomanPSMT"/>
        </w:rPr>
        <w:t>ę</w:t>
      </w:r>
      <w:r w:rsidRPr="00856A26">
        <w:t>d</w:t>
      </w:r>
      <w:r w:rsidRPr="00856A26">
        <w:rPr>
          <w:rFonts w:cs="TimesNewRomanPSMT"/>
        </w:rPr>
        <w:t>ą</w:t>
      </w:r>
      <w:r w:rsidRPr="00856A26">
        <w:t>ce dzie</w:t>
      </w:r>
      <w:r w:rsidRPr="00856A26">
        <w:rPr>
          <w:rFonts w:cs="TimesNewRomanPSMT"/>
        </w:rPr>
        <w:t>ł</w:t>
      </w:r>
      <w:r w:rsidRPr="00856A26">
        <w:t>em cz</w:t>
      </w:r>
      <w:r w:rsidRPr="00856A26">
        <w:rPr>
          <w:rFonts w:cs="TimesNewRomanPSMT"/>
        </w:rPr>
        <w:t>ł</w:t>
      </w:r>
      <w:r w:rsidRPr="00856A26">
        <w:t>owieka lub zwi</w:t>
      </w:r>
      <w:r w:rsidRPr="00856A26">
        <w:rPr>
          <w:rFonts w:cs="TimesNewRomanPSMT"/>
        </w:rPr>
        <w:t>ą</w:t>
      </w:r>
      <w:r w:rsidRPr="00856A26">
        <w:t>zane z jego dzia</w:t>
      </w:r>
      <w:r w:rsidRPr="00856A26">
        <w:rPr>
          <w:rFonts w:cs="TimesNewRomanPSMT"/>
        </w:rPr>
        <w:t>ł</w:t>
      </w:r>
      <w:r w:rsidRPr="00856A26">
        <w:t>alno</w:t>
      </w:r>
      <w:r w:rsidRPr="00856A26">
        <w:rPr>
          <w:rFonts w:cs="TimesNewRomanPSMT"/>
        </w:rPr>
        <w:t>ś</w:t>
      </w:r>
      <w:r w:rsidRPr="00856A26">
        <w:t>ci</w:t>
      </w:r>
      <w:r w:rsidRPr="00856A26">
        <w:rPr>
          <w:rFonts w:cs="TimesNewRomanPSMT"/>
        </w:rPr>
        <w:t xml:space="preserve">ą </w:t>
      </w:r>
      <w:r w:rsidRPr="00856A26">
        <w:t>i stanowi</w:t>
      </w:r>
      <w:r w:rsidRPr="00856A26">
        <w:rPr>
          <w:rFonts w:cs="TimesNewRomanPSMT"/>
        </w:rPr>
        <w:t>ą</w:t>
      </w:r>
      <w:r w:rsidRPr="00856A26">
        <w:t xml:space="preserve">ce </w:t>
      </w:r>
      <w:r w:rsidRPr="00856A26">
        <w:rPr>
          <w:rFonts w:cs="TimesNewRomanPSMT"/>
        </w:rPr>
        <w:t>ś</w:t>
      </w:r>
      <w:r w:rsidRPr="00856A26">
        <w:t>wiadectwo minionej epoki lub zdarzenia, których zachowanie le</w:t>
      </w:r>
      <w:r w:rsidRPr="00856A26">
        <w:rPr>
          <w:rFonts w:cs="TimesNewRomanPSMT"/>
        </w:rPr>
        <w:t>ż</w:t>
      </w:r>
      <w:r w:rsidRPr="00856A26">
        <w:t>y w interesie spo</w:t>
      </w:r>
      <w:r w:rsidRPr="00856A26">
        <w:rPr>
          <w:rFonts w:cs="TimesNewRomanPSMT"/>
        </w:rPr>
        <w:t>ł</w:t>
      </w:r>
      <w:r w:rsidRPr="00856A26">
        <w:t>ecznym ze wzgl</w:t>
      </w:r>
      <w:r w:rsidRPr="00856A26">
        <w:rPr>
          <w:rFonts w:cs="TimesNewRomanPSMT"/>
        </w:rPr>
        <w:t>ę</w:t>
      </w:r>
      <w:r w:rsidRPr="00856A26">
        <w:t>du na posiadan</w:t>
      </w:r>
      <w:r w:rsidRPr="00856A26">
        <w:rPr>
          <w:rFonts w:cs="TimesNewRomanPSMT"/>
        </w:rPr>
        <w:t xml:space="preserve">ą </w:t>
      </w:r>
      <w:r w:rsidRPr="00856A26">
        <w:t>warto</w:t>
      </w:r>
      <w:r w:rsidRPr="00856A26">
        <w:rPr>
          <w:rFonts w:cs="TimesNewRomanPSMT"/>
        </w:rPr>
        <w:t xml:space="preserve">ść </w:t>
      </w:r>
      <w:r w:rsidRPr="00856A26">
        <w:t>historyczn</w:t>
      </w:r>
      <w:r w:rsidRPr="00856A26">
        <w:rPr>
          <w:rFonts w:cs="TimesNewRomanPSMT"/>
        </w:rPr>
        <w:t xml:space="preserve">ą </w:t>
      </w:r>
      <w:r w:rsidRPr="00856A26">
        <w:t>artystyczn</w:t>
      </w:r>
      <w:r w:rsidRPr="00856A26">
        <w:rPr>
          <w:rFonts w:cs="TimesNewRomanPSMT"/>
        </w:rPr>
        <w:t xml:space="preserve">ą </w:t>
      </w:r>
      <w:r w:rsidRPr="00856A26">
        <w:t>lub naukow</w:t>
      </w:r>
      <w:r w:rsidRPr="00856A26">
        <w:rPr>
          <w:rFonts w:cs="TimesNewRomanPSMT"/>
        </w:rPr>
        <w:t>ą</w:t>
      </w:r>
      <w:r w:rsidRPr="00856A26">
        <w:t>. Wyró</w:t>
      </w:r>
      <w:r w:rsidRPr="00856A26">
        <w:rPr>
          <w:rFonts w:cs="TimesNewRomanPSMT"/>
        </w:rPr>
        <w:t>ż</w:t>
      </w:r>
      <w:r w:rsidRPr="00856A26">
        <w:t xml:space="preserve">niono trzy grupy zabytków: </w:t>
      </w:r>
      <w:r w:rsidRPr="00015A8B">
        <w:rPr>
          <w:i/>
          <w:iCs/>
        </w:rPr>
        <w:t xml:space="preserve">zabytki nieruchome, zabytki ruchome </w:t>
      </w:r>
      <w:r w:rsidRPr="00015A8B">
        <w:rPr>
          <w:i/>
        </w:rPr>
        <w:t xml:space="preserve">i </w:t>
      </w:r>
      <w:r w:rsidRPr="00015A8B">
        <w:rPr>
          <w:i/>
          <w:iCs/>
        </w:rPr>
        <w:t>zabytki archeologiczne.</w:t>
      </w:r>
    </w:p>
    <w:p w:rsidR="00D43DC8" w:rsidRPr="00137E6A" w:rsidRDefault="00D43DC8" w:rsidP="00A26011">
      <w:pPr>
        <w:autoSpaceDE w:val="0"/>
        <w:autoSpaceDN w:val="0"/>
        <w:adjustRightInd w:val="0"/>
        <w:ind w:left="0" w:firstLine="709"/>
        <w:contextualSpacing/>
      </w:pPr>
      <w:r w:rsidRPr="00137E6A">
        <w:t>W my</w:t>
      </w:r>
      <w:r w:rsidRPr="00137E6A">
        <w:rPr>
          <w:rFonts w:cs="TimesNewRomanPSMT"/>
        </w:rPr>
        <w:t>ś</w:t>
      </w:r>
      <w:r w:rsidRPr="00137E6A">
        <w:t>l cytowanej Ustawy ochronie i opiece podlegaj</w:t>
      </w:r>
      <w:r w:rsidRPr="00137E6A">
        <w:rPr>
          <w:rFonts w:cs="TimesNewRomanPSMT"/>
        </w:rPr>
        <w:t xml:space="preserve">ą </w:t>
      </w:r>
      <w:r w:rsidRPr="00137E6A">
        <w:rPr>
          <w:b/>
          <w:bCs/>
        </w:rPr>
        <w:t xml:space="preserve">zabytki nieruchome. </w:t>
      </w:r>
      <w:r w:rsidRPr="00137E6A">
        <w:t>S</w:t>
      </w:r>
      <w:r w:rsidRPr="00137E6A">
        <w:rPr>
          <w:rFonts w:cs="TimesNewRomanPSMT"/>
        </w:rPr>
        <w:t xml:space="preserve">ą </w:t>
      </w:r>
      <w:r w:rsidRPr="00137E6A">
        <w:t>to</w:t>
      </w:r>
      <w:r>
        <w:t xml:space="preserve"> </w:t>
      </w:r>
      <w:r w:rsidRPr="00137E6A">
        <w:t>w szczególno</w:t>
      </w:r>
      <w:r w:rsidRPr="00137E6A">
        <w:rPr>
          <w:rFonts w:cs="TimesNewRomanPSMT"/>
        </w:rPr>
        <w:t>ś</w:t>
      </w:r>
      <w:r>
        <w:t xml:space="preserve">ci: </w:t>
      </w:r>
      <w:r w:rsidRPr="00137E6A">
        <w:t>krajobrazy kulturowe, uk</w:t>
      </w:r>
      <w:r w:rsidRPr="00137E6A">
        <w:rPr>
          <w:rFonts w:cs="TimesNewRomanPSMT"/>
        </w:rPr>
        <w:t>ł</w:t>
      </w:r>
      <w:r w:rsidRPr="00137E6A">
        <w:t>ady urbanistyczne ruralistyczne i zespo</w:t>
      </w:r>
      <w:r w:rsidRPr="00137E6A">
        <w:rPr>
          <w:rFonts w:cs="TimesNewRomanPSMT"/>
        </w:rPr>
        <w:t>ł</w:t>
      </w:r>
      <w:r w:rsidRPr="00137E6A">
        <w:t>y</w:t>
      </w:r>
      <w:r>
        <w:t xml:space="preserve"> </w:t>
      </w:r>
      <w:r w:rsidRPr="00137E6A">
        <w:t>budowlane, a tak</w:t>
      </w:r>
      <w:r w:rsidRPr="00137E6A">
        <w:rPr>
          <w:rFonts w:cs="TimesNewRomanPSMT"/>
        </w:rPr>
        <w:t>ż</w:t>
      </w:r>
      <w:r w:rsidRPr="00137E6A">
        <w:t>e dzie</w:t>
      </w:r>
      <w:r w:rsidRPr="00137E6A">
        <w:rPr>
          <w:rFonts w:cs="TimesNewRomanPSMT"/>
        </w:rPr>
        <w:t>ł</w:t>
      </w:r>
      <w:r w:rsidRPr="00137E6A">
        <w:t>a architektury i budownictwa, dzie</w:t>
      </w:r>
      <w:r w:rsidRPr="00137E6A">
        <w:rPr>
          <w:rFonts w:cs="TimesNewRomanPSMT"/>
        </w:rPr>
        <w:t>ł</w:t>
      </w:r>
      <w:r w:rsidRPr="00137E6A">
        <w:t>a budownictwa obronnego,</w:t>
      </w:r>
      <w:r>
        <w:t xml:space="preserve"> </w:t>
      </w:r>
      <w:r w:rsidRPr="00137E6A">
        <w:t>obiekty techniki takie jak kopalnie, huty, elektrownie i inne zak</w:t>
      </w:r>
      <w:r w:rsidRPr="00137E6A">
        <w:rPr>
          <w:rFonts w:cs="TimesNewRomanPSMT"/>
        </w:rPr>
        <w:t>ł</w:t>
      </w:r>
      <w:r w:rsidRPr="00137E6A">
        <w:t>ady przemys</w:t>
      </w:r>
      <w:r w:rsidRPr="00137E6A">
        <w:rPr>
          <w:rFonts w:cs="TimesNewRomanPSMT"/>
        </w:rPr>
        <w:t>ł</w:t>
      </w:r>
      <w:r w:rsidRPr="00137E6A">
        <w:t>owe. Ponadto za</w:t>
      </w:r>
      <w:r>
        <w:t xml:space="preserve"> </w:t>
      </w:r>
      <w:r w:rsidRPr="00137E6A">
        <w:t>zabytki nieruchome uwa</w:t>
      </w:r>
      <w:r w:rsidRPr="00137E6A">
        <w:rPr>
          <w:rFonts w:cs="TimesNewRomanPSMT"/>
        </w:rPr>
        <w:t>ż</w:t>
      </w:r>
      <w:r>
        <w:t xml:space="preserve">amy cmentarze, </w:t>
      </w:r>
      <w:r w:rsidRPr="00137E6A">
        <w:t>parki, ogrody i inne formy zaprojektowanej zieleni,</w:t>
      </w:r>
      <w:r>
        <w:t xml:space="preserve"> </w:t>
      </w:r>
      <w:r w:rsidRPr="00137E6A">
        <w:t>a tak</w:t>
      </w:r>
      <w:r w:rsidRPr="00137E6A">
        <w:rPr>
          <w:rFonts w:cs="TimesNewRomanPSMT"/>
        </w:rPr>
        <w:t>ż</w:t>
      </w:r>
      <w:r w:rsidRPr="00137E6A">
        <w:t>e miejsca upami</w:t>
      </w:r>
      <w:r w:rsidRPr="00137E6A">
        <w:rPr>
          <w:rFonts w:cs="TimesNewRomanPSMT"/>
        </w:rPr>
        <w:t>ę</w:t>
      </w:r>
      <w:r w:rsidRPr="00137E6A">
        <w:t>tniaj</w:t>
      </w:r>
      <w:r w:rsidRPr="00137E6A">
        <w:rPr>
          <w:rFonts w:cs="TimesNewRomanPSMT"/>
        </w:rPr>
        <w:t>ą</w:t>
      </w:r>
      <w:r w:rsidRPr="00137E6A">
        <w:t>ce wydarzenia historyczne b</w:t>
      </w:r>
      <w:r w:rsidRPr="00137E6A">
        <w:rPr>
          <w:rFonts w:cs="TimesNewRomanPSMT"/>
        </w:rPr>
        <w:t>ą</w:t>
      </w:r>
      <w:r w:rsidRPr="00137E6A">
        <w:t>d</w:t>
      </w:r>
      <w:r w:rsidRPr="00137E6A">
        <w:rPr>
          <w:rFonts w:cs="TimesNewRomanPSMT"/>
        </w:rPr>
        <w:t xml:space="preserve">ź </w:t>
      </w:r>
      <w:r w:rsidRPr="00137E6A">
        <w:t>dzia</w:t>
      </w:r>
      <w:r w:rsidRPr="00137E6A">
        <w:rPr>
          <w:rFonts w:cs="TimesNewRomanPSMT"/>
        </w:rPr>
        <w:t>ł</w:t>
      </w:r>
      <w:r w:rsidRPr="00137E6A">
        <w:t>alno</w:t>
      </w:r>
      <w:r w:rsidRPr="00137E6A">
        <w:rPr>
          <w:rFonts w:cs="TimesNewRomanPSMT"/>
        </w:rPr>
        <w:t xml:space="preserve">ść </w:t>
      </w:r>
      <w:r w:rsidRPr="00137E6A">
        <w:t>wybitnych</w:t>
      </w:r>
      <w:r>
        <w:t xml:space="preserve"> </w:t>
      </w:r>
      <w:r w:rsidRPr="00137E6A">
        <w:t>osobisto</w:t>
      </w:r>
      <w:r w:rsidRPr="00137E6A">
        <w:rPr>
          <w:rFonts w:cs="TimesNewRomanPSMT"/>
        </w:rPr>
        <w:t>ś</w:t>
      </w:r>
      <w:r w:rsidRPr="00137E6A">
        <w:t>ci lub instytucji.</w:t>
      </w:r>
    </w:p>
    <w:p w:rsidR="00D43DC8" w:rsidRPr="00137E6A" w:rsidRDefault="00D43DC8" w:rsidP="00A26011">
      <w:pPr>
        <w:autoSpaceDE w:val="0"/>
        <w:autoSpaceDN w:val="0"/>
        <w:adjustRightInd w:val="0"/>
        <w:ind w:left="0" w:firstLine="709"/>
        <w:contextualSpacing/>
      </w:pPr>
      <w:r w:rsidRPr="00137E6A">
        <w:rPr>
          <w:b/>
          <w:bCs/>
        </w:rPr>
        <w:t xml:space="preserve">Zabytki ruchome </w:t>
      </w:r>
      <w:r w:rsidRPr="00137E6A">
        <w:t>to w szczególno</w:t>
      </w:r>
      <w:r w:rsidRPr="00137E6A">
        <w:rPr>
          <w:rFonts w:cs="TimesNewRomanPSMT"/>
        </w:rPr>
        <w:t>ś</w:t>
      </w:r>
      <w:r w:rsidRPr="00137E6A">
        <w:t>ci kolekcje stanowi</w:t>
      </w:r>
      <w:r w:rsidRPr="00137E6A">
        <w:rPr>
          <w:rFonts w:cs="TimesNewRomanPSMT"/>
        </w:rPr>
        <w:t>ą</w:t>
      </w:r>
      <w:r w:rsidRPr="00137E6A">
        <w:t>ce zbiory przedmiotów</w:t>
      </w:r>
      <w:r>
        <w:t xml:space="preserve"> </w:t>
      </w:r>
      <w:r w:rsidRPr="00137E6A">
        <w:t>zgromadzonych i uporz</w:t>
      </w:r>
      <w:r w:rsidRPr="00137E6A">
        <w:rPr>
          <w:rFonts w:cs="TimesNewRomanPSMT"/>
        </w:rPr>
        <w:t>ą</w:t>
      </w:r>
      <w:r w:rsidRPr="00137E6A">
        <w:t>dkowanych wed</w:t>
      </w:r>
      <w:r w:rsidRPr="00137E6A">
        <w:rPr>
          <w:rFonts w:cs="TimesNewRomanPSMT"/>
        </w:rPr>
        <w:t>ł</w:t>
      </w:r>
      <w:r w:rsidRPr="00137E6A">
        <w:t>ug koncepcji osób, które tworzy</w:t>
      </w:r>
      <w:r w:rsidRPr="00137E6A">
        <w:rPr>
          <w:rFonts w:cs="TimesNewRomanPSMT"/>
        </w:rPr>
        <w:t>ł</w:t>
      </w:r>
      <w:r w:rsidRPr="00137E6A">
        <w:t>y te kolekcje, dzie</w:t>
      </w:r>
      <w:r w:rsidRPr="00137E6A">
        <w:rPr>
          <w:rFonts w:cs="TimesNewRomanPSMT"/>
        </w:rPr>
        <w:t>ł</w:t>
      </w:r>
      <w:r w:rsidRPr="00137E6A">
        <w:t>a</w:t>
      </w:r>
      <w:r>
        <w:t xml:space="preserve"> sztuk plastycznych, </w:t>
      </w:r>
      <w:r w:rsidRPr="00137E6A">
        <w:t>rzemios</w:t>
      </w:r>
      <w:r w:rsidRPr="00137E6A">
        <w:rPr>
          <w:rFonts w:cs="TimesNewRomanPSMT"/>
        </w:rPr>
        <w:t>ł</w:t>
      </w:r>
      <w:r w:rsidRPr="00137E6A">
        <w:t>a artystycznego i sztuki u</w:t>
      </w:r>
      <w:r w:rsidRPr="00137E6A">
        <w:rPr>
          <w:rFonts w:cs="TimesNewRomanPSMT"/>
        </w:rPr>
        <w:t>ż</w:t>
      </w:r>
      <w:r w:rsidRPr="00137E6A">
        <w:t>ytkowej, numizmaty oraz pami</w:t>
      </w:r>
      <w:r w:rsidRPr="00137E6A">
        <w:rPr>
          <w:rFonts w:cs="TimesNewRomanPSMT"/>
        </w:rPr>
        <w:t>ą</w:t>
      </w:r>
      <w:r w:rsidRPr="00137E6A">
        <w:t>tki</w:t>
      </w:r>
      <w:r>
        <w:t xml:space="preserve"> </w:t>
      </w:r>
      <w:r w:rsidRPr="00137E6A">
        <w:t>historyczne, a zw</w:t>
      </w:r>
      <w:r w:rsidRPr="00137E6A">
        <w:rPr>
          <w:rFonts w:cs="TimesNewRomanPSMT"/>
        </w:rPr>
        <w:t>ł</w:t>
      </w:r>
      <w:r w:rsidRPr="00137E6A">
        <w:t>aszcza militaria, sztandary, piecz</w:t>
      </w:r>
      <w:r w:rsidRPr="00137E6A">
        <w:rPr>
          <w:rFonts w:cs="TimesNewRomanPSMT"/>
        </w:rPr>
        <w:t>ę</w:t>
      </w:r>
      <w:r>
        <w:t xml:space="preserve">cie, odznaki, medale i ordery. </w:t>
      </w:r>
      <w:r w:rsidRPr="00137E6A">
        <w:t>Do</w:t>
      </w:r>
      <w:r>
        <w:t xml:space="preserve"> </w:t>
      </w:r>
      <w:r w:rsidRPr="00137E6A">
        <w:t>zabytków ruchomych zaliczymy tak</w:t>
      </w:r>
      <w:r w:rsidRPr="00137E6A">
        <w:rPr>
          <w:rFonts w:cs="TimesNewRomanPSMT"/>
        </w:rPr>
        <w:t>ż</w:t>
      </w:r>
      <w:r w:rsidRPr="00137E6A">
        <w:t>e wytwory techniki, a zw</w:t>
      </w:r>
      <w:r w:rsidRPr="00137E6A">
        <w:rPr>
          <w:rFonts w:cs="TimesNewRomanPSMT"/>
        </w:rPr>
        <w:t>ł</w:t>
      </w:r>
      <w:r w:rsidRPr="00137E6A">
        <w:t>aszcza urz</w:t>
      </w:r>
      <w:r w:rsidRPr="00137E6A">
        <w:rPr>
          <w:rFonts w:cs="TimesNewRomanPSMT"/>
        </w:rPr>
        <w:t>ą</w:t>
      </w:r>
      <w:r w:rsidRPr="00137E6A">
        <w:t xml:space="preserve">dzenia, </w:t>
      </w:r>
      <w:r w:rsidRPr="00137E6A">
        <w:rPr>
          <w:rFonts w:cs="TimesNewRomanPSMT"/>
        </w:rPr>
        <w:t>ś</w:t>
      </w:r>
      <w:r w:rsidRPr="00137E6A">
        <w:t>rodki</w:t>
      </w:r>
      <w:r>
        <w:t xml:space="preserve"> </w:t>
      </w:r>
      <w:r w:rsidRPr="00137E6A">
        <w:t>transportu oraz maszyny i narz</w:t>
      </w:r>
      <w:r w:rsidRPr="00137E6A">
        <w:rPr>
          <w:rFonts w:cs="TimesNewRomanPSMT"/>
        </w:rPr>
        <w:t>ę</w:t>
      </w:r>
      <w:r w:rsidRPr="00137E6A">
        <w:t xml:space="preserve">dzia </w:t>
      </w:r>
      <w:r w:rsidRPr="00137E6A">
        <w:rPr>
          <w:rFonts w:cs="TimesNewRomanPSMT"/>
        </w:rPr>
        <w:t>ś</w:t>
      </w:r>
      <w:r w:rsidRPr="00137E6A">
        <w:t>wiadcz</w:t>
      </w:r>
      <w:r w:rsidRPr="00137E6A">
        <w:rPr>
          <w:rFonts w:cs="TimesNewRomanPSMT"/>
        </w:rPr>
        <w:t>ą</w:t>
      </w:r>
      <w:r w:rsidRPr="00137E6A">
        <w:t>ce o kulturze materialnej i które s</w:t>
      </w:r>
      <w:r w:rsidRPr="00137E6A">
        <w:rPr>
          <w:rFonts w:cs="TimesNewRomanPSMT"/>
        </w:rPr>
        <w:t>ą</w:t>
      </w:r>
      <w:r>
        <w:t xml:space="preserve"> </w:t>
      </w:r>
      <w:r w:rsidRPr="00137E6A">
        <w:t>charakterystyczne dla dawnyc</w:t>
      </w:r>
      <w:r>
        <w:t xml:space="preserve">h i nowych form gospodarki oraz </w:t>
      </w:r>
      <w:r w:rsidRPr="00137E6A">
        <w:t>dokumentuj</w:t>
      </w:r>
      <w:r w:rsidRPr="00137E6A">
        <w:rPr>
          <w:rFonts w:cs="TimesNewRomanPSMT"/>
        </w:rPr>
        <w:t xml:space="preserve">ą </w:t>
      </w:r>
      <w:r w:rsidRPr="00137E6A">
        <w:t>poziom nauki</w:t>
      </w:r>
      <w:r>
        <w:t xml:space="preserve"> </w:t>
      </w:r>
      <w:r w:rsidRPr="00137E6A">
        <w:t>i rozwoju cywilizacyjnego. Zabytki ruchome to tak</w:t>
      </w:r>
      <w:r w:rsidRPr="00137E6A">
        <w:rPr>
          <w:rFonts w:cs="TimesNewRomanPSMT"/>
        </w:rPr>
        <w:t>ż</w:t>
      </w:r>
      <w:r w:rsidRPr="00137E6A">
        <w:t>e materia</w:t>
      </w:r>
      <w:r w:rsidRPr="00137E6A">
        <w:rPr>
          <w:rFonts w:cs="TimesNewRomanPSMT"/>
        </w:rPr>
        <w:t>ł</w:t>
      </w:r>
      <w:r w:rsidRPr="00137E6A">
        <w:t>y biblioteczne, o których mowa</w:t>
      </w:r>
      <w:r>
        <w:t xml:space="preserve"> </w:t>
      </w:r>
      <w:r w:rsidRPr="00137E6A">
        <w:t>w art. 5 ustawy z dnia 27 czerwca 1997 r. o bibliotekach (Dz. U. Nr 85, poz. 539, z 1998 r.</w:t>
      </w:r>
      <w:r>
        <w:t xml:space="preserve"> </w:t>
      </w:r>
      <w:r w:rsidRPr="00137E6A">
        <w:t>Nr 106, poz. 668, z 2001 r. Nr 129, poz. 1440 or</w:t>
      </w:r>
      <w:r>
        <w:t xml:space="preserve">az z 2002 r. Nr 113, poz. 984), </w:t>
      </w:r>
      <w:r w:rsidRPr="00137E6A">
        <w:t>instrumenty</w:t>
      </w:r>
      <w:r>
        <w:t xml:space="preserve"> </w:t>
      </w:r>
      <w:r w:rsidRPr="00137E6A">
        <w:t>muzyczne, wytwory sztuki ludowej i r</w:t>
      </w:r>
      <w:r w:rsidRPr="00137E6A">
        <w:rPr>
          <w:rFonts w:cs="TimesNewRomanPSMT"/>
        </w:rPr>
        <w:t>ę</w:t>
      </w:r>
      <w:r w:rsidRPr="00137E6A">
        <w:t>kodzie</w:t>
      </w:r>
      <w:r w:rsidRPr="00137E6A">
        <w:rPr>
          <w:rFonts w:cs="TimesNewRomanPSMT"/>
        </w:rPr>
        <w:t>ł</w:t>
      </w:r>
      <w:r w:rsidRPr="00137E6A">
        <w:t>a oraz inne obiekty etnograficzne, a tak</w:t>
      </w:r>
      <w:r w:rsidRPr="00137E6A">
        <w:rPr>
          <w:rFonts w:cs="TimesNewRomanPSMT"/>
        </w:rPr>
        <w:t>ż</w:t>
      </w:r>
      <w:r w:rsidRPr="00137E6A">
        <w:t>e</w:t>
      </w:r>
      <w:r>
        <w:t xml:space="preserve"> </w:t>
      </w:r>
      <w:r w:rsidRPr="00137E6A">
        <w:t>przedmioty upami</w:t>
      </w:r>
      <w:r w:rsidRPr="00137E6A">
        <w:rPr>
          <w:rFonts w:cs="TimesNewRomanPSMT"/>
        </w:rPr>
        <w:t>ę</w:t>
      </w:r>
      <w:r w:rsidRPr="00137E6A">
        <w:t>tniaj</w:t>
      </w:r>
      <w:r w:rsidRPr="00137E6A">
        <w:rPr>
          <w:rFonts w:cs="TimesNewRomanPSMT"/>
        </w:rPr>
        <w:t>ą</w:t>
      </w:r>
      <w:r w:rsidRPr="00137E6A">
        <w:t>ce wydarzenia historyczne b</w:t>
      </w:r>
      <w:r w:rsidRPr="00137E6A">
        <w:rPr>
          <w:rFonts w:cs="TimesNewRomanPSMT"/>
        </w:rPr>
        <w:t>ą</w:t>
      </w:r>
      <w:r w:rsidRPr="00137E6A">
        <w:t>d</w:t>
      </w:r>
      <w:r w:rsidRPr="00137E6A">
        <w:rPr>
          <w:rFonts w:cs="TimesNewRomanPSMT"/>
        </w:rPr>
        <w:t xml:space="preserve">ź </w:t>
      </w:r>
      <w:r w:rsidRPr="00137E6A">
        <w:t>dzia</w:t>
      </w:r>
      <w:r w:rsidRPr="00137E6A">
        <w:rPr>
          <w:rFonts w:cs="TimesNewRomanPSMT"/>
        </w:rPr>
        <w:t>ł</w:t>
      </w:r>
      <w:r w:rsidRPr="00137E6A">
        <w:t>alno</w:t>
      </w:r>
      <w:r w:rsidRPr="00137E6A">
        <w:rPr>
          <w:rFonts w:cs="TimesNewRomanPSMT"/>
        </w:rPr>
        <w:t xml:space="preserve">ść </w:t>
      </w:r>
      <w:r w:rsidRPr="00137E6A">
        <w:t>wybitnych osobisto</w:t>
      </w:r>
      <w:r w:rsidRPr="00137E6A">
        <w:rPr>
          <w:rFonts w:cs="TimesNewRomanPSMT"/>
        </w:rPr>
        <w:t>ś</w:t>
      </w:r>
      <w:r w:rsidRPr="00137E6A">
        <w:t>ci</w:t>
      </w:r>
      <w:r>
        <w:t xml:space="preserve"> </w:t>
      </w:r>
      <w:r w:rsidRPr="00137E6A">
        <w:t>lub instytucji.</w:t>
      </w:r>
    </w:p>
    <w:p w:rsidR="00D43DC8" w:rsidRDefault="00D43DC8" w:rsidP="00A26011">
      <w:pPr>
        <w:autoSpaceDE w:val="0"/>
        <w:autoSpaceDN w:val="0"/>
        <w:adjustRightInd w:val="0"/>
        <w:ind w:left="0" w:firstLine="709"/>
        <w:contextualSpacing/>
      </w:pPr>
      <w:r w:rsidRPr="00137E6A">
        <w:rPr>
          <w:b/>
          <w:bCs/>
        </w:rPr>
        <w:t xml:space="preserve">Zabytki archeologiczne </w:t>
      </w:r>
      <w:r w:rsidRPr="00137E6A">
        <w:t>obejmuj</w:t>
      </w:r>
      <w:r w:rsidRPr="00137E6A">
        <w:rPr>
          <w:rFonts w:cs="TimesNewRomanPSMT"/>
        </w:rPr>
        <w:t xml:space="preserve">ą </w:t>
      </w:r>
      <w:r w:rsidRPr="00137E6A">
        <w:t>pozosta</w:t>
      </w:r>
      <w:r w:rsidRPr="00137E6A">
        <w:rPr>
          <w:rFonts w:cs="TimesNewRomanPSMT"/>
        </w:rPr>
        <w:t>ł</w:t>
      </w:r>
      <w:r w:rsidRPr="00137E6A">
        <w:t>o</w:t>
      </w:r>
      <w:r w:rsidRPr="00137E6A">
        <w:rPr>
          <w:rFonts w:cs="TimesNewRomanPSMT"/>
        </w:rPr>
        <w:t>ś</w:t>
      </w:r>
      <w:r w:rsidRPr="00137E6A">
        <w:t>ci terenowe pradziejowego i historycznego</w:t>
      </w:r>
      <w:r>
        <w:t xml:space="preserve"> osadnictwa, </w:t>
      </w:r>
      <w:r w:rsidRPr="00137E6A">
        <w:t>cmentarzyska, kurhany, relikty dzia</w:t>
      </w:r>
      <w:r w:rsidRPr="00137E6A">
        <w:rPr>
          <w:rFonts w:cs="TimesNewRomanPSMT"/>
        </w:rPr>
        <w:t>ł</w:t>
      </w:r>
      <w:r w:rsidRPr="00137E6A">
        <w:t>alno</w:t>
      </w:r>
      <w:r w:rsidRPr="00137E6A">
        <w:rPr>
          <w:rFonts w:cs="TimesNewRomanPSMT"/>
        </w:rPr>
        <w:t>ś</w:t>
      </w:r>
      <w:r w:rsidRPr="00137E6A">
        <w:t>ci gospodarczej, religijnej</w:t>
      </w:r>
      <w:r>
        <w:t xml:space="preserve"> </w:t>
      </w:r>
      <w:r w:rsidRPr="00137E6A">
        <w:t>i artystycznej.</w:t>
      </w:r>
    </w:p>
    <w:p w:rsidR="00D43DC8" w:rsidRDefault="00D43DC8" w:rsidP="00A26011">
      <w:pPr>
        <w:autoSpaceDE w:val="0"/>
        <w:autoSpaceDN w:val="0"/>
        <w:adjustRightInd w:val="0"/>
        <w:ind w:left="0" w:firstLine="709"/>
        <w:contextualSpacing/>
      </w:pPr>
      <w:r w:rsidRPr="00137E6A">
        <w:t>Ponadto „Ochronie mog</w:t>
      </w:r>
      <w:r w:rsidRPr="00137E6A">
        <w:rPr>
          <w:rFonts w:cs="TimesNewRomanPSMT"/>
        </w:rPr>
        <w:t xml:space="preserve">ą </w:t>
      </w:r>
      <w:r w:rsidRPr="00137E6A">
        <w:t>podlega</w:t>
      </w:r>
      <w:r w:rsidRPr="00137E6A">
        <w:rPr>
          <w:rFonts w:cs="TimesNewRomanPSMT"/>
        </w:rPr>
        <w:t xml:space="preserve">ć </w:t>
      </w:r>
      <w:r w:rsidRPr="00137E6A">
        <w:t>nazwy geograficzne, historyczne lub tradycyjne nazwy</w:t>
      </w:r>
      <w:r>
        <w:t xml:space="preserve"> </w:t>
      </w:r>
      <w:r w:rsidRPr="00137E6A">
        <w:t>obiektu budowlanego, placu, ulicy lub jednostki osadniczej” (art. 6. ust. 2. ustawy).</w:t>
      </w:r>
    </w:p>
    <w:p w:rsidR="00D43DC8" w:rsidRDefault="00D43DC8" w:rsidP="00A26011">
      <w:pPr>
        <w:autoSpaceDE w:val="0"/>
        <w:autoSpaceDN w:val="0"/>
        <w:adjustRightInd w:val="0"/>
        <w:ind w:left="0" w:firstLine="709"/>
        <w:contextualSpacing/>
      </w:pPr>
      <w:r w:rsidRPr="00137E6A">
        <w:rPr>
          <w:i/>
          <w:iCs/>
        </w:rPr>
        <w:t xml:space="preserve">Ustawa o ochronie zabytków i opiece nad zabytkami </w:t>
      </w:r>
      <w:r w:rsidRPr="00137E6A">
        <w:t>wprowadzi</w:t>
      </w:r>
      <w:r w:rsidRPr="00137E6A">
        <w:rPr>
          <w:rFonts w:cs="TimesNewRomanPSMT"/>
        </w:rPr>
        <w:t>ł</w:t>
      </w:r>
      <w:r w:rsidRPr="00137E6A">
        <w:t>a poj</w:t>
      </w:r>
      <w:r w:rsidRPr="00137E6A">
        <w:rPr>
          <w:rFonts w:cs="TimesNewRomanPSMT"/>
        </w:rPr>
        <w:t>ę</w:t>
      </w:r>
      <w:r w:rsidRPr="00137E6A">
        <w:t>cia ochrony</w:t>
      </w:r>
      <w:r>
        <w:t xml:space="preserve"> </w:t>
      </w:r>
      <w:r w:rsidRPr="00137E6A">
        <w:t>i opieki nad zabytkami, które zosta</w:t>
      </w:r>
      <w:r w:rsidRPr="00137E6A">
        <w:rPr>
          <w:rFonts w:cs="TimesNewRomanPSMT"/>
        </w:rPr>
        <w:t>ł</w:t>
      </w:r>
      <w:r w:rsidRPr="00137E6A">
        <w:t>y zdefiniowane w sposób nast</w:t>
      </w:r>
      <w:r w:rsidRPr="00137E6A">
        <w:rPr>
          <w:rFonts w:cs="TimesNewRomanPSMT"/>
        </w:rPr>
        <w:t>ę</w:t>
      </w:r>
      <w:r w:rsidRPr="00137E6A">
        <w:t>puj</w:t>
      </w:r>
      <w:r w:rsidRPr="00137E6A">
        <w:rPr>
          <w:rFonts w:cs="TimesNewRomanPSMT"/>
        </w:rPr>
        <w:t>ą</w:t>
      </w:r>
      <w:r w:rsidRPr="00137E6A">
        <w:t>cy:</w:t>
      </w:r>
    </w:p>
    <w:p w:rsidR="00D43DC8" w:rsidRDefault="00D43DC8" w:rsidP="00A26011">
      <w:pPr>
        <w:autoSpaceDE w:val="0"/>
        <w:autoSpaceDN w:val="0"/>
        <w:adjustRightInd w:val="0"/>
        <w:ind w:left="0" w:firstLine="709"/>
        <w:contextualSpacing/>
      </w:pPr>
      <w:r w:rsidRPr="00137E6A">
        <w:rPr>
          <w:b/>
          <w:bCs/>
        </w:rPr>
        <w:t xml:space="preserve">Ochrona zabytków </w:t>
      </w:r>
      <w:r w:rsidRPr="00137E6A">
        <w:t>polega w szczególno</w:t>
      </w:r>
      <w:r w:rsidRPr="00137E6A">
        <w:rPr>
          <w:rFonts w:cs="TimesNewRomanPSMT"/>
        </w:rPr>
        <w:t>ś</w:t>
      </w:r>
      <w:r w:rsidRPr="00137E6A">
        <w:t>ci na podejmowaniu przez organy administracji</w:t>
      </w:r>
      <w:r>
        <w:t xml:space="preserve"> </w:t>
      </w:r>
      <w:r w:rsidRPr="00137E6A">
        <w:t>publicznej dzia</w:t>
      </w:r>
      <w:r w:rsidRPr="00137E6A">
        <w:rPr>
          <w:rFonts w:cs="TimesNewRomanPSMT"/>
        </w:rPr>
        <w:t>ł</w:t>
      </w:r>
      <w:r w:rsidRPr="00137E6A">
        <w:t>a</w:t>
      </w:r>
      <w:r w:rsidRPr="00137E6A">
        <w:rPr>
          <w:rFonts w:cs="TimesNewRomanPSMT"/>
        </w:rPr>
        <w:t xml:space="preserve">ń </w:t>
      </w:r>
      <w:r w:rsidRPr="00137E6A">
        <w:t>maj</w:t>
      </w:r>
      <w:r w:rsidRPr="00137E6A">
        <w:rPr>
          <w:rFonts w:cs="TimesNewRomanPSMT"/>
        </w:rPr>
        <w:t>ą</w:t>
      </w:r>
      <w:r w:rsidRPr="00137E6A">
        <w:t>cych na celu:</w:t>
      </w:r>
    </w:p>
    <w:p w:rsidR="00D43DC8" w:rsidRDefault="00D43DC8" w:rsidP="00C2304B">
      <w:pPr>
        <w:pStyle w:val="ListParagraph"/>
        <w:numPr>
          <w:ilvl w:val="0"/>
          <w:numId w:val="7"/>
        </w:numPr>
        <w:autoSpaceDE w:val="0"/>
        <w:autoSpaceDN w:val="0"/>
        <w:adjustRightInd w:val="0"/>
        <w:ind w:left="851" w:hanging="142"/>
      </w:pPr>
      <w:r w:rsidRPr="00015A8B">
        <w:t>zapewnienie warunków prawnych, organizacyjnych i finansowych umo</w:t>
      </w:r>
      <w:r w:rsidRPr="00015A8B">
        <w:rPr>
          <w:rFonts w:cs="TimesNewRomanPSMT"/>
        </w:rPr>
        <w:t>ż</w:t>
      </w:r>
      <w:r w:rsidRPr="00015A8B">
        <w:t>liwiaj</w:t>
      </w:r>
      <w:r w:rsidRPr="00015A8B">
        <w:rPr>
          <w:rFonts w:cs="TimesNewRomanPSMT"/>
        </w:rPr>
        <w:t>ą</w:t>
      </w:r>
      <w:r w:rsidRPr="00015A8B">
        <w:t>cych trwa</w:t>
      </w:r>
      <w:r w:rsidRPr="00015A8B">
        <w:rPr>
          <w:rFonts w:cs="TimesNewRomanPSMT"/>
        </w:rPr>
        <w:t>ł</w:t>
      </w:r>
      <w:r w:rsidRPr="00015A8B">
        <w:t>e</w:t>
      </w:r>
      <w:r>
        <w:t xml:space="preserve"> </w:t>
      </w:r>
      <w:r w:rsidRPr="00015A8B">
        <w:t>zachowanie zabytków oraz ich zagospodarowanie i utrzymanie</w:t>
      </w:r>
      <w:r>
        <w:t>,</w:t>
      </w:r>
    </w:p>
    <w:p w:rsidR="00D43DC8" w:rsidRDefault="00D43DC8" w:rsidP="00C2304B">
      <w:pPr>
        <w:pStyle w:val="ListParagraph"/>
        <w:numPr>
          <w:ilvl w:val="0"/>
          <w:numId w:val="7"/>
        </w:numPr>
        <w:autoSpaceDE w:val="0"/>
        <w:autoSpaceDN w:val="0"/>
        <w:adjustRightInd w:val="0"/>
        <w:ind w:left="851" w:hanging="142"/>
      </w:pPr>
      <w:r w:rsidRPr="00015A8B">
        <w:t>zapobieganie zagro</w:t>
      </w:r>
      <w:r w:rsidRPr="00015A8B">
        <w:rPr>
          <w:rFonts w:cs="TimesNewRomanPSMT"/>
        </w:rPr>
        <w:t>ż</w:t>
      </w:r>
      <w:r w:rsidRPr="00015A8B">
        <w:t>eniom mog</w:t>
      </w:r>
      <w:r w:rsidRPr="00015A8B">
        <w:rPr>
          <w:rFonts w:cs="TimesNewRomanPSMT"/>
        </w:rPr>
        <w:t>ą</w:t>
      </w:r>
      <w:r w:rsidRPr="00015A8B">
        <w:t>cym spowodowa</w:t>
      </w:r>
      <w:r w:rsidRPr="00015A8B">
        <w:rPr>
          <w:rFonts w:cs="TimesNewRomanPSMT"/>
        </w:rPr>
        <w:t xml:space="preserve">ć </w:t>
      </w:r>
      <w:r w:rsidRPr="00015A8B">
        <w:t>uszczerbek dla warto</w:t>
      </w:r>
      <w:r w:rsidRPr="00015A8B">
        <w:rPr>
          <w:rFonts w:cs="TimesNewRomanPSMT"/>
        </w:rPr>
        <w:t>ś</w:t>
      </w:r>
      <w:r w:rsidRPr="00015A8B">
        <w:t>ci zabytków</w:t>
      </w:r>
      <w:r>
        <w:t>,</w:t>
      </w:r>
    </w:p>
    <w:p w:rsidR="00D43DC8" w:rsidRDefault="00D43DC8" w:rsidP="00C2304B">
      <w:pPr>
        <w:pStyle w:val="ListParagraph"/>
        <w:numPr>
          <w:ilvl w:val="0"/>
          <w:numId w:val="7"/>
        </w:numPr>
        <w:autoSpaceDE w:val="0"/>
        <w:autoSpaceDN w:val="0"/>
        <w:adjustRightInd w:val="0"/>
        <w:ind w:left="851" w:hanging="142"/>
      </w:pPr>
      <w:r w:rsidRPr="00015A8B">
        <w:t>udaremnianie niszczenia i niew</w:t>
      </w:r>
      <w:r w:rsidRPr="00015A8B">
        <w:rPr>
          <w:rFonts w:cs="TimesNewRomanPSMT"/>
        </w:rPr>
        <w:t>ł</w:t>
      </w:r>
      <w:r w:rsidRPr="00015A8B">
        <w:t>a</w:t>
      </w:r>
      <w:r w:rsidRPr="00015A8B">
        <w:rPr>
          <w:rFonts w:cs="TimesNewRomanPSMT"/>
        </w:rPr>
        <w:t>ś</w:t>
      </w:r>
      <w:r w:rsidRPr="00015A8B">
        <w:t>ciwego korzystania z zabytków</w:t>
      </w:r>
      <w:r>
        <w:t>,</w:t>
      </w:r>
    </w:p>
    <w:p w:rsidR="00D43DC8" w:rsidRDefault="00D43DC8" w:rsidP="00C2304B">
      <w:pPr>
        <w:pStyle w:val="ListParagraph"/>
        <w:numPr>
          <w:ilvl w:val="0"/>
          <w:numId w:val="7"/>
        </w:numPr>
        <w:autoSpaceDE w:val="0"/>
        <w:autoSpaceDN w:val="0"/>
        <w:adjustRightInd w:val="0"/>
        <w:ind w:left="851" w:hanging="142"/>
      </w:pPr>
      <w:r w:rsidRPr="00015A8B">
        <w:t>przeciwdzia</w:t>
      </w:r>
      <w:r w:rsidRPr="00015A8B">
        <w:rPr>
          <w:rFonts w:cs="TimesNewRomanPSMT"/>
        </w:rPr>
        <w:t>ł</w:t>
      </w:r>
      <w:r w:rsidRPr="00015A8B">
        <w:t>anie kradzie</w:t>
      </w:r>
      <w:r w:rsidRPr="00015A8B">
        <w:rPr>
          <w:rFonts w:cs="TimesNewRomanPSMT"/>
        </w:rPr>
        <w:t>ż</w:t>
      </w:r>
      <w:r w:rsidRPr="00015A8B">
        <w:t>y, zagini</w:t>
      </w:r>
      <w:r w:rsidRPr="00015A8B">
        <w:rPr>
          <w:rFonts w:cs="TimesNewRomanPSMT"/>
        </w:rPr>
        <w:t>ę</w:t>
      </w:r>
      <w:r w:rsidRPr="00015A8B">
        <w:t>ciu lub nielegalnemu wywozowi zabytków za granic</w:t>
      </w:r>
      <w:r w:rsidRPr="00015A8B">
        <w:rPr>
          <w:rFonts w:cs="TimesNewRomanPSMT"/>
        </w:rPr>
        <w:t>ę</w:t>
      </w:r>
      <w:r>
        <w:rPr>
          <w:rFonts w:cs="TimesNewRomanPSMT"/>
        </w:rPr>
        <w:t>,</w:t>
      </w:r>
    </w:p>
    <w:p w:rsidR="00D43DC8" w:rsidRDefault="00D43DC8" w:rsidP="00C2304B">
      <w:pPr>
        <w:pStyle w:val="ListParagraph"/>
        <w:numPr>
          <w:ilvl w:val="0"/>
          <w:numId w:val="7"/>
        </w:numPr>
        <w:autoSpaceDE w:val="0"/>
        <w:autoSpaceDN w:val="0"/>
        <w:adjustRightInd w:val="0"/>
        <w:ind w:left="851" w:hanging="142"/>
      </w:pPr>
      <w:r w:rsidRPr="00015A8B">
        <w:t>kontrol</w:t>
      </w:r>
      <w:r w:rsidRPr="00015A8B">
        <w:rPr>
          <w:rFonts w:cs="TimesNewRomanPSMT"/>
        </w:rPr>
        <w:t xml:space="preserve">ę </w:t>
      </w:r>
      <w:r w:rsidRPr="00015A8B">
        <w:t>stanu zachowania i przeznaczenia zabytków</w:t>
      </w:r>
      <w:r>
        <w:t>,</w:t>
      </w:r>
    </w:p>
    <w:p w:rsidR="00D43DC8" w:rsidRPr="00015A8B" w:rsidRDefault="00D43DC8" w:rsidP="00C2304B">
      <w:pPr>
        <w:pStyle w:val="ListParagraph"/>
        <w:numPr>
          <w:ilvl w:val="0"/>
          <w:numId w:val="7"/>
        </w:numPr>
        <w:autoSpaceDE w:val="0"/>
        <w:autoSpaceDN w:val="0"/>
        <w:adjustRightInd w:val="0"/>
        <w:ind w:left="851" w:hanging="142"/>
      </w:pPr>
      <w:r w:rsidRPr="00015A8B">
        <w:t>uwzgl</w:t>
      </w:r>
      <w:r w:rsidRPr="00015A8B">
        <w:rPr>
          <w:rFonts w:cs="TimesNewRomanPSMT"/>
        </w:rPr>
        <w:t>ę</w:t>
      </w:r>
      <w:r w:rsidRPr="00015A8B">
        <w:t>dnianie zada</w:t>
      </w:r>
      <w:r w:rsidRPr="00015A8B">
        <w:rPr>
          <w:rFonts w:cs="TimesNewRomanPSMT"/>
        </w:rPr>
        <w:t xml:space="preserve">ń </w:t>
      </w:r>
      <w:r w:rsidRPr="00015A8B">
        <w:t>ochronnych w planowaniu i zagospodarowaniu przestrzennym oraz przy kszta</w:t>
      </w:r>
      <w:r w:rsidRPr="00015A8B">
        <w:rPr>
          <w:rFonts w:cs="TimesNewRomanPSMT"/>
        </w:rPr>
        <w:t>ł</w:t>
      </w:r>
      <w:r w:rsidRPr="00015A8B">
        <w:t xml:space="preserve">towaniu </w:t>
      </w:r>
      <w:r w:rsidRPr="00015A8B">
        <w:rPr>
          <w:rFonts w:cs="TimesNewRomanPSMT"/>
        </w:rPr>
        <w:t>ś</w:t>
      </w:r>
      <w:r w:rsidRPr="00015A8B">
        <w:t>rodowiska</w:t>
      </w:r>
      <w:r>
        <w:t>.</w:t>
      </w:r>
    </w:p>
    <w:p w:rsidR="00D43DC8" w:rsidRDefault="00D43DC8" w:rsidP="00A26011">
      <w:pPr>
        <w:autoSpaceDE w:val="0"/>
        <w:autoSpaceDN w:val="0"/>
        <w:adjustRightInd w:val="0"/>
        <w:ind w:left="0" w:firstLine="709"/>
        <w:contextualSpacing/>
      </w:pPr>
      <w:r w:rsidRPr="00137E6A">
        <w:rPr>
          <w:b/>
          <w:bCs/>
        </w:rPr>
        <w:t xml:space="preserve">Opieka nad zabytkiem </w:t>
      </w:r>
      <w:r w:rsidRPr="00137E6A">
        <w:t>sprawowana przez jego w</w:t>
      </w:r>
      <w:r w:rsidRPr="00137E6A">
        <w:rPr>
          <w:rFonts w:cs="TimesNewRomanPSMT"/>
        </w:rPr>
        <w:t>ł</w:t>
      </w:r>
      <w:r w:rsidRPr="00137E6A">
        <w:t>a</w:t>
      </w:r>
      <w:r w:rsidRPr="00137E6A">
        <w:rPr>
          <w:rFonts w:cs="TimesNewRomanPSMT"/>
        </w:rPr>
        <w:t>ś</w:t>
      </w:r>
      <w:r w:rsidRPr="00137E6A">
        <w:t>ciciela lub posiadacza polega,</w:t>
      </w:r>
      <w:r>
        <w:t xml:space="preserve"> </w:t>
      </w:r>
      <w:r w:rsidRPr="00137E6A">
        <w:t>w szczególno</w:t>
      </w:r>
      <w:r w:rsidRPr="00137E6A">
        <w:rPr>
          <w:rFonts w:cs="TimesNewRomanPSMT"/>
        </w:rPr>
        <w:t>ś</w:t>
      </w:r>
      <w:r>
        <w:t xml:space="preserve">ci, na </w:t>
      </w:r>
      <w:r w:rsidRPr="00137E6A">
        <w:t>zapewnieniu warunków:</w:t>
      </w:r>
    </w:p>
    <w:p w:rsidR="00D43DC8" w:rsidRDefault="00D43DC8" w:rsidP="00C2304B">
      <w:pPr>
        <w:pStyle w:val="ListParagraph"/>
        <w:numPr>
          <w:ilvl w:val="0"/>
          <w:numId w:val="8"/>
        </w:numPr>
        <w:autoSpaceDE w:val="0"/>
        <w:autoSpaceDN w:val="0"/>
        <w:adjustRightInd w:val="0"/>
        <w:ind w:left="851" w:hanging="142"/>
      </w:pPr>
      <w:r w:rsidRPr="00015A8B">
        <w:t xml:space="preserve">naukowego </w:t>
      </w:r>
      <w:r>
        <w:t>badania i dokumentowania zabytku,</w:t>
      </w:r>
    </w:p>
    <w:p w:rsidR="00D43DC8" w:rsidRDefault="00D43DC8" w:rsidP="00C2304B">
      <w:pPr>
        <w:pStyle w:val="ListParagraph"/>
        <w:numPr>
          <w:ilvl w:val="0"/>
          <w:numId w:val="8"/>
        </w:numPr>
        <w:autoSpaceDE w:val="0"/>
        <w:autoSpaceDN w:val="0"/>
        <w:adjustRightInd w:val="0"/>
        <w:ind w:left="851" w:hanging="142"/>
      </w:pPr>
      <w:r w:rsidRPr="00015A8B">
        <w:t>prowadzenia prac konserwatorskich, restauratorskich i robót budowlanych przy zabytku</w:t>
      </w:r>
      <w:r>
        <w:t>,</w:t>
      </w:r>
    </w:p>
    <w:p w:rsidR="00D43DC8" w:rsidRDefault="00D43DC8" w:rsidP="00C2304B">
      <w:pPr>
        <w:pStyle w:val="ListParagraph"/>
        <w:numPr>
          <w:ilvl w:val="0"/>
          <w:numId w:val="8"/>
        </w:numPr>
        <w:autoSpaceDE w:val="0"/>
        <w:autoSpaceDN w:val="0"/>
        <w:adjustRightInd w:val="0"/>
        <w:ind w:left="851" w:hanging="142"/>
      </w:pPr>
      <w:r w:rsidRPr="00015A8B">
        <w:t>zabezpieczenia i utrzymania zabytku oraz jego otoczenia w jak najlepszym stanie</w:t>
      </w:r>
      <w:r>
        <w:t>,</w:t>
      </w:r>
    </w:p>
    <w:p w:rsidR="00D43DC8" w:rsidRDefault="00D43DC8" w:rsidP="00C2304B">
      <w:pPr>
        <w:pStyle w:val="ListParagraph"/>
        <w:numPr>
          <w:ilvl w:val="0"/>
          <w:numId w:val="8"/>
        </w:numPr>
        <w:autoSpaceDE w:val="0"/>
        <w:autoSpaceDN w:val="0"/>
        <w:adjustRightInd w:val="0"/>
        <w:ind w:left="851" w:hanging="142"/>
      </w:pPr>
      <w:r w:rsidRPr="00015A8B">
        <w:t>korzystania z zabytku w sposób zapewniaj</w:t>
      </w:r>
      <w:r w:rsidRPr="00015A8B">
        <w:rPr>
          <w:rFonts w:cs="TimesNewRomanPSMT"/>
        </w:rPr>
        <w:t>ą</w:t>
      </w:r>
      <w:r w:rsidRPr="00015A8B">
        <w:t>cy trwa</w:t>
      </w:r>
      <w:r w:rsidRPr="00015A8B">
        <w:rPr>
          <w:rFonts w:cs="TimesNewRomanPSMT"/>
        </w:rPr>
        <w:t>ł</w:t>
      </w:r>
      <w:r w:rsidRPr="00015A8B">
        <w:t>e zachowanie jego warto</w:t>
      </w:r>
      <w:r w:rsidRPr="00015A8B">
        <w:rPr>
          <w:rFonts w:cs="TimesNewRomanPSMT"/>
        </w:rPr>
        <w:t>ś</w:t>
      </w:r>
      <w:r w:rsidRPr="00015A8B">
        <w:t>ci</w:t>
      </w:r>
      <w:r>
        <w:t>,</w:t>
      </w:r>
    </w:p>
    <w:p w:rsidR="00D43DC8" w:rsidRDefault="00D43DC8" w:rsidP="00C2304B">
      <w:pPr>
        <w:pStyle w:val="ListParagraph"/>
        <w:numPr>
          <w:ilvl w:val="0"/>
          <w:numId w:val="8"/>
        </w:numPr>
        <w:autoSpaceDE w:val="0"/>
        <w:autoSpaceDN w:val="0"/>
        <w:adjustRightInd w:val="0"/>
        <w:ind w:left="851" w:hanging="142"/>
      </w:pPr>
      <w:r w:rsidRPr="00015A8B">
        <w:t>popularyzowania i upowszechniania wiedzy o zabytku oraz jego znaczeniu dla historii i kultury</w:t>
      </w:r>
      <w:r>
        <w:t>.</w:t>
      </w:r>
    </w:p>
    <w:p w:rsidR="00D43DC8" w:rsidRDefault="00D43DC8" w:rsidP="00A26011">
      <w:pPr>
        <w:pStyle w:val="ListParagraph"/>
        <w:autoSpaceDE w:val="0"/>
        <w:autoSpaceDN w:val="0"/>
        <w:adjustRightInd w:val="0"/>
        <w:ind w:left="0" w:firstLine="709"/>
        <w:rPr>
          <w:b/>
          <w:bCs/>
        </w:rPr>
      </w:pPr>
      <w:r w:rsidRPr="000D6389">
        <w:t>Art. 7 Ustawy definiuje w zamkni</w:t>
      </w:r>
      <w:r w:rsidRPr="000D6389">
        <w:rPr>
          <w:rFonts w:cs="TimesNewRomanPSMT"/>
        </w:rPr>
        <w:t>ę</w:t>
      </w:r>
      <w:r w:rsidRPr="000D6389">
        <w:t>tym katalogu formy ochrony zabytków, do których zaliczony zosta</w:t>
      </w:r>
      <w:r w:rsidRPr="000D6389">
        <w:rPr>
          <w:rFonts w:cs="TimesNewRomanPSMT"/>
        </w:rPr>
        <w:t>ł</w:t>
      </w:r>
      <w:r w:rsidRPr="000D6389">
        <w:t xml:space="preserve">: </w:t>
      </w:r>
      <w:r w:rsidRPr="000D6389">
        <w:rPr>
          <w:b/>
          <w:bCs/>
        </w:rPr>
        <w:t>wpis do rejestru zabytków, uznanie za pomnik historii, utworzenie</w:t>
      </w:r>
      <w:r w:rsidRPr="000D6389">
        <w:t xml:space="preserve"> </w:t>
      </w:r>
      <w:r w:rsidRPr="000D6389">
        <w:rPr>
          <w:b/>
          <w:bCs/>
        </w:rPr>
        <w:t xml:space="preserve">parku kulturowego </w:t>
      </w:r>
      <w:r w:rsidRPr="000D6389">
        <w:t xml:space="preserve">oraz </w:t>
      </w:r>
      <w:r w:rsidRPr="000D6389">
        <w:rPr>
          <w:b/>
          <w:bCs/>
        </w:rPr>
        <w:t>ustalenie ochrony w miejscowym planie zagospodarowania przestrzennego.</w:t>
      </w:r>
    </w:p>
    <w:p w:rsidR="00D43DC8" w:rsidRDefault="00D43DC8" w:rsidP="003F17AA">
      <w:pPr>
        <w:pStyle w:val="ListParagraph"/>
        <w:autoSpaceDE w:val="0"/>
        <w:autoSpaceDN w:val="0"/>
        <w:adjustRightInd w:val="0"/>
        <w:ind w:left="0" w:firstLine="709"/>
      </w:pPr>
      <w:r w:rsidRPr="00A26011">
        <w:t>Dla zabytków znajduj</w:t>
      </w:r>
      <w:r w:rsidRPr="00A26011">
        <w:rPr>
          <w:rFonts w:cs="TimesNewRomanPSMT"/>
        </w:rPr>
        <w:t>ą</w:t>
      </w:r>
      <w:r w:rsidRPr="00A26011">
        <w:t>cych si</w:t>
      </w:r>
      <w:r w:rsidRPr="00A26011">
        <w:rPr>
          <w:rFonts w:cs="TimesNewRomanPSMT"/>
        </w:rPr>
        <w:t xml:space="preserve">ę </w:t>
      </w:r>
      <w:r w:rsidRPr="00A26011">
        <w:t>na terenie województwa Wojewódzki Konserwator Zabytków</w:t>
      </w:r>
      <w:r>
        <w:t xml:space="preserve"> </w:t>
      </w:r>
      <w:r w:rsidRPr="00A26011">
        <w:t xml:space="preserve">prowadzi </w:t>
      </w:r>
      <w:r w:rsidRPr="00A26011">
        <w:rPr>
          <w:b/>
          <w:bCs/>
        </w:rPr>
        <w:t>rejestr zabytków</w:t>
      </w:r>
      <w:r w:rsidRPr="00A26011">
        <w:t xml:space="preserve">. Zgodnie z art. 9. ust.1 </w:t>
      </w:r>
      <w:r w:rsidRPr="00A26011">
        <w:rPr>
          <w:i/>
          <w:iCs/>
        </w:rPr>
        <w:t xml:space="preserve">Ustawy </w:t>
      </w:r>
      <w:r w:rsidRPr="00A26011">
        <w:t xml:space="preserve">do rejestru zabytków (...) </w:t>
      </w:r>
      <w:r w:rsidRPr="00A26011">
        <w:rPr>
          <w:i/>
          <w:iCs/>
        </w:rPr>
        <w:t>wpisuje</w:t>
      </w:r>
      <w:r>
        <w:rPr>
          <w:i/>
          <w:iCs/>
        </w:rPr>
        <w:t xml:space="preserve"> </w:t>
      </w:r>
      <w:r w:rsidRPr="00A26011">
        <w:rPr>
          <w:i/>
          <w:iCs/>
        </w:rPr>
        <w:t>si</w:t>
      </w:r>
      <w:r>
        <w:rPr>
          <w:rFonts w:cs="TimesNewRomanPS-ItalicMT"/>
          <w:i/>
          <w:iCs/>
        </w:rPr>
        <w:t xml:space="preserve">ę </w:t>
      </w:r>
      <w:r w:rsidRPr="00A26011">
        <w:rPr>
          <w:i/>
          <w:iCs/>
        </w:rPr>
        <w:t>zabytek nieruchomy na podstawie decyzji wydanej przez wojewódzkiego konserwatora</w:t>
      </w:r>
      <w:r>
        <w:rPr>
          <w:i/>
          <w:iCs/>
        </w:rPr>
        <w:t xml:space="preserve"> </w:t>
      </w:r>
      <w:r w:rsidRPr="00A26011">
        <w:rPr>
          <w:i/>
          <w:iCs/>
        </w:rPr>
        <w:t>zabytków z urz</w:t>
      </w:r>
      <w:r w:rsidRPr="00A26011">
        <w:rPr>
          <w:rFonts w:cs="TimesNewRomanPS-ItalicMT"/>
          <w:i/>
          <w:iCs/>
        </w:rPr>
        <w:t>ę</w:t>
      </w:r>
      <w:r w:rsidRPr="00A26011">
        <w:rPr>
          <w:i/>
          <w:iCs/>
        </w:rPr>
        <w:t>du b</w:t>
      </w:r>
      <w:r w:rsidRPr="00A26011">
        <w:rPr>
          <w:rFonts w:cs="TimesNewRomanPS-ItalicMT"/>
          <w:i/>
          <w:iCs/>
        </w:rPr>
        <w:t>ą</w:t>
      </w:r>
      <w:r w:rsidRPr="00A26011">
        <w:rPr>
          <w:i/>
          <w:iCs/>
        </w:rPr>
        <w:t>d</w:t>
      </w:r>
      <w:r w:rsidRPr="00A26011">
        <w:rPr>
          <w:rFonts w:cs="TimesNewRomanPS-ItalicMT"/>
          <w:i/>
          <w:iCs/>
        </w:rPr>
        <w:t xml:space="preserve">ź </w:t>
      </w:r>
      <w:r w:rsidRPr="00A26011">
        <w:rPr>
          <w:i/>
          <w:iCs/>
        </w:rPr>
        <w:t>na wniosek w</w:t>
      </w:r>
      <w:r w:rsidRPr="00A26011">
        <w:rPr>
          <w:rFonts w:cs="TimesNewRomanPS-ItalicMT"/>
          <w:i/>
          <w:iCs/>
        </w:rPr>
        <w:t>ł</w:t>
      </w:r>
      <w:r w:rsidRPr="00A26011">
        <w:rPr>
          <w:i/>
          <w:iCs/>
        </w:rPr>
        <w:t>a</w:t>
      </w:r>
      <w:r w:rsidRPr="00A26011">
        <w:rPr>
          <w:rFonts w:cs="TimesNewRomanPS-ItalicMT"/>
          <w:i/>
          <w:iCs/>
        </w:rPr>
        <w:t>ś</w:t>
      </w:r>
      <w:r w:rsidRPr="00A26011">
        <w:rPr>
          <w:i/>
          <w:iCs/>
        </w:rPr>
        <w:t>ciciela zabytku nieruchomego lub u</w:t>
      </w:r>
      <w:r w:rsidRPr="00A26011">
        <w:rPr>
          <w:rFonts w:cs="TimesNewRomanPS-ItalicMT"/>
          <w:i/>
          <w:iCs/>
        </w:rPr>
        <w:t>ż</w:t>
      </w:r>
      <w:r w:rsidRPr="00A26011">
        <w:rPr>
          <w:i/>
          <w:iCs/>
        </w:rPr>
        <w:t>ytkownika</w:t>
      </w:r>
      <w:r>
        <w:rPr>
          <w:i/>
          <w:iCs/>
        </w:rPr>
        <w:t xml:space="preserve"> wieczystego gruntu, na </w:t>
      </w:r>
      <w:r w:rsidRPr="00A26011">
        <w:rPr>
          <w:i/>
          <w:iCs/>
        </w:rPr>
        <w:t>którym znajduje si</w:t>
      </w:r>
      <w:r w:rsidRPr="00A26011">
        <w:rPr>
          <w:rFonts w:cs="TimesNewRomanPS-ItalicMT"/>
          <w:i/>
          <w:iCs/>
        </w:rPr>
        <w:t xml:space="preserve">ę </w:t>
      </w:r>
      <w:r w:rsidRPr="00A26011">
        <w:rPr>
          <w:i/>
          <w:iCs/>
        </w:rPr>
        <w:t>zabytek nieruchomy. Do rejestru mo</w:t>
      </w:r>
      <w:r w:rsidRPr="00A26011">
        <w:rPr>
          <w:rFonts w:cs="TimesNewRomanPS-ItalicMT"/>
          <w:i/>
          <w:iCs/>
        </w:rPr>
        <w:t>ż</w:t>
      </w:r>
      <w:r w:rsidRPr="00A26011">
        <w:rPr>
          <w:i/>
          <w:iCs/>
        </w:rPr>
        <w:t>e by</w:t>
      </w:r>
      <w:r w:rsidRPr="00A26011">
        <w:rPr>
          <w:rFonts w:cs="TimesNewRomanPS-ItalicMT"/>
          <w:i/>
          <w:iCs/>
        </w:rPr>
        <w:t>ć</w:t>
      </w:r>
      <w:r>
        <w:rPr>
          <w:rFonts w:cs="TimesNewRomanPS-ItalicMT"/>
          <w:i/>
          <w:iCs/>
        </w:rPr>
        <w:t xml:space="preserve"> </w:t>
      </w:r>
      <w:r w:rsidRPr="00A26011">
        <w:rPr>
          <w:i/>
          <w:iCs/>
        </w:rPr>
        <w:t>równie</w:t>
      </w:r>
      <w:r w:rsidRPr="00A26011">
        <w:rPr>
          <w:rFonts w:cs="TimesNewRomanPS-ItalicMT"/>
          <w:i/>
          <w:iCs/>
        </w:rPr>
        <w:t xml:space="preserve">ż </w:t>
      </w:r>
      <w:r w:rsidRPr="00A26011">
        <w:rPr>
          <w:i/>
          <w:iCs/>
        </w:rPr>
        <w:t>wpisane otoczenie zabytku wpisanego do rejestru, a tak</w:t>
      </w:r>
      <w:r w:rsidRPr="00A26011">
        <w:rPr>
          <w:rFonts w:cs="TimesNewRomanPS-ItalicMT"/>
          <w:i/>
          <w:iCs/>
        </w:rPr>
        <w:t>ż</w:t>
      </w:r>
      <w:r w:rsidRPr="00A26011">
        <w:rPr>
          <w:i/>
          <w:iCs/>
        </w:rPr>
        <w:t>e nazwa geograficzna,</w:t>
      </w:r>
      <w:r>
        <w:rPr>
          <w:i/>
          <w:iCs/>
        </w:rPr>
        <w:t xml:space="preserve"> </w:t>
      </w:r>
      <w:r w:rsidRPr="00A26011">
        <w:rPr>
          <w:i/>
          <w:iCs/>
        </w:rPr>
        <w:t>historyczna lub tradycyjna tego zabytku</w:t>
      </w:r>
      <w:r w:rsidRPr="00A26011">
        <w:t xml:space="preserve">. (art. 9 ust.2 ). Zgodnie z art. 10. ust. 1 Ustawy </w:t>
      </w:r>
      <w:r w:rsidRPr="00A26011">
        <w:rPr>
          <w:i/>
          <w:iCs/>
        </w:rPr>
        <w:t>do</w:t>
      </w:r>
      <w:r>
        <w:rPr>
          <w:i/>
          <w:iCs/>
        </w:rPr>
        <w:t xml:space="preserve"> </w:t>
      </w:r>
      <w:r w:rsidRPr="00A26011">
        <w:rPr>
          <w:i/>
          <w:iCs/>
        </w:rPr>
        <w:t>rejestru wpisuje si</w:t>
      </w:r>
      <w:r w:rsidRPr="00A26011">
        <w:rPr>
          <w:rFonts w:cs="TimesNewRomanPS-ItalicMT"/>
          <w:i/>
          <w:iCs/>
        </w:rPr>
        <w:t xml:space="preserve">ę </w:t>
      </w:r>
      <w:r w:rsidRPr="00A26011">
        <w:rPr>
          <w:i/>
          <w:iCs/>
        </w:rPr>
        <w:t>zabytek ruchomy na podstawie decyzji wydanej przez wojewódzkiego</w:t>
      </w:r>
      <w:r>
        <w:rPr>
          <w:i/>
          <w:iCs/>
        </w:rPr>
        <w:t xml:space="preserve"> </w:t>
      </w:r>
      <w:r w:rsidRPr="00A26011">
        <w:rPr>
          <w:i/>
          <w:iCs/>
        </w:rPr>
        <w:t>konserwatora zabytków na wniosek w</w:t>
      </w:r>
      <w:r w:rsidRPr="00A26011">
        <w:rPr>
          <w:rFonts w:cs="TimesNewRomanPS-ItalicMT"/>
          <w:i/>
          <w:iCs/>
        </w:rPr>
        <w:t>ł</w:t>
      </w:r>
      <w:r w:rsidRPr="00A26011">
        <w:rPr>
          <w:i/>
          <w:iCs/>
        </w:rPr>
        <w:t>a</w:t>
      </w:r>
      <w:r w:rsidRPr="00A26011">
        <w:rPr>
          <w:rFonts w:cs="TimesNewRomanPS-ItalicMT"/>
          <w:i/>
          <w:iCs/>
        </w:rPr>
        <w:t>ś</w:t>
      </w:r>
      <w:r w:rsidRPr="00A26011">
        <w:rPr>
          <w:i/>
          <w:iCs/>
        </w:rPr>
        <w:t>ciciela tego zabytku. Wojewódzki konserwator</w:t>
      </w:r>
      <w:r>
        <w:rPr>
          <w:i/>
          <w:iCs/>
        </w:rPr>
        <w:t xml:space="preserve"> </w:t>
      </w:r>
      <w:r w:rsidRPr="00A26011">
        <w:rPr>
          <w:i/>
          <w:iCs/>
        </w:rPr>
        <w:t>zabytków mo</w:t>
      </w:r>
      <w:r w:rsidRPr="00A26011">
        <w:rPr>
          <w:rFonts w:cs="TimesNewRomanPS-ItalicMT"/>
          <w:i/>
          <w:iCs/>
        </w:rPr>
        <w:t>ż</w:t>
      </w:r>
      <w:r w:rsidRPr="00A26011">
        <w:rPr>
          <w:i/>
          <w:iCs/>
        </w:rPr>
        <w:t>e wyda</w:t>
      </w:r>
      <w:r w:rsidRPr="00A26011">
        <w:rPr>
          <w:rFonts w:cs="TimesNewRomanPS-ItalicMT"/>
          <w:i/>
          <w:iCs/>
        </w:rPr>
        <w:t xml:space="preserve">ć </w:t>
      </w:r>
      <w:r w:rsidRPr="00A26011">
        <w:rPr>
          <w:i/>
          <w:iCs/>
        </w:rPr>
        <w:t>z urz</w:t>
      </w:r>
      <w:r w:rsidRPr="00A26011">
        <w:rPr>
          <w:rFonts w:cs="TimesNewRomanPS-ItalicMT"/>
          <w:i/>
          <w:iCs/>
        </w:rPr>
        <w:t>ę</w:t>
      </w:r>
      <w:r w:rsidRPr="00A26011">
        <w:rPr>
          <w:i/>
          <w:iCs/>
        </w:rPr>
        <w:t>du decyzj</w:t>
      </w:r>
      <w:r w:rsidRPr="00A26011">
        <w:rPr>
          <w:rFonts w:cs="TimesNewRomanPS-ItalicMT"/>
          <w:i/>
          <w:iCs/>
        </w:rPr>
        <w:t xml:space="preserve">ę </w:t>
      </w:r>
      <w:r w:rsidRPr="00A26011">
        <w:rPr>
          <w:i/>
          <w:iCs/>
        </w:rPr>
        <w:t>o wpisie zabytku ruchomego do rejestru w przypadku</w:t>
      </w:r>
      <w:r>
        <w:rPr>
          <w:i/>
          <w:iCs/>
        </w:rPr>
        <w:t xml:space="preserve"> </w:t>
      </w:r>
      <w:r w:rsidRPr="00A26011">
        <w:rPr>
          <w:i/>
          <w:iCs/>
        </w:rPr>
        <w:t>uzasadnionej obawy zniszczenia, uszkodzenia lub nielegalnego wywiezienia zabytku za</w:t>
      </w:r>
      <w:r>
        <w:rPr>
          <w:i/>
          <w:iCs/>
        </w:rPr>
        <w:t xml:space="preserve"> </w:t>
      </w:r>
      <w:r w:rsidRPr="00A26011">
        <w:rPr>
          <w:i/>
          <w:iCs/>
        </w:rPr>
        <w:t>granic</w:t>
      </w:r>
      <w:r w:rsidRPr="00A26011">
        <w:rPr>
          <w:rFonts w:cs="TimesNewRomanPS-ItalicMT"/>
          <w:i/>
          <w:iCs/>
        </w:rPr>
        <w:t xml:space="preserve">ę </w:t>
      </w:r>
      <w:r w:rsidRPr="00A26011">
        <w:t>(art. 10 ust. 2). Sposób prowadzenia rejestru oraz ewidencji zabytków okre</w:t>
      </w:r>
      <w:r w:rsidRPr="00A26011">
        <w:rPr>
          <w:rFonts w:cs="TimesNewRomanPSMT"/>
        </w:rPr>
        <w:t>ś</w:t>
      </w:r>
      <w:r w:rsidRPr="00A26011">
        <w:t>la</w:t>
      </w:r>
      <w:r>
        <w:t xml:space="preserve"> </w:t>
      </w:r>
      <w:r w:rsidRPr="00A26011">
        <w:t>Rozporz</w:t>
      </w:r>
      <w:r w:rsidRPr="00A26011">
        <w:rPr>
          <w:rFonts w:cs="TimesNewRomanPSMT"/>
        </w:rPr>
        <w:t>ą</w:t>
      </w:r>
      <w:r w:rsidRPr="00A26011">
        <w:t>dzenie Ministra Kultury z dnia 14 maja 2004 r. w sprawie prowadzenia rejestru</w:t>
      </w:r>
      <w:r>
        <w:t xml:space="preserve"> zabytków, </w:t>
      </w:r>
      <w:r w:rsidRPr="00A26011">
        <w:t>krajowej, wojewódzkiej i gminnej ewidencji zabytków oraz krajowego wykazu</w:t>
      </w:r>
      <w:r>
        <w:t xml:space="preserve"> </w:t>
      </w:r>
      <w:r w:rsidRPr="00A26011">
        <w:t>zabytków skradzionych lub wywiezionych za granic</w:t>
      </w:r>
      <w:r w:rsidRPr="00A26011">
        <w:rPr>
          <w:rFonts w:cs="TimesNewRomanPSMT"/>
        </w:rPr>
        <w:t xml:space="preserve">ę </w:t>
      </w:r>
      <w:r w:rsidRPr="00A26011">
        <w:t>niezgodnie z prawem. (Dz. U. z 2004 r.,</w:t>
      </w:r>
      <w:r>
        <w:t xml:space="preserve"> </w:t>
      </w:r>
      <w:r w:rsidRPr="00A26011">
        <w:t>Nr 124, poz. 1305).</w:t>
      </w:r>
    </w:p>
    <w:p w:rsidR="00D43DC8" w:rsidRDefault="00D43DC8" w:rsidP="003F17AA">
      <w:pPr>
        <w:pStyle w:val="ListParagraph"/>
        <w:autoSpaceDE w:val="0"/>
        <w:autoSpaceDN w:val="0"/>
        <w:adjustRightInd w:val="0"/>
        <w:ind w:left="0" w:firstLine="709"/>
      </w:pPr>
      <w:r w:rsidRPr="00A26011">
        <w:t>Prezydent Rzeczypospolitej Polskiej, na wniosek ministra w</w:t>
      </w:r>
      <w:r w:rsidRPr="00A26011">
        <w:rPr>
          <w:rFonts w:cs="TimesNewRomanPSMT"/>
        </w:rPr>
        <w:t>ł</w:t>
      </w:r>
      <w:r w:rsidRPr="00A26011">
        <w:t>a</w:t>
      </w:r>
      <w:r w:rsidRPr="00A26011">
        <w:rPr>
          <w:rFonts w:cs="TimesNewRomanPSMT"/>
        </w:rPr>
        <w:t>ś</w:t>
      </w:r>
      <w:r w:rsidRPr="00A26011">
        <w:t>ciwego do spraw kultury</w:t>
      </w:r>
      <w:r>
        <w:t xml:space="preserve"> i </w:t>
      </w:r>
      <w:r w:rsidRPr="00A26011">
        <w:t>ochrony dziedzictwa narodowego, w drodze rozporz</w:t>
      </w:r>
      <w:r w:rsidRPr="00A26011">
        <w:rPr>
          <w:rFonts w:cs="TimesNewRomanPSMT"/>
        </w:rPr>
        <w:t>ą</w:t>
      </w:r>
      <w:r w:rsidRPr="00A26011">
        <w:t>dzenia, mo</w:t>
      </w:r>
      <w:r w:rsidRPr="00A26011">
        <w:rPr>
          <w:rFonts w:cs="TimesNewRomanPSMT"/>
        </w:rPr>
        <w:t>ż</w:t>
      </w:r>
      <w:r w:rsidRPr="00A26011">
        <w:t xml:space="preserve">e </w:t>
      </w:r>
      <w:r w:rsidRPr="00A26011">
        <w:rPr>
          <w:b/>
          <w:bCs/>
        </w:rPr>
        <w:t>uzna</w:t>
      </w:r>
      <w:r w:rsidRPr="00A26011">
        <w:rPr>
          <w:rFonts w:cs="TimesNewRomanPS-BoldMT"/>
          <w:b/>
          <w:bCs/>
        </w:rPr>
        <w:t xml:space="preserve">ć </w:t>
      </w:r>
      <w:r w:rsidRPr="00A26011">
        <w:rPr>
          <w:b/>
          <w:bCs/>
        </w:rPr>
        <w:t>za pomnik</w:t>
      </w:r>
      <w:r>
        <w:rPr>
          <w:b/>
          <w:bCs/>
        </w:rPr>
        <w:t xml:space="preserve"> </w:t>
      </w:r>
      <w:r w:rsidRPr="00A26011">
        <w:rPr>
          <w:b/>
          <w:bCs/>
        </w:rPr>
        <w:t xml:space="preserve">historii </w:t>
      </w:r>
      <w:r>
        <w:t xml:space="preserve">zabytek </w:t>
      </w:r>
      <w:r w:rsidRPr="00A26011">
        <w:t>nieruchomy wpisany do rejestru lub park kulturowy o szczególnej warto</w:t>
      </w:r>
      <w:r w:rsidRPr="00A26011">
        <w:rPr>
          <w:rFonts w:cs="TimesNewRomanPSMT"/>
        </w:rPr>
        <w:t>ś</w:t>
      </w:r>
      <w:r w:rsidRPr="00A26011">
        <w:t>ci</w:t>
      </w:r>
      <w:r>
        <w:t xml:space="preserve"> </w:t>
      </w:r>
      <w:r w:rsidRPr="00A26011">
        <w:t>dla kultury, okre</w:t>
      </w:r>
      <w:r w:rsidRPr="00A26011">
        <w:rPr>
          <w:rFonts w:cs="TimesNewRomanPSMT"/>
        </w:rPr>
        <w:t>ś</w:t>
      </w:r>
      <w:r w:rsidRPr="00A26011">
        <w:t>laj</w:t>
      </w:r>
      <w:r w:rsidRPr="00A26011">
        <w:rPr>
          <w:rFonts w:cs="TimesNewRomanPSMT"/>
        </w:rPr>
        <w:t>ą</w:t>
      </w:r>
      <w:r w:rsidRPr="00A26011">
        <w:t>c jego granice. Minister w</w:t>
      </w:r>
      <w:r w:rsidRPr="00A26011">
        <w:rPr>
          <w:rFonts w:cs="TimesNewRomanPSMT"/>
        </w:rPr>
        <w:t>ł</w:t>
      </w:r>
      <w:r w:rsidRPr="00A26011">
        <w:t>a</w:t>
      </w:r>
      <w:r w:rsidRPr="00A26011">
        <w:rPr>
          <w:rFonts w:cs="TimesNewRomanPSMT"/>
        </w:rPr>
        <w:t>ś</w:t>
      </w:r>
      <w:r w:rsidRPr="00A26011">
        <w:t>ciwy do spraw kultury i ochrony</w:t>
      </w:r>
      <w:r>
        <w:t xml:space="preserve"> </w:t>
      </w:r>
      <w:r w:rsidRPr="00A26011">
        <w:t>dziedzictwa narodowego mo</w:t>
      </w:r>
      <w:r w:rsidRPr="00A26011">
        <w:rPr>
          <w:rFonts w:cs="TimesNewRomanPSMT"/>
        </w:rPr>
        <w:t>ż</w:t>
      </w:r>
      <w:r w:rsidRPr="00A26011">
        <w:t>e z</w:t>
      </w:r>
      <w:r w:rsidRPr="00A26011">
        <w:rPr>
          <w:rFonts w:cs="TimesNewRomanPSMT"/>
        </w:rPr>
        <w:t>ł</w:t>
      </w:r>
      <w:r w:rsidRPr="00A26011">
        <w:t>o</w:t>
      </w:r>
      <w:r w:rsidRPr="00A26011">
        <w:rPr>
          <w:rFonts w:cs="TimesNewRomanPSMT"/>
        </w:rPr>
        <w:t>ż</w:t>
      </w:r>
      <w:r w:rsidRPr="00A26011">
        <w:t>y</w:t>
      </w:r>
      <w:r w:rsidRPr="00A26011">
        <w:rPr>
          <w:rFonts w:cs="TimesNewRomanPSMT"/>
        </w:rPr>
        <w:t xml:space="preserve">ć </w:t>
      </w:r>
      <w:r w:rsidRPr="00A26011">
        <w:t>wniosek, o którym mowa, po uzyskaniu opinii Rady</w:t>
      </w:r>
      <w:r>
        <w:t xml:space="preserve"> </w:t>
      </w:r>
      <w:r w:rsidRPr="00A26011">
        <w:t>Ochrony Zabytków.</w:t>
      </w:r>
      <w:r>
        <w:t xml:space="preserve"> </w:t>
      </w:r>
      <w:r w:rsidRPr="00A26011">
        <w:t>Rada Gminy, po zasi</w:t>
      </w:r>
      <w:r w:rsidRPr="00A26011">
        <w:rPr>
          <w:rFonts w:cs="TimesNewRomanPSMT"/>
        </w:rPr>
        <w:t>ę</w:t>
      </w:r>
      <w:r w:rsidRPr="00A26011">
        <w:t>gni</w:t>
      </w:r>
      <w:r w:rsidRPr="00A26011">
        <w:rPr>
          <w:rFonts w:cs="TimesNewRomanPSMT"/>
        </w:rPr>
        <w:t>ę</w:t>
      </w:r>
      <w:r w:rsidRPr="00A26011">
        <w:t>ciu opinii Wojewódzkiego Konserwatora Zabytków, na podstawie</w:t>
      </w:r>
      <w:r>
        <w:t xml:space="preserve"> </w:t>
      </w:r>
      <w:r w:rsidRPr="00A26011">
        <w:t>uchwa</w:t>
      </w:r>
      <w:r w:rsidRPr="00A26011">
        <w:rPr>
          <w:rFonts w:cs="TimesNewRomanPSMT"/>
        </w:rPr>
        <w:t>ł</w:t>
      </w:r>
      <w:r w:rsidRPr="00A26011">
        <w:t>y, mo</w:t>
      </w:r>
      <w:r w:rsidRPr="00A26011">
        <w:rPr>
          <w:rFonts w:cs="TimesNewRomanPSMT"/>
        </w:rPr>
        <w:t>ż</w:t>
      </w:r>
      <w:r w:rsidRPr="00A26011">
        <w:t>e utworzy</w:t>
      </w:r>
      <w:r w:rsidRPr="00A26011">
        <w:rPr>
          <w:rFonts w:cs="TimesNewRomanPSMT"/>
        </w:rPr>
        <w:t xml:space="preserve">ć </w:t>
      </w:r>
      <w:r w:rsidRPr="00A26011">
        <w:rPr>
          <w:b/>
          <w:bCs/>
        </w:rPr>
        <w:t xml:space="preserve">park kulturowy </w:t>
      </w:r>
      <w:r w:rsidRPr="00A26011">
        <w:t>w celu ochrony krajobrazu kulturowego oraz</w:t>
      </w:r>
      <w:r>
        <w:t xml:space="preserve"> </w:t>
      </w:r>
      <w:r w:rsidRPr="00A26011">
        <w:t>zachowania wyró</w:t>
      </w:r>
      <w:r w:rsidRPr="00A26011">
        <w:rPr>
          <w:rFonts w:cs="TimesNewRomanPSMT"/>
        </w:rPr>
        <w:t>ż</w:t>
      </w:r>
      <w:r w:rsidRPr="00A26011">
        <w:t>niaj</w:t>
      </w:r>
      <w:r w:rsidRPr="00A26011">
        <w:rPr>
          <w:rFonts w:cs="TimesNewRomanPSMT"/>
        </w:rPr>
        <w:t>ą</w:t>
      </w:r>
      <w:r w:rsidRPr="00A26011">
        <w:t>cych si</w:t>
      </w:r>
      <w:r w:rsidRPr="00A26011">
        <w:rPr>
          <w:rFonts w:cs="TimesNewRomanPSMT"/>
        </w:rPr>
        <w:t xml:space="preserve">ę </w:t>
      </w:r>
      <w:r w:rsidRPr="00A26011">
        <w:t>krajobrazowo terenów z zabytkami nieruchomymi</w:t>
      </w:r>
      <w:r>
        <w:t xml:space="preserve"> </w:t>
      </w:r>
      <w:r w:rsidRPr="00A26011">
        <w:t>charakterystycznymi dla miejscowej tradycji budowlanej i osadniczej. Uchwa</w:t>
      </w:r>
      <w:r w:rsidRPr="00A26011">
        <w:rPr>
          <w:rFonts w:cs="TimesNewRomanPSMT"/>
        </w:rPr>
        <w:t>ł</w:t>
      </w:r>
      <w:r w:rsidRPr="00A26011">
        <w:t>a okre</w:t>
      </w:r>
      <w:r w:rsidRPr="00A26011">
        <w:rPr>
          <w:rFonts w:cs="TimesNewRomanPSMT"/>
        </w:rPr>
        <w:t>ś</w:t>
      </w:r>
      <w:r w:rsidRPr="00A26011">
        <w:t>la</w:t>
      </w:r>
      <w:r>
        <w:t xml:space="preserve"> </w:t>
      </w:r>
      <w:r w:rsidRPr="00A26011">
        <w:t>nazw</w:t>
      </w:r>
      <w:r w:rsidRPr="00A26011">
        <w:rPr>
          <w:rFonts w:cs="TimesNewRomanPSMT"/>
        </w:rPr>
        <w:t xml:space="preserve">ę </w:t>
      </w:r>
      <w:r w:rsidRPr="00A26011">
        <w:t>parku kulturowego, jego granice, sposób ochrony, a tak</w:t>
      </w:r>
      <w:r w:rsidRPr="00A26011">
        <w:rPr>
          <w:rFonts w:cs="TimesNewRomanPSMT"/>
        </w:rPr>
        <w:t>ż</w:t>
      </w:r>
      <w:r w:rsidRPr="00A26011">
        <w:t>e zakazy i ograniczenia. Wójt</w:t>
      </w:r>
      <w:r>
        <w:t xml:space="preserve"> </w:t>
      </w:r>
      <w:r w:rsidRPr="00A26011">
        <w:t>(burmistrz, prezydent miasta), w uzgodnieniu z wojewódzkim konserwatorem zabytków,</w:t>
      </w:r>
      <w:r>
        <w:t xml:space="preserve"> </w:t>
      </w:r>
      <w:r w:rsidRPr="00A26011">
        <w:t>sporz</w:t>
      </w:r>
      <w:r w:rsidRPr="00A26011">
        <w:rPr>
          <w:rFonts w:cs="TimesNewRomanPSMT"/>
        </w:rPr>
        <w:t>ą</w:t>
      </w:r>
      <w:r w:rsidRPr="00A26011">
        <w:t>dza plan ochrony parku kulturowego, który wymaga zatwierdzenia przez Rad</w:t>
      </w:r>
      <w:r w:rsidRPr="00A26011">
        <w:rPr>
          <w:rFonts w:cs="TimesNewRomanPSMT"/>
        </w:rPr>
        <w:t xml:space="preserve">ę </w:t>
      </w:r>
      <w:r w:rsidRPr="00A26011">
        <w:t>Gminy.</w:t>
      </w:r>
      <w:r>
        <w:t xml:space="preserve"> </w:t>
      </w:r>
      <w:r w:rsidRPr="00A26011">
        <w:t>Ostatni</w:t>
      </w:r>
      <w:r w:rsidRPr="00A26011">
        <w:rPr>
          <w:rFonts w:cs="TimesNewRomanPSMT"/>
        </w:rPr>
        <w:t xml:space="preserve">ą </w:t>
      </w:r>
      <w:r w:rsidRPr="00A26011">
        <w:t>form</w:t>
      </w:r>
      <w:r w:rsidRPr="00A26011">
        <w:rPr>
          <w:rFonts w:cs="TimesNewRomanPSMT"/>
        </w:rPr>
        <w:t xml:space="preserve">ą </w:t>
      </w:r>
      <w:r w:rsidRPr="00A26011">
        <w:t xml:space="preserve">ochrony zabytków jest </w:t>
      </w:r>
      <w:r w:rsidRPr="00A26011">
        <w:rPr>
          <w:b/>
          <w:bCs/>
        </w:rPr>
        <w:t>ustalenie ochrony w miejscowym planie</w:t>
      </w:r>
      <w:r>
        <w:rPr>
          <w:b/>
          <w:bCs/>
        </w:rPr>
        <w:t xml:space="preserve"> </w:t>
      </w:r>
      <w:r w:rsidRPr="00A26011">
        <w:rPr>
          <w:b/>
          <w:bCs/>
        </w:rPr>
        <w:t>zagospodarowania przestrzennego</w:t>
      </w:r>
      <w:r w:rsidRPr="00A26011">
        <w:t>.</w:t>
      </w:r>
    </w:p>
    <w:p w:rsidR="00D43DC8" w:rsidRDefault="00D43DC8" w:rsidP="003F17AA">
      <w:pPr>
        <w:pStyle w:val="ListParagraph"/>
        <w:autoSpaceDE w:val="0"/>
        <w:autoSpaceDN w:val="0"/>
        <w:adjustRightInd w:val="0"/>
        <w:ind w:left="0" w:firstLine="709"/>
      </w:pPr>
      <w:r w:rsidRPr="00A26011">
        <w:t>W studium uwarunkowa</w:t>
      </w:r>
      <w:r w:rsidRPr="00A26011">
        <w:rPr>
          <w:rFonts w:cs="TimesNewRomanPSMT"/>
        </w:rPr>
        <w:t xml:space="preserve">ń </w:t>
      </w:r>
      <w:r w:rsidRPr="00A26011">
        <w:t>i kierunków zagospodarowania przestrzennego gminy oraz</w:t>
      </w:r>
      <w:r>
        <w:t xml:space="preserve"> </w:t>
      </w:r>
      <w:r w:rsidRPr="00A26011">
        <w:t>w miejscowym planie zagospodarowania przestrzennego uwzgl</w:t>
      </w:r>
      <w:r w:rsidRPr="00A26011">
        <w:rPr>
          <w:rFonts w:cs="TimesNewRomanPSMT"/>
        </w:rPr>
        <w:t>ę</w:t>
      </w:r>
      <w:r w:rsidRPr="00A26011">
        <w:t>dnia si</w:t>
      </w:r>
      <w:r w:rsidRPr="00A26011">
        <w:rPr>
          <w:rFonts w:cs="TimesNewRomanPSMT"/>
        </w:rPr>
        <w:t xml:space="preserve">ę </w:t>
      </w:r>
      <w:r w:rsidRPr="00A26011">
        <w:t>w szczególno</w:t>
      </w:r>
      <w:r w:rsidRPr="00A26011">
        <w:rPr>
          <w:rFonts w:cs="TimesNewRomanPSMT"/>
        </w:rPr>
        <w:t>ś</w:t>
      </w:r>
      <w:r w:rsidRPr="00A26011">
        <w:t>ci</w:t>
      </w:r>
      <w:r>
        <w:t xml:space="preserve"> </w:t>
      </w:r>
      <w:r w:rsidRPr="00A26011">
        <w:t>ochron</w:t>
      </w:r>
      <w:r w:rsidRPr="00A26011">
        <w:rPr>
          <w:rFonts w:cs="TimesNewRomanPSMT"/>
        </w:rPr>
        <w:t xml:space="preserve">ę </w:t>
      </w:r>
      <w:r w:rsidRPr="00A26011">
        <w:t>zabytków nieruchomych wpisanych do rejestru i ich otoczenia oraz ochron</w:t>
      </w:r>
      <w:r w:rsidRPr="00A26011">
        <w:rPr>
          <w:rFonts w:cs="TimesNewRomanPSMT"/>
        </w:rPr>
        <w:t xml:space="preserve">ę </w:t>
      </w:r>
      <w:r w:rsidRPr="00A26011">
        <w:t>innych</w:t>
      </w:r>
      <w:r>
        <w:t xml:space="preserve"> </w:t>
      </w:r>
      <w:r w:rsidRPr="00A26011">
        <w:t>zabytków nieruchomych, które znajduj</w:t>
      </w:r>
      <w:r w:rsidRPr="00A26011">
        <w:rPr>
          <w:rFonts w:cs="TimesNewRomanPSMT"/>
        </w:rPr>
        <w:t xml:space="preserve">ą </w:t>
      </w:r>
      <w:r w:rsidRPr="00A26011">
        <w:t>si</w:t>
      </w:r>
      <w:r w:rsidRPr="00A26011">
        <w:rPr>
          <w:rFonts w:cs="TimesNewRomanPSMT"/>
        </w:rPr>
        <w:t xml:space="preserve">ę </w:t>
      </w:r>
      <w:r w:rsidRPr="00A26011">
        <w:t>w gminnej ewidencji zabytków i parków</w:t>
      </w:r>
      <w:r>
        <w:t xml:space="preserve"> </w:t>
      </w:r>
      <w:r w:rsidRPr="00A26011">
        <w:t>kulturowych. W studium uwarunkowa</w:t>
      </w:r>
      <w:r w:rsidRPr="00A26011">
        <w:rPr>
          <w:rFonts w:cs="TimesNewRomanPSMT"/>
        </w:rPr>
        <w:t xml:space="preserve">ń </w:t>
      </w:r>
      <w:r w:rsidRPr="00A26011">
        <w:t>i kierunków zagospodarowania przestrzennego gminy</w:t>
      </w:r>
      <w:r>
        <w:t xml:space="preserve"> </w:t>
      </w:r>
      <w:r w:rsidRPr="00A26011">
        <w:t>oraz w miejscowym planie zagospodarowania przestrzennego ustala si</w:t>
      </w:r>
      <w:r w:rsidRPr="00A26011">
        <w:rPr>
          <w:rFonts w:cs="TimesNewRomanPSMT"/>
        </w:rPr>
        <w:t xml:space="preserve">ę </w:t>
      </w:r>
      <w:r w:rsidRPr="00A26011">
        <w:t>równie</w:t>
      </w:r>
      <w:r w:rsidRPr="00A26011">
        <w:rPr>
          <w:rFonts w:cs="TimesNewRomanPSMT"/>
        </w:rPr>
        <w:t>ż</w:t>
      </w:r>
      <w:r w:rsidRPr="00A26011">
        <w:t>, w zale</w:t>
      </w:r>
      <w:r w:rsidRPr="00A26011">
        <w:rPr>
          <w:rFonts w:cs="TimesNewRomanPSMT"/>
        </w:rPr>
        <w:t>ż</w:t>
      </w:r>
      <w:r w:rsidRPr="00A26011">
        <w:t>no</w:t>
      </w:r>
      <w:r w:rsidRPr="00A26011">
        <w:rPr>
          <w:rFonts w:cs="TimesNewRomanPSMT"/>
        </w:rPr>
        <w:t>ś</w:t>
      </w:r>
      <w:r w:rsidRPr="00A26011">
        <w:t>ci</w:t>
      </w:r>
      <w:r>
        <w:t xml:space="preserve"> </w:t>
      </w:r>
      <w:r w:rsidRPr="00A26011">
        <w:t>od potrzeb, strefy ochrony konserwatorskiej obejmuj</w:t>
      </w:r>
      <w:r w:rsidRPr="00A26011">
        <w:rPr>
          <w:rFonts w:cs="TimesNewRomanPSMT"/>
        </w:rPr>
        <w:t>ą</w:t>
      </w:r>
      <w:r w:rsidRPr="00A26011">
        <w:t>ce obszary, na których obowi</w:t>
      </w:r>
      <w:r w:rsidRPr="00A26011">
        <w:rPr>
          <w:rFonts w:cs="TimesNewRomanPSMT"/>
        </w:rPr>
        <w:t>ą</w:t>
      </w:r>
      <w:r w:rsidRPr="00A26011">
        <w:t>zuj</w:t>
      </w:r>
      <w:r w:rsidRPr="00A26011">
        <w:rPr>
          <w:rFonts w:cs="TimesNewRomanPSMT"/>
        </w:rPr>
        <w:t>ą</w:t>
      </w:r>
      <w:r>
        <w:rPr>
          <w:rFonts w:cs="TimesNewRomanPSMT"/>
        </w:rPr>
        <w:t xml:space="preserve"> </w:t>
      </w:r>
      <w:r w:rsidRPr="00A26011">
        <w:t>okre</w:t>
      </w:r>
      <w:r w:rsidRPr="00A26011">
        <w:rPr>
          <w:rFonts w:cs="TimesNewRomanPSMT"/>
        </w:rPr>
        <w:t>ś</w:t>
      </w:r>
      <w:r w:rsidRPr="00A26011">
        <w:t>lone ustaleniami planu ograniczenia, zakazy i nakazy, maj</w:t>
      </w:r>
      <w:r w:rsidRPr="00A26011">
        <w:rPr>
          <w:rFonts w:cs="TimesNewRomanPSMT"/>
        </w:rPr>
        <w:t>ą</w:t>
      </w:r>
      <w:r w:rsidRPr="00A26011">
        <w:t>ce na celu ochron</w:t>
      </w:r>
      <w:r w:rsidRPr="00A26011">
        <w:rPr>
          <w:rFonts w:cs="TimesNewRomanPSMT"/>
        </w:rPr>
        <w:t>ę</w:t>
      </w:r>
      <w:r>
        <w:rPr>
          <w:rFonts w:cs="TimesNewRomanPSMT"/>
        </w:rPr>
        <w:t xml:space="preserve"> </w:t>
      </w:r>
      <w:r w:rsidRPr="00A26011">
        <w:t>znajduj</w:t>
      </w:r>
      <w:r w:rsidRPr="00A26011">
        <w:rPr>
          <w:rFonts w:cs="TimesNewRomanPSMT"/>
        </w:rPr>
        <w:t>ą</w:t>
      </w:r>
      <w:r w:rsidRPr="00A26011">
        <w:t>cych si</w:t>
      </w:r>
      <w:r w:rsidRPr="00A26011">
        <w:rPr>
          <w:rFonts w:cs="TimesNewRomanPSMT"/>
        </w:rPr>
        <w:t xml:space="preserve">ę </w:t>
      </w:r>
      <w:r w:rsidRPr="00A26011">
        <w:t>na tym obszarze zabytków.</w:t>
      </w:r>
    </w:p>
    <w:p w:rsidR="00D43DC8" w:rsidRDefault="00D43DC8" w:rsidP="00A7226D">
      <w:pPr>
        <w:pStyle w:val="ListParagraph"/>
        <w:autoSpaceDE w:val="0"/>
        <w:autoSpaceDN w:val="0"/>
        <w:adjustRightInd w:val="0"/>
        <w:ind w:left="0" w:firstLine="709"/>
      </w:pPr>
      <w:r w:rsidRPr="00A26011">
        <w:t>Ochron</w:t>
      </w:r>
      <w:r w:rsidRPr="00A26011">
        <w:rPr>
          <w:rFonts w:cs="TimesNewRomanPSMT"/>
        </w:rPr>
        <w:t xml:space="preserve">ę </w:t>
      </w:r>
      <w:r w:rsidRPr="00A26011">
        <w:t>i opiek</w:t>
      </w:r>
      <w:r w:rsidRPr="00A26011">
        <w:rPr>
          <w:rFonts w:cs="TimesNewRomanPSMT"/>
        </w:rPr>
        <w:t xml:space="preserve">ę </w:t>
      </w:r>
      <w:r w:rsidRPr="00A26011">
        <w:t>nad zabytkami uwzgl</w:t>
      </w:r>
      <w:r w:rsidRPr="00A26011">
        <w:rPr>
          <w:rFonts w:cs="TimesNewRomanPSMT"/>
        </w:rPr>
        <w:t>ę</w:t>
      </w:r>
      <w:r w:rsidRPr="00A26011">
        <w:t>dnia si</w:t>
      </w:r>
      <w:r w:rsidRPr="00A26011">
        <w:rPr>
          <w:rFonts w:cs="TimesNewRomanPSMT"/>
        </w:rPr>
        <w:t xml:space="preserve">ę </w:t>
      </w:r>
      <w:r w:rsidRPr="00A26011">
        <w:t>tak</w:t>
      </w:r>
      <w:r w:rsidRPr="00A26011">
        <w:rPr>
          <w:rFonts w:cs="TimesNewRomanPSMT"/>
        </w:rPr>
        <w:t>ż</w:t>
      </w:r>
      <w:r w:rsidRPr="00A26011">
        <w:t>e przy sporz</w:t>
      </w:r>
      <w:r w:rsidRPr="00A26011">
        <w:rPr>
          <w:rFonts w:cs="TimesNewRomanPSMT"/>
        </w:rPr>
        <w:t>ą</w:t>
      </w:r>
      <w:r w:rsidRPr="00A26011">
        <w:t>dzaniu i aktualizacji</w:t>
      </w:r>
      <w:r>
        <w:t xml:space="preserve"> </w:t>
      </w:r>
      <w:r w:rsidRPr="00A26011">
        <w:t>koncepcji przestrzennego zagospodarowania kraju, strategii rozwoju województw, planów</w:t>
      </w:r>
      <w:r>
        <w:t xml:space="preserve"> </w:t>
      </w:r>
      <w:r w:rsidRPr="00A26011">
        <w:t>zagospodarowania przestrzennego województw, analiz i studiów z zakresu zagospodarowania</w:t>
      </w:r>
      <w:r>
        <w:t xml:space="preserve"> </w:t>
      </w:r>
      <w:r w:rsidRPr="00A26011">
        <w:t>przestrzennego powiatu, strategii rozwoju gmin, studiów uwarunkowa</w:t>
      </w:r>
      <w:r w:rsidRPr="00A26011">
        <w:rPr>
          <w:rFonts w:cs="TimesNewRomanPSMT"/>
        </w:rPr>
        <w:t xml:space="preserve">ń </w:t>
      </w:r>
      <w:r w:rsidRPr="00A26011">
        <w:t>i kierunków</w:t>
      </w:r>
      <w:r>
        <w:t xml:space="preserve"> </w:t>
      </w:r>
      <w:r w:rsidRPr="00A26011">
        <w:t>zagospodarowania przestrzenne</w:t>
      </w:r>
      <w:r>
        <w:t xml:space="preserve">go gmin oraz miejscowych planów </w:t>
      </w:r>
      <w:r w:rsidRPr="00A26011">
        <w:t>zagospodarowania</w:t>
      </w:r>
      <w:r>
        <w:t xml:space="preserve"> </w:t>
      </w:r>
      <w:r w:rsidRPr="00A26011">
        <w:t>przestrzennego. Zgodnie z art. 18 ust. 1 ustawy w koncepcji, strategiach, analizach, planach</w:t>
      </w:r>
      <w:r>
        <w:t xml:space="preserve"> </w:t>
      </w:r>
      <w:r w:rsidRPr="00A26011">
        <w:t>i studiach w szczególno</w:t>
      </w:r>
      <w:r w:rsidRPr="00A26011">
        <w:rPr>
          <w:rFonts w:cs="TimesNewRomanPSMT"/>
        </w:rPr>
        <w:t>ś</w:t>
      </w:r>
      <w:r w:rsidRPr="00A26011">
        <w:t>ci uwzgl</w:t>
      </w:r>
      <w:r w:rsidRPr="00A26011">
        <w:rPr>
          <w:rFonts w:cs="TimesNewRomanPSMT"/>
        </w:rPr>
        <w:t>ę</w:t>
      </w:r>
      <w:r w:rsidRPr="00A26011">
        <w:t>dnia si</w:t>
      </w:r>
      <w:r w:rsidRPr="00A26011">
        <w:rPr>
          <w:rFonts w:cs="TimesNewRomanPSMT"/>
        </w:rPr>
        <w:t xml:space="preserve">ę </w:t>
      </w:r>
      <w:r w:rsidRPr="00A26011">
        <w:t>krajowy program ochrony zabytków i opieki nad</w:t>
      </w:r>
      <w:r>
        <w:t xml:space="preserve"> </w:t>
      </w:r>
      <w:r w:rsidRPr="00A26011">
        <w:t>zabytkami, okre</w:t>
      </w:r>
      <w:r w:rsidRPr="00A26011">
        <w:rPr>
          <w:rFonts w:cs="TimesNewRomanPSMT"/>
        </w:rPr>
        <w:t>ś</w:t>
      </w:r>
      <w:r w:rsidRPr="00A26011">
        <w:t>la si</w:t>
      </w:r>
      <w:r w:rsidRPr="00A26011">
        <w:rPr>
          <w:rFonts w:cs="TimesNewRomanPSMT"/>
        </w:rPr>
        <w:t xml:space="preserve">ę </w:t>
      </w:r>
      <w:r w:rsidRPr="00A26011">
        <w:t>rozwi</w:t>
      </w:r>
      <w:r w:rsidRPr="00A26011">
        <w:rPr>
          <w:rFonts w:cs="TimesNewRomanPSMT"/>
        </w:rPr>
        <w:t>ą</w:t>
      </w:r>
      <w:r w:rsidRPr="00A26011">
        <w:t>zanie niezb</w:t>
      </w:r>
      <w:r w:rsidRPr="00A26011">
        <w:rPr>
          <w:rFonts w:cs="TimesNewRomanPSMT"/>
        </w:rPr>
        <w:t>ę</w:t>
      </w:r>
      <w:r w:rsidRPr="00A26011">
        <w:t>dne do zapobiegania zagro</w:t>
      </w:r>
      <w:r w:rsidRPr="00A26011">
        <w:rPr>
          <w:rFonts w:cs="TimesNewRomanPSMT"/>
        </w:rPr>
        <w:t>ż</w:t>
      </w:r>
      <w:r w:rsidRPr="00A26011">
        <w:t>eniom dla zabytków,</w:t>
      </w:r>
      <w:r>
        <w:t xml:space="preserve"> </w:t>
      </w:r>
      <w:r w:rsidRPr="00A26011">
        <w:t>zapewnienia im ochrony przy realizacji inwestycji oraz przywracania zabytków do jak</w:t>
      </w:r>
      <w:r>
        <w:t xml:space="preserve"> </w:t>
      </w:r>
      <w:r w:rsidRPr="00A26011">
        <w:t>najlepszego stanu oraz ustala si</w:t>
      </w:r>
      <w:r w:rsidRPr="00A26011">
        <w:rPr>
          <w:rFonts w:cs="TimesNewRomanPSMT"/>
        </w:rPr>
        <w:t>ę</w:t>
      </w:r>
      <w:r>
        <w:rPr>
          <w:rFonts w:cs="TimesNewRomanPSMT"/>
        </w:rPr>
        <w:t xml:space="preserve"> </w:t>
      </w:r>
      <w:r w:rsidRPr="00A26011">
        <w:t>przeznaczenie i zasady zagospodarowania terenu</w:t>
      </w:r>
      <w:r>
        <w:t xml:space="preserve"> </w:t>
      </w:r>
      <w:r w:rsidRPr="00A26011">
        <w:t>uwzgl</w:t>
      </w:r>
      <w:r w:rsidRPr="00A26011">
        <w:rPr>
          <w:rFonts w:cs="TimesNewRomanPSMT"/>
        </w:rPr>
        <w:t>ę</w:t>
      </w:r>
      <w:r w:rsidRPr="00A26011">
        <w:t>dniaj</w:t>
      </w:r>
      <w:r w:rsidRPr="00A26011">
        <w:rPr>
          <w:rFonts w:cs="TimesNewRomanPSMT"/>
        </w:rPr>
        <w:t>ą</w:t>
      </w:r>
      <w:r w:rsidRPr="00A26011">
        <w:t>ce opiek</w:t>
      </w:r>
      <w:r w:rsidRPr="00A26011">
        <w:rPr>
          <w:rFonts w:cs="TimesNewRomanPSMT"/>
        </w:rPr>
        <w:t xml:space="preserve">ę </w:t>
      </w:r>
      <w:r w:rsidRPr="00A26011">
        <w:t>nad zabytkami.</w:t>
      </w:r>
      <w:r>
        <w:t xml:space="preserve"> </w:t>
      </w:r>
      <w:r w:rsidRPr="00A26011">
        <w:t>Art. 89. cytowanej ustawy definiuje organy ochrony zabytków, którymi w my</w:t>
      </w:r>
      <w:r w:rsidRPr="00A26011">
        <w:rPr>
          <w:rFonts w:cs="TimesNewRomanPSMT"/>
        </w:rPr>
        <w:t>ś</w:t>
      </w:r>
      <w:r w:rsidRPr="00A26011">
        <w:t>l litery prawa</w:t>
      </w:r>
      <w:r>
        <w:t xml:space="preserve"> </w:t>
      </w:r>
      <w:r w:rsidRPr="00A26011">
        <w:t>s</w:t>
      </w:r>
      <w:r w:rsidRPr="00A26011">
        <w:rPr>
          <w:rFonts w:cs="TimesNewRomanPSMT"/>
        </w:rPr>
        <w:t>ą</w:t>
      </w:r>
      <w:r w:rsidRPr="00A26011">
        <w:t>: minister w</w:t>
      </w:r>
      <w:r w:rsidRPr="00A26011">
        <w:rPr>
          <w:rFonts w:cs="TimesNewRomanPSMT"/>
        </w:rPr>
        <w:t>ł</w:t>
      </w:r>
      <w:r w:rsidRPr="00A26011">
        <w:t>a</w:t>
      </w:r>
      <w:r w:rsidRPr="00A26011">
        <w:rPr>
          <w:rFonts w:cs="TimesNewRomanPSMT"/>
        </w:rPr>
        <w:t>ś</w:t>
      </w:r>
      <w:r w:rsidRPr="00A26011">
        <w:t>ciwy do spraw kultury i ochrony dziedzictwa narodowego, w imieniu</w:t>
      </w:r>
      <w:r>
        <w:t xml:space="preserve"> którego zadania i </w:t>
      </w:r>
      <w:r w:rsidRPr="00A26011">
        <w:t>kompetencje, w tym zakresie wykonuje Generalny Konserwator Zabytków</w:t>
      </w:r>
      <w:r>
        <w:t xml:space="preserve"> </w:t>
      </w:r>
      <w:r w:rsidRPr="00A26011">
        <w:t>oraz wojewoda, w imieniu którego zadania i kompetencje, w tym zakresie wykonuje</w:t>
      </w:r>
      <w:r>
        <w:t xml:space="preserve"> </w:t>
      </w:r>
      <w:r w:rsidRPr="00A26011">
        <w:t>wojewódzki konserwator zabytków.</w:t>
      </w:r>
    </w:p>
    <w:p w:rsidR="00D43DC8" w:rsidRDefault="00D43DC8" w:rsidP="00A7226D">
      <w:pPr>
        <w:pStyle w:val="ListParagraph"/>
        <w:autoSpaceDE w:val="0"/>
        <w:autoSpaceDN w:val="0"/>
        <w:adjustRightInd w:val="0"/>
        <w:ind w:left="0" w:firstLine="709"/>
        <w:rPr>
          <w:i/>
          <w:iCs/>
        </w:rPr>
      </w:pPr>
      <w:r w:rsidRPr="00A7226D">
        <w:t>Wykonywanie zada</w:t>
      </w:r>
      <w:r w:rsidRPr="00A7226D">
        <w:rPr>
          <w:rFonts w:cs="TimesNewRomanPSMT"/>
        </w:rPr>
        <w:t xml:space="preserve">ń </w:t>
      </w:r>
      <w:r w:rsidRPr="00A7226D">
        <w:t>w zakresie kultury</w:t>
      </w:r>
      <w:r>
        <w:t xml:space="preserve"> </w:t>
      </w:r>
      <w:r w:rsidRPr="00A7226D">
        <w:t>i ochrony zabytków jest ustawowym zadaniem samorz</w:t>
      </w:r>
      <w:r w:rsidRPr="00A7226D">
        <w:rPr>
          <w:rFonts w:cs="TimesNewRomanPSMT"/>
        </w:rPr>
        <w:t>ą</w:t>
      </w:r>
      <w:r w:rsidRPr="00A7226D">
        <w:t>dów. W art. 7 ust. 1, pkt 9 Ustawy</w:t>
      </w:r>
      <w:r>
        <w:t xml:space="preserve"> </w:t>
      </w:r>
      <w:r w:rsidRPr="00A7226D">
        <w:rPr>
          <w:i/>
          <w:iCs/>
        </w:rPr>
        <w:t>z dnia 8 marca 1990 r. o samorz</w:t>
      </w:r>
      <w:r w:rsidRPr="00A7226D">
        <w:rPr>
          <w:rFonts w:cs="TimesNewRomanPS-ItalicMT"/>
          <w:i/>
          <w:iCs/>
        </w:rPr>
        <w:t>ą</w:t>
      </w:r>
      <w:r w:rsidRPr="00A7226D">
        <w:rPr>
          <w:i/>
          <w:iCs/>
        </w:rPr>
        <w:t xml:space="preserve">dzie gminnym </w:t>
      </w:r>
      <w:r w:rsidRPr="00A7226D">
        <w:t>(Dz. U. z 2001 r., Nr 142, poz. 1591 z pó</w:t>
      </w:r>
      <w:r w:rsidRPr="00A7226D">
        <w:rPr>
          <w:rFonts w:cs="TimesNewRomanPSMT"/>
        </w:rPr>
        <w:t>ź</w:t>
      </w:r>
      <w:r w:rsidRPr="00A7226D">
        <w:t>n.</w:t>
      </w:r>
      <w:r>
        <w:t xml:space="preserve"> </w:t>
      </w:r>
      <w:r w:rsidRPr="00A7226D">
        <w:t>zm) zosta</w:t>
      </w:r>
      <w:r w:rsidRPr="00A7226D">
        <w:rPr>
          <w:rFonts w:cs="TimesNewRomanPSMT"/>
        </w:rPr>
        <w:t>ł</w:t>
      </w:r>
      <w:r w:rsidRPr="00A7226D">
        <w:t>y okre</w:t>
      </w:r>
      <w:r w:rsidRPr="00A7226D">
        <w:rPr>
          <w:rFonts w:cs="TimesNewRomanPSMT"/>
        </w:rPr>
        <w:t>ś</w:t>
      </w:r>
      <w:r w:rsidRPr="00A7226D">
        <w:t>lone zadania w</w:t>
      </w:r>
      <w:r w:rsidRPr="00A7226D">
        <w:rPr>
          <w:rFonts w:cs="TimesNewRomanPSMT"/>
        </w:rPr>
        <w:t>ł</w:t>
      </w:r>
      <w:r w:rsidRPr="00A7226D">
        <w:t xml:space="preserve">asne gminy: </w:t>
      </w:r>
      <w:r w:rsidRPr="00A7226D">
        <w:rPr>
          <w:i/>
          <w:iCs/>
        </w:rPr>
        <w:t>zaspakajanie zbiorowych potrzeb wspólnoty</w:t>
      </w:r>
      <w:r>
        <w:rPr>
          <w:i/>
          <w:iCs/>
        </w:rPr>
        <w:t xml:space="preserve"> </w:t>
      </w:r>
      <w:r w:rsidRPr="00A7226D">
        <w:rPr>
          <w:i/>
          <w:iCs/>
        </w:rPr>
        <w:t>nale</w:t>
      </w:r>
      <w:r w:rsidRPr="00A7226D">
        <w:rPr>
          <w:rFonts w:cs="TimesNewRomanPS-ItalicMT"/>
          <w:i/>
          <w:iCs/>
        </w:rPr>
        <w:t>ż</w:t>
      </w:r>
      <w:r w:rsidRPr="00A7226D">
        <w:rPr>
          <w:i/>
          <w:iCs/>
        </w:rPr>
        <w:t>y do zada</w:t>
      </w:r>
      <w:r w:rsidRPr="00A7226D">
        <w:rPr>
          <w:rFonts w:cs="TimesNewRomanPS-ItalicMT"/>
          <w:i/>
          <w:iCs/>
        </w:rPr>
        <w:t xml:space="preserve">ń </w:t>
      </w:r>
      <w:r w:rsidRPr="00A7226D">
        <w:rPr>
          <w:i/>
          <w:iCs/>
        </w:rPr>
        <w:t>w</w:t>
      </w:r>
      <w:r w:rsidRPr="00A7226D">
        <w:rPr>
          <w:rFonts w:cs="TimesNewRomanPS-ItalicMT"/>
          <w:i/>
          <w:iCs/>
        </w:rPr>
        <w:t>ł</w:t>
      </w:r>
      <w:r w:rsidRPr="00A7226D">
        <w:rPr>
          <w:i/>
          <w:iCs/>
        </w:rPr>
        <w:t>asnych gminy. W szczególno</w:t>
      </w:r>
      <w:r w:rsidRPr="00A7226D">
        <w:rPr>
          <w:rFonts w:cs="TimesNewRomanPS-ItalicMT"/>
          <w:i/>
          <w:iCs/>
        </w:rPr>
        <w:t>ś</w:t>
      </w:r>
      <w:r w:rsidRPr="00A7226D">
        <w:rPr>
          <w:i/>
          <w:iCs/>
        </w:rPr>
        <w:t>ci zadania w</w:t>
      </w:r>
      <w:r w:rsidRPr="00A7226D">
        <w:rPr>
          <w:rFonts w:cs="TimesNewRomanPS-ItalicMT"/>
          <w:i/>
          <w:iCs/>
        </w:rPr>
        <w:t>ł</w:t>
      </w:r>
      <w:r w:rsidRPr="00A7226D">
        <w:rPr>
          <w:i/>
          <w:iCs/>
        </w:rPr>
        <w:t>asne obejmuj</w:t>
      </w:r>
      <w:r w:rsidRPr="00A7226D">
        <w:rPr>
          <w:rFonts w:cs="TimesNewRomanPS-ItalicMT"/>
          <w:i/>
          <w:iCs/>
        </w:rPr>
        <w:t xml:space="preserve">ą </w:t>
      </w:r>
      <w:r w:rsidRPr="00A7226D">
        <w:rPr>
          <w:i/>
          <w:iCs/>
        </w:rPr>
        <w:t>sprawy (…)</w:t>
      </w:r>
      <w:r>
        <w:rPr>
          <w:i/>
          <w:iCs/>
        </w:rPr>
        <w:t xml:space="preserve"> </w:t>
      </w:r>
      <w:r w:rsidRPr="00A7226D">
        <w:rPr>
          <w:i/>
          <w:iCs/>
        </w:rPr>
        <w:t>kultury, w tym (…) ochrony zabytków i opieki nad zabytkami.</w:t>
      </w:r>
    </w:p>
    <w:p w:rsidR="00D43DC8" w:rsidRDefault="00D43DC8" w:rsidP="00A546F0">
      <w:pPr>
        <w:autoSpaceDE w:val="0"/>
        <w:autoSpaceDN w:val="0"/>
        <w:adjustRightInd w:val="0"/>
        <w:ind w:left="0" w:firstLine="709"/>
        <w:contextualSpacing/>
      </w:pPr>
      <w:r w:rsidRPr="00851405">
        <w:t>Z punktu widzenia niniejszego opracowania istotne jest tak</w:t>
      </w:r>
      <w:r w:rsidRPr="00851405">
        <w:rPr>
          <w:rFonts w:cs="TimesNewRomanPSMT"/>
        </w:rPr>
        <w:t>ż</w:t>
      </w:r>
      <w:r w:rsidRPr="00851405">
        <w:t>e uwzgl</w:t>
      </w:r>
      <w:r w:rsidRPr="00851405">
        <w:rPr>
          <w:rFonts w:cs="TimesNewRomanPSMT"/>
        </w:rPr>
        <w:t>ę</w:t>
      </w:r>
      <w:r w:rsidRPr="00851405">
        <w:t>dnienie innych</w:t>
      </w:r>
      <w:r>
        <w:t xml:space="preserve"> </w:t>
      </w:r>
      <w:r w:rsidRPr="00851405">
        <w:t>uregulowa</w:t>
      </w:r>
      <w:r w:rsidRPr="00851405">
        <w:rPr>
          <w:rFonts w:cs="TimesNewRomanPSMT"/>
        </w:rPr>
        <w:t xml:space="preserve">ń </w:t>
      </w:r>
      <w:r w:rsidRPr="00851405">
        <w:t>prawnych dotycz</w:t>
      </w:r>
      <w:r w:rsidRPr="00851405">
        <w:rPr>
          <w:rFonts w:cs="TimesNewRomanPSMT"/>
        </w:rPr>
        <w:t>ą</w:t>
      </w:r>
      <w:r w:rsidRPr="00851405">
        <w:t>cych ochrony zabytków i opieki nad zabytkami, które znajduj</w:t>
      </w:r>
      <w:r w:rsidRPr="00851405">
        <w:rPr>
          <w:rFonts w:cs="TimesNewRomanPSMT"/>
        </w:rPr>
        <w:t>ą</w:t>
      </w:r>
      <w:r>
        <w:t xml:space="preserve"> </w:t>
      </w:r>
      <w:r w:rsidRPr="00851405">
        <w:t>si</w:t>
      </w:r>
      <w:r w:rsidRPr="00851405">
        <w:rPr>
          <w:rFonts w:cs="TimesNewRomanPSMT"/>
        </w:rPr>
        <w:t xml:space="preserve">ę </w:t>
      </w:r>
      <w:r>
        <w:t xml:space="preserve">w wielu </w:t>
      </w:r>
      <w:r w:rsidRPr="00851405">
        <w:t>obowi</w:t>
      </w:r>
      <w:r w:rsidRPr="00851405">
        <w:rPr>
          <w:rFonts w:cs="TimesNewRomanPSMT"/>
        </w:rPr>
        <w:t>ą</w:t>
      </w:r>
      <w:r w:rsidRPr="00851405">
        <w:t>zuj</w:t>
      </w:r>
      <w:r w:rsidRPr="00851405">
        <w:rPr>
          <w:rFonts w:cs="TimesNewRomanPSMT"/>
        </w:rPr>
        <w:t>ą</w:t>
      </w:r>
      <w:r w:rsidRPr="00851405">
        <w:t>cych ustawach, w tym w:</w:t>
      </w:r>
    </w:p>
    <w:p w:rsidR="00D43DC8" w:rsidRDefault="00D43DC8" w:rsidP="00C2304B">
      <w:pPr>
        <w:pStyle w:val="ListParagraph"/>
        <w:numPr>
          <w:ilvl w:val="0"/>
          <w:numId w:val="9"/>
        </w:numPr>
        <w:autoSpaceDE w:val="0"/>
        <w:autoSpaceDN w:val="0"/>
        <w:adjustRightInd w:val="0"/>
      </w:pPr>
      <w:r w:rsidRPr="00851405">
        <w:t>Ustawie z dnia 27 marca 2003 r. o planowaniu i zagospodarowaniu przestrzennym (Dz. U.</w:t>
      </w:r>
      <w:r>
        <w:t xml:space="preserve"> </w:t>
      </w:r>
      <w:r w:rsidRPr="00851405">
        <w:t>Nr 80, poz. 717 z pó</w:t>
      </w:r>
      <w:r w:rsidRPr="00851405">
        <w:rPr>
          <w:rFonts w:cs="TimesNewRomanPSMT"/>
        </w:rPr>
        <w:t>ź</w:t>
      </w:r>
      <w:r w:rsidRPr="00851405">
        <w:t>n. zm),</w:t>
      </w:r>
    </w:p>
    <w:p w:rsidR="00D43DC8" w:rsidRDefault="00D43DC8" w:rsidP="00C2304B">
      <w:pPr>
        <w:pStyle w:val="ListParagraph"/>
        <w:numPr>
          <w:ilvl w:val="0"/>
          <w:numId w:val="9"/>
        </w:numPr>
        <w:autoSpaceDE w:val="0"/>
        <w:autoSpaceDN w:val="0"/>
        <w:adjustRightInd w:val="0"/>
      </w:pPr>
      <w:r w:rsidRPr="00851405">
        <w:t>Ustawie z dnia 7 lipca 1994 r. – Prawo budowlane (Dz. U. z 2006 r. Nr 156, poz. 1118 z</w:t>
      </w:r>
      <w:r>
        <w:t xml:space="preserve"> </w:t>
      </w:r>
      <w:r w:rsidRPr="00851405">
        <w:t>pó</w:t>
      </w:r>
      <w:r w:rsidRPr="00851405">
        <w:rPr>
          <w:rFonts w:cs="TimesNewRomanPSMT"/>
        </w:rPr>
        <w:t>ź</w:t>
      </w:r>
      <w:r w:rsidRPr="00851405">
        <w:t>n. zm),</w:t>
      </w:r>
    </w:p>
    <w:p w:rsidR="00D43DC8" w:rsidRDefault="00D43DC8" w:rsidP="00C2304B">
      <w:pPr>
        <w:pStyle w:val="ListParagraph"/>
        <w:numPr>
          <w:ilvl w:val="0"/>
          <w:numId w:val="9"/>
        </w:numPr>
        <w:autoSpaceDE w:val="0"/>
        <w:autoSpaceDN w:val="0"/>
        <w:adjustRightInd w:val="0"/>
      </w:pPr>
      <w:r w:rsidRPr="00851405">
        <w:t xml:space="preserve">Ustawie z dnia 27 kwietnia 2001 r. – Prawo ochrony </w:t>
      </w:r>
      <w:r w:rsidRPr="00851405">
        <w:rPr>
          <w:rFonts w:cs="TimesNewRomanPSMT"/>
        </w:rPr>
        <w:t>ś</w:t>
      </w:r>
      <w:r w:rsidRPr="00851405">
        <w:t>rodowiska (Dz. U. z 2008 r. Nr 25,</w:t>
      </w:r>
      <w:r>
        <w:t xml:space="preserve"> poz. </w:t>
      </w:r>
      <w:r w:rsidRPr="00851405">
        <w:t>150),</w:t>
      </w:r>
    </w:p>
    <w:p w:rsidR="00D43DC8" w:rsidRDefault="00D43DC8" w:rsidP="00C2304B">
      <w:pPr>
        <w:pStyle w:val="ListParagraph"/>
        <w:numPr>
          <w:ilvl w:val="0"/>
          <w:numId w:val="9"/>
        </w:numPr>
        <w:autoSpaceDE w:val="0"/>
        <w:autoSpaceDN w:val="0"/>
        <w:adjustRightInd w:val="0"/>
      </w:pPr>
      <w:r w:rsidRPr="00851405">
        <w:t>Ustawie z dnia 16 kwietnia 2004 r. o ochronie przyrody (Dz. U. Nr 92, poz. 880),</w:t>
      </w:r>
    </w:p>
    <w:p w:rsidR="00D43DC8" w:rsidRDefault="00D43DC8" w:rsidP="00C2304B">
      <w:pPr>
        <w:pStyle w:val="ListParagraph"/>
        <w:numPr>
          <w:ilvl w:val="0"/>
          <w:numId w:val="9"/>
        </w:numPr>
        <w:autoSpaceDE w:val="0"/>
        <w:autoSpaceDN w:val="0"/>
        <w:adjustRightInd w:val="0"/>
      </w:pPr>
      <w:r w:rsidRPr="00851405">
        <w:t>Ustawie z dnia 21 sierpnia 1997 r. o gospodarce nieruchomo</w:t>
      </w:r>
      <w:r w:rsidRPr="00851405">
        <w:rPr>
          <w:rFonts w:cs="TimesNewRomanPSMT"/>
        </w:rPr>
        <w:t>ś</w:t>
      </w:r>
      <w:r w:rsidRPr="00851405">
        <w:t>ciami (Dz. U. z 2004 r. Nr 261,</w:t>
      </w:r>
      <w:r>
        <w:t xml:space="preserve"> </w:t>
      </w:r>
      <w:r w:rsidRPr="00851405">
        <w:t>poz. 2603 z pó</w:t>
      </w:r>
      <w:r w:rsidRPr="00851405">
        <w:rPr>
          <w:rFonts w:cs="TimesNewRomanPSMT"/>
        </w:rPr>
        <w:t>ź</w:t>
      </w:r>
      <w:r w:rsidRPr="00851405">
        <w:t>n. zm.),</w:t>
      </w:r>
    </w:p>
    <w:p w:rsidR="00D43DC8" w:rsidRDefault="00D43DC8" w:rsidP="00C2304B">
      <w:pPr>
        <w:pStyle w:val="ListParagraph"/>
        <w:numPr>
          <w:ilvl w:val="0"/>
          <w:numId w:val="9"/>
        </w:numPr>
        <w:autoSpaceDE w:val="0"/>
        <w:autoSpaceDN w:val="0"/>
        <w:adjustRightInd w:val="0"/>
      </w:pPr>
      <w:r w:rsidRPr="00851405">
        <w:t>Ustawie z dnia 25 pa</w:t>
      </w:r>
      <w:r w:rsidRPr="00851405">
        <w:rPr>
          <w:rFonts w:cs="TimesNewRomanPSMT"/>
        </w:rPr>
        <w:t>ź</w:t>
      </w:r>
      <w:r w:rsidRPr="00851405">
        <w:t>dziernika 1991 r. o organizowaniu i prowadzeniu dzia</w:t>
      </w:r>
      <w:r w:rsidRPr="00851405">
        <w:rPr>
          <w:rFonts w:cs="TimesNewRomanPSMT"/>
        </w:rPr>
        <w:t>ł</w:t>
      </w:r>
      <w:r w:rsidRPr="00851405">
        <w:t>alno</w:t>
      </w:r>
      <w:r w:rsidRPr="00851405">
        <w:rPr>
          <w:rFonts w:cs="TimesNewRomanPSMT"/>
        </w:rPr>
        <w:t>ś</w:t>
      </w:r>
      <w:r w:rsidRPr="00851405">
        <w:t>ci</w:t>
      </w:r>
      <w:r>
        <w:t xml:space="preserve"> </w:t>
      </w:r>
      <w:r w:rsidRPr="00851405">
        <w:t>kulturalnej (Dz. U. z 2001 Nr 13, poz. 123),</w:t>
      </w:r>
    </w:p>
    <w:p w:rsidR="00D43DC8" w:rsidRPr="00851405" w:rsidRDefault="00D43DC8" w:rsidP="00C2304B">
      <w:pPr>
        <w:pStyle w:val="ListParagraph"/>
        <w:numPr>
          <w:ilvl w:val="0"/>
          <w:numId w:val="9"/>
        </w:numPr>
        <w:autoSpaceDE w:val="0"/>
        <w:autoSpaceDN w:val="0"/>
        <w:adjustRightInd w:val="0"/>
      </w:pPr>
      <w:r w:rsidRPr="00851405">
        <w:t>Ustawie z dnia 24 kwietnia 2003 r. o dzia</w:t>
      </w:r>
      <w:r w:rsidRPr="00851405">
        <w:rPr>
          <w:rFonts w:cs="TimesNewRomanPSMT"/>
        </w:rPr>
        <w:t>ł</w:t>
      </w:r>
      <w:r w:rsidRPr="00851405">
        <w:t>alno</w:t>
      </w:r>
      <w:r w:rsidRPr="00851405">
        <w:rPr>
          <w:rFonts w:cs="TimesNewRomanPSMT"/>
        </w:rPr>
        <w:t>ś</w:t>
      </w:r>
      <w:r w:rsidRPr="00851405">
        <w:t>ci po</w:t>
      </w:r>
      <w:r w:rsidRPr="00851405">
        <w:rPr>
          <w:rFonts w:cs="TimesNewRomanPSMT"/>
        </w:rPr>
        <w:t>ż</w:t>
      </w:r>
      <w:r w:rsidRPr="00851405">
        <w:t>ytku publicznego i wolontariacie (Dz.</w:t>
      </w:r>
      <w:r>
        <w:t xml:space="preserve"> </w:t>
      </w:r>
      <w:r w:rsidRPr="00851405">
        <w:t>U. z 2003 r. Nr 96, poz. 873 z pó</w:t>
      </w:r>
      <w:r w:rsidRPr="00851405">
        <w:rPr>
          <w:rFonts w:cs="TimesNewRomanPSMT"/>
        </w:rPr>
        <w:t>ź</w:t>
      </w:r>
      <w:r w:rsidRPr="00851405">
        <w:t>n. zm.)</w:t>
      </w:r>
      <w:r>
        <w:t>.</w:t>
      </w:r>
    </w:p>
    <w:p w:rsidR="00D43DC8" w:rsidRDefault="00D43DC8" w:rsidP="00A546F0">
      <w:pPr>
        <w:autoSpaceDE w:val="0"/>
        <w:autoSpaceDN w:val="0"/>
        <w:adjustRightInd w:val="0"/>
        <w:ind w:left="0" w:firstLine="709"/>
        <w:contextualSpacing/>
      </w:pPr>
      <w:r w:rsidRPr="00A546F0">
        <w:t>Zasady ochrony zabytków znajduj</w:t>
      </w:r>
      <w:r w:rsidRPr="00A546F0">
        <w:rPr>
          <w:rFonts w:cs="TimesNewRomanPSMT"/>
        </w:rPr>
        <w:t>ą</w:t>
      </w:r>
      <w:r w:rsidRPr="00A546F0">
        <w:t>cych si</w:t>
      </w:r>
      <w:r w:rsidRPr="00A546F0">
        <w:rPr>
          <w:rFonts w:cs="TimesNewRomanPSMT"/>
        </w:rPr>
        <w:t xml:space="preserve">ę </w:t>
      </w:r>
      <w:r w:rsidRPr="00A546F0">
        <w:t>w muzeach i w bibliotekach zosta</w:t>
      </w:r>
      <w:r w:rsidRPr="00A546F0">
        <w:rPr>
          <w:rFonts w:cs="TimesNewRomanPSMT"/>
        </w:rPr>
        <w:t>ł</w:t>
      </w:r>
      <w:r w:rsidRPr="00A546F0">
        <w:t>y okre</w:t>
      </w:r>
      <w:r w:rsidRPr="00A546F0">
        <w:rPr>
          <w:rFonts w:cs="TimesNewRomanPSMT"/>
        </w:rPr>
        <w:t>ś</w:t>
      </w:r>
      <w:r w:rsidRPr="00A546F0">
        <w:t>lone</w:t>
      </w:r>
      <w:r>
        <w:t xml:space="preserve"> </w:t>
      </w:r>
      <w:r w:rsidRPr="00A546F0">
        <w:t>w Ustawie z dnia 21 listopada 1996 r. o muzeach (Dz. U. z 1997 r. Nr 5, poz. 24 z pó</w:t>
      </w:r>
      <w:r w:rsidRPr="00A546F0">
        <w:rPr>
          <w:rFonts w:cs="TimesNewRomanPSMT"/>
        </w:rPr>
        <w:t>ź</w:t>
      </w:r>
      <w:r w:rsidRPr="00A546F0">
        <w:t>n. zm.)</w:t>
      </w:r>
      <w:r>
        <w:t xml:space="preserve"> oraz Ustawie z dnia 27 </w:t>
      </w:r>
      <w:r w:rsidRPr="00A546F0">
        <w:t>czerwca 1997 r. o bibliotekach (Dz. U. Nr 85, poz. 539 z pó</w:t>
      </w:r>
      <w:r w:rsidRPr="00A546F0">
        <w:rPr>
          <w:rFonts w:cs="TimesNewRomanPSMT"/>
        </w:rPr>
        <w:t>ź</w:t>
      </w:r>
      <w:r w:rsidRPr="00A546F0">
        <w:t>n. zm.).</w:t>
      </w:r>
      <w:r>
        <w:t xml:space="preserve"> </w:t>
      </w:r>
      <w:r w:rsidRPr="00A546F0">
        <w:t>Ochron</w:t>
      </w:r>
      <w:r w:rsidRPr="00A546F0">
        <w:rPr>
          <w:rFonts w:cs="TimesNewRomanPSMT"/>
        </w:rPr>
        <w:t xml:space="preserve">ę </w:t>
      </w:r>
      <w:r w:rsidRPr="00A546F0">
        <w:t>materia</w:t>
      </w:r>
      <w:r w:rsidRPr="00A546F0">
        <w:rPr>
          <w:rFonts w:cs="TimesNewRomanPSMT"/>
        </w:rPr>
        <w:t>ł</w:t>
      </w:r>
      <w:r>
        <w:t xml:space="preserve">ów archiwalnych </w:t>
      </w:r>
      <w:r w:rsidRPr="00A546F0">
        <w:t>reguluj</w:t>
      </w:r>
      <w:r w:rsidRPr="00A546F0">
        <w:rPr>
          <w:rFonts w:cs="TimesNewRomanPSMT"/>
        </w:rPr>
        <w:t xml:space="preserve">ą </w:t>
      </w:r>
      <w:r w:rsidRPr="00A546F0">
        <w:t>przepisy ustawy z dnia 14 lipca 1983 r.</w:t>
      </w:r>
      <w:r>
        <w:t xml:space="preserve"> </w:t>
      </w:r>
      <w:r w:rsidRPr="00A546F0">
        <w:t>o narodowym zasobie archiwalnym i archiwach (Dz. U. z 2006 r. Nr 97, poz. 673 z pó</w:t>
      </w:r>
      <w:r w:rsidRPr="00A546F0">
        <w:rPr>
          <w:rFonts w:cs="TimesNewRomanPSMT"/>
        </w:rPr>
        <w:t>ź</w:t>
      </w:r>
      <w:r w:rsidRPr="00A546F0">
        <w:t>n.</w:t>
      </w:r>
      <w:r>
        <w:t xml:space="preserve"> </w:t>
      </w:r>
      <w:r w:rsidRPr="00A546F0">
        <w:t>zm.).</w:t>
      </w:r>
    </w:p>
    <w:p w:rsidR="00D43DC8" w:rsidRDefault="00D43DC8" w:rsidP="00A546F0">
      <w:pPr>
        <w:autoSpaceDE w:val="0"/>
        <w:autoSpaceDN w:val="0"/>
        <w:adjustRightInd w:val="0"/>
        <w:ind w:left="0" w:firstLine="709"/>
        <w:contextualSpacing/>
      </w:pPr>
    </w:p>
    <w:p w:rsidR="00D43DC8" w:rsidRDefault="00D43DC8" w:rsidP="00C2304B">
      <w:pPr>
        <w:pStyle w:val="ListParagraph"/>
        <w:numPr>
          <w:ilvl w:val="0"/>
          <w:numId w:val="10"/>
        </w:numPr>
        <w:autoSpaceDE w:val="0"/>
        <w:autoSpaceDN w:val="0"/>
        <w:adjustRightInd w:val="0"/>
        <w:ind w:left="567" w:hanging="283"/>
        <w:rPr>
          <w:b/>
        </w:rPr>
      </w:pPr>
      <w:r w:rsidRPr="00D17BBC">
        <w:rPr>
          <w:b/>
        </w:rPr>
        <w:t>Uwarunkowania zewnętrzne ochrony dziedzictwa kulturowego.</w:t>
      </w:r>
    </w:p>
    <w:p w:rsidR="00D43DC8" w:rsidRPr="00D17BBC" w:rsidRDefault="00D43DC8" w:rsidP="00C2304B">
      <w:pPr>
        <w:pStyle w:val="ListParagraph"/>
        <w:numPr>
          <w:ilvl w:val="1"/>
          <w:numId w:val="10"/>
        </w:numPr>
        <w:autoSpaceDE w:val="0"/>
        <w:autoSpaceDN w:val="0"/>
        <w:adjustRightInd w:val="0"/>
        <w:rPr>
          <w:b/>
        </w:rPr>
      </w:pPr>
      <w:r>
        <w:rPr>
          <w:b/>
        </w:rPr>
        <w:t xml:space="preserve"> Strategiczne cele polityki państwa w zakresie ochrony zabytków i opieki nad zabytkami.</w:t>
      </w:r>
    </w:p>
    <w:p w:rsidR="00D43DC8" w:rsidRDefault="00D43DC8" w:rsidP="00A26011">
      <w:pPr>
        <w:autoSpaceDE w:val="0"/>
        <w:autoSpaceDN w:val="0"/>
        <w:adjustRightInd w:val="0"/>
        <w:spacing w:line="240" w:lineRule="auto"/>
        <w:ind w:left="0" w:firstLine="0"/>
      </w:pPr>
    </w:p>
    <w:p w:rsidR="00D43DC8" w:rsidRDefault="00D43DC8" w:rsidP="00C6700D">
      <w:pPr>
        <w:autoSpaceDE w:val="0"/>
        <w:autoSpaceDN w:val="0"/>
        <w:adjustRightInd w:val="0"/>
        <w:ind w:left="0" w:firstLine="708"/>
      </w:pPr>
      <w:r w:rsidRPr="000D54C2">
        <w:t>Kluczowe cele wynikaj</w:t>
      </w:r>
      <w:r w:rsidRPr="000D54C2">
        <w:rPr>
          <w:rFonts w:cs="TimesNewRomanPSMT"/>
        </w:rPr>
        <w:t xml:space="preserve">ą </w:t>
      </w:r>
      <w:r w:rsidRPr="000D54C2">
        <w:t>z Krajowego Program Opieki nad Zabytkami oraz Narodowej</w:t>
      </w:r>
      <w:r>
        <w:t xml:space="preserve"> </w:t>
      </w:r>
      <w:r w:rsidRPr="000D54C2">
        <w:t>Strategii Rozwoju Kultury na lata 2004-2020 (dokument wdro</w:t>
      </w:r>
      <w:r w:rsidRPr="000D54C2">
        <w:rPr>
          <w:rFonts w:cs="TimesNewRomanPSMT"/>
        </w:rPr>
        <w:t>ż</w:t>
      </w:r>
      <w:r w:rsidRPr="000D54C2">
        <w:t>eniowy: Narodowy Program</w:t>
      </w:r>
      <w:r>
        <w:t xml:space="preserve"> </w:t>
      </w:r>
      <w:r w:rsidRPr="000D54C2">
        <w:t>Kultury „Ochrona Zabytków i dziedzictwa Kulturowego na lata 2004-2013”).</w:t>
      </w:r>
    </w:p>
    <w:p w:rsidR="00D43DC8" w:rsidRDefault="00D43DC8" w:rsidP="00C6700D">
      <w:pPr>
        <w:autoSpaceDE w:val="0"/>
        <w:autoSpaceDN w:val="0"/>
        <w:adjustRightInd w:val="0"/>
        <w:ind w:left="0" w:firstLine="708"/>
      </w:pPr>
      <w:r w:rsidRPr="000D54C2">
        <w:t>Opracowanie Krajowego Programu Ochrony Zabytków i Opieki nad Zabytkami jest</w:t>
      </w:r>
      <w:r>
        <w:t xml:space="preserve"> </w:t>
      </w:r>
      <w:r w:rsidRPr="000D54C2">
        <w:t>ustawowym obowi</w:t>
      </w:r>
      <w:r w:rsidRPr="000D54C2">
        <w:rPr>
          <w:rFonts w:cs="TimesNewRomanPSMT"/>
        </w:rPr>
        <w:t>ą</w:t>
      </w:r>
      <w:r w:rsidRPr="000D54C2">
        <w:t>zkiem ministra w</w:t>
      </w:r>
      <w:r w:rsidRPr="000D54C2">
        <w:rPr>
          <w:rFonts w:cs="TimesNewRomanPSMT"/>
        </w:rPr>
        <w:t>ł</w:t>
      </w:r>
      <w:r w:rsidRPr="000D54C2">
        <w:t>a</w:t>
      </w:r>
      <w:r w:rsidRPr="000D54C2">
        <w:rPr>
          <w:rFonts w:cs="TimesNewRomanPSMT"/>
        </w:rPr>
        <w:t>ś</w:t>
      </w:r>
      <w:r w:rsidRPr="000D54C2">
        <w:t>ciwego do spraw kultury i dziedzictwa narodowego.</w:t>
      </w:r>
      <w:r>
        <w:t xml:space="preserve"> </w:t>
      </w:r>
      <w:r w:rsidRPr="000D54C2">
        <w:t>Krajowy program ochrony zabytków i opieki nad zabytkami okre</w:t>
      </w:r>
      <w:r w:rsidRPr="000D54C2">
        <w:rPr>
          <w:rFonts w:cs="TimesNewRomanPSMT"/>
        </w:rPr>
        <w:t>ś</w:t>
      </w:r>
      <w:r w:rsidRPr="000D54C2">
        <w:t>la cele</w:t>
      </w:r>
      <w:r>
        <w:t xml:space="preserve"> </w:t>
      </w:r>
      <w:r w:rsidRPr="000D54C2">
        <w:t>i kierunki dzia</w:t>
      </w:r>
      <w:r w:rsidRPr="000D54C2">
        <w:rPr>
          <w:rFonts w:cs="TimesNewRomanPSMT"/>
        </w:rPr>
        <w:t>ł</w:t>
      </w:r>
      <w:r w:rsidRPr="000D54C2">
        <w:t>a</w:t>
      </w:r>
      <w:r w:rsidRPr="000D54C2">
        <w:rPr>
          <w:rFonts w:cs="TimesNewRomanPSMT"/>
        </w:rPr>
        <w:t xml:space="preserve">ń </w:t>
      </w:r>
      <w:r w:rsidRPr="000D54C2">
        <w:t>oraz zadania, które powinny by</w:t>
      </w:r>
      <w:r w:rsidRPr="000D54C2">
        <w:rPr>
          <w:rFonts w:cs="TimesNewRomanPSMT"/>
        </w:rPr>
        <w:t xml:space="preserve">ć </w:t>
      </w:r>
      <w:r w:rsidRPr="000D54C2">
        <w:t>podj</w:t>
      </w:r>
      <w:r w:rsidRPr="000D54C2">
        <w:rPr>
          <w:rFonts w:cs="TimesNewRomanPSMT"/>
        </w:rPr>
        <w:t>ę</w:t>
      </w:r>
      <w:r w:rsidRPr="000D54C2">
        <w:t>te w szczególno</w:t>
      </w:r>
      <w:r w:rsidRPr="000D54C2">
        <w:rPr>
          <w:rFonts w:cs="TimesNewRomanPSMT"/>
        </w:rPr>
        <w:t>ś</w:t>
      </w:r>
      <w:r w:rsidRPr="000D54C2">
        <w:t>ci przez organy</w:t>
      </w:r>
      <w:r>
        <w:t xml:space="preserve"> </w:t>
      </w:r>
      <w:r w:rsidRPr="000D54C2">
        <w:t>i jednostki administracji publicznej w zakresie ochrony zabytków i opieki nad zabytkami.</w:t>
      </w:r>
    </w:p>
    <w:p w:rsidR="00D43DC8" w:rsidRDefault="00D43DC8" w:rsidP="00C6700D">
      <w:pPr>
        <w:autoSpaceDE w:val="0"/>
        <w:autoSpaceDN w:val="0"/>
        <w:adjustRightInd w:val="0"/>
        <w:ind w:left="0" w:firstLine="416"/>
      </w:pPr>
      <w:r w:rsidRPr="000D54C2">
        <w:t>Celem programu krajowego jest wzmocnienie ochrony i opieki nad t</w:t>
      </w:r>
      <w:r w:rsidRPr="000D54C2">
        <w:rPr>
          <w:rFonts w:cs="TimesNewRomanPSMT"/>
        </w:rPr>
        <w:t xml:space="preserve">ą </w:t>
      </w:r>
      <w:r w:rsidRPr="000D54C2">
        <w:t>istotn</w:t>
      </w:r>
      <w:r w:rsidRPr="000D54C2">
        <w:rPr>
          <w:rFonts w:cs="TimesNewRomanPSMT"/>
        </w:rPr>
        <w:t>ą</w:t>
      </w:r>
      <w:r w:rsidRPr="000D54C2">
        <w:t>, materialn</w:t>
      </w:r>
      <w:r w:rsidRPr="000D54C2">
        <w:rPr>
          <w:rFonts w:cs="TimesNewRomanPSMT"/>
        </w:rPr>
        <w:t>ą</w:t>
      </w:r>
      <w:r>
        <w:t xml:space="preserve"> </w:t>
      </w:r>
      <w:r w:rsidRPr="000D54C2">
        <w:t>cz</w:t>
      </w:r>
      <w:r w:rsidRPr="000D54C2">
        <w:rPr>
          <w:rFonts w:cs="TimesNewRomanPSMT"/>
        </w:rPr>
        <w:t>ęś</w:t>
      </w:r>
      <w:r w:rsidRPr="000D54C2">
        <w:t>ci</w:t>
      </w:r>
      <w:r w:rsidRPr="000D54C2">
        <w:rPr>
          <w:rFonts w:cs="TimesNewRomanPSMT"/>
        </w:rPr>
        <w:t xml:space="preserve">ą </w:t>
      </w:r>
      <w:r w:rsidRPr="000D54C2">
        <w:t>dziedzictwa kulturowego oraz poprawa stanu zabytków w Polsce.</w:t>
      </w:r>
      <w:r>
        <w:t xml:space="preserve"> </w:t>
      </w:r>
      <w:r w:rsidRPr="000D54C2">
        <w:t>W za</w:t>
      </w:r>
      <w:r w:rsidRPr="000D54C2">
        <w:rPr>
          <w:rFonts w:cs="TimesNewRomanPSMT"/>
        </w:rPr>
        <w:t>ł</w:t>
      </w:r>
      <w:r w:rsidRPr="000D54C2">
        <w:t>o</w:t>
      </w:r>
      <w:r w:rsidRPr="000D54C2">
        <w:rPr>
          <w:rFonts w:cs="TimesNewRomanPSMT"/>
        </w:rPr>
        <w:t>ż</w:t>
      </w:r>
      <w:r w:rsidRPr="000D54C2">
        <w:t>eniach program ma równie</w:t>
      </w:r>
      <w:r w:rsidRPr="000D54C2">
        <w:rPr>
          <w:rFonts w:cs="TimesNewRomanPSMT"/>
        </w:rPr>
        <w:t xml:space="preserve">ż </w:t>
      </w:r>
      <w:r w:rsidRPr="000D54C2">
        <w:t>uporz</w:t>
      </w:r>
      <w:r w:rsidRPr="000D54C2">
        <w:rPr>
          <w:rFonts w:cs="TimesNewRomanPSMT"/>
        </w:rPr>
        <w:t>ą</w:t>
      </w:r>
      <w:r w:rsidRPr="000D54C2">
        <w:t>dkowanie dzia</w:t>
      </w:r>
      <w:r w:rsidRPr="000D54C2">
        <w:rPr>
          <w:rFonts w:cs="TimesNewRomanPSMT"/>
        </w:rPr>
        <w:t>ł</w:t>
      </w:r>
      <w:r w:rsidRPr="000D54C2">
        <w:t>a</w:t>
      </w:r>
      <w:r w:rsidRPr="000D54C2">
        <w:rPr>
          <w:rFonts w:cs="TimesNewRomanPSMT"/>
        </w:rPr>
        <w:t xml:space="preserve">ń </w:t>
      </w:r>
      <w:r w:rsidRPr="000D54C2">
        <w:t>w sferze ochrony poprzez</w:t>
      </w:r>
      <w:r>
        <w:t xml:space="preserve"> </w:t>
      </w:r>
      <w:r w:rsidRPr="000D54C2">
        <w:t>wskazanie siedmiu podstawowych zasad konserwatorskich:</w:t>
      </w:r>
    </w:p>
    <w:p w:rsidR="00D43DC8" w:rsidRDefault="00D43DC8" w:rsidP="00C2304B">
      <w:pPr>
        <w:pStyle w:val="ListParagraph"/>
        <w:numPr>
          <w:ilvl w:val="0"/>
          <w:numId w:val="11"/>
        </w:numPr>
        <w:autoSpaceDE w:val="0"/>
        <w:autoSpaceDN w:val="0"/>
        <w:adjustRightInd w:val="0"/>
      </w:pPr>
      <w:r w:rsidRPr="000D54C2">
        <w:t xml:space="preserve">zasada </w:t>
      </w:r>
      <w:r w:rsidRPr="000D54C2">
        <w:rPr>
          <w:i/>
          <w:iCs/>
        </w:rPr>
        <w:t xml:space="preserve">primum non nocere </w:t>
      </w:r>
      <w:r w:rsidRPr="000D54C2">
        <w:t xml:space="preserve">( z </w:t>
      </w:r>
      <w:r w:rsidRPr="000D54C2">
        <w:rPr>
          <w:rFonts w:cs="TimesNewRomanPSMT"/>
        </w:rPr>
        <w:t>ł</w:t>
      </w:r>
      <w:r w:rsidRPr="000D54C2">
        <w:t>ac. po pierwsze nie szkodzi</w:t>
      </w:r>
      <w:r w:rsidRPr="000D54C2">
        <w:rPr>
          <w:rFonts w:cs="TimesNewRomanPSMT"/>
        </w:rPr>
        <w:t>ć</w:t>
      </w:r>
      <w:r w:rsidRPr="000D54C2">
        <w:t>, autorstwo tej zasady</w:t>
      </w:r>
      <w:r>
        <w:t xml:space="preserve"> </w:t>
      </w:r>
      <w:r w:rsidRPr="000D54C2">
        <w:t>nie jest znane lecz zgodnie z tradycj</w:t>
      </w:r>
      <w:r w:rsidRPr="000D54C2">
        <w:rPr>
          <w:rFonts w:cs="TimesNewRomanPSMT"/>
        </w:rPr>
        <w:t xml:space="preserve">ą </w:t>
      </w:r>
      <w:r w:rsidRPr="000D54C2">
        <w:t>przypisywane Hipokratesowi)</w:t>
      </w:r>
    </w:p>
    <w:p w:rsidR="00D43DC8" w:rsidRDefault="00D43DC8" w:rsidP="00C2304B">
      <w:pPr>
        <w:pStyle w:val="ListParagraph"/>
        <w:numPr>
          <w:ilvl w:val="0"/>
          <w:numId w:val="11"/>
        </w:numPr>
        <w:autoSpaceDE w:val="0"/>
        <w:autoSpaceDN w:val="0"/>
        <w:adjustRightInd w:val="0"/>
      </w:pPr>
      <w:r w:rsidRPr="000D54C2">
        <w:t>zasada maksymalnego poszanowania oryginalnej substancji zabytku</w:t>
      </w:r>
      <w:r>
        <w:t xml:space="preserve"> </w:t>
      </w:r>
      <w:r w:rsidRPr="000D54C2">
        <w:t>i wszystkich jego warto</w:t>
      </w:r>
      <w:r w:rsidRPr="000D54C2">
        <w:rPr>
          <w:rFonts w:cs="TimesNewRomanPSMT"/>
        </w:rPr>
        <w:t>ś</w:t>
      </w:r>
      <w:r w:rsidRPr="000D54C2">
        <w:t>ci (materialnych i niematerialnych)</w:t>
      </w:r>
    </w:p>
    <w:p w:rsidR="00D43DC8" w:rsidRDefault="00D43DC8" w:rsidP="00C2304B">
      <w:pPr>
        <w:pStyle w:val="ListParagraph"/>
        <w:numPr>
          <w:ilvl w:val="0"/>
          <w:numId w:val="11"/>
        </w:numPr>
        <w:autoSpaceDE w:val="0"/>
        <w:autoSpaceDN w:val="0"/>
        <w:adjustRightInd w:val="0"/>
      </w:pPr>
      <w:r w:rsidRPr="000D54C2">
        <w:t>zasada minimalnej niezb</w:t>
      </w:r>
      <w:r w:rsidRPr="000D54C2">
        <w:rPr>
          <w:rFonts w:cs="TimesNewRomanPSMT"/>
        </w:rPr>
        <w:t>ę</w:t>
      </w:r>
      <w:r w:rsidRPr="000D54C2">
        <w:t>dnej ingerencji (powstrzymywania si</w:t>
      </w:r>
      <w:r w:rsidRPr="000D54C2">
        <w:rPr>
          <w:rFonts w:cs="TimesNewRomanPSMT"/>
        </w:rPr>
        <w:t xml:space="preserve">ę </w:t>
      </w:r>
      <w:r w:rsidRPr="000D54C2">
        <w:t>od dzia</w:t>
      </w:r>
      <w:r w:rsidRPr="000D54C2">
        <w:rPr>
          <w:rFonts w:cs="TimesNewRomanPSMT"/>
        </w:rPr>
        <w:t>ł</w:t>
      </w:r>
      <w:r w:rsidRPr="000D54C2">
        <w:t>a</w:t>
      </w:r>
      <w:r w:rsidRPr="000D54C2">
        <w:rPr>
          <w:rFonts w:cs="TimesNewRomanPSMT"/>
        </w:rPr>
        <w:t>ń</w:t>
      </w:r>
      <w:r>
        <w:rPr>
          <w:rFonts w:cs="TimesNewRomanPSMT"/>
        </w:rPr>
        <w:t xml:space="preserve"> </w:t>
      </w:r>
      <w:r w:rsidRPr="000D54C2">
        <w:t>niekoniecznych)</w:t>
      </w:r>
    </w:p>
    <w:p w:rsidR="00D43DC8" w:rsidRDefault="00D43DC8" w:rsidP="00C2304B">
      <w:pPr>
        <w:pStyle w:val="ListParagraph"/>
        <w:numPr>
          <w:ilvl w:val="0"/>
          <w:numId w:val="11"/>
        </w:numPr>
        <w:autoSpaceDE w:val="0"/>
        <w:autoSpaceDN w:val="0"/>
        <w:adjustRightInd w:val="0"/>
      </w:pPr>
      <w:r w:rsidRPr="000D54C2">
        <w:rPr>
          <w:rFonts w:cs="Arial"/>
        </w:rPr>
        <w:t xml:space="preserve"> </w:t>
      </w:r>
      <w:r w:rsidRPr="000D54C2">
        <w:t>zasada, zgodnie z któr</w:t>
      </w:r>
      <w:r w:rsidRPr="000D54C2">
        <w:rPr>
          <w:rFonts w:cs="TimesNewRomanPSMT"/>
        </w:rPr>
        <w:t xml:space="preserve">ą </w:t>
      </w:r>
      <w:r w:rsidRPr="000D54C2">
        <w:t>usuwa</w:t>
      </w:r>
      <w:r w:rsidRPr="000D54C2">
        <w:rPr>
          <w:rFonts w:cs="TimesNewRomanPSMT"/>
        </w:rPr>
        <w:t xml:space="preserve">ć </w:t>
      </w:r>
      <w:r w:rsidRPr="000D54C2">
        <w:t>nale</w:t>
      </w:r>
      <w:r w:rsidRPr="000D54C2">
        <w:rPr>
          <w:rFonts w:cs="TimesNewRomanPSMT"/>
        </w:rPr>
        <w:t>ż</w:t>
      </w:r>
      <w:r w:rsidRPr="000D54C2">
        <w:t>y to (i tylko to), co na orygina</w:t>
      </w:r>
      <w:r w:rsidRPr="000D54C2">
        <w:rPr>
          <w:rFonts w:cs="TimesNewRomanPSMT"/>
        </w:rPr>
        <w:t xml:space="preserve">ł </w:t>
      </w:r>
      <w:r w:rsidRPr="000D54C2">
        <w:t>dzia</w:t>
      </w:r>
      <w:r w:rsidRPr="000D54C2">
        <w:rPr>
          <w:rFonts w:cs="TimesNewRomanPSMT"/>
        </w:rPr>
        <w:t>ł</w:t>
      </w:r>
      <w:r w:rsidRPr="000D54C2">
        <w:t>a</w:t>
      </w:r>
      <w:r>
        <w:t xml:space="preserve"> </w:t>
      </w:r>
      <w:r w:rsidRPr="000D54C2">
        <w:t>niszcz</w:t>
      </w:r>
      <w:r w:rsidRPr="000D54C2">
        <w:rPr>
          <w:rFonts w:cs="TimesNewRomanPSMT"/>
        </w:rPr>
        <w:t>ą</w:t>
      </w:r>
      <w:r w:rsidRPr="000D54C2">
        <w:t>co</w:t>
      </w:r>
    </w:p>
    <w:p w:rsidR="00D43DC8" w:rsidRDefault="00D43DC8" w:rsidP="00C2304B">
      <w:pPr>
        <w:pStyle w:val="ListParagraph"/>
        <w:numPr>
          <w:ilvl w:val="0"/>
          <w:numId w:val="11"/>
        </w:numPr>
        <w:autoSpaceDE w:val="0"/>
        <w:autoSpaceDN w:val="0"/>
        <w:adjustRightInd w:val="0"/>
      </w:pPr>
      <w:r w:rsidRPr="000D54C2">
        <w:t>zasada czytelno</w:t>
      </w:r>
      <w:r w:rsidRPr="000D54C2">
        <w:rPr>
          <w:rFonts w:cs="TimesNewRomanPSMT"/>
        </w:rPr>
        <w:t>ś</w:t>
      </w:r>
      <w:r w:rsidRPr="000D54C2">
        <w:t>ci i odró</w:t>
      </w:r>
      <w:r w:rsidRPr="000D54C2">
        <w:rPr>
          <w:rFonts w:cs="TimesNewRomanPSMT"/>
        </w:rPr>
        <w:t>ż</w:t>
      </w:r>
      <w:r w:rsidRPr="000D54C2">
        <w:t>nialno</w:t>
      </w:r>
      <w:r w:rsidRPr="000D54C2">
        <w:rPr>
          <w:rFonts w:cs="TimesNewRomanPSMT"/>
        </w:rPr>
        <w:t>ś</w:t>
      </w:r>
      <w:r w:rsidRPr="000D54C2">
        <w:t>ci ingerencji</w:t>
      </w:r>
    </w:p>
    <w:p w:rsidR="00D43DC8" w:rsidRDefault="00D43DC8" w:rsidP="00C2304B">
      <w:pPr>
        <w:pStyle w:val="ListParagraph"/>
        <w:numPr>
          <w:ilvl w:val="0"/>
          <w:numId w:val="11"/>
        </w:numPr>
        <w:autoSpaceDE w:val="0"/>
        <w:autoSpaceDN w:val="0"/>
        <w:adjustRightInd w:val="0"/>
      </w:pPr>
      <w:r w:rsidRPr="000D54C2">
        <w:t>zasada odwracalno</w:t>
      </w:r>
      <w:r w:rsidRPr="000D54C2">
        <w:rPr>
          <w:rFonts w:cs="TimesNewRomanPSMT"/>
        </w:rPr>
        <w:t>ś</w:t>
      </w:r>
      <w:r w:rsidRPr="000D54C2">
        <w:t>ci metod i materia</w:t>
      </w:r>
      <w:r w:rsidRPr="000D54C2">
        <w:rPr>
          <w:rFonts w:cs="TimesNewRomanPSMT"/>
        </w:rPr>
        <w:t>ł</w:t>
      </w:r>
      <w:r w:rsidRPr="000D54C2">
        <w:t>ów</w:t>
      </w:r>
    </w:p>
    <w:p w:rsidR="00D43DC8" w:rsidRPr="000D54C2" w:rsidRDefault="00D43DC8" w:rsidP="00C2304B">
      <w:pPr>
        <w:pStyle w:val="ListParagraph"/>
        <w:numPr>
          <w:ilvl w:val="0"/>
          <w:numId w:val="11"/>
        </w:numPr>
        <w:autoSpaceDE w:val="0"/>
        <w:autoSpaceDN w:val="0"/>
        <w:adjustRightInd w:val="0"/>
      </w:pPr>
      <w:r w:rsidRPr="000D54C2">
        <w:t>zasada wykonywania wszelkich prac zgodnie z najlepsz</w:t>
      </w:r>
      <w:r w:rsidRPr="000D54C2">
        <w:rPr>
          <w:rFonts w:cs="TimesNewRomanPSMT"/>
        </w:rPr>
        <w:t xml:space="preserve">ą </w:t>
      </w:r>
      <w:r w:rsidRPr="000D54C2">
        <w:t>wiedz</w:t>
      </w:r>
      <w:r w:rsidRPr="000D54C2">
        <w:rPr>
          <w:rFonts w:cs="TimesNewRomanPSMT"/>
        </w:rPr>
        <w:t xml:space="preserve">ą </w:t>
      </w:r>
      <w:r w:rsidRPr="000D54C2">
        <w:t>i na najwy</w:t>
      </w:r>
      <w:r w:rsidRPr="000D54C2">
        <w:rPr>
          <w:rFonts w:cs="TimesNewRomanPSMT"/>
        </w:rPr>
        <w:t>ż</w:t>
      </w:r>
      <w:r w:rsidRPr="000D54C2">
        <w:t>szym</w:t>
      </w:r>
      <w:r>
        <w:t xml:space="preserve"> </w:t>
      </w:r>
      <w:r w:rsidRPr="000D54C2">
        <w:t>poziomie</w:t>
      </w:r>
    </w:p>
    <w:p w:rsidR="00D43DC8" w:rsidRPr="000D54C2" w:rsidRDefault="00D43DC8" w:rsidP="00C6700D">
      <w:pPr>
        <w:autoSpaceDE w:val="0"/>
        <w:autoSpaceDN w:val="0"/>
        <w:adjustRightInd w:val="0"/>
        <w:ind w:left="0" w:firstLine="416"/>
      </w:pPr>
      <w:r w:rsidRPr="000D54C2">
        <w:t>Na uwag</w:t>
      </w:r>
      <w:r w:rsidRPr="000D54C2">
        <w:rPr>
          <w:rFonts w:cs="TimesNewRomanPSMT"/>
        </w:rPr>
        <w:t xml:space="preserve">ę </w:t>
      </w:r>
      <w:r w:rsidRPr="000D54C2">
        <w:t>zas</w:t>
      </w:r>
      <w:r w:rsidRPr="000D54C2">
        <w:rPr>
          <w:rFonts w:cs="TimesNewRomanPSMT"/>
        </w:rPr>
        <w:t>ł</w:t>
      </w:r>
      <w:r w:rsidRPr="000D54C2">
        <w:t xml:space="preserve">uguje fakt, </w:t>
      </w:r>
      <w:r w:rsidRPr="000D54C2">
        <w:rPr>
          <w:rFonts w:cs="TimesNewRomanPSMT"/>
        </w:rPr>
        <w:t>ż</w:t>
      </w:r>
      <w:r w:rsidRPr="000D54C2">
        <w:t>e powy</w:t>
      </w:r>
      <w:r w:rsidRPr="000D54C2">
        <w:rPr>
          <w:rFonts w:cs="TimesNewRomanPSMT"/>
        </w:rPr>
        <w:t>ż</w:t>
      </w:r>
      <w:r w:rsidRPr="000D54C2">
        <w:t>sze zasady powinny obowi</w:t>
      </w:r>
      <w:r w:rsidRPr="000D54C2">
        <w:rPr>
          <w:rFonts w:cs="TimesNewRomanPSMT"/>
        </w:rPr>
        <w:t>ą</w:t>
      </w:r>
      <w:r w:rsidRPr="000D54C2">
        <w:t>zywa</w:t>
      </w:r>
      <w:r w:rsidRPr="000D54C2">
        <w:rPr>
          <w:rFonts w:cs="TimesNewRomanPSMT"/>
        </w:rPr>
        <w:t xml:space="preserve">ć </w:t>
      </w:r>
      <w:r w:rsidRPr="000D54C2">
        <w:t>nie tylko</w:t>
      </w:r>
      <w:r>
        <w:t xml:space="preserve"> konserwatorów, </w:t>
      </w:r>
      <w:r w:rsidRPr="000D54C2">
        <w:t>architektów lub urbanistów, ale równie</w:t>
      </w:r>
      <w:r w:rsidRPr="000D54C2">
        <w:rPr>
          <w:rFonts w:cs="TimesNewRomanPSMT"/>
        </w:rPr>
        <w:t xml:space="preserve">ż </w:t>
      </w:r>
      <w:r w:rsidRPr="000D54C2">
        <w:t>pracowników urz</w:t>
      </w:r>
      <w:r w:rsidRPr="000D54C2">
        <w:rPr>
          <w:rFonts w:cs="TimesNewRomanPSMT"/>
        </w:rPr>
        <w:t>ę</w:t>
      </w:r>
      <w:r w:rsidRPr="000D54C2">
        <w:t>dów</w:t>
      </w:r>
      <w:r>
        <w:t xml:space="preserve"> </w:t>
      </w:r>
      <w:r w:rsidRPr="000D54C2">
        <w:t>konserwatorskich, pracowników samorz</w:t>
      </w:r>
      <w:r w:rsidRPr="000D54C2">
        <w:rPr>
          <w:rFonts w:cs="TimesNewRomanPSMT"/>
        </w:rPr>
        <w:t>ą</w:t>
      </w:r>
      <w:r w:rsidRPr="000D54C2">
        <w:t>dowych, zw</w:t>
      </w:r>
      <w:r w:rsidRPr="000D54C2">
        <w:rPr>
          <w:rFonts w:cs="TimesNewRomanPSMT"/>
        </w:rPr>
        <w:t>ł</w:t>
      </w:r>
      <w:r w:rsidRPr="000D54C2">
        <w:t>aszcza w zakresie opiniowania</w:t>
      </w:r>
      <w:r>
        <w:t xml:space="preserve"> </w:t>
      </w:r>
      <w:r w:rsidRPr="000D54C2">
        <w:t xml:space="preserve">i przyznawania </w:t>
      </w:r>
      <w:r w:rsidRPr="000D54C2">
        <w:rPr>
          <w:rFonts w:cs="TimesNewRomanPSMT"/>
        </w:rPr>
        <w:t>ś</w:t>
      </w:r>
      <w:r w:rsidRPr="000D54C2">
        <w:t>rodków na realizacj</w:t>
      </w:r>
      <w:r w:rsidRPr="000D54C2">
        <w:rPr>
          <w:rFonts w:cs="TimesNewRomanPSMT"/>
        </w:rPr>
        <w:t xml:space="preserve">ę </w:t>
      </w:r>
      <w:r w:rsidRPr="000D54C2">
        <w:t>programów i projektów z zakresu ochrony zabytków.</w:t>
      </w:r>
    </w:p>
    <w:p w:rsidR="00D43DC8" w:rsidRDefault="00D43DC8" w:rsidP="00C6700D">
      <w:pPr>
        <w:autoSpaceDE w:val="0"/>
        <w:autoSpaceDN w:val="0"/>
        <w:adjustRightInd w:val="0"/>
        <w:ind w:left="0" w:firstLine="360"/>
      </w:pPr>
      <w:r w:rsidRPr="000D54C2">
        <w:t>Krajowy Programu Ochrony Zabytków i Opieki nad Zabytkami wyznacza nast</w:t>
      </w:r>
      <w:r w:rsidRPr="000D54C2">
        <w:rPr>
          <w:rFonts w:cs="TimesNewRomanPSMT"/>
        </w:rPr>
        <w:t>ę</w:t>
      </w:r>
      <w:r w:rsidRPr="000D54C2">
        <w:t>puj</w:t>
      </w:r>
      <w:r w:rsidRPr="000D54C2">
        <w:rPr>
          <w:rFonts w:cs="TimesNewRomanPSMT"/>
        </w:rPr>
        <w:t>ą</w:t>
      </w:r>
      <w:r w:rsidRPr="000D54C2">
        <w:t>ce</w:t>
      </w:r>
      <w:r>
        <w:t xml:space="preserve"> </w:t>
      </w:r>
      <w:r w:rsidRPr="000D54C2">
        <w:t>cele dzia</w:t>
      </w:r>
      <w:r w:rsidRPr="000D54C2">
        <w:rPr>
          <w:rFonts w:cs="TimesNewRomanPSMT"/>
        </w:rPr>
        <w:t>ł</w:t>
      </w:r>
      <w:r w:rsidRPr="000D54C2">
        <w:t>a</w:t>
      </w:r>
      <w:r w:rsidRPr="000D54C2">
        <w:rPr>
          <w:rFonts w:cs="TimesNewRomanPSMT"/>
        </w:rPr>
        <w:t>ń</w:t>
      </w:r>
      <w:r w:rsidRPr="000D54C2">
        <w:t>:</w:t>
      </w:r>
    </w:p>
    <w:p w:rsidR="00D43DC8" w:rsidRDefault="00D43DC8" w:rsidP="00C2304B">
      <w:pPr>
        <w:pStyle w:val="ListParagraph"/>
        <w:numPr>
          <w:ilvl w:val="0"/>
          <w:numId w:val="12"/>
        </w:numPr>
        <w:autoSpaceDE w:val="0"/>
        <w:autoSpaceDN w:val="0"/>
        <w:adjustRightInd w:val="0"/>
      </w:pPr>
      <w:r w:rsidRPr="000D54C2">
        <w:t>W zakresie uwarunkowa</w:t>
      </w:r>
      <w:r w:rsidRPr="000D54C2">
        <w:rPr>
          <w:rFonts w:cs="TimesNewRomanPSMT"/>
        </w:rPr>
        <w:t xml:space="preserve">ń </w:t>
      </w:r>
      <w:r w:rsidRPr="000D54C2">
        <w:t>ochrony i opieki nad zabytkami b</w:t>
      </w:r>
      <w:r w:rsidRPr="000D54C2">
        <w:rPr>
          <w:rFonts w:cs="TimesNewRomanPSMT"/>
        </w:rPr>
        <w:t>ę</w:t>
      </w:r>
      <w:r w:rsidRPr="000D54C2">
        <w:t>dzie to: pe</w:t>
      </w:r>
      <w:r w:rsidRPr="000D54C2">
        <w:rPr>
          <w:rFonts w:cs="TimesNewRomanPSMT"/>
        </w:rPr>
        <w:t>ł</w:t>
      </w:r>
      <w:r w:rsidRPr="000D54C2">
        <w:t>na ocena stanu</w:t>
      </w:r>
      <w:r>
        <w:t xml:space="preserve"> </w:t>
      </w:r>
      <w:r w:rsidRPr="0056727E">
        <w:t>krajowego zasobu zabytków nieruchomych (oraz kre</w:t>
      </w:r>
      <w:r w:rsidRPr="0056727E">
        <w:rPr>
          <w:rFonts w:cs="TimesNewRomanPSMT"/>
        </w:rPr>
        <w:t>ś</w:t>
      </w:r>
      <w:r w:rsidRPr="0056727E">
        <w:t>lenie kategorii</w:t>
      </w:r>
      <w:r>
        <w:t xml:space="preserve"> </w:t>
      </w:r>
      <w:r w:rsidRPr="0056727E">
        <w:t>i stopnia zagro</w:t>
      </w:r>
      <w:r w:rsidRPr="0056727E">
        <w:rPr>
          <w:rFonts w:cs="TimesNewRomanPSMT"/>
        </w:rPr>
        <w:t>ż</w:t>
      </w:r>
      <w:r w:rsidRPr="0056727E">
        <w:t>e</w:t>
      </w:r>
      <w:r w:rsidRPr="0056727E">
        <w:rPr>
          <w:rFonts w:cs="TimesNewRomanPSMT"/>
        </w:rPr>
        <w:t>ń</w:t>
      </w:r>
      <w:r w:rsidRPr="0056727E">
        <w:t>), pe</w:t>
      </w:r>
      <w:r w:rsidRPr="0056727E">
        <w:rPr>
          <w:rFonts w:cs="TimesNewRomanPSMT"/>
        </w:rPr>
        <w:t>ł</w:t>
      </w:r>
      <w:r w:rsidRPr="0056727E">
        <w:t>na ocena stanu krajowego zasobu zabytków ruchomych (oraz</w:t>
      </w:r>
      <w:r>
        <w:t xml:space="preserve"> </w:t>
      </w:r>
      <w:r w:rsidRPr="0056727E">
        <w:t>okre</w:t>
      </w:r>
      <w:r w:rsidRPr="0056727E">
        <w:rPr>
          <w:rFonts w:cs="TimesNewRomanPSMT"/>
        </w:rPr>
        <w:t>ś</w:t>
      </w:r>
      <w:r w:rsidRPr="0056727E">
        <w:t>lenie kategorii stopnia zagro</w:t>
      </w:r>
      <w:r w:rsidRPr="0056727E">
        <w:rPr>
          <w:rFonts w:cs="TimesNewRomanPSMT"/>
        </w:rPr>
        <w:t>ż</w:t>
      </w:r>
      <w:r w:rsidRPr="0056727E">
        <w:t>e</w:t>
      </w:r>
      <w:r w:rsidRPr="0056727E">
        <w:rPr>
          <w:rFonts w:cs="TimesNewRomanPSMT"/>
        </w:rPr>
        <w:t>ń</w:t>
      </w:r>
      <w:r w:rsidRPr="0056727E">
        <w:t>), pe</w:t>
      </w:r>
      <w:r w:rsidRPr="0056727E">
        <w:rPr>
          <w:rFonts w:cs="TimesNewRomanPSMT"/>
        </w:rPr>
        <w:t>ł</w:t>
      </w:r>
      <w:r w:rsidRPr="0056727E">
        <w:t>na ocena stanu krajowego zasobu dziedzictwa</w:t>
      </w:r>
      <w:r>
        <w:t xml:space="preserve"> </w:t>
      </w:r>
      <w:r w:rsidRPr="0056727E">
        <w:t>archeologicznego (oraz okre</w:t>
      </w:r>
      <w:r w:rsidRPr="0056727E">
        <w:rPr>
          <w:rFonts w:cs="TimesNewRomanPSMT"/>
        </w:rPr>
        <w:t>ś</w:t>
      </w:r>
      <w:r w:rsidRPr="0056727E">
        <w:t>lenie kategorii i stopnia zagro</w:t>
      </w:r>
      <w:r w:rsidRPr="0056727E">
        <w:rPr>
          <w:rFonts w:cs="TimesNewRomanPSMT"/>
        </w:rPr>
        <w:t>ż</w:t>
      </w:r>
      <w:r w:rsidRPr="0056727E">
        <w:t>e</w:t>
      </w:r>
      <w:r w:rsidRPr="0056727E">
        <w:rPr>
          <w:rFonts w:cs="TimesNewRomanPSMT"/>
        </w:rPr>
        <w:t xml:space="preserve">ń </w:t>
      </w:r>
      <w:r w:rsidRPr="0056727E">
        <w:t>oraz wyznaczenie stref</w:t>
      </w:r>
      <w:r>
        <w:t xml:space="preserve"> </w:t>
      </w:r>
      <w:r w:rsidRPr="0056727E">
        <w:t>o szczególnym zagro</w:t>
      </w:r>
      <w:r w:rsidRPr="0056727E">
        <w:rPr>
          <w:rFonts w:cs="TimesNewRomanPSMT"/>
        </w:rPr>
        <w:t>ż</w:t>
      </w:r>
      <w:r w:rsidRPr="0056727E">
        <w:t>eniu dla zabytków archeologicznych), obj</w:t>
      </w:r>
      <w:r w:rsidRPr="0056727E">
        <w:rPr>
          <w:rFonts w:cs="TimesNewRomanPSMT"/>
        </w:rPr>
        <w:t>ę</w:t>
      </w:r>
      <w:r w:rsidRPr="0056727E">
        <w:t>cie skuteczn</w:t>
      </w:r>
      <w:r w:rsidRPr="0056727E">
        <w:rPr>
          <w:rFonts w:cs="TimesNewRomanPSMT"/>
        </w:rPr>
        <w:t>ą</w:t>
      </w:r>
      <w:r>
        <w:rPr>
          <w:rFonts w:cs="TimesNewRomanPSMT"/>
        </w:rPr>
        <w:t xml:space="preserve"> </w:t>
      </w:r>
      <w:r w:rsidRPr="0056727E">
        <w:t>i zorganizowan</w:t>
      </w:r>
      <w:r w:rsidRPr="0056727E">
        <w:rPr>
          <w:rFonts w:cs="TimesNewRomanPSMT"/>
        </w:rPr>
        <w:t xml:space="preserve">ą </w:t>
      </w:r>
      <w:r w:rsidRPr="0056727E">
        <w:t>ochron</w:t>
      </w:r>
      <w:r w:rsidRPr="0056727E">
        <w:rPr>
          <w:rFonts w:cs="TimesNewRomanPSMT"/>
        </w:rPr>
        <w:t xml:space="preserve">ą </w:t>
      </w:r>
      <w:r w:rsidRPr="0056727E">
        <w:t>przynajmniej najcenniejszych zabytków techniki, pe</w:t>
      </w:r>
      <w:r w:rsidRPr="0056727E">
        <w:rPr>
          <w:rFonts w:cs="TimesNewRomanPSMT"/>
        </w:rPr>
        <w:t>ł</w:t>
      </w:r>
      <w:r w:rsidRPr="0056727E">
        <w:t>na ocena stanu</w:t>
      </w:r>
      <w:r>
        <w:t xml:space="preserve"> </w:t>
      </w:r>
      <w:r w:rsidRPr="0056727E">
        <w:t>krajowego zasobu pomników historii i obiektów wpisanych na list</w:t>
      </w:r>
      <w:r w:rsidRPr="0056727E">
        <w:rPr>
          <w:rFonts w:cs="TimesNewRomanPSMT"/>
        </w:rPr>
        <w:t>ę ś</w:t>
      </w:r>
      <w:r w:rsidRPr="0056727E">
        <w:t>wiatowego dziedzictwa</w:t>
      </w:r>
      <w:r>
        <w:t xml:space="preserve"> </w:t>
      </w:r>
      <w:r w:rsidRPr="0056727E">
        <w:t>(oraz okre</w:t>
      </w:r>
      <w:r w:rsidRPr="0056727E">
        <w:rPr>
          <w:rFonts w:cs="TimesNewRomanPSMT"/>
        </w:rPr>
        <w:t>ś</w:t>
      </w:r>
      <w:r w:rsidRPr="0056727E">
        <w:t>lenie kategorii i stopnia zagro</w:t>
      </w:r>
      <w:r w:rsidRPr="0056727E">
        <w:rPr>
          <w:rFonts w:cs="TimesNewRomanPSMT"/>
        </w:rPr>
        <w:t>ż</w:t>
      </w:r>
      <w:r w:rsidRPr="0056727E">
        <w:t>e</w:t>
      </w:r>
      <w:r w:rsidRPr="0056727E">
        <w:rPr>
          <w:rFonts w:cs="TimesNewRomanPSMT"/>
        </w:rPr>
        <w:t>ń</w:t>
      </w:r>
      <w:r w:rsidRPr="0056727E">
        <w:t xml:space="preserve">), </w:t>
      </w:r>
      <w:r>
        <w:t>o</w:t>
      </w:r>
      <w:r w:rsidRPr="0056727E">
        <w:t>cena stanu s</w:t>
      </w:r>
      <w:r w:rsidRPr="0056727E">
        <w:rPr>
          <w:rFonts w:cs="TimesNewRomanPSMT"/>
        </w:rPr>
        <w:t>ł</w:t>
      </w:r>
      <w:r w:rsidRPr="0056727E">
        <w:t>u</w:t>
      </w:r>
      <w:r w:rsidRPr="0056727E">
        <w:rPr>
          <w:rFonts w:cs="TimesNewRomanPSMT"/>
        </w:rPr>
        <w:t>ż</w:t>
      </w:r>
      <w:r w:rsidRPr="0056727E">
        <w:t>b i mo</w:t>
      </w:r>
      <w:r w:rsidRPr="0056727E">
        <w:rPr>
          <w:rFonts w:cs="TimesNewRomanPSMT"/>
        </w:rPr>
        <w:t>ż</w:t>
      </w:r>
      <w:r w:rsidRPr="0056727E">
        <w:t>liwo</w:t>
      </w:r>
      <w:r w:rsidRPr="0056727E">
        <w:rPr>
          <w:rFonts w:cs="TimesNewRomanPSMT"/>
        </w:rPr>
        <w:t>ś</w:t>
      </w:r>
      <w:r w:rsidRPr="0056727E">
        <w:t>ci wype</w:t>
      </w:r>
      <w:r w:rsidRPr="0056727E">
        <w:rPr>
          <w:rFonts w:cs="TimesNewRomanPSMT"/>
        </w:rPr>
        <w:t>ł</w:t>
      </w:r>
      <w:r w:rsidRPr="0056727E">
        <w:t>niania</w:t>
      </w:r>
      <w:r>
        <w:t xml:space="preserve"> </w:t>
      </w:r>
      <w:r w:rsidRPr="0056727E">
        <w:t>ca</w:t>
      </w:r>
      <w:r w:rsidRPr="0056727E">
        <w:rPr>
          <w:rFonts w:cs="TimesNewRomanPSMT"/>
        </w:rPr>
        <w:t>ł</w:t>
      </w:r>
      <w:r w:rsidRPr="0056727E">
        <w:t>okszta</w:t>
      </w:r>
      <w:r w:rsidRPr="0056727E">
        <w:rPr>
          <w:rFonts w:cs="TimesNewRomanPSMT"/>
        </w:rPr>
        <w:t>ł</w:t>
      </w:r>
      <w:r w:rsidRPr="0056727E">
        <w:t>tu zada</w:t>
      </w:r>
      <w:r w:rsidRPr="0056727E">
        <w:rPr>
          <w:rFonts w:cs="TimesNewRomanPSMT"/>
        </w:rPr>
        <w:t xml:space="preserve">ń </w:t>
      </w:r>
      <w:r w:rsidRPr="0056727E">
        <w:t>zwi</w:t>
      </w:r>
      <w:r w:rsidRPr="0056727E">
        <w:rPr>
          <w:rFonts w:cs="TimesNewRomanPSMT"/>
        </w:rPr>
        <w:t>ą</w:t>
      </w:r>
      <w:r w:rsidRPr="0056727E">
        <w:t>zanych z ochron</w:t>
      </w:r>
      <w:r w:rsidRPr="0056727E">
        <w:rPr>
          <w:rFonts w:cs="TimesNewRomanPSMT"/>
        </w:rPr>
        <w:t xml:space="preserve">ą </w:t>
      </w:r>
      <w:r w:rsidRPr="0056727E">
        <w:t>i opiek</w:t>
      </w:r>
      <w:r w:rsidRPr="0056727E">
        <w:rPr>
          <w:rFonts w:cs="TimesNewRomanPSMT"/>
        </w:rPr>
        <w:t xml:space="preserve">ą </w:t>
      </w:r>
      <w:r w:rsidRPr="0056727E">
        <w:t>nad zabytkami, ocena stanu i stopnia</w:t>
      </w:r>
      <w:r>
        <w:t xml:space="preserve"> </w:t>
      </w:r>
      <w:r w:rsidRPr="0056727E">
        <w:t>obj</w:t>
      </w:r>
      <w:r w:rsidRPr="0056727E">
        <w:rPr>
          <w:rFonts w:cs="TimesNewRomanPSMT"/>
        </w:rPr>
        <w:t>ę</w:t>
      </w:r>
      <w:r w:rsidRPr="0056727E">
        <w:t>cia opiek</w:t>
      </w:r>
      <w:r w:rsidRPr="0056727E">
        <w:rPr>
          <w:rFonts w:cs="TimesNewRomanPSMT"/>
        </w:rPr>
        <w:t xml:space="preserve">ą </w:t>
      </w:r>
      <w:r w:rsidRPr="0056727E">
        <w:t>zabytków w poszczególnych kategoriach, doskonalenie i rozwijanie oraz</w:t>
      </w:r>
      <w:r>
        <w:t xml:space="preserve"> </w:t>
      </w:r>
      <w:r w:rsidRPr="0056727E">
        <w:t>podnoszenie efektywno</w:t>
      </w:r>
      <w:r w:rsidRPr="0056727E">
        <w:rPr>
          <w:rFonts w:cs="TimesNewRomanPSMT"/>
        </w:rPr>
        <w:t>ś</w:t>
      </w:r>
      <w:r w:rsidRPr="0056727E">
        <w:t>ci i skuteczno</w:t>
      </w:r>
      <w:r w:rsidRPr="0056727E">
        <w:rPr>
          <w:rFonts w:cs="TimesNewRomanPSMT"/>
        </w:rPr>
        <w:t>ś</w:t>
      </w:r>
      <w:r w:rsidRPr="0056727E">
        <w:t>ci instytucjonalnej i spo</w:t>
      </w:r>
      <w:r w:rsidRPr="0056727E">
        <w:rPr>
          <w:rFonts w:cs="TimesNewRomanPSMT"/>
        </w:rPr>
        <w:t>ł</w:t>
      </w:r>
      <w:r w:rsidRPr="0056727E">
        <w:t>ecznej ochrony i opieki nad</w:t>
      </w:r>
      <w:r>
        <w:t xml:space="preserve"> </w:t>
      </w:r>
      <w:r w:rsidRPr="0056727E">
        <w:t>zabytkami, udoskonalenie warunków prawnych, organizacyjnych i finansowych w zakresie</w:t>
      </w:r>
      <w:r>
        <w:t xml:space="preserve"> ochrony i opieki nad </w:t>
      </w:r>
      <w:r w:rsidRPr="0056727E">
        <w:t>dziedzictwem kulturowym i zabytkami.</w:t>
      </w:r>
    </w:p>
    <w:p w:rsidR="00D43DC8" w:rsidRDefault="00D43DC8" w:rsidP="00C2304B">
      <w:pPr>
        <w:pStyle w:val="ListParagraph"/>
        <w:numPr>
          <w:ilvl w:val="0"/>
          <w:numId w:val="12"/>
        </w:numPr>
        <w:autoSpaceDE w:val="0"/>
        <w:autoSpaceDN w:val="0"/>
        <w:adjustRightInd w:val="0"/>
      </w:pPr>
      <w:r w:rsidRPr="0056727E">
        <w:t>W zakresie dzia</w:t>
      </w:r>
      <w:r w:rsidRPr="0056727E">
        <w:rPr>
          <w:rFonts w:cs="TimesNewRomanPSMT"/>
        </w:rPr>
        <w:t>ł</w:t>
      </w:r>
      <w:r w:rsidRPr="0056727E">
        <w:t>a</w:t>
      </w:r>
      <w:r w:rsidRPr="0056727E">
        <w:rPr>
          <w:rFonts w:cs="TimesNewRomanPSMT"/>
        </w:rPr>
        <w:t xml:space="preserve">ń </w:t>
      </w:r>
      <w:r w:rsidRPr="0056727E">
        <w:t>o charakterze systemowym: powi</w:t>
      </w:r>
      <w:r w:rsidRPr="0056727E">
        <w:rPr>
          <w:rFonts w:cs="TimesNewRomanPSMT"/>
        </w:rPr>
        <w:t>ą</w:t>
      </w:r>
      <w:r w:rsidRPr="0056727E">
        <w:t>zanie ochrony zabytków z polityk</w:t>
      </w:r>
      <w:r w:rsidRPr="0056727E">
        <w:rPr>
          <w:rFonts w:cs="TimesNewRomanPSMT"/>
        </w:rPr>
        <w:t>ą</w:t>
      </w:r>
      <w:r>
        <w:rPr>
          <w:rFonts w:cs="TimesNewRomanPSMT"/>
        </w:rPr>
        <w:t xml:space="preserve"> </w:t>
      </w:r>
      <w:r w:rsidRPr="0056727E">
        <w:t>ekologiczn</w:t>
      </w:r>
      <w:r w:rsidRPr="0056727E">
        <w:rPr>
          <w:rFonts w:cs="TimesNewRomanPSMT"/>
        </w:rPr>
        <w:t>ą</w:t>
      </w:r>
      <w:r w:rsidRPr="0056727E">
        <w:t>, ochrony przyrody, architektoniczn</w:t>
      </w:r>
      <w:r w:rsidRPr="0056727E">
        <w:rPr>
          <w:rFonts w:cs="TimesNewRomanPSMT"/>
        </w:rPr>
        <w:t xml:space="preserve">ą </w:t>
      </w:r>
      <w:r w:rsidRPr="0056727E">
        <w:t>i przestrzenn</w:t>
      </w:r>
      <w:r w:rsidRPr="0056727E">
        <w:rPr>
          <w:rFonts w:cs="TimesNewRomanPSMT"/>
        </w:rPr>
        <w:t>ą</w:t>
      </w:r>
      <w:r w:rsidRPr="0056727E">
        <w:t>, celn</w:t>
      </w:r>
      <w:r w:rsidRPr="0056727E">
        <w:rPr>
          <w:rFonts w:cs="TimesNewRomanPSMT"/>
        </w:rPr>
        <w:t xml:space="preserve">ą </w:t>
      </w:r>
      <w:r w:rsidRPr="0056727E">
        <w:t>i polityk</w:t>
      </w:r>
      <w:r w:rsidRPr="0056727E">
        <w:rPr>
          <w:rFonts w:cs="TimesNewRomanPSMT"/>
        </w:rPr>
        <w:t>ą</w:t>
      </w:r>
      <w:r>
        <w:rPr>
          <w:rFonts w:cs="TimesNewRomanPSMT"/>
        </w:rPr>
        <w:t xml:space="preserve"> </w:t>
      </w:r>
      <w:r w:rsidRPr="0056727E">
        <w:t>bezpiecze</w:t>
      </w:r>
      <w:r w:rsidRPr="0056727E">
        <w:rPr>
          <w:rFonts w:cs="TimesNewRomanPSMT"/>
        </w:rPr>
        <w:t>ń</w:t>
      </w:r>
      <w:r w:rsidRPr="0056727E">
        <w:t>stwa pa</w:t>
      </w:r>
      <w:r w:rsidRPr="0056727E">
        <w:rPr>
          <w:rFonts w:cs="TimesNewRomanPSMT"/>
        </w:rPr>
        <w:t>ń</w:t>
      </w:r>
      <w:r w:rsidRPr="0056727E">
        <w:t xml:space="preserve">stwa. Realizacja powszechnych tendencji europejskich i </w:t>
      </w:r>
      <w:r w:rsidRPr="0056727E">
        <w:rPr>
          <w:rFonts w:cs="TimesNewRomanPSMT"/>
        </w:rPr>
        <w:t>ś</w:t>
      </w:r>
      <w:r w:rsidRPr="0056727E">
        <w:t>wiatowych do</w:t>
      </w:r>
      <w:r>
        <w:t xml:space="preserve"> </w:t>
      </w:r>
      <w:r w:rsidRPr="008C7C85">
        <w:t>rozszerzania pola ochrony na ca</w:t>
      </w:r>
      <w:r w:rsidRPr="008C7C85">
        <w:rPr>
          <w:rFonts w:cs="TimesNewRomanPSMT"/>
        </w:rPr>
        <w:t>ł</w:t>
      </w:r>
      <w:r w:rsidRPr="008C7C85">
        <w:t>e dziedzictwo kulturowe obejmuj</w:t>
      </w:r>
      <w:r w:rsidRPr="008C7C85">
        <w:rPr>
          <w:rFonts w:cs="TimesNewRomanPSMT"/>
        </w:rPr>
        <w:t>ą</w:t>
      </w:r>
      <w:r w:rsidRPr="008C7C85">
        <w:t>ce i dobra kultury i natury</w:t>
      </w:r>
      <w:r>
        <w:t xml:space="preserve"> </w:t>
      </w:r>
      <w:r w:rsidRPr="008C7C85">
        <w:t>(Word Cultural Heritage), przygotowanie strategii ochrony dziedzictwa kulturowego</w:t>
      </w:r>
      <w:r>
        <w:t xml:space="preserve"> </w:t>
      </w:r>
      <w:r w:rsidRPr="008C7C85">
        <w:t>wytyczaj</w:t>
      </w:r>
      <w:r w:rsidRPr="008C7C85">
        <w:rPr>
          <w:rFonts w:cs="TimesNewRomanPSMT"/>
        </w:rPr>
        <w:t>ą</w:t>
      </w:r>
      <w:r w:rsidRPr="008C7C85">
        <w:t>cej g</w:t>
      </w:r>
      <w:r w:rsidRPr="008C7C85">
        <w:rPr>
          <w:rFonts w:cs="TimesNewRomanPSMT"/>
        </w:rPr>
        <w:t>ł</w:t>
      </w:r>
      <w:r w:rsidRPr="008C7C85">
        <w:t>ówne za</w:t>
      </w:r>
      <w:r w:rsidRPr="008C7C85">
        <w:rPr>
          <w:rFonts w:cs="TimesNewRomanPSMT"/>
        </w:rPr>
        <w:t>ł</w:t>
      </w:r>
      <w:r w:rsidRPr="008C7C85">
        <w:t>o</w:t>
      </w:r>
      <w:r w:rsidRPr="008C7C85">
        <w:rPr>
          <w:rFonts w:cs="TimesNewRomanPSMT"/>
        </w:rPr>
        <w:t>ż</w:t>
      </w:r>
      <w:r w:rsidRPr="008C7C85">
        <w:t>enia koncepcji ochrony w Polsce, wprowadzenie jej do polityk</w:t>
      </w:r>
      <w:r>
        <w:t xml:space="preserve"> </w:t>
      </w:r>
      <w:r w:rsidRPr="008C7C85">
        <w:t>sektorowych we wszystkich dziedzinach i na wszystkich poziomach zarz</w:t>
      </w:r>
      <w:r w:rsidRPr="008C7C85">
        <w:rPr>
          <w:rFonts w:cs="TimesNewRomanPSMT"/>
        </w:rPr>
        <w:t>ą</w:t>
      </w:r>
      <w:r w:rsidRPr="008C7C85">
        <w:t>dzania</w:t>
      </w:r>
      <w:r>
        <w:t xml:space="preserve"> </w:t>
      </w:r>
      <w:r w:rsidRPr="008C7C85">
        <w:t>i gospodarowania.</w:t>
      </w:r>
    </w:p>
    <w:p w:rsidR="00D43DC8" w:rsidRDefault="00D43DC8" w:rsidP="00C2304B">
      <w:pPr>
        <w:pStyle w:val="ListParagraph"/>
        <w:numPr>
          <w:ilvl w:val="0"/>
          <w:numId w:val="12"/>
        </w:numPr>
        <w:autoSpaceDE w:val="0"/>
        <w:autoSpaceDN w:val="0"/>
        <w:adjustRightInd w:val="0"/>
      </w:pPr>
      <w:r w:rsidRPr="008C7C85">
        <w:t>W zakresie systemu finansowania: stworzenie sprawnego systemu finansowania ochrony</w:t>
      </w:r>
      <w:r>
        <w:t xml:space="preserve"> </w:t>
      </w:r>
      <w:r w:rsidRPr="008C7C85">
        <w:t>i opieki konserwatorskiej.</w:t>
      </w:r>
    </w:p>
    <w:p w:rsidR="00D43DC8" w:rsidRDefault="00D43DC8" w:rsidP="00C2304B">
      <w:pPr>
        <w:pStyle w:val="ListParagraph"/>
        <w:numPr>
          <w:ilvl w:val="0"/>
          <w:numId w:val="12"/>
        </w:numPr>
        <w:autoSpaceDE w:val="0"/>
        <w:autoSpaceDN w:val="0"/>
        <w:adjustRightInd w:val="0"/>
      </w:pPr>
      <w:r w:rsidRPr="008C7C85">
        <w:t>W zakresie dokumentowania, monitorowania i standaryzacji metod dzia</w:t>
      </w:r>
      <w:r w:rsidRPr="008C7C85">
        <w:rPr>
          <w:rFonts w:cs="TimesNewRomanPSMT"/>
        </w:rPr>
        <w:t>ł</w:t>
      </w:r>
      <w:r w:rsidRPr="008C7C85">
        <w:t>ania: tworzenie</w:t>
      </w:r>
      <w:r>
        <w:t xml:space="preserve"> </w:t>
      </w:r>
      <w:r w:rsidRPr="008C7C85">
        <w:t>systemu i stale aktualizowanych, elektronicznych baz informacji o zasobach i stanie zabytków</w:t>
      </w:r>
      <w:r>
        <w:t xml:space="preserve"> </w:t>
      </w:r>
      <w:r w:rsidRPr="008C7C85">
        <w:t>w Polsce i ich dokumentacji. Stworzenie warunków do realizacji ustawowego obowi</w:t>
      </w:r>
      <w:r w:rsidRPr="008C7C85">
        <w:rPr>
          <w:rFonts w:cs="TimesNewRomanPSMT"/>
        </w:rPr>
        <w:t>ą</w:t>
      </w:r>
      <w:r w:rsidRPr="008C7C85">
        <w:t>zku</w:t>
      </w:r>
      <w:r>
        <w:t xml:space="preserve"> </w:t>
      </w:r>
      <w:r w:rsidRPr="008C7C85">
        <w:t>dokumentowania wszystkich prac, przy wszystkich grupach i typach obiektów zabytkowych,</w:t>
      </w:r>
      <w:r>
        <w:t xml:space="preserve"> </w:t>
      </w:r>
      <w:r w:rsidRPr="008C7C85">
        <w:t>gromadzenie stale aktualizowanej wiedzy o stanie zachowania, post</w:t>
      </w:r>
      <w:r w:rsidRPr="008C7C85">
        <w:rPr>
          <w:rFonts w:cs="TimesNewRomanPSMT"/>
        </w:rPr>
        <w:t>ę</w:t>
      </w:r>
      <w:r w:rsidRPr="008C7C85">
        <w:t>pach i wynikach prac</w:t>
      </w:r>
      <w:r>
        <w:t xml:space="preserve"> </w:t>
      </w:r>
      <w:r w:rsidRPr="008C7C85">
        <w:t>konserwatorskich i restauratorskich, zagro</w:t>
      </w:r>
      <w:r w:rsidRPr="008C7C85">
        <w:rPr>
          <w:rFonts w:cs="TimesNewRomanPSMT"/>
        </w:rPr>
        <w:t>ż</w:t>
      </w:r>
      <w:r w:rsidRPr="008C7C85">
        <w:t>eniach, prawid</w:t>
      </w:r>
      <w:r w:rsidRPr="008C7C85">
        <w:rPr>
          <w:rFonts w:cs="TimesNewRomanPSMT"/>
        </w:rPr>
        <w:t>ł</w:t>
      </w:r>
      <w:r w:rsidRPr="008C7C85">
        <w:t>owo</w:t>
      </w:r>
      <w:r w:rsidRPr="008C7C85">
        <w:rPr>
          <w:rFonts w:cs="TimesNewRomanPSMT"/>
        </w:rPr>
        <w:t>ś</w:t>
      </w:r>
      <w:r w:rsidRPr="008C7C85">
        <w:t>ci zarz</w:t>
      </w:r>
      <w:r w:rsidRPr="008C7C85">
        <w:rPr>
          <w:rFonts w:cs="TimesNewRomanPSMT"/>
        </w:rPr>
        <w:t>ą</w:t>
      </w:r>
      <w:r w:rsidRPr="008C7C85">
        <w:t>dzania</w:t>
      </w:r>
      <w:r>
        <w:t xml:space="preserve"> </w:t>
      </w:r>
      <w:r w:rsidRPr="008C7C85">
        <w:t>i bezpiecze</w:t>
      </w:r>
      <w:r w:rsidRPr="008C7C85">
        <w:rPr>
          <w:rFonts w:cs="TimesNewRomanPSMT"/>
        </w:rPr>
        <w:t>ń</w:t>
      </w:r>
      <w:r w:rsidRPr="008C7C85">
        <w:t>stwie u</w:t>
      </w:r>
      <w:r w:rsidRPr="008C7C85">
        <w:rPr>
          <w:rFonts w:cs="TimesNewRomanPSMT"/>
        </w:rPr>
        <w:t>ż</w:t>
      </w:r>
      <w:r w:rsidRPr="008C7C85">
        <w:t>ytkowania obiektów zabytkowych oraz o innych formach ochrony</w:t>
      </w:r>
      <w:r>
        <w:t xml:space="preserve"> </w:t>
      </w:r>
      <w:r w:rsidRPr="008C7C85">
        <w:t>dziedzictwa, wypracowanie i wprowadzenie szczegó</w:t>
      </w:r>
      <w:r w:rsidRPr="008C7C85">
        <w:rPr>
          <w:rFonts w:cs="TimesNewRomanPSMT"/>
        </w:rPr>
        <w:t>ł</w:t>
      </w:r>
      <w:r w:rsidRPr="008C7C85">
        <w:t>owych zasad ochrony dziedzictwa</w:t>
      </w:r>
      <w:r>
        <w:t xml:space="preserve"> </w:t>
      </w:r>
      <w:r w:rsidRPr="008C7C85">
        <w:t>w planach zagospodarowania przestrzennego. Wypracowanie standardów zagospodarowania</w:t>
      </w:r>
      <w:r>
        <w:t xml:space="preserve"> </w:t>
      </w:r>
      <w:r w:rsidRPr="008C7C85">
        <w:t>i estetyki zabytkowych przestrzeni publicznych.</w:t>
      </w:r>
    </w:p>
    <w:p w:rsidR="00D43DC8" w:rsidRDefault="00D43DC8" w:rsidP="00C2304B">
      <w:pPr>
        <w:pStyle w:val="ListParagraph"/>
        <w:numPr>
          <w:ilvl w:val="0"/>
          <w:numId w:val="12"/>
        </w:numPr>
        <w:autoSpaceDE w:val="0"/>
        <w:autoSpaceDN w:val="0"/>
        <w:adjustRightInd w:val="0"/>
      </w:pPr>
      <w:r w:rsidRPr="008C7C85">
        <w:t>W zakresie kszta</w:t>
      </w:r>
      <w:r w:rsidRPr="008C7C85">
        <w:rPr>
          <w:rFonts w:cs="TimesNewRomanPSMT"/>
        </w:rPr>
        <w:t>ł</w:t>
      </w:r>
      <w:r w:rsidRPr="008C7C85">
        <w:t>cenia i edukacji: utrzymanie i doskonalenie dotychczas</w:t>
      </w:r>
      <w:r>
        <w:t xml:space="preserve"> </w:t>
      </w:r>
      <w:r w:rsidRPr="008C7C85">
        <w:t>wypracowanego systemu kszta</w:t>
      </w:r>
      <w:r w:rsidRPr="008C7C85">
        <w:rPr>
          <w:rFonts w:cs="TimesNewRomanPSMT"/>
        </w:rPr>
        <w:t>ł</w:t>
      </w:r>
      <w:r w:rsidRPr="008C7C85">
        <w:t>cenia w dziedzinie konserwacji i ochrony. Zorganizowanie</w:t>
      </w:r>
      <w:r>
        <w:t xml:space="preserve"> </w:t>
      </w:r>
      <w:r w:rsidRPr="008C7C85">
        <w:t>systemu podnoszenia kwalifikacji w ka</w:t>
      </w:r>
      <w:r w:rsidRPr="008C7C85">
        <w:rPr>
          <w:rFonts w:cs="TimesNewRomanPSMT"/>
        </w:rPr>
        <w:t>ż</w:t>
      </w:r>
      <w:r w:rsidRPr="008C7C85">
        <w:t>dej grupie zawodowej pracuj</w:t>
      </w:r>
      <w:r w:rsidRPr="008C7C85">
        <w:rPr>
          <w:rFonts w:cs="TimesNewRomanPSMT"/>
        </w:rPr>
        <w:t>ą</w:t>
      </w:r>
      <w:r w:rsidRPr="008C7C85">
        <w:t>cej na rzecz ochrony</w:t>
      </w:r>
      <w:r>
        <w:t xml:space="preserve"> </w:t>
      </w:r>
      <w:r w:rsidRPr="008C7C85">
        <w:t>dziedzictwa kulturowego, kszta</w:t>
      </w:r>
      <w:r w:rsidRPr="008C7C85">
        <w:rPr>
          <w:rFonts w:cs="TimesNewRomanPSMT"/>
        </w:rPr>
        <w:t>ł</w:t>
      </w:r>
      <w:r w:rsidRPr="008C7C85">
        <w:t>cenie spo</w:t>
      </w:r>
      <w:r w:rsidRPr="008C7C85">
        <w:rPr>
          <w:rFonts w:cs="TimesNewRomanPSMT"/>
        </w:rPr>
        <w:t>ł</w:t>
      </w:r>
      <w:r w:rsidRPr="008C7C85">
        <w:t>ecze</w:t>
      </w:r>
      <w:r w:rsidRPr="008C7C85">
        <w:rPr>
          <w:rFonts w:cs="TimesNewRomanPSMT"/>
        </w:rPr>
        <w:t>ń</w:t>
      </w:r>
      <w:r w:rsidRPr="008C7C85">
        <w:t>stwa w duchu poszanowania dla autentyzmu</w:t>
      </w:r>
      <w:r>
        <w:t xml:space="preserve"> </w:t>
      </w:r>
      <w:r w:rsidRPr="008C7C85">
        <w:t>oraz warto</w:t>
      </w:r>
      <w:r w:rsidRPr="008C7C85">
        <w:rPr>
          <w:rFonts w:cs="TimesNewRomanPSMT"/>
        </w:rPr>
        <w:t>ś</w:t>
      </w:r>
      <w:r w:rsidRPr="008C7C85">
        <w:t>ci materialnych i niematerialnych wspólnego, wielokulturowego dziedzictwa.</w:t>
      </w:r>
      <w:r>
        <w:t xml:space="preserve"> </w:t>
      </w:r>
      <w:r w:rsidRPr="008C7C85">
        <w:t>Nadrz</w:t>
      </w:r>
      <w:r w:rsidRPr="008C7C85">
        <w:rPr>
          <w:rFonts w:cs="TimesNewRomanPSMT"/>
        </w:rPr>
        <w:t>ę</w:t>
      </w:r>
      <w:r w:rsidRPr="008C7C85">
        <w:t>dnym celem jest tak</w:t>
      </w:r>
      <w:r w:rsidRPr="008C7C85">
        <w:rPr>
          <w:rFonts w:cs="TimesNewRomanPSMT"/>
        </w:rPr>
        <w:t>ż</w:t>
      </w:r>
      <w:r w:rsidRPr="008C7C85">
        <w:t>e budowanie klimatu spo</w:t>
      </w:r>
      <w:r w:rsidRPr="008C7C85">
        <w:rPr>
          <w:rFonts w:cs="TimesNewRomanPSMT"/>
        </w:rPr>
        <w:t>ł</w:t>
      </w:r>
      <w:r w:rsidRPr="008C7C85">
        <w:t>ecznego zrozumienia</w:t>
      </w:r>
      <w:r>
        <w:t xml:space="preserve"> </w:t>
      </w:r>
      <w:r w:rsidRPr="008C7C85">
        <w:t>i akceptacji dla idei ochrony i dawno</w:t>
      </w:r>
      <w:r w:rsidRPr="008C7C85">
        <w:rPr>
          <w:rFonts w:cs="TimesNewRomanPSMT"/>
        </w:rPr>
        <w:t>ś</w:t>
      </w:r>
      <w:r w:rsidRPr="008C7C85">
        <w:t xml:space="preserve">ci zabytków odczytywanych jako </w:t>
      </w:r>
      <w:r w:rsidRPr="008C7C85">
        <w:rPr>
          <w:rFonts w:cs="TimesNewRomanPSMT"/>
        </w:rPr>
        <w:t>ź</w:t>
      </w:r>
      <w:r w:rsidRPr="008C7C85">
        <w:t>ród</w:t>
      </w:r>
      <w:r w:rsidRPr="008C7C85">
        <w:rPr>
          <w:rFonts w:cs="TimesNewRomanPSMT"/>
        </w:rPr>
        <w:t>ł</w:t>
      </w:r>
      <w:r w:rsidRPr="008C7C85">
        <w:t>o to</w:t>
      </w:r>
      <w:r w:rsidRPr="008C7C85">
        <w:rPr>
          <w:rFonts w:cs="TimesNewRomanPSMT"/>
        </w:rPr>
        <w:t>ż</w:t>
      </w:r>
      <w:r w:rsidRPr="008C7C85">
        <w:t>samo</w:t>
      </w:r>
      <w:r w:rsidRPr="008C7C85">
        <w:rPr>
          <w:rFonts w:cs="TimesNewRomanPSMT"/>
        </w:rPr>
        <w:t>ś</w:t>
      </w:r>
      <w:r w:rsidRPr="008C7C85">
        <w:t>ci,</w:t>
      </w:r>
      <w:r>
        <w:t xml:space="preserve"> </w:t>
      </w:r>
      <w:r w:rsidRPr="008C7C85">
        <w:t>wiedzy i dumy z przesz</w:t>
      </w:r>
      <w:r w:rsidRPr="008C7C85">
        <w:rPr>
          <w:rFonts w:cs="TimesNewRomanPSMT"/>
        </w:rPr>
        <w:t>ł</w:t>
      </w:r>
      <w:r w:rsidRPr="008C7C85">
        <w:t>o</w:t>
      </w:r>
      <w:r w:rsidRPr="008C7C85">
        <w:rPr>
          <w:rFonts w:cs="TimesNewRomanPSMT"/>
        </w:rPr>
        <w:t>ś</w:t>
      </w:r>
      <w:r w:rsidRPr="008C7C85">
        <w:t xml:space="preserve">ci, tradycji, wiedzy o sposobie </w:t>
      </w:r>
      <w:r w:rsidRPr="008C7C85">
        <w:rPr>
          <w:rFonts w:cs="TimesNewRomanPSMT"/>
        </w:rPr>
        <w:t>ż</w:t>
      </w:r>
      <w:r w:rsidRPr="008C7C85">
        <w:t>ycia i pracy przodków, a tak</w:t>
      </w:r>
      <w:r w:rsidRPr="008C7C85">
        <w:rPr>
          <w:rFonts w:cs="TimesNewRomanPSMT"/>
        </w:rPr>
        <w:t>ż</w:t>
      </w:r>
      <w:r w:rsidRPr="008C7C85">
        <w:t>e</w:t>
      </w:r>
      <w:r>
        <w:t xml:space="preserve"> </w:t>
      </w:r>
      <w:r w:rsidRPr="008C7C85">
        <w:t>upowszechnianie w</w:t>
      </w:r>
      <w:r w:rsidRPr="008C7C85">
        <w:rPr>
          <w:rFonts w:cs="TimesNewRomanPSMT"/>
        </w:rPr>
        <w:t>ś</w:t>
      </w:r>
      <w:r w:rsidRPr="008C7C85">
        <w:t>ród w</w:t>
      </w:r>
      <w:r w:rsidRPr="008C7C85">
        <w:rPr>
          <w:rFonts w:cs="TimesNewRomanPSMT"/>
        </w:rPr>
        <w:t>ł</w:t>
      </w:r>
      <w:r w:rsidRPr="008C7C85">
        <w:t>a</w:t>
      </w:r>
      <w:r w:rsidRPr="008C7C85">
        <w:rPr>
          <w:rFonts w:cs="TimesNewRomanPSMT"/>
        </w:rPr>
        <w:t>ś</w:t>
      </w:r>
      <w:r w:rsidRPr="008C7C85">
        <w:t>cicieli i u</w:t>
      </w:r>
      <w:r w:rsidRPr="008C7C85">
        <w:rPr>
          <w:rFonts w:cs="TimesNewRomanPSMT"/>
        </w:rPr>
        <w:t>ż</w:t>
      </w:r>
      <w:r w:rsidRPr="008C7C85">
        <w:t>ytkowników obiektów zabytkowych znajomo</w:t>
      </w:r>
      <w:r w:rsidRPr="008C7C85">
        <w:rPr>
          <w:rFonts w:cs="TimesNewRomanPSMT"/>
        </w:rPr>
        <w:t>ś</w:t>
      </w:r>
      <w:r w:rsidRPr="008C7C85">
        <w:t>ci zasad</w:t>
      </w:r>
      <w:r>
        <w:t xml:space="preserve"> </w:t>
      </w:r>
      <w:r w:rsidRPr="008C7C85">
        <w:t>konserwatorskich, zasad etyki i profilaktyki konserwatorskiej i tworzenie mechanizmów</w:t>
      </w:r>
      <w:r>
        <w:t xml:space="preserve"> </w:t>
      </w:r>
      <w:r w:rsidRPr="008C7C85">
        <w:t>ekonomicznych sprzyjaj</w:t>
      </w:r>
      <w:r w:rsidRPr="008C7C85">
        <w:rPr>
          <w:rFonts w:cs="TimesNewRomanPSMT"/>
        </w:rPr>
        <w:t>ą</w:t>
      </w:r>
      <w:r w:rsidRPr="008C7C85">
        <w:t>cych prawid</w:t>
      </w:r>
      <w:r w:rsidRPr="008C7C85">
        <w:rPr>
          <w:rFonts w:cs="TimesNewRomanPSMT"/>
        </w:rPr>
        <w:t>ł</w:t>
      </w:r>
      <w:r w:rsidRPr="008C7C85">
        <w:t>owemu traktowaniu obiektów zabytkowych.</w:t>
      </w:r>
    </w:p>
    <w:p w:rsidR="00D43DC8" w:rsidRDefault="00D43DC8" w:rsidP="00C2304B">
      <w:pPr>
        <w:pStyle w:val="ListParagraph"/>
        <w:numPr>
          <w:ilvl w:val="0"/>
          <w:numId w:val="12"/>
        </w:numPr>
        <w:autoSpaceDE w:val="0"/>
        <w:autoSpaceDN w:val="0"/>
        <w:adjustRightInd w:val="0"/>
      </w:pPr>
      <w:r w:rsidRPr="008C7C85">
        <w:t>W zakresie wspó</w:t>
      </w:r>
      <w:r w:rsidRPr="008C7C85">
        <w:rPr>
          <w:rFonts w:cs="TimesNewRomanPSMT"/>
        </w:rPr>
        <w:t>ł</w:t>
      </w:r>
      <w:r w:rsidRPr="008C7C85">
        <w:t>pracy mi</w:t>
      </w:r>
      <w:r w:rsidRPr="008C7C85">
        <w:rPr>
          <w:rFonts w:cs="TimesNewRomanPSMT"/>
        </w:rPr>
        <w:t>ę</w:t>
      </w:r>
      <w:r w:rsidRPr="008C7C85">
        <w:t>dzynarodowej: wzmocnienie obecno</w:t>
      </w:r>
      <w:r w:rsidRPr="008C7C85">
        <w:rPr>
          <w:rFonts w:cs="TimesNewRomanPSMT"/>
        </w:rPr>
        <w:t>ś</w:t>
      </w:r>
      <w:r w:rsidRPr="008C7C85">
        <w:t xml:space="preserve">ci Polski w </w:t>
      </w:r>
      <w:r w:rsidRPr="008C7C85">
        <w:rPr>
          <w:rFonts w:cs="TimesNewRomanPSMT"/>
        </w:rPr>
        <w:t>ś</w:t>
      </w:r>
      <w:r w:rsidRPr="008C7C85">
        <w:t>wiatowym</w:t>
      </w:r>
      <w:r>
        <w:t xml:space="preserve"> </w:t>
      </w:r>
      <w:r w:rsidRPr="008C7C85">
        <w:t xml:space="preserve">i europejskim </w:t>
      </w:r>
      <w:r w:rsidRPr="008C7C85">
        <w:rPr>
          <w:rFonts w:cs="TimesNewRomanPSMT"/>
        </w:rPr>
        <w:t>ś</w:t>
      </w:r>
      <w:r w:rsidRPr="008C7C85">
        <w:t>rodowisku dzia</w:t>
      </w:r>
      <w:r w:rsidRPr="008C7C85">
        <w:rPr>
          <w:rFonts w:cs="TimesNewRomanPSMT"/>
        </w:rPr>
        <w:t>ł</w:t>
      </w:r>
      <w:r w:rsidRPr="008C7C85">
        <w:t>aj</w:t>
      </w:r>
      <w:r w:rsidRPr="008C7C85">
        <w:rPr>
          <w:rFonts w:cs="TimesNewRomanPSMT"/>
        </w:rPr>
        <w:t>ą</w:t>
      </w:r>
      <w:r w:rsidRPr="008C7C85">
        <w:t>cym na rzecz ochrony dziedzictwa kulturowego i promocja</w:t>
      </w:r>
      <w:r>
        <w:t xml:space="preserve"> </w:t>
      </w:r>
      <w:r w:rsidRPr="008C7C85">
        <w:t>polskich osi</w:t>
      </w:r>
      <w:r w:rsidRPr="008C7C85">
        <w:rPr>
          <w:rFonts w:cs="TimesNewRomanPSMT"/>
        </w:rPr>
        <w:t>ą</w:t>
      </w:r>
      <w:r w:rsidRPr="008C7C85">
        <w:t>gni</w:t>
      </w:r>
      <w:r w:rsidRPr="008C7C85">
        <w:rPr>
          <w:rFonts w:cs="TimesNewRomanPSMT"/>
        </w:rPr>
        <w:t xml:space="preserve">ęć </w:t>
      </w:r>
      <w:r w:rsidRPr="008C7C85">
        <w:t>w tej dziedzinie, oparcie dzia</w:t>
      </w:r>
      <w:r w:rsidRPr="008C7C85">
        <w:rPr>
          <w:rFonts w:cs="TimesNewRomanPSMT"/>
        </w:rPr>
        <w:t>ł</w:t>
      </w:r>
      <w:r w:rsidRPr="008C7C85">
        <w:t>a</w:t>
      </w:r>
      <w:r w:rsidRPr="008C7C85">
        <w:rPr>
          <w:rFonts w:cs="TimesNewRomanPSMT"/>
        </w:rPr>
        <w:t xml:space="preserve">ń </w:t>
      </w:r>
      <w:r w:rsidRPr="008C7C85">
        <w:t>na poj</w:t>
      </w:r>
      <w:r w:rsidRPr="008C7C85">
        <w:rPr>
          <w:rFonts w:cs="TimesNewRomanPSMT"/>
        </w:rPr>
        <w:t>ę</w:t>
      </w:r>
      <w:r w:rsidRPr="008C7C85">
        <w:t>ciu wspólnego dziedzictwa kultury</w:t>
      </w:r>
      <w:r>
        <w:t xml:space="preserve"> </w:t>
      </w:r>
      <w:r w:rsidRPr="008C7C85">
        <w:t>ludzko</w:t>
      </w:r>
      <w:r w:rsidRPr="008C7C85">
        <w:rPr>
          <w:rFonts w:cs="TimesNewRomanPSMT"/>
        </w:rPr>
        <w:t>ś</w:t>
      </w:r>
      <w:r w:rsidRPr="008C7C85">
        <w:t>ci oraz troska o ochron</w:t>
      </w:r>
      <w:r w:rsidRPr="008C7C85">
        <w:rPr>
          <w:rFonts w:cs="TimesNewRomanPSMT"/>
        </w:rPr>
        <w:t xml:space="preserve">ę </w:t>
      </w:r>
      <w:r w:rsidRPr="008C7C85">
        <w:t>polskiego dziedzictwa kulturowego za granic</w:t>
      </w:r>
      <w:r w:rsidRPr="008C7C85">
        <w:rPr>
          <w:rFonts w:cs="TimesNewRomanPSMT"/>
        </w:rPr>
        <w:t>ą</w:t>
      </w:r>
      <w:r w:rsidRPr="008C7C85">
        <w:t>.</w:t>
      </w:r>
    </w:p>
    <w:p w:rsidR="00D43DC8" w:rsidRDefault="00D43DC8" w:rsidP="008C7C85">
      <w:pPr>
        <w:pStyle w:val="ListParagraph"/>
        <w:autoSpaceDE w:val="0"/>
        <w:autoSpaceDN w:val="0"/>
        <w:adjustRightInd w:val="0"/>
        <w:ind w:firstLine="0"/>
      </w:pPr>
    </w:p>
    <w:p w:rsidR="00D43DC8" w:rsidRDefault="00D43DC8" w:rsidP="008C7C85">
      <w:pPr>
        <w:pStyle w:val="ListParagraph"/>
        <w:autoSpaceDE w:val="0"/>
        <w:autoSpaceDN w:val="0"/>
        <w:adjustRightInd w:val="0"/>
        <w:ind w:left="0" w:firstLine="709"/>
      </w:pPr>
      <w:r w:rsidRPr="008C7C85">
        <w:t>Kolejnym wa</w:t>
      </w:r>
      <w:r w:rsidRPr="008C7C85">
        <w:rPr>
          <w:rFonts w:cs="TimesNewRomanPSMT"/>
        </w:rPr>
        <w:t>ż</w:t>
      </w:r>
      <w:r w:rsidRPr="008C7C85">
        <w:t xml:space="preserve">nym dokumentem jest </w:t>
      </w:r>
      <w:r w:rsidRPr="008C7C85">
        <w:rPr>
          <w:i/>
          <w:iCs/>
        </w:rPr>
        <w:t>Narodowa Strategia Kultury na lata 2004 –</w:t>
      </w:r>
      <w:r w:rsidRPr="000D54C2">
        <w:rPr>
          <w:i/>
          <w:iCs/>
        </w:rPr>
        <w:t xml:space="preserve">2013 </w:t>
      </w:r>
      <w:r w:rsidRPr="000D54C2">
        <w:t>przyj</w:t>
      </w:r>
      <w:r w:rsidRPr="000D54C2">
        <w:rPr>
          <w:rFonts w:cs="TimesNewRomanPSMT"/>
        </w:rPr>
        <w:t>ę</w:t>
      </w:r>
      <w:r>
        <w:t xml:space="preserve">ta </w:t>
      </w:r>
      <w:r w:rsidRPr="000D54C2">
        <w:t>przez Rad</w:t>
      </w:r>
      <w:r w:rsidRPr="000D54C2">
        <w:rPr>
          <w:rFonts w:cs="TimesNewRomanPSMT"/>
        </w:rPr>
        <w:t xml:space="preserve">ę </w:t>
      </w:r>
      <w:r w:rsidRPr="000D54C2">
        <w:t>Ministrów 21 wrze</w:t>
      </w:r>
      <w:r w:rsidRPr="000D54C2">
        <w:rPr>
          <w:rFonts w:cs="TimesNewRomanPSMT"/>
        </w:rPr>
        <w:t>ś</w:t>
      </w:r>
      <w:r w:rsidRPr="000D54C2">
        <w:t>nia 2004 r. rozwini</w:t>
      </w:r>
      <w:r w:rsidRPr="000D54C2">
        <w:rPr>
          <w:rFonts w:cs="TimesNewRomanPSMT"/>
        </w:rPr>
        <w:t>ę</w:t>
      </w:r>
      <w:r w:rsidRPr="000D54C2">
        <w:t>ta poprzez przygotowane</w:t>
      </w:r>
      <w:r>
        <w:t xml:space="preserve"> </w:t>
      </w:r>
      <w:r w:rsidRPr="000D54C2">
        <w:t>przez Ministerstwo Kultury uzupe</w:t>
      </w:r>
      <w:r w:rsidRPr="000D54C2">
        <w:rPr>
          <w:rFonts w:cs="TimesNewRomanPSMT"/>
        </w:rPr>
        <w:t>ł</w:t>
      </w:r>
      <w:r w:rsidRPr="000D54C2">
        <w:t>nienie Narodowej Strategii Rozwoju Kultury na lata 2004-2020 (dokument wdro</w:t>
      </w:r>
      <w:r w:rsidRPr="000D54C2">
        <w:rPr>
          <w:rFonts w:cs="TimesNewRomanPSMT"/>
        </w:rPr>
        <w:t>ż</w:t>
      </w:r>
      <w:r w:rsidRPr="000D54C2">
        <w:t>eniowy: Narodowy Program Kultury „Ochrona Zabytków i</w:t>
      </w:r>
      <w:r>
        <w:t xml:space="preserve"> </w:t>
      </w:r>
      <w:r w:rsidRPr="000D54C2">
        <w:t>Dziedzictwa Kulturowego na lata 2004-2013”). Narodowy Program Kultury „Ochrona</w:t>
      </w:r>
      <w:r>
        <w:t xml:space="preserve"> </w:t>
      </w:r>
      <w:r w:rsidRPr="000D54C2">
        <w:t>zabytków i dziedzictwa kulturowego” na lata 2004-2020 jest podstawowym dokumentem</w:t>
      </w:r>
      <w:r>
        <w:t xml:space="preserve"> </w:t>
      </w:r>
      <w:r w:rsidRPr="000D54C2">
        <w:t>rz</w:t>
      </w:r>
      <w:r w:rsidRPr="000D54C2">
        <w:rPr>
          <w:rFonts w:cs="TimesNewRomanPSMT"/>
        </w:rPr>
        <w:t>ą</w:t>
      </w:r>
      <w:r w:rsidRPr="000D54C2">
        <w:t>dowym wyznaczaj</w:t>
      </w:r>
      <w:r w:rsidRPr="000D54C2">
        <w:rPr>
          <w:rFonts w:cs="TimesNewRomanPSMT"/>
        </w:rPr>
        <w:t>ą</w:t>
      </w:r>
      <w:r w:rsidRPr="000D54C2">
        <w:t>cym ramy dla mecenatu pa</w:t>
      </w:r>
      <w:r w:rsidRPr="000D54C2">
        <w:rPr>
          <w:rFonts w:cs="TimesNewRomanPSMT"/>
        </w:rPr>
        <w:t>ń</w:t>
      </w:r>
      <w:r w:rsidRPr="000D54C2">
        <w:t>stwa w sferze kultury oraz ochrony</w:t>
      </w:r>
      <w:r>
        <w:t xml:space="preserve"> </w:t>
      </w:r>
      <w:r w:rsidRPr="000D54C2">
        <w:t>dziedzictwa kulturowego. Warto zwróci</w:t>
      </w:r>
      <w:r w:rsidRPr="000D54C2">
        <w:rPr>
          <w:rFonts w:cs="TimesNewRomanPSMT"/>
        </w:rPr>
        <w:t xml:space="preserve">ć </w:t>
      </w:r>
      <w:r w:rsidRPr="000D54C2">
        <w:t>uwag</w:t>
      </w:r>
      <w:r w:rsidRPr="000D54C2">
        <w:rPr>
          <w:rFonts w:cs="TimesNewRomanPSMT"/>
        </w:rPr>
        <w:t xml:space="preserve">ę </w:t>
      </w:r>
      <w:r w:rsidRPr="000D54C2">
        <w:t xml:space="preserve">na fakt, </w:t>
      </w:r>
      <w:r w:rsidRPr="000D54C2">
        <w:rPr>
          <w:rFonts w:cs="TimesNewRomanPSMT"/>
        </w:rPr>
        <w:t>ż</w:t>
      </w:r>
      <w:r w:rsidRPr="000D54C2">
        <w:t>e pomimo, i</w:t>
      </w:r>
      <w:r w:rsidRPr="000D54C2">
        <w:rPr>
          <w:rFonts w:cs="TimesNewRomanPSMT"/>
        </w:rPr>
        <w:t xml:space="preserve">ż </w:t>
      </w:r>
      <w:r w:rsidRPr="000D54C2">
        <w:t>strategia zosta</w:t>
      </w:r>
      <w:r w:rsidRPr="000D54C2">
        <w:rPr>
          <w:rFonts w:cs="TimesNewRomanPSMT"/>
        </w:rPr>
        <w:t>ł</w:t>
      </w:r>
      <w:r w:rsidRPr="000D54C2">
        <w:t>a</w:t>
      </w:r>
      <w:r>
        <w:t xml:space="preserve"> </w:t>
      </w:r>
      <w:r w:rsidRPr="000D54C2">
        <w:t>stworzona dla obszaru ca</w:t>
      </w:r>
      <w:r w:rsidRPr="000D54C2">
        <w:rPr>
          <w:rFonts w:cs="TimesNewRomanPSMT"/>
        </w:rPr>
        <w:t>ł</w:t>
      </w:r>
      <w:r w:rsidRPr="000D54C2">
        <w:t>ej Polski, zawiera jednak wytyczne do konstruowania programów</w:t>
      </w:r>
      <w:r>
        <w:t xml:space="preserve"> </w:t>
      </w:r>
      <w:r w:rsidRPr="000D54C2">
        <w:t>na szczeblu wojewódzkim, powiatowym oraz gminnym.</w:t>
      </w:r>
    </w:p>
    <w:p w:rsidR="00D43DC8" w:rsidRDefault="00D43DC8" w:rsidP="008C7C85">
      <w:pPr>
        <w:pStyle w:val="ListParagraph"/>
        <w:autoSpaceDE w:val="0"/>
        <w:autoSpaceDN w:val="0"/>
        <w:adjustRightInd w:val="0"/>
        <w:ind w:left="0" w:firstLine="709"/>
      </w:pPr>
      <w:r w:rsidRPr="000D54C2">
        <w:t>Celem strategicznym dokumentu jest dzia</w:t>
      </w:r>
      <w:r w:rsidRPr="000D54C2">
        <w:rPr>
          <w:rFonts w:cs="TimesNewRomanPSMT"/>
        </w:rPr>
        <w:t>ł</w:t>
      </w:r>
      <w:r w:rsidRPr="000D54C2">
        <w:t>anie na rzecz zrównowa</w:t>
      </w:r>
      <w:r w:rsidRPr="000D54C2">
        <w:rPr>
          <w:rFonts w:cs="TimesNewRomanPSMT"/>
        </w:rPr>
        <w:t>ż</w:t>
      </w:r>
      <w:r w:rsidRPr="000D54C2">
        <w:t>onego rozwoju</w:t>
      </w:r>
      <w:r>
        <w:t xml:space="preserve"> </w:t>
      </w:r>
      <w:r w:rsidRPr="000D54C2">
        <w:t>kulturalnego regionów w Polsce, a celami cz</w:t>
      </w:r>
      <w:r w:rsidRPr="000D54C2">
        <w:rPr>
          <w:rFonts w:cs="TimesNewRomanPSMT"/>
        </w:rPr>
        <w:t>ą</w:t>
      </w:r>
      <w:r w:rsidRPr="000D54C2">
        <w:t>stkowymi s</w:t>
      </w:r>
      <w:r w:rsidRPr="000D54C2">
        <w:rPr>
          <w:rFonts w:cs="TimesNewRomanPSMT"/>
        </w:rPr>
        <w:t xml:space="preserve">ą </w:t>
      </w:r>
      <w:r w:rsidRPr="000D54C2">
        <w:t>m.in. zachowanie dziedzictwa</w:t>
      </w:r>
      <w:r>
        <w:t xml:space="preserve"> </w:t>
      </w:r>
      <w:r w:rsidRPr="000D54C2">
        <w:t>kulturowego i aktywna ochrona zabytków oraz wzrost efektywno</w:t>
      </w:r>
      <w:r w:rsidRPr="000D54C2">
        <w:rPr>
          <w:rFonts w:cs="TimesNewRomanPSMT"/>
        </w:rPr>
        <w:t>ś</w:t>
      </w:r>
      <w:r w:rsidRPr="000D54C2">
        <w:t>ci zarz</w:t>
      </w:r>
      <w:r w:rsidRPr="000D54C2">
        <w:rPr>
          <w:rFonts w:cs="TimesNewRomanPSMT"/>
        </w:rPr>
        <w:t>ą</w:t>
      </w:r>
      <w:r w:rsidRPr="000D54C2">
        <w:t>dzania sfer</w:t>
      </w:r>
      <w:r w:rsidRPr="000D54C2">
        <w:rPr>
          <w:rFonts w:cs="TimesNewRomanPSMT"/>
        </w:rPr>
        <w:t>ą</w:t>
      </w:r>
      <w:r>
        <w:rPr>
          <w:rFonts w:cs="TimesNewRomanPSMT"/>
        </w:rPr>
        <w:t xml:space="preserve"> </w:t>
      </w:r>
      <w:r w:rsidRPr="000D54C2">
        <w:t>kultury. Dokument jest jednym z instrumentów, za pomoc</w:t>
      </w:r>
      <w:r w:rsidRPr="000D54C2">
        <w:rPr>
          <w:rFonts w:cs="TimesNewRomanPSMT"/>
        </w:rPr>
        <w:t xml:space="preserve">ą </w:t>
      </w:r>
      <w:r w:rsidRPr="000D54C2">
        <w:t>których realizowane s</w:t>
      </w:r>
      <w:r w:rsidRPr="000D54C2">
        <w:rPr>
          <w:rFonts w:cs="TimesNewRomanPSMT"/>
        </w:rPr>
        <w:t>ą</w:t>
      </w:r>
      <w:r>
        <w:rPr>
          <w:rFonts w:cs="TimesNewRomanPSMT"/>
        </w:rPr>
        <w:t xml:space="preserve"> </w:t>
      </w:r>
      <w:r w:rsidRPr="000D54C2">
        <w:t>wspomniane cele Strategii</w:t>
      </w:r>
      <w:r w:rsidRPr="000D54C2">
        <w:rPr>
          <w:i/>
          <w:iCs/>
        </w:rPr>
        <w:t xml:space="preserve">. Narodowy Program Kultury </w:t>
      </w:r>
      <w:r w:rsidRPr="000D54C2">
        <w:rPr>
          <w:b/>
          <w:bCs/>
          <w:i/>
          <w:iCs/>
        </w:rPr>
        <w:t>Ochrona zabytków i dziedzictwa</w:t>
      </w:r>
      <w:r>
        <w:rPr>
          <w:b/>
          <w:bCs/>
          <w:i/>
          <w:iCs/>
        </w:rPr>
        <w:t xml:space="preserve"> </w:t>
      </w:r>
      <w:r w:rsidRPr="000D54C2">
        <w:rPr>
          <w:b/>
          <w:bCs/>
          <w:i/>
          <w:iCs/>
        </w:rPr>
        <w:t xml:space="preserve">kulturowego </w:t>
      </w:r>
      <w:r w:rsidRPr="000D54C2">
        <w:rPr>
          <w:i/>
          <w:iCs/>
        </w:rPr>
        <w:t xml:space="preserve">na lata 2004-2020 </w:t>
      </w:r>
      <w:r>
        <w:rPr>
          <w:i/>
          <w:iCs/>
        </w:rPr>
        <w:t xml:space="preserve"> </w:t>
      </w:r>
      <w:r w:rsidRPr="000D54C2">
        <w:t>za cel strategiczny przyjmuje intensyfikacj</w:t>
      </w:r>
      <w:r w:rsidRPr="000D54C2">
        <w:rPr>
          <w:rFonts w:cs="TimesNewRomanPSMT"/>
        </w:rPr>
        <w:t>ę</w:t>
      </w:r>
      <w:r>
        <w:rPr>
          <w:rFonts w:cs="TimesNewRomanPSMT"/>
        </w:rPr>
        <w:t xml:space="preserve"> </w:t>
      </w:r>
      <w:r w:rsidRPr="000D54C2">
        <w:t>i upowszechnianie dziedzictwa kulturowego, w tym szczególnie kompleksow</w:t>
      </w:r>
      <w:r w:rsidRPr="000D54C2">
        <w:rPr>
          <w:rFonts w:cs="TimesNewRomanPSMT"/>
        </w:rPr>
        <w:t xml:space="preserve">ą </w:t>
      </w:r>
      <w:r w:rsidRPr="000D54C2">
        <w:t>popraw</w:t>
      </w:r>
      <w:r w:rsidRPr="000D54C2">
        <w:rPr>
          <w:rFonts w:cs="TimesNewRomanPSMT"/>
        </w:rPr>
        <w:t xml:space="preserve">ę </w:t>
      </w:r>
      <w:r w:rsidRPr="000D54C2">
        <w:t>stanu</w:t>
      </w:r>
      <w:r>
        <w:t xml:space="preserve"> </w:t>
      </w:r>
      <w:r w:rsidRPr="000D54C2">
        <w:t>zabytków nieruchomych. Cel ten ma zosta</w:t>
      </w:r>
      <w:r w:rsidRPr="000D54C2">
        <w:rPr>
          <w:rFonts w:cs="TimesNewRomanPSMT"/>
        </w:rPr>
        <w:t xml:space="preserve">ć </w:t>
      </w:r>
      <w:r w:rsidRPr="000D54C2">
        <w:t>osi</w:t>
      </w:r>
      <w:r w:rsidRPr="000D54C2">
        <w:rPr>
          <w:rFonts w:cs="TimesNewRomanPSMT"/>
        </w:rPr>
        <w:t>ą</w:t>
      </w:r>
      <w:r w:rsidRPr="000D54C2">
        <w:t>gni</w:t>
      </w:r>
      <w:r w:rsidRPr="000D54C2">
        <w:rPr>
          <w:rFonts w:cs="TimesNewRomanPSMT"/>
        </w:rPr>
        <w:t>ę</w:t>
      </w:r>
      <w:r>
        <w:t xml:space="preserve">ty m. in. poprzez: </w:t>
      </w:r>
      <w:r w:rsidRPr="000D54C2">
        <w:t>popraw</w:t>
      </w:r>
      <w:r w:rsidRPr="000D54C2">
        <w:rPr>
          <w:rFonts w:cs="TimesNewRomanPSMT"/>
        </w:rPr>
        <w:t xml:space="preserve">ę </w:t>
      </w:r>
      <w:r w:rsidRPr="000D54C2">
        <w:t>warunków</w:t>
      </w:r>
      <w:r>
        <w:t xml:space="preserve"> </w:t>
      </w:r>
      <w:r w:rsidRPr="000D54C2">
        <w:t>instytucjonalnych, prawnych i organizacyjnych w sferze dokumentacji i ochrony</w:t>
      </w:r>
      <w:r>
        <w:t xml:space="preserve"> </w:t>
      </w:r>
      <w:r w:rsidRPr="000D54C2">
        <w:t>zabytków, kompleksow</w:t>
      </w:r>
      <w:r w:rsidRPr="000D54C2">
        <w:rPr>
          <w:rFonts w:cs="TimesNewRomanPSMT"/>
        </w:rPr>
        <w:t xml:space="preserve">ą </w:t>
      </w:r>
      <w:r w:rsidRPr="000D54C2">
        <w:t>rewaloryzacj</w:t>
      </w:r>
      <w:r w:rsidRPr="000D54C2">
        <w:rPr>
          <w:rFonts w:cs="TimesNewRomanPSMT"/>
        </w:rPr>
        <w:t xml:space="preserve">ę </w:t>
      </w:r>
      <w:r w:rsidRPr="000D54C2">
        <w:t>zabytków i ich adaptacj</w:t>
      </w:r>
      <w:r w:rsidRPr="000D54C2">
        <w:rPr>
          <w:rFonts w:cs="TimesNewRomanPSMT"/>
        </w:rPr>
        <w:t xml:space="preserve">ę </w:t>
      </w:r>
      <w:r w:rsidRPr="000D54C2">
        <w:t>na cele kulturalne,</w:t>
      </w:r>
      <w:r>
        <w:t xml:space="preserve"> </w:t>
      </w:r>
      <w:r w:rsidRPr="000D54C2">
        <w:t>turystyczne, edukacyjne, rekreacyjne i inne cele spo</w:t>
      </w:r>
      <w:r w:rsidRPr="000D54C2">
        <w:rPr>
          <w:rFonts w:cs="TimesNewRomanPSMT"/>
        </w:rPr>
        <w:t>ł</w:t>
      </w:r>
      <w:r w:rsidRPr="000D54C2">
        <w:t>eczne, zwi</w:t>
      </w:r>
      <w:r w:rsidRPr="000D54C2">
        <w:rPr>
          <w:rFonts w:cs="TimesNewRomanPSMT"/>
        </w:rPr>
        <w:t>ę</w:t>
      </w:r>
      <w:r w:rsidRPr="000D54C2">
        <w:t>kszenie roli zabytków</w:t>
      </w:r>
      <w:r>
        <w:t xml:space="preserve"> </w:t>
      </w:r>
      <w:r w:rsidRPr="000D54C2">
        <w:t>w rozwoju turystyki i przedsi</w:t>
      </w:r>
      <w:r w:rsidRPr="000D54C2">
        <w:rPr>
          <w:rFonts w:cs="TimesNewRomanPSMT"/>
        </w:rPr>
        <w:t>ę</w:t>
      </w:r>
      <w:r w:rsidRPr="000D54C2">
        <w:t>biorczo</w:t>
      </w:r>
      <w:r w:rsidRPr="000D54C2">
        <w:rPr>
          <w:rFonts w:cs="TimesNewRomanPSMT"/>
        </w:rPr>
        <w:t>ś</w:t>
      </w:r>
      <w:r w:rsidRPr="000D54C2">
        <w:t>ci poprzez tworzenie zintegrowanych narodowych</w:t>
      </w:r>
      <w:r>
        <w:t xml:space="preserve"> </w:t>
      </w:r>
      <w:r w:rsidRPr="000D54C2">
        <w:t>produktów turystycznych. Kolejne dzia</w:t>
      </w:r>
      <w:r w:rsidRPr="000D54C2">
        <w:rPr>
          <w:rFonts w:cs="TimesNewRomanPSMT"/>
        </w:rPr>
        <w:t>ł</w:t>
      </w:r>
      <w:r w:rsidRPr="000D54C2">
        <w:t>ania na rzecz osi</w:t>
      </w:r>
      <w:r w:rsidRPr="000D54C2">
        <w:rPr>
          <w:rFonts w:cs="TimesNewRomanPSMT"/>
        </w:rPr>
        <w:t>ą</w:t>
      </w:r>
      <w:r w:rsidRPr="000D54C2">
        <w:t>gni</w:t>
      </w:r>
      <w:r w:rsidRPr="000D54C2">
        <w:rPr>
          <w:rFonts w:cs="TimesNewRomanPSMT"/>
        </w:rPr>
        <w:t>ę</w:t>
      </w:r>
      <w:r w:rsidRPr="000D54C2">
        <w:t>cia celu obejmuj</w:t>
      </w:r>
      <w:r w:rsidRPr="000D54C2">
        <w:rPr>
          <w:rFonts w:cs="TimesNewRomanPSMT"/>
        </w:rPr>
        <w:t xml:space="preserve">ą </w:t>
      </w:r>
      <w:r w:rsidRPr="000D54C2">
        <w:t>promocj</w:t>
      </w:r>
      <w:r w:rsidRPr="000D54C2">
        <w:rPr>
          <w:rFonts w:cs="TimesNewRomanPSMT"/>
        </w:rPr>
        <w:t>ę</w:t>
      </w:r>
      <w:r>
        <w:rPr>
          <w:rFonts w:cs="TimesNewRomanPSMT"/>
        </w:rPr>
        <w:t xml:space="preserve"> </w:t>
      </w:r>
      <w:r w:rsidRPr="000D54C2">
        <w:t>polskiego dziedzictwa kulturowego w Polsce i zagranic</w:t>
      </w:r>
      <w:r w:rsidRPr="000D54C2">
        <w:rPr>
          <w:rFonts w:cs="TimesNewRomanPSMT"/>
        </w:rPr>
        <w:t xml:space="preserve">ą </w:t>
      </w:r>
      <w:r w:rsidRPr="000D54C2">
        <w:t>w szczególno</w:t>
      </w:r>
      <w:r w:rsidRPr="000D54C2">
        <w:rPr>
          <w:rFonts w:cs="TimesNewRomanPSMT"/>
        </w:rPr>
        <w:t>ś</w:t>
      </w:r>
      <w:r w:rsidRPr="000D54C2">
        <w:t>ci za</w:t>
      </w:r>
      <w:r>
        <w:t xml:space="preserve"> </w:t>
      </w:r>
      <w:r w:rsidRPr="000D54C2">
        <w:t>pomoc</w:t>
      </w:r>
      <w:r w:rsidRPr="000D54C2">
        <w:rPr>
          <w:rFonts w:cs="TimesNewRomanPSMT"/>
        </w:rPr>
        <w:t xml:space="preserve">ą </w:t>
      </w:r>
      <w:r w:rsidRPr="000D54C2">
        <w:t>narz</w:t>
      </w:r>
      <w:r w:rsidRPr="000D54C2">
        <w:rPr>
          <w:rFonts w:cs="TimesNewRomanPSMT"/>
        </w:rPr>
        <w:t>ę</w:t>
      </w:r>
      <w:r w:rsidRPr="000D54C2">
        <w:t>dzi spo</w:t>
      </w:r>
      <w:r w:rsidRPr="000D54C2">
        <w:rPr>
          <w:rFonts w:cs="TimesNewRomanPSMT"/>
        </w:rPr>
        <w:t>ł</w:t>
      </w:r>
      <w:r w:rsidRPr="000D54C2">
        <w:t>ecze</w:t>
      </w:r>
      <w:r w:rsidRPr="000D54C2">
        <w:rPr>
          <w:rFonts w:cs="TimesNewRomanPSMT"/>
        </w:rPr>
        <w:t>ń</w:t>
      </w:r>
      <w:r w:rsidRPr="000D54C2">
        <w:t>stwa informacyjnego, rozwój zasobów ludzkich oraz podnoszenie</w:t>
      </w:r>
      <w:r>
        <w:t xml:space="preserve"> </w:t>
      </w:r>
      <w:r w:rsidRPr="000D54C2">
        <w:rPr>
          <w:rFonts w:cs="TimesNewRomanPSMT"/>
        </w:rPr>
        <w:t>ś</w:t>
      </w:r>
      <w:r w:rsidRPr="000D54C2">
        <w:t>wiadomo</w:t>
      </w:r>
      <w:r w:rsidRPr="000D54C2">
        <w:rPr>
          <w:rFonts w:cs="TimesNewRomanPSMT"/>
        </w:rPr>
        <w:t>ś</w:t>
      </w:r>
      <w:r w:rsidRPr="000D54C2">
        <w:t>ci spo</w:t>
      </w:r>
      <w:r w:rsidRPr="000D54C2">
        <w:rPr>
          <w:rFonts w:cs="TimesNewRomanPSMT"/>
        </w:rPr>
        <w:t>ł</w:t>
      </w:r>
      <w:r w:rsidRPr="000D54C2">
        <w:t>ecznej w sferze ochrony dziedzictwa kulturowego, tworzenie warunków dla</w:t>
      </w:r>
      <w:r>
        <w:t xml:space="preserve"> </w:t>
      </w:r>
      <w:r w:rsidRPr="000D54C2">
        <w:t>rozwoju i ochrony dziedzictwa kultury ludowej oraz zabezpieczenie zabytków przed</w:t>
      </w:r>
      <w:r>
        <w:t xml:space="preserve"> </w:t>
      </w:r>
      <w:r w:rsidRPr="000D54C2">
        <w:t>nielegalnym wywozem za granic</w:t>
      </w:r>
      <w:r w:rsidRPr="000D54C2">
        <w:rPr>
          <w:rFonts w:cs="TimesNewRomanPSMT"/>
        </w:rPr>
        <w:t>ę</w:t>
      </w:r>
      <w:r w:rsidRPr="000D54C2">
        <w:t>.</w:t>
      </w:r>
    </w:p>
    <w:p w:rsidR="00D43DC8" w:rsidRDefault="00D43DC8" w:rsidP="008C7C85">
      <w:pPr>
        <w:pStyle w:val="ListParagraph"/>
        <w:autoSpaceDE w:val="0"/>
        <w:autoSpaceDN w:val="0"/>
        <w:adjustRightInd w:val="0"/>
        <w:ind w:left="0" w:firstLine="709"/>
      </w:pPr>
      <w:r w:rsidRPr="000D54C2">
        <w:t>Cele programu realizowane b</w:t>
      </w:r>
      <w:r w:rsidRPr="000D54C2">
        <w:rPr>
          <w:rFonts w:cs="TimesNewRomanPSMT"/>
        </w:rPr>
        <w:t>ę</w:t>
      </w:r>
      <w:r w:rsidRPr="000D54C2">
        <w:t>d</w:t>
      </w:r>
      <w:r w:rsidRPr="000D54C2">
        <w:rPr>
          <w:rFonts w:cs="TimesNewRomanPSMT"/>
        </w:rPr>
        <w:t xml:space="preserve">ą </w:t>
      </w:r>
      <w:r w:rsidRPr="000D54C2">
        <w:t xml:space="preserve">w ramach dwóch priorytetów: Priorytet I </w:t>
      </w:r>
      <w:r>
        <w:rPr>
          <w:b/>
          <w:bCs/>
        </w:rPr>
        <w:t>–</w:t>
      </w:r>
      <w:r w:rsidRPr="000D54C2">
        <w:rPr>
          <w:b/>
          <w:bCs/>
        </w:rPr>
        <w:t xml:space="preserve"> </w:t>
      </w:r>
      <w:r w:rsidRPr="000D54C2">
        <w:t>Aktywne</w:t>
      </w:r>
      <w:r>
        <w:t xml:space="preserve"> </w:t>
      </w:r>
      <w:r w:rsidRPr="000D54C2">
        <w:t>zarz</w:t>
      </w:r>
      <w:r w:rsidRPr="000D54C2">
        <w:rPr>
          <w:rFonts w:cs="TimesNewRomanPSMT"/>
        </w:rPr>
        <w:t>ą</w:t>
      </w:r>
      <w:r w:rsidRPr="000D54C2">
        <w:t>dzanie zasobem stanowi</w:t>
      </w:r>
      <w:r w:rsidRPr="000D54C2">
        <w:rPr>
          <w:rFonts w:cs="TimesNewRomanPSMT"/>
        </w:rPr>
        <w:t>ą</w:t>
      </w:r>
      <w:r w:rsidRPr="000D54C2">
        <w:t xml:space="preserve">cym materialne dziedzictwo kulturowe, Priorytet II </w:t>
      </w:r>
      <w:r>
        <w:t>–</w:t>
      </w:r>
      <w:r w:rsidRPr="000D54C2">
        <w:t xml:space="preserve"> Edukacja</w:t>
      </w:r>
      <w:r>
        <w:t xml:space="preserve"> </w:t>
      </w:r>
      <w:r w:rsidRPr="000D54C2">
        <w:t>i administracja na rzecz dziedzictwa kulturowego oraz pi</w:t>
      </w:r>
      <w:r w:rsidRPr="000D54C2">
        <w:rPr>
          <w:rFonts w:cs="TimesNewRomanPSMT"/>
        </w:rPr>
        <w:t>ę</w:t>
      </w:r>
      <w:r w:rsidRPr="000D54C2">
        <w:t>ciu dzia</w:t>
      </w:r>
      <w:r w:rsidRPr="000D54C2">
        <w:rPr>
          <w:rFonts w:cs="TimesNewRomanPSMT"/>
        </w:rPr>
        <w:t>ł</w:t>
      </w:r>
      <w:r w:rsidRPr="000D54C2">
        <w:t>a</w:t>
      </w:r>
      <w:r w:rsidRPr="000D54C2">
        <w:rPr>
          <w:rFonts w:cs="TimesNewRomanPSMT"/>
        </w:rPr>
        <w:t>ń</w:t>
      </w:r>
      <w:r w:rsidRPr="000D54C2">
        <w:t>.</w:t>
      </w:r>
    </w:p>
    <w:p w:rsidR="00D43DC8" w:rsidRDefault="00D43DC8" w:rsidP="008C7C85">
      <w:pPr>
        <w:pStyle w:val="ListParagraph"/>
        <w:autoSpaceDE w:val="0"/>
        <w:autoSpaceDN w:val="0"/>
        <w:adjustRightInd w:val="0"/>
        <w:ind w:left="0" w:firstLine="709"/>
      </w:pPr>
    </w:p>
    <w:p w:rsidR="00D43DC8" w:rsidRPr="008C7C85" w:rsidRDefault="00D43DC8" w:rsidP="008C7C85">
      <w:pPr>
        <w:pStyle w:val="ListParagraph"/>
        <w:autoSpaceDE w:val="0"/>
        <w:autoSpaceDN w:val="0"/>
        <w:adjustRightInd w:val="0"/>
        <w:ind w:left="0" w:firstLine="709"/>
        <w:jc w:val="center"/>
        <w:rPr>
          <w:b/>
          <w:i/>
        </w:rPr>
      </w:pPr>
      <w:r w:rsidRPr="008C7C85">
        <w:rPr>
          <w:b/>
          <w:i/>
        </w:rPr>
        <w:t>Dzia</w:t>
      </w:r>
      <w:r w:rsidRPr="008C7C85">
        <w:rPr>
          <w:rFonts w:cs="TimesNewRomanPSMT"/>
          <w:b/>
          <w:i/>
        </w:rPr>
        <w:t>ł</w:t>
      </w:r>
      <w:r w:rsidRPr="008C7C85">
        <w:rPr>
          <w:b/>
          <w:i/>
        </w:rPr>
        <w:t>ania w ramach priorytetu „Aktywne zarz</w:t>
      </w:r>
      <w:r w:rsidRPr="008C7C85">
        <w:rPr>
          <w:rFonts w:cs="TimesNewRomanPSMT"/>
          <w:b/>
          <w:i/>
        </w:rPr>
        <w:t>ą</w:t>
      </w:r>
      <w:r w:rsidRPr="008C7C85">
        <w:rPr>
          <w:b/>
          <w:i/>
        </w:rPr>
        <w:t>dzanie zasobem stanowi</w:t>
      </w:r>
      <w:r w:rsidRPr="008C7C85">
        <w:rPr>
          <w:rFonts w:cs="TimesNewRomanPSMT"/>
          <w:b/>
          <w:i/>
        </w:rPr>
        <w:t>ą</w:t>
      </w:r>
      <w:r w:rsidRPr="008C7C85">
        <w:rPr>
          <w:b/>
          <w:i/>
        </w:rPr>
        <w:t>cym materialne dziedzictwo kulturowe:</w:t>
      </w:r>
    </w:p>
    <w:p w:rsidR="00D43DC8" w:rsidRPr="000D54C2" w:rsidRDefault="00D43DC8" w:rsidP="000D54C2">
      <w:pPr>
        <w:autoSpaceDE w:val="0"/>
        <w:autoSpaceDN w:val="0"/>
        <w:adjustRightInd w:val="0"/>
        <w:ind w:left="0" w:firstLine="0"/>
        <w:rPr>
          <w:b/>
          <w:bCs/>
        </w:rPr>
      </w:pPr>
      <w:r w:rsidRPr="000D54C2">
        <w:rPr>
          <w:b/>
          <w:bCs/>
        </w:rPr>
        <w:t>Dzia</w:t>
      </w:r>
      <w:r w:rsidRPr="000D54C2">
        <w:rPr>
          <w:rFonts w:cs="TimesNewRomanPS-BoldMT"/>
          <w:b/>
          <w:bCs/>
        </w:rPr>
        <w:t>ł</w:t>
      </w:r>
      <w:r w:rsidRPr="000D54C2">
        <w:rPr>
          <w:b/>
          <w:bCs/>
        </w:rPr>
        <w:t>anie 1.1.</w:t>
      </w:r>
    </w:p>
    <w:p w:rsidR="00D43DC8" w:rsidRPr="000D54C2" w:rsidRDefault="00D43DC8" w:rsidP="000D54C2">
      <w:pPr>
        <w:autoSpaceDE w:val="0"/>
        <w:autoSpaceDN w:val="0"/>
        <w:adjustRightInd w:val="0"/>
        <w:ind w:left="0" w:firstLine="0"/>
        <w:rPr>
          <w:b/>
          <w:bCs/>
        </w:rPr>
      </w:pPr>
      <w:r w:rsidRPr="000D54C2">
        <w:rPr>
          <w:b/>
          <w:bCs/>
        </w:rPr>
        <w:t>Wzmocnienie o</w:t>
      </w:r>
      <w:r w:rsidRPr="000D54C2">
        <w:rPr>
          <w:rFonts w:cs="TimesNewRomanPS-BoldMT"/>
          <w:b/>
          <w:bCs/>
        </w:rPr>
        <w:t>ś</w:t>
      </w:r>
      <w:r w:rsidRPr="000D54C2">
        <w:rPr>
          <w:b/>
          <w:bCs/>
        </w:rPr>
        <w:t>rodków dokumentacji zabytków oraz budowa nowoczesnych</w:t>
      </w:r>
      <w:r>
        <w:rPr>
          <w:b/>
          <w:bCs/>
        </w:rPr>
        <w:t xml:space="preserve"> </w:t>
      </w:r>
      <w:r w:rsidRPr="000D54C2">
        <w:rPr>
          <w:b/>
          <w:bCs/>
        </w:rPr>
        <w:t>rozwi</w:t>
      </w:r>
      <w:r w:rsidRPr="000D54C2">
        <w:rPr>
          <w:rFonts w:cs="TimesNewRomanPS-BoldMT"/>
          <w:b/>
          <w:bCs/>
        </w:rPr>
        <w:t>ą</w:t>
      </w:r>
      <w:r w:rsidRPr="000D54C2">
        <w:rPr>
          <w:b/>
          <w:bCs/>
        </w:rPr>
        <w:t>za</w:t>
      </w:r>
      <w:r>
        <w:rPr>
          <w:rFonts w:cs="TimesNewRomanPS-BoldMT"/>
          <w:b/>
          <w:bCs/>
        </w:rPr>
        <w:t xml:space="preserve">ń </w:t>
      </w:r>
      <w:r w:rsidRPr="000D54C2">
        <w:rPr>
          <w:b/>
          <w:bCs/>
        </w:rPr>
        <w:t>organizacyjno-finansowych w sferze ochrony zabytków.</w:t>
      </w:r>
    </w:p>
    <w:p w:rsidR="00D43DC8" w:rsidRPr="000D54C2" w:rsidRDefault="00D43DC8" w:rsidP="00C6700D">
      <w:pPr>
        <w:autoSpaceDE w:val="0"/>
        <w:autoSpaceDN w:val="0"/>
        <w:adjustRightInd w:val="0"/>
        <w:ind w:left="0" w:firstLine="708"/>
      </w:pPr>
      <w:r w:rsidRPr="000D54C2">
        <w:t>W ramach tego dzia</w:t>
      </w:r>
      <w:r w:rsidRPr="000D54C2">
        <w:rPr>
          <w:rFonts w:cs="TimesNewRomanPSMT"/>
        </w:rPr>
        <w:t>ł</w:t>
      </w:r>
      <w:r w:rsidRPr="000D54C2">
        <w:t>ania zostan</w:t>
      </w:r>
      <w:r w:rsidRPr="000D54C2">
        <w:rPr>
          <w:rFonts w:cs="TimesNewRomanPSMT"/>
        </w:rPr>
        <w:t xml:space="preserve">ą </w:t>
      </w:r>
      <w:r w:rsidRPr="000D54C2">
        <w:t>zaproponowane zmiany instytucjonalne, prawne</w:t>
      </w:r>
      <w:r>
        <w:t xml:space="preserve"> </w:t>
      </w:r>
      <w:r w:rsidRPr="000D54C2">
        <w:t>i funkcjonalne w sferze dokumentacji i ochrony zabytków oraz procesu oferowania</w:t>
      </w:r>
      <w:r>
        <w:t xml:space="preserve"> </w:t>
      </w:r>
      <w:r w:rsidRPr="000D54C2">
        <w:t>zabytków na rynku.</w:t>
      </w:r>
    </w:p>
    <w:p w:rsidR="00D43DC8" w:rsidRPr="000D54C2" w:rsidRDefault="00D43DC8" w:rsidP="000D54C2">
      <w:pPr>
        <w:autoSpaceDE w:val="0"/>
        <w:autoSpaceDN w:val="0"/>
        <w:adjustRightInd w:val="0"/>
        <w:ind w:left="0" w:firstLine="0"/>
        <w:rPr>
          <w:b/>
          <w:bCs/>
        </w:rPr>
      </w:pPr>
      <w:r w:rsidRPr="000D54C2">
        <w:rPr>
          <w:b/>
          <w:bCs/>
        </w:rPr>
        <w:t>Dzia</w:t>
      </w:r>
      <w:r w:rsidRPr="000D54C2">
        <w:rPr>
          <w:rFonts w:cs="TimesNewRomanPS-BoldMT"/>
          <w:b/>
          <w:bCs/>
        </w:rPr>
        <w:t>ł</w:t>
      </w:r>
      <w:r w:rsidRPr="000D54C2">
        <w:rPr>
          <w:b/>
          <w:bCs/>
        </w:rPr>
        <w:t>anie 1.2.</w:t>
      </w:r>
    </w:p>
    <w:p w:rsidR="00D43DC8" w:rsidRPr="000D54C2" w:rsidRDefault="00D43DC8" w:rsidP="000D54C2">
      <w:pPr>
        <w:autoSpaceDE w:val="0"/>
        <w:autoSpaceDN w:val="0"/>
        <w:adjustRightInd w:val="0"/>
        <w:ind w:left="0" w:firstLine="0"/>
        <w:rPr>
          <w:b/>
          <w:bCs/>
        </w:rPr>
      </w:pPr>
      <w:r w:rsidRPr="000D54C2">
        <w:rPr>
          <w:b/>
          <w:bCs/>
        </w:rPr>
        <w:t>Kompleksowa rewaloryzacja zabytków i ich adaptacja na cele kulturalne, turystyczne,</w:t>
      </w:r>
      <w:r>
        <w:rPr>
          <w:b/>
          <w:bCs/>
        </w:rPr>
        <w:t xml:space="preserve"> edukacyjne, </w:t>
      </w:r>
      <w:r w:rsidRPr="000D54C2">
        <w:rPr>
          <w:b/>
          <w:bCs/>
        </w:rPr>
        <w:t>rekreacyjne i inne cele spo</w:t>
      </w:r>
      <w:r w:rsidRPr="000D54C2">
        <w:rPr>
          <w:rFonts w:cs="TimesNewRomanPS-BoldMT"/>
          <w:b/>
          <w:bCs/>
        </w:rPr>
        <w:t>ł</w:t>
      </w:r>
      <w:r w:rsidRPr="000D54C2">
        <w:rPr>
          <w:b/>
          <w:bCs/>
        </w:rPr>
        <w:t>eczne.</w:t>
      </w:r>
    </w:p>
    <w:p w:rsidR="00D43DC8" w:rsidRPr="000D54C2" w:rsidRDefault="00D43DC8" w:rsidP="00C6700D">
      <w:pPr>
        <w:autoSpaceDE w:val="0"/>
        <w:autoSpaceDN w:val="0"/>
        <w:adjustRightInd w:val="0"/>
        <w:ind w:left="0" w:firstLine="708"/>
      </w:pPr>
      <w:r w:rsidRPr="000D54C2">
        <w:t>W ramach dzia</w:t>
      </w:r>
      <w:r w:rsidRPr="000D54C2">
        <w:rPr>
          <w:rFonts w:cs="TimesNewRomanPSMT"/>
        </w:rPr>
        <w:t>ł</w:t>
      </w:r>
      <w:r w:rsidRPr="000D54C2">
        <w:t>ania realizowane b</w:t>
      </w:r>
      <w:r w:rsidRPr="000D54C2">
        <w:rPr>
          <w:rFonts w:cs="TimesNewRomanPSMT"/>
        </w:rPr>
        <w:t>ę</w:t>
      </w:r>
      <w:r w:rsidRPr="000D54C2">
        <w:t>d</w:t>
      </w:r>
      <w:r w:rsidRPr="000D54C2">
        <w:rPr>
          <w:rFonts w:cs="TimesNewRomanPSMT"/>
        </w:rPr>
        <w:t xml:space="preserve">ą </w:t>
      </w:r>
      <w:r w:rsidRPr="000D54C2">
        <w:t>projekty rewaloryzacji zabytków i ich adaptacji na cele</w:t>
      </w:r>
      <w:r>
        <w:t xml:space="preserve"> </w:t>
      </w:r>
      <w:r w:rsidRPr="000D54C2">
        <w:t>spo</w:t>
      </w:r>
      <w:r w:rsidRPr="000D54C2">
        <w:rPr>
          <w:rFonts w:cs="TimesNewRomanPSMT"/>
        </w:rPr>
        <w:t>ł</w:t>
      </w:r>
      <w:r w:rsidRPr="000D54C2">
        <w:t>eczne. Projekty musz</w:t>
      </w:r>
      <w:r w:rsidRPr="000D54C2">
        <w:rPr>
          <w:rFonts w:cs="TimesNewRomanPSMT"/>
        </w:rPr>
        <w:t xml:space="preserve">ą </w:t>
      </w:r>
      <w:r w:rsidRPr="000D54C2">
        <w:t>posiada</w:t>
      </w:r>
      <w:r w:rsidRPr="000D54C2">
        <w:rPr>
          <w:rFonts w:cs="TimesNewRomanPSMT"/>
        </w:rPr>
        <w:t xml:space="preserve">ć </w:t>
      </w:r>
      <w:r w:rsidRPr="000D54C2">
        <w:t>znacz</w:t>
      </w:r>
      <w:r w:rsidRPr="000D54C2">
        <w:rPr>
          <w:rFonts w:cs="TimesNewRomanPSMT"/>
        </w:rPr>
        <w:t>ą</w:t>
      </w:r>
      <w:r w:rsidRPr="000D54C2">
        <w:t>cy wp</w:t>
      </w:r>
      <w:r w:rsidRPr="000D54C2">
        <w:rPr>
          <w:rFonts w:cs="TimesNewRomanPSMT"/>
        </w:rPr>
        <w:t>ł</w:t>
      </w:r>
      <w:r w:rsidRPr="000D54C2">
        <w:t>yw ekonomiczny na rozwój regionalny,</w:t>
      </w:r>
      <w:r>
        <w:t xml:space="preserve"> </w:t>
      </w:r>
      <w:r w:rsidRPr="000D54C2">
        <w:t>w tym szczególnie przyczynia</w:t>
      </w:r>
      <w:r w:rsidRPr="000D54C2">
        <w:rPr>
          <w:rFonts w:cs="TimesNewRomanPSMT"/>
        </w:rPr>
        <w:t xml:space="preserve">ć </w:t>
      </w:r>
      <w:r w:rsidRPr="000D54C2">
        <w:t>si</w:t>
      </w:r>
      <w:r w:rsidRPr="000D54C2">
        <w:rPr>
          <w:rFonts w:cs="TimesNewRomanPSMT"/>
        </w:rPr>
        <w:t xml:space="preserve">ę </w:t>
      </w:r>
      <w:r w:rsidRPr="000D54C2">
        <w:t>do wzrostu dochodów, jak i zwi</w:t>
      </w:r>
      <w:r w:rsidRPr="000D54C2">
        <w:rPr>
          <w:rFonts w:cs="TimesNewRomanPSMT"/>
        </w:rPr>
        <w:t>ę</w:t>
      </w:r>
      <w:r w:rsidRPr="000D54C2">
        <w:t>ksza</w:t>
      </w:r>
      <w:r w:rsidRPr="000D54C2">
        <w:rPr>
          <w:rFonts w:cs="TimesNewRomanPSMT"/>
        </w:rPr>
        <w:t xml:space="preserve">ć </w:t>
      </w:r>
      <w:r w:rsidRPr="000D54C2">
        <w:t>ilo</w:t>
      </w:r>
      <w:r w:rsidRPr="000D54C2">
        <w:rPr>
          <w:rFonts w:cs="TimesNewRomanPSMT"/>
        </w:rPr>
        <w:t xml:space="preserve">ść </w:t>
      </w:r>
      <w:r w:rsidRPr="000D54C2">
        <w:t>miejsc pracy.</w:t>
      </w:r>
    </w:p>
    <w:p w:rsidR="00D43DC8" w:rsidRPr="000D54C2" w:rsidRDefault="00D43DC8" w:rsidP="000D54C2">
      <w:pPr>
        <w:autoSpaceDE w:val="0"/>
        <w:autoSpaceDN w:val="0"/>
        <w:adjustRightInd w:val="0"/>
        <w:ind w:left="0" w:firstLine="0"/>
        <w:rPr>
          <w:b/>
          <w:bCs/>
        </w:rPr>
      </w:pPr>
      <w:r w:rsidRPr="000D54C2">
        <w:rPr>
          <w:b/>
          <w:bCs/>
        </w:rPr>
        <w:t>Dzia</w:t>
      </w:r>
      <w:r w:rsidRPr="000D54C2">
        <w:rPr>
          <w:rFonts w:cs="TimesNewRomanPS-BoldMT"/>
          <w:b/>
          <w:bCs/>
        </w:rPr>
        <w:t>ł</w:t>
      </w:r>
      <w:r w:rsidRPr="000D54C2">
        <w:rPr>
          <w:b/>
          <w:bCs/>
        </w:rPr>
        <w:t>anie 1.3.</w:t>
      </w:r>
    </w:p>
    <w:p w:rsidR="00D43DC8" w:rsidRPr="000D54C2" w:rsidRDefault="00D43DC8" w:rsidP="000D54C2">
      <w:pPr>
        <w:autoSpaceDE w:val="0"/>
        <w:autoSpaceDN w:val="0"/>
        <w:adjustRightInd w:val="0"/>
        <w:ind w:left="0" w:firstLine="0"/>
        <w:rPr>
          <w:b/>
          <w:bCs/>
        </w:rPr>
      </w:pPr>
      <w:r w:rsidRPr="000D54C2">
        <w:rPr>
          <w:b/>
          <w:bCs/>
        </w:rPr>
        <w:t>Zwi</w:t>
      </w:r>
      <w:r w:rsidRPr="000D54C2">
        <w:rPr>
          <w:rFonts w:cs="TimesNewRomanPS-BoldMT"/>
          <w:b/>
          <w:bCs/>
        </w:rPr>
        <w:t>ę</w:t>
      </w:r>
      <w:r w:rsidRPr="000D54C2">
        <w:rPr>
          <w:b/>
          <w:bCs/>
        </w:rPr>
        <w:t>kszenie roli zabytków w rozwoju turystyki i przedsi</w:t>
      </w:r>
      <w:r w:rsidRPr="000D54C2">
        <w:rPr>
          <w:rFonts w:cs="TimesNewRomanPS-BoldMT"/>
          <w:b/>
          <w:bCs/>
        </w:rPr>
        <w:t>ę</w:t>
      </w:r>
      <w:r w:rsidRPr="000D54C2">
        <w:rPr>
          <w:b/>
          <w:bCs/>
        </w:rPr>
        <w:t>biorczo</w:t>
      </w:r>
      <w:r w:rsidRPr="000D54C2">
        <w:rPr>
          <w:rFonts w:cs="TimesNewRomanPS-BoldMT"/>
          <w:b/>
          <w:bCs/>
        </w:rPr>
        <w:t>ś</w:t>
      </w:r>
      <w:r w:rsidRPr="000D54C2">
        <w:rPr>
          <w:b/>
          <w:bCs/>
        </w:rPr>
        <w:t>ci przez tworzenie</w:t>
      </w:r>
      <w:r>
        <w:rPr>
          <w:b/>
          <w:bCs/>
        </w:rPr>
        <w:t xml:space="preserve"> </w:t>
      </w:r>
      <w:r w:rsidRPr="000D54C2">
        <w:rPr>
          <w:b/>
          <w:bCs/>
        </w:rPr>
        <w:t>zintegrowanych narodowych produktów turystycznych.</w:t>
      </w:r>
    </w:p>
    <w:p w:rsidR="00D43DC8" w:rsidRPr="000D54C2" w:rsidRDefault="00D43DC8" w:rsidP="00ED348F">
      <w:pPr>
        <w:autoSpaceDE w:val="0"/>
        <w:autoSpaceDN w:val="0"/>
        <w:adjustRightInd w:val="0"/>
        <w:ind w:left="0" w:firstLine="708"/>
      </w:pPr>
      <w:r w:rsidRPr="000D54C2">
        <w:t>Tutaj stawiamy na programowanie i wdra</w:t>
      </w:r>
      <w:r w:rsidRPr="000D54C2">
        <w:rPr>
          <w:rFonts w:cs="TimesNewRomanPSMT"/>
        </w:rPr>
        <w:t>ż</w:t>
      </w:r>
      <w:r w:rsidRPr="000D54C2">
        <w:t>anie kompleksowych programów dotycz</w:t>
      </w:r>
      <w:r w:rsidRPr="000D54C2">
        <w:rPr>
          <w:rFonts w:cs="TimesNewRomanPSMT"/>
        </w:rPr>
        <w:t>ą</w:t>
      </w:r>
      <w:r w:rsidRPr="000D54C2">
        <w:t>cych</w:t>
      </w:r>
      <w:r>
        <w:t xml:space="preserve"> </w:t>
      </w:r>
      <w:r w:rsidRPr="000D54C2">
        <w:t>markowych produktów turystyki kulturowej w Polsce w latach 2004-2020. Dzia</w:t>
      </w:r>
      <w:r w:rsidRPr="000D54C2">
        <w:rPr>
          <w:rFonts w:cs="TimesNewRomanPSMT"/>
        </w:rPr>
        <w:t>ł</w:t>
      </w:r>
      <w:r w:rsidRPr="000D54C2">
        <w:t>anie</w:t>
      </w:r>
      <w:r>
        <w:t xml:space="preserve"> </w:t>
      </w:r>
      <w:r w:rsidRPr="000D54C2">
        <w:t>obejmuje pi</w:t>
      </w:r>
      <w:r w:rsidRPr="000D54C2">
        <w:rPr>
          <w:rFonts w:cs="TimesNewRomanPSMT"/>
        </w:rPr>
        <w:t xml:space="preserve">ęć </w:t>
      </w:r>
      <w:r w:rsidRPr="000D54C2">
        <w:t>najwi</w:t>
      </w:r>
      <w:r w:rsidRPr="000D54C2">
        <w:rPr>
          <w:rFonts w:cs="TimesNewRomanPSMT"/>
        </w:rPr>
        <w:t>ę</w:t>
      </w:r>
      <w:r>
        <w:t xml:space="preserve">kszych </w:t>
      </w:r>
      <w:r w:rsidRPr="000D54C2">
        <w:t>miast, które maj</w:t>
      </w:r>
      <w:r w:rsidRPr="000D54C2">
        <w:rPr>
          <w:rFonts w:cs="TimesNewRomanPSMT"/>
        </w:rPr>
        <w:t xml:space="preserve">ą </w:t>
      </w:r>
      <w:r w:rsidRPr="000D54C2">
        <w:t>najwi</w:t>
      </w:r>
      <w:r w:rsidRPr="000D54C2">
        <w:rPr>
          <w:rFonts w:cs="TimesNewRomanPSMT"/>
        </w:rPr>
        <w:t>ę</w:t>
      </w:r>
      <w:r w:rsidRPr="000D54C2">
        <w:t>ksz</w:t>
      </w:r>
      <w:r w:rsidRPr="000D54C2">
        <w:rPr>
          <w:rFonts w:cs="TimesNewRomanPSMT"/>
        </w:rPr>
        <w:t xml:space="preserve">ą </w:t>
      </w:r>
      <w:r w:rsidRPr="000D54C2">
        <w:t>szans</w:t>
      </w:r>
      <w:r w:rsidRPr="000D54C2">
        <w:rPr>
          <w:rFonts w:cs="TimesNewRomanPSMT"/>
        </w:rPr>
        <w:t xml:space="preserve">ę </w:t>
      </w:r>
      <w:r w:rsidRPr="000D54C2">
        <w:t>na europejskim rynku</w:t>
      </w:r>
      <w:r>
        <w:t xml:space="preserve"> </w:t>
      </w:r>
      <w:r w:rsidRPr="000D54C2">
        <w:t>turystyki kulturowej. W</w:t>
      </w:r>
      <w:r w:rsidRPr="000D54C2">
        <w:rPr>
          <w:rFonts w:cs="TimesNewRomanPSMT"/>
        </w:rPr>
        <w:t>ś</w:t>
      </w:r>
      <w:r w:rsidRPr="000D54C2">
        <w:t>ród nich znalaz</w:t>
      </w:r>
      <w:r w:rsidRPr="000D54C2">
        <w:rPr>
          <w:rFonts w:cs="TimesNewRomanPSMT"/>
        </w:rPr>
        <w:t>ł</w:t>
      </w:r>
      <w:r>
        <w:t xml:space="preserve">a </w:t>
      </w:r>
      <w:r w:rsidRPr="000D54C2">
        <w:t>si</w:t>
      </w:r>
      <w:r w:rsidRPr="000D54C2">
        <w:rPr>
          <w:rFonts w:cs="TimesNewRomanPSMT"/>
        </w:rPr>
        <w:t>ę</w:t>
      </w:r>
      <w:r w:rsidRPr="000D54C2">
        <w:t>: Warszawa, Kraków, Gda</w:t>
      </w:r>
      <w:r w:rsidRPr="000D54C2">
        <w:rPr>
          <w:rFonts w:cs="TimesNewRomanPSMT"/>
        </w:rPr>
        <w:t>ń</w:t>
      </w:r>
      <w:r w:rsidRPr="000D54C2">
        <w:t>sk, Pozna</w:t>
      </w:r>
      <w:r w:rsidRPr="000D54C2">
        <w:rPr>
          <w:rFonts w:cs="TimesNewRomanPSMT"/>
        </w:rPr>
        <w:t>ń</w:t>
      </w:r>
      <w:r>
        <w:t xml:space="preserve"> </w:t>
      </w:r>
      <w:r w:rsidRPr="000D54C2">
        <w:t>i Wroc</w:t>
      </w:r>
      <w:r w:rsidRPr="000D54C2">
        <w:rPr>
          <w:rFonts w:cs="TimesNewRomanPSMT"/>
        </w:rPr>
        <w:t>ł</w:t>
      </w:r>
      <w:r w:rsidRPr="000D54C2">
        <w:t>aw.</w:t>
      </w:r>
    </w:p>
    <w:p w:rsidR="00D43DC8" w:rsidRPr="00D273A7" w:rsidRDefault="00D43DC8" w:rsidP="00D273A7">
      <w:pPr>
        <w:autoSpaceDE w:val="0"/>
        <w:autoSpaceDN w:val="0"/>
        <w:adjustRightInd w:val="0"/>
        <w:ind w:left="0" w:firstLine="0"/>
        <w:jc w:val="center"/>
        <w:rPr>
          <w:b/>
        </w:rPr>
      </w:pPr>
      <w:r w:rsidRPr="00D273A7">
        <w:rPr>
          <w:b/>
        </w:rPr>
        <w:t>Dzia</w:t>
      </w:r>
      <w:r w:rsidRPr="00D273A7">
        <w:rPr>
          <w:rFonts w:cs="TimesNewRomanPSMT"/>
          <w:b/>
        </w:rPr>
        <w:t>ł</w:t>
      </w:r>
      <w:r w:rsidRPr="00D273A7">
        <w:rPr>
          <w:b/>
        </w:rPr>
        <w:t>ania w ramach priorytetu „Edukacja i administracja na rzecz dziedzictwa kulturowego”:</w:t>
      </w:r>
    </w:p>
    <w:p w:rsidR="00D43DC8" w:rsidRPr="000D54C2" w:rsidRDefault="00D43DC8" w:rsidP="000D54C2">
      <w:pPr>
        <w:autoSpaceDE w:val="0"/>
        <w:autoSpaceDN w:val="0"/>
        <w:adjustRightInd w:val="0"/>
        <w:ind w:left="0" w:firstLine="0"/>
        <w:rPr>
          <w:b/>
          <w:bCs/>
        </w:rPr>
      </w:pPr>
      <w:r w:rsidRPr="000D54C2">
        <w:rPr>
          <w:b/>
          <w:bCs/>
        </w:rPr>
        <w:t>Dzia</w:t>
      </w:r>
      <w:r w:rsidRPr="000D54C2">
        <w:rPr>
          <w:rFonts w:cs="TimesNewRomanPS-BoldMT"/>
          <w:b/>
          <w:bCs/>
        </w:rPr>
        <w:t>ł</w:t>
      </w:r>
      <w:r w:rsidRPr="000D54C2">
        <w:rPr>
          <w:b/>
          <w:bCs/>
        </w:rPr>
        <w:t>anie 2.1.</w:t>
      </w:r>
    </w:p>
    <w:p w:rsidR="00D43DC8" w:rsidRPr="000D54C2" w:rsidRDefault="00D43DC8" w:rsidP="000D54C2">
      <w:pPr>
        <w:autoSpaceDE w:val="0"/>
        <w:autoSpaceDN w:val="0"/>
        <w:adjustRightInd w:val="0"/>
        <w:ind w:left="0" w:firstLine="0"/>
        <w:rPr>
          <w:b/>
          <w:bCs/>
        </w:rPr>
      </w:pPr>
      <w:r w:rsidRPr="000D54C2">
        <w:rPr>
          <w:b/>
          <w:bCs/>
        </w:rPr>
        <w:t xml:space="preserve">Rozwój zasobów ludzkich oraz podnoszenie </w:t>
      </w:r>
      <w:r w:rsidRPr="000D54C2">
        <w:rPr>
          <w:rFonts w:cs="TimesNewRomanPS-BoldMT"/>
          <w:b/>
          <w:bCs/>
        </w:rPr>
        <w:t>ś</w:t>
      </w:r>
      <w:r w:rsidRPr="000D54C2">
        <w:rPr>
          <w:b/>
          <w:bCs/>
        </w:rPr>
        <w:t>wiadomo</w:t>
      </w:r>
      <w:r w:rsidRPr="000D54C2">
        <w:rPr>
          <w:rFonts w:cs="TimesNewRomanPS-BoldMT"/>
          <w:b/>
          <w:bCs/>
        </w:rPr>
        <w:t>ś</w:t>
      </w:r>
      <w:r w:rsidRPr="000D54C2">
        <w:rPr>
          <w:b/>
          <w:bCs/>
        </w:rPr>
        <w:t>ci spo</w:t>
      </w:r>
      <w:r w:rsidRPr="000D54C2">
        <w:rPr>
          <w:rFonts w:cs="TimesNewRomanPS-BoldMT"/>
          <w:b/>
          <w:bCs/>
        </w:rPr>
        <w:t>ł</w:t>
      </w:r>
      <w:r w:rsidRPr="000D54C2">
        <w:rPr>
          <w:b/>
          <w:bCs/>
        </w:rPr>
        <w:t>ecznej w sferze ochrony</w:t>
      </w:r>
      <w:r>
        <w:rPr>
          <w:b/>
          <w:bCs/>
        </w:rPr>
        <w:t xml:space="preserve"> </w:t>
      </w:r>
      <w:r w:rsidRPr="000D54C2">
        <w:rPr>
          <w:b/>
          <w:bCs/>
        </w:rPr>
        <w:t>dziedzictwa kulturowego.</w:t>
      </w:r>
    </w:p>
    <w:p w:rsidR="00D43DC8" w:rsidRPr="000D54C2" w:rsidRDefault="00D43DC8" w:rsidP="00C6700D">
      <w:pPr>
        <w:autoSpaceDE w:val="0"/>
        <w:autoSpaceDN w:val="0"/>
        <w:adjustRightInd w:val="0"/>
        <w:ind w:left="0" w:firstLine="708"/>
      </w:pPr>
      <w:r w:rsidRPr="000D54C2">
        <w:t>Przewiduje si</w:t>
      </w:r>
      <w:r w:rsidRPr="000D54C2">
        <w:rPr>
          <w:rFonts w:cs="TimesNewRomanPSMT"/>
        </w:rPr>
        <w:t xml:space="preserve">ę </w:t>
      </w:r>
      <w:r w:rsidRPr="000D54C2">
        <w:t>zrealizowanie zada</w:t>
      </w:r>
      <w:r w:rsidRPr="000D54C2">
        <w:rPr>
          <w:rFonts w:cs="TimesNewRomanPSMT"/>
        </w:rPr>
        <w:t xml:space="preserve">ń </w:t>
      </w:r>
      <w:r w:rsidRPr="000D54C2">
        <w:t>maj</w:t>
      </w:r>
      <w:r w:rsidRPr="000D54C2">
        <w:rPr>
          <w:rFonts w:cs="TimesNewRomanPSMT"/>
        </w:rPr>
        <w:t>ą</w:t>
      </w:r>
      <w:r w:rsidRPr="000D54C2">
        <w:t>cych na celu wykszta</w:t>
      </w:r>
      <w:r w:rsidRPr="000D54C2">
        <w:rPr>
          <w:rFonts w:cs="TimesNewRomanPSMT"/>
        </w:rPr>
        <w:t>ł</w:t>
      </w:r>
      <w:r w:rsidRPr="000D54C2">
        <w:t>cenie kadr zatrudnionych</w:t>
      </w:r>
      <w:r>
        <w:t xml:space="preserve"> w sferze </w:t>
      </w:r>
      <w:r w:rsidRPr="000D54C2">
        <w:t>ochrony dziedzictwa kulturowego oraz podniesienie zainteresowania spo</w:t>
      </w:r>
      <w:r w:rsidRPr="000D54C2">
        <w:rPr>
          <w:rFonts w:cs="TimesNewRomanPSMT"/>
        </w:rPr>
        <w:t>ł</w:t>
      </w:r>
      <w:r w:rsidRPr="000D54C2">
        <w:t>ecze</w:t>
      </w:r>
      <w:r w:rsidRPr="000D54C2">
        <w:rPr>
          <w:rFonts w:cs="TimesNewRomanPSMT"/>
        </w:rPr>
        <w:t>ń</w:t>
      </w:r>
      <w:r w:rsidRPr="000D54C2">
        <w:t>stwa</w:t>
      </w:r>
      <w:r>
        <w:t xml:space="preserve"> </w:t>
      </w:r>
      <w:r w:rsidRPr="000D54C2">
        <w:t>problematyk</w:t>
      </w:r>
      <w:r w:rsidRPr="000D54C2">
        <w:rPr>
          <w:rFonts w:cs="TimesNewRomanPSMT"/>
        </w:rPr>
        <w:t xml:space="preserve">ą </w:t>
      </w:r>
      <w:r w:rsidRPr="000D54C2">
        <w:t>ochrony zabytków, jak równie</w:t>
      </w:r>
      <w:r w:rsidRPr="000D54C2">
        <w:rPr>
          <w:rFonts w:cs="TimesNewRomanPSMT"/>
        </w:rPr>
        <w:t xml:space="preserve">ż </w:t>
      </w:r>
      <w:r w:rsidRPr="000D54C2">
        <w:t>powo</w:t>
      </w:r>
      <w:r w:rsidRPr="000D54C2">
        <w:rPr>
          <w:rFonts w:cs="TimesNewRomanPSMT"/>
        </w:rPr>
        <w:t>ł</w:t>
      </w:r>
      <w:r w:rsidRPr="000D54C2">
        <w:t>anie zespo</w:t>
      </w:r>
      <w:r w:rsidRPr="000D54C2">
        <w:rPr>
          <w:rFonts w:cs="TimesNewRomanPSMT"/>
        </w:rPr>
        <w:t>ł</w:t>
      </w:r>
      <w:r w:rsidRPr="000D54C2">
        <w:t>u naukowego zajmuj</w:t>
      </w:r>
      <w:r w:rsidRPr="000D54C2">
        <w:rPr>
          <w:rFonts w:cs="TimesNewRomanPSMT"/>
        </w:rPr>
        <w:t>ą</w:t>
      </w:r>
      <w:r w:rsidRPr="000D54C2">
        <w:t>cego si</w:t>
      </w:r>
      <w:r w:rsidRPr="000D54C2">
        <w:rPr>
          <w:rFonts w:cs="TimesNewRomanPSMT"/>
        </w:rPr>
        <w:t>ę</w:t>
      </w:r>
      <w:r>
        <w:t xml:space="preserve"> </w:t>
      </w:r>
      <w:r w:rsidRPr="000D54C2">
        <w:t>badaniami naukowymi w sferze wp</w:t>
      </w:r>
      <w:r w:rsidRPr="000D54C2">
        <w:rPr>
          <w:rFonts w:cs="TimesNewRomanPSMT"/>
        </w:rPr>
        <w:t>ł</w:t>
      </w:r>
      <w:r w:rsidRPr="000D54C2">
        <w:t>ywu zachowania i rewaloryzacji dziedzictwa kulturowego</w:t>
      </w:r>
      <w:r>
        <w:t xml:space="preserve"> </w:t>
      </w:r>
      <w:r w:rsidRPr="000D54C2">
        <w:t>na rozwój spo</w:t>
      </w:r>
      <w:r w:rsidRPr="000D54C2">
        <w:rPr>
          <w:rFonts w:cs="TimesNewRomanPSMT"/>
        </w:rPr>
        <w:t>ł</w:t>
      </w:r>
      <w:r w:rsidRPr="000D54C2">
        <w:t>eczno – ekonomiczny regionów. Zachowanie dziedzictwa kulturowego wsi ma</w:t>
      </w:r>
      <w:r>
        <w:t xml:space="preserve"> </w:t>
      </w:r>
      <w:r w:rsidRPr="000D54C2">
        <w:t>by</w:t>
      </w:r>
      <w:r w:rsidRPr="000D54C2">
        <w:rPr>
          <w:rFonts w:cs="TimesNewRomanPSMT"/>
        </w:rPr>
        <w:t xml:space="preserve">ć </w:t>
      </w:r>
      <w:r>
        <w:t xml:space="preserve">promowane </w:t>
      </w:r>
      <w:r w:rsidRPr="000D54C2">
        <w:t>tak</w:t>
      </w:r>
      <w:r w:rsidRPr="000D54C2">
        <w:rPr>
          <w:rFonts w:cs="TimesNewRomanPSMT"/>
        </w:rPr>
        <w:t>ż</w:t>
      </w:r>
      <w:r w:rsidRPr="000D54C2">
        <w:t>e poprzez aktywizacj</w:t>
      </w:r>
      <w:r w:rsidRPr="000D54C2">
        <w:rPr>
          <w:rFonts w:cs="TimesNewRomanPSMT"/>
        </w:rPr>
        <w:t xml:space="preserve">ę </w:t>
      </w:r>
      <w:r w:rsidRPr="000D54C2">
        <w:t>spo</w:t>
      </w:r>
      <w:r w:rsidRPr="000D54C2">
        <w:rPr>
          <w:rFonts w:cs="TimesNewRomanPSMT"/>
        </w:rPr>
        <w:t>ł</w:t>
      </w:r>
      <w:r w:rsidRPr="000D54C2">
        <w:t>eczno</w:t>
      </w:r>
      <w:r w:rsidRPr="000D54C2">
        <w:rPr>
          <w:rFonts w:cs="TimesNewRomanPSMT"/>
        </w:rPr>
        <w:t>ś</w:t>
      </w:r>
      <w:r w:rsidRPr="000D54C2">
        <w:t>ci wiejskich oraz ochron</w:t>
      </w:r>
      <w:r w:rsidRPr="000D54C2">
        <w:rPr>
          <w:rFonts w:cs="TimesNewRomanPSMT"/>
        </w:rPr>
        <w:t>ę</w:t>
      </w:r>
      <w:r>
        <w:t xml:space="preserve"> </w:t>
      </w:r>
      <w:r w:rsidRPr="000D54C2">
        <w:t>i popularyzacj</w:t>
      </w:r>
      <w:r w:rsidRPr="000D54C2">
        <w:rPr>
          <w:rFonts w:cs="TimesNewRomanPSMT"/>
        </w:rPr>
        <w:t xml:space="preserve">ę </w:t>
      </w:r>
      <w:r w:rsidRPr="000D54C2">
        <w:t>kultury ludowej.</w:t>
      </w:r>
    </w:p>
    <w:p w:rsidR="00D43DC8" w:rsidRPr="000D54C2" w:rsidRDefault="00D43DC8" w:rsidP="000D54C2">
      <w:pPr>
        <w:autoSpaceDE w:val="0"/>
        <w:autoSpaceDN w:val="0"/>
        <w:adjustRightInd w:val="0"/>
        <w:ind w:left="0" w:firstLine="0"/>
        <w:rPr>
          <w:b/>
          <w:bCs/>
        </w:rPr>
      </w:pPr>
      <w:r w:rsidRPr="000D54C2">
        <w:rPr>
          <w:b/>
          <w:bCs/>
        </w:rPr>
        <w:t>Dzia</w:t>
      </w:r>
      <w:r w:rsidRPr="000D54C2">
        <w:rPr>
          <w:rFonts w:cs="TimesNewRomanPS-BoldMT"/>
          <w:b/>
          <w:bCs/>
        </w:rPr>
        <w:t>ł</w:t>
      </w:r>
      <w:r w:rsidRPr="000D54C2">
        <w:rPr>
          <w:b/>
          <w:bCs/>
        </w:rPr>
        <w:t>anie 2.2.</w:t>
      </w:r>
    </w:p>
    <w:p w:rsidR="00D43DC8" w:rsidRPr="000D54C2" w:rsidRDefault="00D43DC8" w:rsidP="000D54C2">
      <w:pPr>
        <w:autoSpaceDE w:val="0"/>
        <w:autoSpaceDN w:val="0"/>
        <w:adjustRightInd w:val="0"/>
        <w:ind w:left="0" w:firstLine="0"/>
        <w:rPr>
          <w:b/>
          <w:bCs/>
        </w:rPr>
      </w:pPr>
      <w:r w:rsidRPr="000D54C2">
        <w:rPr>
          <w:b/>
          <w:bCs/>
        </w:rPr>
        <w:t>Ochrona i zachowanie dziedzictwa kulturowego przed nielegalnym wywozem</w:t>
      </w:r>
      <w:r>
        <w:rPr>
          <w:b/>
          <w:bCs/>
        </w:rPr>
        <w:t xml:space="preserve"> </w:t>
      </w:r>
      <w:r w:rsidRPr="000D54C2">
        <w:rPr>
          <w:b/>
          <w:bCs/>
        </w:rPr>
        <w:t>i przewozem przez granice.</w:t>
      </w:r>
    </w:p>
    <w:p w:rsidR="00D43DC8" w:rsidRPr="000D54C2" w:rsidRDefault="00D43DC8" w:rsidP="00C6700D">
      <w:pPr>
        <w:autoSpaceDE w:val="0"/>
        <w:autoSpaceDN w:val="0"/>
        <w:adjustRightInd w:val="0"/>
        <w:ind w:left="0" w:firstLine="360"/>
      </w:pPr>
      <w:r w:rsidRPr="000D54C2">
        <w:t>Dzia</w:t>
      </w:r>
      <w:r w:rsidRPr="000D54C2">
        <w:rPr>
          <w:rFonts w:cs="TimesNewRomanPSMT"/>
        </w:rPr>
        <w:t>ł</w:t>
      </w:r>
      <w:r w:rsidRPr="000D54C2">
        <w:t>anie realizowane b</w:t>
      </w:r>
      <w:r w:rsidRPr="000D54C2">
        <w:rPr>
          <w:rFonts w:cs="TimesNewRomanPSMT"/>
        </w:rPr>
        <w:t>ę</w:t>
      </w:r>
      <w:r w:rsidRPr="000D54C2">
        <w:t>dzie poprzez wdro</w:t>
      </w:r>
      <w:r w:rsidRPr="000D54C2">
        <w:rPr>
          <w:rFonts w:cs="TimesNewRomanPSMT"/>
        </w:rPr>
        <w:t>ż</w:t>
      </w:r>
      <w:r w:rsidRPr="000D54C2">
        <w:t xml:space="preserve">enie Programu „Absent Patrymonium” </w:t>
      </w:r>
      <w:r>
        <w:t>–</w:t>
      </w:r>
      <w:r w:rsidRPr="000D54C2">
        <w:t xml:space="preserve"> sieci</w:t>
      </w:r>
      <w:r>
        <w:t xml:space="preserve"> </w:t>
      </w:r>
      <w:r w:rsidRPr="000D54C2">
        <w:t>informacji wirtualnej o zabytkach wywo</w:t>
      </w:r>
      <w:r w:rsidRPr="000D54C2">
        <w:rPr>
          <w:rFonts w:cs="TimesNewRomanPSMT"/>
        </w:rPr>
        <w:t>ż</w:t>
      </w:r>
      <w:r w:rsidRPr="000D54C2">
        <w:t>onych i zaginionych. Zadania wytyczone</w:t>
      </w:r>
      <w:r>
        <w:t xml:space="preserve"> </w:t>
      </w:r>
      <w:r w:rsidRPr="000D54C2">
        <w:t>w dokumencie b</w:t>
      </w:r>
      <w:r w:rsidRPr="000D54C2">
        <w:rPr>
          <w:rFonts w:cs="TimesNewRomanPSMT"/>
        </w:rPr>
        <w:t>ę</w:t>
      </w:r>
      <w:r w:rsidRPr="000D54C2">
        <w:t>d</w:t>
      </w:r>
      <w:r w:rsidRPr="000D54C2">
        <w:rPr>
          <w:rFonts w:cs="TimesNewRomanPSMT"/>
        </w:rPr>
        <w:t xml:space="preserve">ą </w:t>
      </w:r>
      <w:r w:rsidRPr="000D54C2">
        <w:t>realizowane przez ró</w:t>
      </w:r>
      <w:r w:rsidRPr="000D54C2">
        <w:rPr>
          <w:rFonts w:cs="TimesNewRomanPSMT"/>
        </w:rPr>
        <w:t>ż</w:t>
      </w:r>
      <w:r w:rsidRPr="000D54C2">
        <w:t>ne podprogramy m.in. Program „Polskie regiony</w:t>
      </w:r>
      <w:r>
        <w:t xml:space="preserve"> </w:t>
      </w:r>
      <w:r w:rsidRPr="000D54C2">
        <w:t>w europejskiej przestrzeni kulturowej”, Program Operacyjny „Promesa Ministra Kultury”,</w:t>
      </w:r>
      <w:r>
        <w:t xml:space="preserve"> </w:t>
      </w:r>
      <w:r w:rsidRPr="000D54C2">
        <w:t>Program Narodowy Produkt Turystyczny Miasta Sto</w:t>
      </w:r>
      <w:r w:rsidRPr="000D54C2">
        <w:rPr>
          <w:rFonts w:cs="TimesNewRomanPSMT"/>
        </w:rPr>
        <w:t>ł</w:t>
      </w:r>
      <w:r w:rsidRPr="000D54C2">
        <w:t>ecznego Warszawy „Trakt królewski”.</w:t>
      </w:r>
      <w:r>
        <w:t xml:space="preserve"> </w:t>
      </w:r>
      <w:r w:rsidRPr="000D54C2">
        <w:t>Celem strategicznym jest zró</w:t>
      </w:r>
      <w:r w:rsidRPr="000D54C2">
        <w:rPr>
          <w:rFonts w:cs="TimesNewRomanPSMT"/>
        </w:rPr>
        <w:t>ż</w:t>
      </w:r>
      <w:r w:rsidRPr="000D54C2">
        <w:t>nicowanie rozwoju kultury w regionach. Ma to odbywa</w:t>
      </w:r>
      <w:r w:rsidRPr="000D54C2">
        <w:rPr>
          <w:rFonts w:cs="TimesNewRomanPSMT"/>
        </w:rPr>
        <w:t xml:space="preserve">ć </w:t>
      </w:r>
      <w:r w:rsidRPr="000D54C2">
        <w:t>si</w:t>
      </w:r>
      <w:r w:rsidRPr="000D54C2">
        <w:rPr>
          <w:rFonts w:cs="TimesNewRomanPSMT"/>
        </w:rPr>
        <w:t>ę</w:t>
      </w:r>
      <w:r>
        <w:t xml:space="preserve"> </w:t>
      </w:r>
      <w:r w:rsidRPr="000D54C2">
        <w:t>m.in. poprzez wzrost efektywno</w:t>
      </w:r>
      <w:r w:rsidRPr="000D54C2">
        <w:rPr>
          <w:rFonts w:cs="TimesNewRomanPSMT"/>
        </w:rPr>
        <w:t>ś</w:t>
      </w:r>
      <w:r w:rsidRPr="000D54C2">
        <w:t>ci zarz</w:t>
      </w:r>
      <w:r w:rsidRPr="000D54C2">
        <w:rPr>
          <w:rFonts w:cs="TimesNewRomanPSMT"/>
        </w:rPr>
        <w:t>ą</w:t>
      </w:r>
      <w:r w:rsidRPr="000D54C2">
        <w:t>dzania sfer</w:t>
      </w:r>
      <w:r w:rsidRPr="000D54C2">
        <w:rPr>
          <w:rFonts w:cs="TimesNewRomanPSMT"/>
        </w:rPr>
        <w:t xml:space="preserve">ą </w:t>
      </w:r>
      <w:r w:rsidRPr="000D54C2">
        <w:t>kultury, zmniejszenie dysproporcji</w:t>
      </w:r>
      <w:r>
        <w:t xml:space="preserve"> </w:t>
      </w:r>
      <w:r w:rsidRPr="000D54C2">
        <w:t>regionalnych w rozwoju kultury, popraw</w:t>
      </w:r>
      <w:r w:rsidRPr="000D54C2">
        <w:rPr>
          <w:rFonts w:cs="TimesNewRomanPSMT"/>
        </w:rPr>
        <w:t xml:space="preserve">ę </w:t>
      </w:r>
      <w:r w:rsidRPr="000D54C2">
        <w:t>dziedzictwa kulturowego i ochron</w:t>
      </w:r>
      <w:r w:rsidRPr="000D54C2">
        <w:rPr>
          <w:rFonts w:cs="TimesNewRomanPSMT"/>
        </w:rPr>
        <w:t xml:space="preserve">ę </w:t>
      </w:r>
      <w:r w:rsidRPr="000D54C2">
        <w:t>zabytków.</w:t>
      </w:r>
      <w:r>
        <w:t xml:space="preserve"> </w:t>
      </w:r>
      <w:r w:rsidRPr="000D54C2">
        <w:t>Instrumentami realizacji za</w:t>
      </w:r>
      <w:r w:rsidRPr="000D54C2">
        <w:rPr>
          <w:rFonts w:cs="TimesNewRomanPSMT"/>
        </w:rPr>
        <w:t>ł</w:t>
      </w:r>
      <w:r w:rsidRPr="000D54C2">
        <w:t>o</w:t>
      </w:r>
      <w:r w:rsidRPr="000D54C2">
        <w:rPr>
          <w:rFonts w:cs="TimesNewRomanPSMT"/>
        </w:rPr>
        <w:t>ż</w:t>
      </w:r>
      <w:r w:rsidRPr="000D54C2">
        <w:t>onych celów cz</w:t>
      </w:r>
      <w:r w:rsidRPr="000D54C2">
        <w:rPr>
          <w:rFonts w:cs="TimesNewRomanPSMT"/>
        </w:rPr>
        <w:t>ą</w:t>
      </w:r>
      <w:r>
        <w:t xml:space="preserve">stkowych w </w:t>
      </w:r>
      <w:r w:rsidRPr="000D54C2">
        <w:t>Narodowej Strategii Rozwoju</w:t>
      </w:r>
      <w:r>
        <w:t xml:space="preserve"> </w:t>
      </w:r>
      <w:r w:rsidRPr="000D54C2">
        <w:t>Kultury s</w:t>
      </w:r>
      <w:r w:rsidRPr="000D54C2">
        <w:rPr>
          <w:rFonts w:cs="TimesNewRomanPSMT"/>
        </w:rPr>
        <w:t xml:space="preserve">ą </w:t>
      </w:r>
      <w:r w:rsidRPr="000D54C2">
        <w:t>narodowe programy kultury:</w:t>
      </w:r>
    </w:p>
    <w:p w:rsidR="00D43DC8" w:rsidRDefault="00D43DC8" w:rsidP="00C2304B">
      <w:pPr>
        <w:pStyle w:val="ListParagraph"/>
        <w:numPr>
          <w:ilvl w:val="0"/>
          <w:numId w:val="13"/>
        </w:numPr>
        <w:autoSpaceDE w:val="0"/>
        <w:autoSpaceDN w:val="0"/>
        <w:adjustRightInd w:val="0"/>
      </w:pPr>
      <w:r w:rsidRPr="00D273A7">
        <w:t>Narodowy Program Kultury „Wspierania Debiutów i Rozwój Szkó</w:t>
      </w:r>
      <w:r w:rsidRPr="00D273A7">
        <w:rPr>
          <w:rFonts w:cs="TimesNewRomanPSMT"/>
        </w:rPr>
        <w:t xml:space="preserve">ł </w:t>
      </w:r>
      <w:r>
        <w:t>Artystycznych”</w:t>
      </w:r>
    </w:p>
    <w:p w:rsidR="00D43DC8" w:rsidRDefault="00D43DC8" w:rsidP="00C2304B">
      <w:pPr>
        <w:pStyle w:val="ListParagraph"/>
        <w:numPr>
          <w:ilvl w:val="0"/>
          <w:numId w:val="13"/>
        </w:numPr>
        <w:autoSpaceDE w:val="0"/>
        <w:autoSpaceDN w:val="0"/>
        <w:adjustRightInd w:val="0"/>
      </w:pPr>
      <w:r w:rsidRPr="00D273A7">
        <w:t>Narodowy Program Kultury „Ochrona Zaby</w:t>
      </w:r>
      <w:r>
        <w:t>tków i Dziedzictwa Kulturowego”</w:t>
      </w:r>
    </w:p>
    <w:p w:rsidR="00D43DC8" w:rsidRDefault="00D43DC8" w:rsidP="00C2304B">
      <w:pPr>
        <w:pStyle w:val="ListParagraph"/>
        <w:numPr>
          <w:ilvl w:val="0"/>
          <w:numId w:val="13"/>
        </w:numPr>
        <w:autoSpaceDE w:val="0"/>
        <w:autoSpaceDN w:val="0"/>
        <w:adjustRightInd w:val="0"/>
      </w:pPr>
      <w:r w:rsidRPr="00D273A7">
        <w:t>Narodowy Program Kultury „Rozwój Instytucji Artystycznych”</w:t>
      </w:r>
    </w:p>
    <w:p w:rsidR="00D43DC8" w:rsidRDefault="00D43DC8" w:rsidP="00C2304B">
      <w:pPr>
        <w:pStyle w:val="ListParagraph"/>
        <w:numPr>
          <w:ilvl w:val="0"/>
          <w:numId w:val="13"/>
        </w:numPr>
        <w:autoSpaceDE w:val="0"/>
        <w:autoSpaceDN w:val="0"/>
        <w:adjustRightInd w:val="0"/>
      </w:pPr>
      <w:r w:rsidRPr="00D273A7">
        <w:t>Narodowy Program Kultury „Znaki Czasu”</w:t>
      </w:r>
    </w:p>
    <w:p w:rsidR="00D43DC8" w:rsidRDefault="00D43DC8" w:rsidP="00C2304B">
      <w:pPr>
        <w:pStyle w:val="ListParagraph"/>
        <w:numPr>
          <w:ilvl w:val="0"/>
          <w:numId w:val="13"/>
        </w:numPr>
        <w:autoSpaceDE w:val="0"/>
        <w:autoSpaceDN w:val="0"/>
        <w:adjustRightInd w:val="0"/>
      </w:pPr>
      <w:r w:rsidRPr="00D273A7">
        <w:t>Narodowy Program Kultury „Promocja Czytelnictwa i Rozwój Sektora Ksi</w:t>
      </w:r>
      <w:r w:rsidRPr="00D273A7">
        <w:rPr>
          <w:rFonts w:cs="TimesNewRomanPSMT"/>
        </w:rPr>
        <w:t>ąż</w:t>
      </w:r>
      <w:r w:rsidRPr="00D273A7">
        <w:t>ki”.</w:t>
      </w:r>
    </w:p>
    <w:p w:rsidR="00D43DC8" w:rsidRPr="00D273A7" w:rsidRDefault="00D43DC8" w:rsidP="00D273A7">
      <w:pPr>
        <w:pStyle w:val="ListParagraph"/>
        <w:autoSpaceDE w:val="0"/>
        <w:autoSpaceDN w:val="0"/>
        <w:adjustRightInd w:val="0"/>
        <w:ind w:firstLine="0"/>
      </w:pPr>
    </w:p>
    <w:p w:rsidR="00D43DC8" w:rsidRPr="00ED348F" w:rsidRDefault="00D43DC8" w:rsidP="000D54C2">
      <w:pPr>
        <w:autoSpaceDE w:val="0"/>
        <w:autoSpaceDN w:val="0"/>
        <w:adjustRightInd w:val="0"/>
        <w:ind w:left="0" w:firstLine="0"/>
        <w:rPr>
          <w:b/>
          <w:bCs/>
        </w:rPr>
      </w:pPr>
      <w:r w:rsidRPr="000D54C2">
        <w:rPr>
          <w:b/>
          <w:bCs/>
        </w:rPr>
        <w:t>4.2. Relacje gminnego programu opieki nad zabytkami z dokumentami wykonanymi</w:t>
      </w:r>
      <w:r>
        <w:rPr>
          <w:b/>
          <w:bCs/>
        </w:rPr>
        <w:t xml:space="preserve"> na poziomie województwa i powiatu.</w:t>
      </w:r>
    </w:p>
    <w:p w:rsidR="00D43DC8" w:rsidRPr="00BD49F9" w:rsidRDefault="00D43DC8" w:rsidP="00C6700D">
      <w:pPr>
        <w:autoSpaceDE w:val="0"/>
        <w:autoSpaceDN w:val="0"/>
        <w:adjustRightInd w:val="0"/>
        <w:ind w:left="0" w:firstLine="708"/>
        <w:contextualSpacing/>
      </w:pPr>
      <w:r w:rsidRPr="00D35C4D">
        <w:t>Na poziomie województwa opracowane zosta</w:t>
      </w:r>
      <w:r w:rsidRPr="00D35C4D">
        <w:rPr>
          <w:rFonts w:cs="TimesNewRomanPSMT"/>
        </w:rPr>
        <w:t>ł</w:t>
      </w:r>
      <w:r w:rsidRPr="00D35C4D">
        <w:t>y trzy strategiczne dokumenty tj.:</w:t>
      </w:r>
      <w:r>
        <w:t xml:space="preserve"> </w:t>
      </w:r>
      <w:r w:rsidRPr="00D35C4D">
        <w:t>Strategia Rozwoju Województwa Mazowieckiego do 2020 roku, Plan zagospodarowania</w:t>
      </w:r>
      <w:r>
        <w:t xml:space="preserve"> </w:t>
      </w:r>
      <w:r w:rsidRPr="00D35C4D">
        <w:t>przestrzennego województwa mazowieckiego  i Program Opieki nad zabytkami Województwa Mazowieckiego</w:t>
      </w:r>
      <w:r>
        <w:t xml:space="preserve">. </w:t>
      </w:r>
      <w:r w:rsidRPr="00C6700D">
        <w:t>Strategia Rozwoju Województwa Mazowieckiego do 2020 roku zosta</w:t>
      </w:r>
      <w:r w:rsidRPr="00C6700D">
        <w:rPr>
          <w:rFonts w:cs="TimesNewRomanPSMT"/>
        </w:rPr>
        <w:t>ł</w:t>
      </w:r>
      <w:r w:rsidRPr="00C6700D">
        <w:t>a przyjęta uchwałą Nr 78/06 Sejmiku Województwa Mazowieckiego z dnia 29 maja 2006r. Okre</w:t>
      </w:r>
      <w:r w:rsidRPr="00C6700D">
        <w:rPr>
          <w:rFonts w:cs="TimesNewRomanPSMT"/>
        </w:rPr>
        <w:t>ś</w:t>
      </w:r>
      <w:r w:rsidRPr="00C6700D">
        <w:t>la g</w:t>
      </w:r>
      <w:r w:rsidRPr="00C6700D">
        <w:rPr>
          <w:rFonts w:cs="TimesNewRomanPSMT"/>
        </w:rPr>
        <w:t>ł</w:t>
      </w:r>
      <w:r w:rsidRPr="00C6700D">
        <w:t>ówne cele rozwoju</w:t>
      </w:r>
      <w:r w:rsidRPr="00D35C4D">
        <w:t xml:space="preserve"> wojewó</w:t>
      </w:r>
      <w:r>
        <w:t xml:space="preserve">dztwa i </w:t>
      </w:r>
      <w:r w:rsidRPr="00D35C4D">
        <w:t>dzia</w:t>
      </w:r>
      <w:r w:rsidRPr="00D35C4D">
        <w:rPr>
          <w:rFonts w:cs="TimesNewRomanPSMT"/>
        </w:rPr>
        <w:t>ł</w:t>
      </w:r>
      <w:r w:rsidRPr="00D35C4D">
        <w:t>ania samorz</w:t>
      </w:r>
      <w:r w:rsidRPr="00D35C4D">
        <w:rPr>
          <w:rFonts w:cs="TimesNewRomanPSMT"/>
        </w:rPr>
        <w:t>ą</w:t>
      </w:r>
      <w:r w:rsidRPr="00D35C4D">
        <w:t>du</w:t>
      </w:r>
      <w:r>
        <w:t xml:space="preserve"> </w:t>
      </w:r>
      <w:r w:rsidRPr="00D35C4D">
        <w:t>wojewódzkiego. W my</w:t>
      </w:r>
      <w:r w:rsidRPr="00D35C4D">
        <w:rPr>
          <w:rFonts w:cs="TimesNewRomanPSMT"/>
        </w:rPr>
        <w:t>ś</w:t>
      </w:r>
      <w:r w:rsidRPr="00D35C4D">
        <w:t>l jej postanowie</w:t>
      </w:r>
      <w:r w:rsidRPr="00D35C4D">
        <w:rPr>
          <w:rFonts w:cs="TimesNewRomanPSMT"/>
        </w:rPr>
        <w:t>ń</w:t>
      </w:r>
      <w:r>
        <w:rPr>
          <w:rFonts w:cs="TimesNewRomanPSMT"/>
        </w:rPr>
        <w:t xml:space="preserve"> </w:t>
      </w:r>
      <w:r w:rsidRPr="00DF2794">
        <w:rPr>
          <w:rFonts w:cs="TimesNewRomanPSMT"/>
        </w:rPr>
        <w:t>za</w:t>
      </w:r>
      <w:r w:rsidRPr="00DF2794">
        <w:rPr>
          <w:rFonts w:cs="TimesNewRomanPSMT"/>
          <w:color w:val="000000"/>
        </w:rPr>
        <w:t xml:space="preserve"> nadrzędny cel rozwoju Mazowsza przyjmuje się </w:t>
      </w:r>
      <w:r w:rsidRPr="00DF2794">
        <w:rPr>
          <w:rFonts w:cs="TimesNewRomanPS-BoldItalicMT"/>
          <w:bCs/>
          <w:iCs/>
          <w:color w:val="000000"/>
        </w:rPr>
        <w:t>wzrost konkurencyjności gospodarki</w:t>
      </w:r>
      <w:r w:rsidRPr="00DF2794">
        <w:rPr>
          <w:rFonts w:cs="TimesNewRomanPSMT"/>
        </w:rPr>
        <w:t xml:space="preserve"> </w:t>
      </w:r>
      <w:r w:rsidRPr="00DF2794">
        <w:rPr>
          <w:rFonts w:cs="TimesNewRomanPS-BoldItalicMT"/>
          <w:bCs/>
          <w:iCs/>
          <w:color w:val="000000"/>
        </w:rPr>
        <w:t>i równoważenie rozwoju społeczno-gospodarczego w regionie jako podstawę poprawy</w:t>
      </w:r>
      <w:r w:rsidRPr="00DF2794">
        <w:rPr>
          <w:rFonts w:cs="TimesNewRomanPSMT"/>
        </w:rPr>
        <w:t xml:space="preserve"> </w:t>
      </w:r>
      <w:r w:rsidRPr="00DF2794">
        <w:rPr>
          <w:rFonts w:cs="TimesNewRomanPS-BoldItalicMT"/>
          <w:bCs/>
          <w:iCs/>
          <w:color w:val="000000"/>
        </w:rPr>
        <w:t>jakości życia mieszkańców.</w:t>
      </w:r>
    </w:p>
    <w:p w:rsidR="00D43DC8" w:rsidRDefault="00D43DC8" w:rsidP="00C6700D">
      <w:pPr>
        <w:autoSpaceDE w:val="0"/>
        <w:autoSpaceDN w:val="0"/>
        <w:adjustRightInd w:val="0"/>
        <w:ind w:left="0" w:firstLine="708"/>
        <w:contextualSpacing/>
        <w:rPr>
          <w:rFonts w:cs="TimesNewRomanPSMT"/>
        </w:rPr>
      </w:pPr>
      <w:r w:rsidRPr="00DF2794">
        <w:rPr>
          <w:rFonts w:cs="TimesNewRomanPSMT"/>
          <w:color w:val="000000"/>
        </w:rPr>
        <w:t>Rozwój konkurencyjnej gospodarki opartej na wiedzy przyczyni się do szybszego wzrostu gospodarczego regionu. Jego osiągnięcie, przy zachowaniu zasady zrównoważonego</w:t>
      </w:r>
      <w:r>
        <w:rPr>
          <w:rFonts w:cs="TimesNewRomanPSMT"/>
          <w:color w:val="000000"/>
        </w:rPr>
        <w:t xml:space="preserve"> </w:t>
      </w:r>
      <w:r w:rsidRPr="00DF2794">
        <w:rPr>
          <w:rFonts w:cs="TimesNewRomanPSMT"/>
          <w:color w:val="000000"/>
        </w:rPr>
        <w:t>rozwoju, będzie implikowało poprawę warunków życia ludności. Przestrzenne równoważenie</w:t>
      </w:r>
      <w:r>
        <w:rPr>
          <w:rFonts w:cs="TimesNewRomanPSMT"/>
        </w:rPr>
        <w:t xml:space="preserve"> </w:t>
      </w:r>
      <w:r w:rsidRPr="00DF2794">
        <w:rPr>
          <w:rFonts w:cs="TimesNewRomanPSMT"/>
          <w:color w:val="000000"/>
        </w:rPr>
        <w:t>rozwoju społeczno-gospodarczego złagodzi różnice w poziomie i warunkach życia</w:t>
      </w:r>
      <w:r>
        <w:rPr>
          <w:rFonts w:cs="TimesNewRomanPSMT"/>
        </w:rPr>
        <w:t xml:space="preserve"> </w:t>
      </w:r>
      <w:r w:rsidRPr="00DF2794">
        <w:rPr>
          <w:rFonts w:cs="TimesNewRomanPSMT"/>
          <w:color w:val="000000"/>
        </w:rPr>
        <w:t>mieszkańców pomiędzy centrum regionu i jego obszarami peryferyjnymi.</w:t>
      </w:r>
    </w:p>
    <w:p w:rsidR="00D43DC8" w:rsidRDefault="00D43DC8" w:rsidP="00C6700D">
      <w:pPr>
        <w:autoSpaceDE w:val="0"/>
        <w:autoSpaceDN w:val="0"/>
        <w:adjustRightInd w:val="0"/>
        <w:ind w:left="0" w:firstLine="708"/>
        <w:contextualSpacing/>
        <w:rPr>
          <w:rFonts w:cs="TimesNewRomanPSMT"/>
          <w:color w:val="000000"/>
        </w:rPr>
      </w:pPr>
      <w:r w:rsidRPr="00DF2794">
        <w:rPr>
          <w:rFonts w:cs="TimesNewRomanPSMT"/>
          <w:color w:val="000000"/>
        </w:rPr>
        <w:t>W nowej zintegrowanej Europie, Mazowsze będzie otwarte na europejski i globalny</w:t>
      </w:r>
      <w:r>
        <w:rPr>
          <w:rFonts w:cs="TimesNewRomanPSMT"/>
        </w:rPr>
        <w:t xml:space="preserve"> </w:t>
      </w:r>
      <w:r w:rsidRPr="00DF2794">
        <w:rPr>
          <w:rFonts w:cs="TimesNewRomanPSMT"/>
          <w:color w:val="000000"/>
        </w:rPr>
        <w:t>przepływ osó</w:t>
      </w:r>
      <w:r>
        <w:rPr>
          <w:rFonts w:cs="TimesNewRomanPSMT"/>
          <w:color w:val="000000"/>
        </w:rPr>
        <w:t xml:space="preserve">b, </w:t>
      </w:r>
      <w:r w:rsidRPr="00DF2794">
        <w:rPr>
          <w:rFonts w:cs="TimesNewRomanPSMT"/>
          <w:color w:val="000000"/>
        </w:rPr>
        <w:t>dóbr, informacji i kapitału. Będzie regionem skutecznie umacniającym</w:t>
      </w:r>
      <w:r>
        <w:rPr>
          <w:rFonts w:cs="TimesNewRomanPSMT"/>
        </w:rPr>
        <w:t xml:space="preserve"> </w:t>
      </w:r>
      <w:r w:rsidRPr="00DF2794">
        <w:rPr>
          <w:rFonts w:cs="TimesNewRomanPSMT"/>
          <w:color w:val="000000"/>
        </w:rPr>
        <w:t>i wykorzystującym wł</w:t>
      </w:r>
      <w:r>
        <w:rPr>
          <w:rFonts w:cs="TimesNewRomanPSMT"/>
          <w:color w:val="000000"/>
        </w:rPr>
        <w:t xml:space="preserve">asny </w:t>
      </w:r>
      <w:r w:rsidRPr="00DF2794">
        <w:rPr>
          <w:rFonts w:cs="TimesNewRomanPSMT"/>
          <w:color w:val="000000"/>
        </w:rPr>
        <w:t>potencjał oraz zasoby, w tym kapitał społeczny oraz szanse</w:t>
      </w:r>
      <w:r>
        <w:rPr>
          <w:rFonts w:cs="TimesNewRomanPSMT"/>
        </w:rPr>
        <w:t xml:space="preserve"> </w:t>
      </w:r>
      <w:r w:rsidRPr="00DF2794">
        <w:rPr>
          <w:rFonts w:cs="TimesNewRomanPSMT"/>
          <w:color w:val="000000"/>
        </w:rPr>
        <w:t>płynące z integracji ze Wspólnotami Europejskimi. W ten sposób zostanie zbudowana</w:t>
      </w:r>
      <w:r>
        <w:rPr>
          <w:rFonts w:cs="TimesNewRomanPSMT"/>
        </w:rPr>
        <w:t xml:space="preserve"> </w:t>
      </w:r>
      <w:r w:rsidRPr="00DF2794">
        <w:rPr>
          <w:rFonts w:cs="TimesNewRomanPSMT"/>
          <w:color w:val="000000"/>
        </w:rPr>
        <w:t>przewaga konkurencyjna regionu w warunkach gospodarki globalnej.</w:t>
      </w:r>
    </w:p>
    <w:p w:rsidR="00D43DC8" w:rsidRDefault="00D43DC8" w:rsidP="00C6700D">
      <w:pPr>
        <w:autoSpaceDE w:val="0"/>
        <w:autoSpaceDN w:val="0"/>
        <w:adjustRightInd w:val="0"/>
        <w:ind w:left="0" w:firstLine="708"/>
        <w:contextualSpacing/>
        <w:rPr>
          <w:rFonts w:cs="TimesNewRomanPSMT"/>
          <w:color w:val="000000"/>
        </w:rPr>
      </w:pPr>
      <w:r>
        <w:rPr>
          <w:rFonts w:cs="TimesNewRomanPSMT"/>
          <w:color w:val="000000"/>
        </w:rPr>
        <w:t>W Rozdziale 1 Aneksu SRWM Uwarunkowania rozwoju województwa, podrozdział 1.1. Wewnętrzne uwarunkowania rozwoju w punkcie dotyczącym Kultury i dziedzictwa kulturowego opisano bogate dziedzictwo kulturowe województwa mazowieckiego, które charakteryzuje się dużą liczbą zabytków wpisanych do rejestru, co klasuje region na 4. pozycji w kraju.</w:t>
      </w:r>
    </w:p>
    <w:p w:rsidR="00D43DC8" w:rsidRPr="00500A11" w:rsidRDefault="00D43DC8" w:rsidP="002D66C2">
      <w:pPr>
        <w:autoSpaceDE w:val="0"/>
        <w:autoSpaceDN w:val="0"/>
        <w:adjustRightInd w:val="0"/>
        <w:ind w:left="0" w:firstLine="0"/>
        <w:contextualSpacing/>
        <w:rPr>
          <w:rFonts w:cs="TimesNewRomanPSMT"/>
          <w:color w:val="000000"/>
        </w:rPr>
      </w:pPr>
      <w:r w:rsidRPr="00500A11">
        <w:rPr>
          <w:rFonts w:cs="TimesNewRomanPSMT"/>
        </w:rPr>
        <w:t>Region mazowiecki obfituje w liczne pamiątki dziedzictwa historycznego, kulturowego</w:t>
      </w:r>
      <w:r w:rsidRPr="00500A11">
        <w:rPr>
          <w:rFonts w:cs="TimesNewRomanPSMT"/>
          <w:color w:val="000000"/>
        </w:rPr>
        <w:t xml:space="preserve"> </w:t>
      </w:r>
      <w:r w:rsidRPr="00500A11">
        <w:rPr>
          <w:rFonts w:cs="TimesNewRomanPSMT"/>
        </w:rPr>
        <w:t>i materialnego z różnych epok. Wiele z nich przekracza wymiar regionalny, a nawet krajowy.</w:t>
      </w:r>
    </w:p>
    <w:p w:rsidR="00D43DC8" w:rsidRPr="00500A11" w:rsidRDefault="00D43DC8" w:rsidP="00C6700D">
      <w:pPr>
        <w:autoSpaceDE w:val="0"/>
        <w:autoSpaceDN w:val="0"/>
        <w:adjustRightInd w:val="0"/>
        <w:ind w:left="0" w:firstLine="360"/>
        <w:rPr>
          <w:rFonts w:cs="TimesNewRomanPSMT"/>
        </w:rPr>
      </w:pPr>
      <w:r>
        <w:rPr>
          <w:rFonts w:cs="TimesNewRomanPSMT"/>
        </w:rPr>
        <w:t>Do najważniejszych problemów</w:t>
      </w:r>
      <w:r w:rsidRPr="00500A11">
        <w:rPr>
          <w:rFonts w:cs="TimesNewRomanPSMT"/>
        </w:rPr>
        <w:t xml:space="preserve"> w dziedzinie ku</w:t>
      </w:r>
      <w:r>
        <w:rPr>
          <w:rFonts w:cs="TimesNewRomanPSMT"/>
        </w:rPr>
        <w:t xml:space="preserve">ltury i dziedzictwa kulturowego </w:t>
      </w:r>
      <w:r w:rsidRPr="00500A11">
        <w:rPr>
          <w:rFonts w:cs="TimesNewRomanPSMT"/>
        </w:rPr>
        <w:t>występują</w:t>
      </w:r>
      <w:r>
        <w:rPr>
          <w:rFonts w:cs="TimesNewRomanPSMT"/>
        </w:rPr>
        <w:t>cych</w:t>
      </w:r>
      <w:r w:rsidRPr="00500A11">
        <w:rPr>
          <w:rFonts w:cs="TimesNewRomanPSMT"/>
        </w:rPr>
        <w:t xml:space="preserve"> n</w:t>
      </w:r>
      <w:r>
        <w:rPr>
          <w:rFonts w:cs="TimesNewRomanPSMT"/>
        </w:rPr>
        <w:t xml:space="preserve">a </w:t>
      </w:r>
      <w:r w:rsidRPr="00500A11">
        <w:rPr>
          <w:rFonts w:cs="TimesNewRomanPSMT"/>
        </w:rPr>
        <w:t>Mazowszu</w:t>
      </w:r>
      <w:r>
        <w:rPr>
          <w:rFonts w:cs="TimesNewRomanPSMT"/>
        </w:rPr>
        <w:t xml:space="preserve"> zaliczyć można</w:t>
      </w:r>
      <w:r w:rsidRPr="00500A11">
        <w:rPr>
          <w:rFonts w:cs="TimesNewRomanPSMT"/>
        </w:rPr>
        <w:t>:</w:t>
      </w:r>
    </w:p>
    <w:p w:rsidR="00D43DC8" w:rsidRDefault="00D43DC8" w:rsidP="00C2304B">
      <w:pPr>
        <w:pStyle w:val="ListParagraph"/>
        <w:numPr>
          <w:ilvl w:val="0"/>
          <w:numId w:val="14"/>
        </w:numPr>
        <w:autoSpaceDE w:val="0"/>
        <w:autoSpaceDN w:val="0"/>
        <w:adjustRightInd w:val="0"/>
        <w:rPr>
          <w:rFonts w:cs="TimesNewRomanPSMT"/>
        </w:rPr>
      </w:pPr>
      <w:r w:rsidRPr="00500A11">
        <w:rPr>
          <w:rFonts w:cs="TimesNewRomanPSMT"/>
        </w:rPr>
        <w:t>spadek liczby instytucji kultury pociągający za sobą zmniejszenie oferty kulturalnej</w:t>
      </w:r>
      <w:r>
        <w:rPr>
          <w:rFonts w:cs="TimesNewRomanPSMT"/>
        </w:rPr>
        <w:t xml:space="preserve"> </w:t>
      </w:r>
      <w:r w:rsidRPr="00500A11">
        <w:rPr>
          <w:rFonts w:cs="TimesNewRomanPSMT"/>
        </w:rPr>
        <w:t>region</w:t>
      </w:r>
      <w:r>
        <w:rPr>
          <w:rFonts w:cs="TimesNewRomanPSMT"/>
        </w:rPr>
        <w:t>u</w:t>
      </w:r>
      <w:r w:rsidRPr="00500A11">
        <w:rPr>
          <w:rFonts w:cs="TimesNewRomanPSMT"/>
        </w:rPr>
        <w:t>;</w:t>
      </w:r>
    </w:p>
    <w:p w:rsidR="00D43DC8" w:rsidRDefault="00D43DC8" w:rsidP="00C2304B">
      <w:pPr>
        <w:pStyle w:val="ListParagraph"/>
        <w:numPr>
          <w:ilvl w:val="0"/>
          <w:numId w:val="14"/>
        </w:numPr>
        <w:autoSpaceDE w:val="0"/>
        <w:autoSpaceDN w:val="0"/>
        <w:adjustRightInd w:val="0"/>
        <w:rPr>
          <w:rFonts w:cs="TimesNewRomanPSMT"/>
        </w:rPr>
      </w:pPr>
      <w:r w:rsidRPr="00500A11">
        <w:rPr>
          <w:rFonts w:cs="TimesNewRomanPSMT"/>
        </w:rPr>
        <w:t>niepokojący fakt likwidacji znacznej liczby bibliotek w województwie;</w:t>
      </w:r>
    </w:p>
    <w:p w:rsidR="00D43DC8" w:rsidRDefault="00D43DC8" w:rsidP="00C2304B">
      <w:pPr>
        <w:pStyle w:val="ListParagraph"/>
        <w:numPr>
          <w:ilvl w:val="0"/>
          <w:numId w:val="14"/>
        </w:numPr>
        <w:autoSpaceDE w:val="0"/>
        <w:autoSpaceDN w:val="0"/>
        <w:adjustRightInd w:val="0"/>
        <w:rPr>
          <w:rFonts w:cs="TimesNewRomanPSMT"/>
        </w:rPr>
      </w:pPr>
      <w:r w:rsidRPr="00500A11">
        <w:rPr>
          <w:rFonts w:cs="TimesNewRomanPSMT"/>
        </w:rPr>
        <w:t>licznie występujące w regionie zabytki znajdują się bardzo często w złym stanie</w:t>
      </w:r>
      <w:r>
        <w:rPr>
          <w:rFonts w:cs="TimesNewRomanPSMT"/>
        </w:rPr>
        <w:t xml:space="preserve"> </w:t>
      </w:r>
      <w:r w:rsidRPr="00500A11">
        <w:rPr>
          <w:rFonts w:cs="TimesNewRomanPSMT"/>
        </w:rPr>
        <w:t>technicznym, zaś zabudowa drewniana ulega postępującej eliminacji z krajobrazu</w:t>
      </w:r>
      <w:r>
        <w:rPr>
          <w:rFonts w:cs="TimesNewRomanPSMT"/>
        </w:rPr>
        <w:t xml:space="preserve"> </w:t>
      </w:r>
      <w:r w:rsidRPr="00500A11">
        <w:rPr>
          <w:rFonts w:cs="TimesNewRomanPSMT"/>
        </w:rPr>
        <w:t>kulturowego Mazowsza;</w:t>
      </w:r>
    </w:p>
    <w:p w:rsidR="00D43DC8" w:rsidRDefault="00D43DC8" w:rsidP="00C2304B">
      <w:pPr>
        <w:pStyle w:val="ListParagraph"/>
        <w:numPr>
          <w:ilvl w:val="0"/>
          <w:numId w:val="14"/>
        </w:numPr>
        <w:autoSpaceDE w:val="0"/>
        <w:autoSpaceDN w:val="0"/>
        <w:adjustRightInd w:val="0"/>
        <w:rPr>
          <w:rFonts w:cs="TimesNewRomanPSMT"/>
        </w:rPr>
      </w:pPr>
      <w:r w:rsidRPr="00500A11">
        <w:rPr>
          <w:rFonts w:cs="TimesNewRomanPSMT"/>
        </w:rPr>
        <w:t>brak promocji i mała wiedza dotycząca regionu oraz niewystarczająca identyfikacja</w:t>
      </w:r>
      <w:r>
        <w:rPr>
          <w:rFonts w:cs="TimesNewRomanPSMT"/>
        </w:rPr>
        <w:t xml:space="preserve"> </w:t>
      </w:r>
      <w:r w:rsidRPr="00500A11">
        <w:rPr>
          <w:rFonts w:cs="TimesNewRomanPSMT"/>
        </w:rPr>
        <w:t>mieszkańców z Mazowszem;</w:t>
      </w:r>
    </w:p>
    <w:p w:rsidR="00D43DC8" w:rsidRPr="00500A11" w:rsidRDefault="00D43DC8" w:rsidP="00C2304B">
      <w:pPr>
        <w:pStyle w:val="ListParagraph"/>
        <w:numPr>
          <w:ilvl w:val="0"/>
          <w:numId w:val="14"/>
        </w:numPr>
        <w:autoSpaceDE w:val="0"/>
        <w:autoSpaceDN w:val="0"/>
        <w:adjustRightInd w:val="0"/>
        <w:rPr>
          <w:rFonts w:cs="TimesNewRomanPSMT"/>
        </w:rPr>
      </w:pPr>
      <w:r w:rsidRPr="00500A11">
        <w:rPr>
          <w:rFonts w:cs="TimesNewRomanPSMT"/>
        </w:rPr>
        <w:t>Należy dążyć do wsparcia towarzystw regionalnych i lokalnych oraz organizacji</w:t>
      </w:r>
      <w:r>
        <w:rPr>
          <w:rFonts w:cs="TimesNewRomanPSMT"/>
        </w:rPr>
        <w:t xml:space="preserve"> </w:t>
      </w:r>
      <w:r w:rsidRPr="00500A11">
        <w:rPr>
          <w:rFonts w:cs="TimesNewRomanPSMT"/>
        </w:rPr>
        <w:t>pozarządowych, które pełnią istotną rolę w pielęgnowaniu i kultywowaniu tożsamości</w:t>
      </w:r>
      <w:r>
        <w:rPr>
          <w:rFonts w:cs="TimesNewRomanPSMT"/>
        </w:rPr>
        <w:t xml:space="preserve"> </w:t>
      </w:r>
      <w:r w:rsidRPr="00500A11">
        <w:rPr>
          <w:rFonts w:cs="TimesNewRomanPSMT"/>
        </w:rPr>
        <w:t>regionalnej.</w:t>
      </w:r>
    </w:p>
    <w:p w:rsidR="00D43DC8" w:rsidRDefault="00D43DC8" w:rsidP="00C6700D">
      <w:pPr>
        <w:autoSpaceDE w:val="0"/>
        <w:autoSpaceDN w:val="0"/>
        <w:adjustRightInd w:val="0"/>
        <w:ind w:left="0" w:firstLine="360"/>
        <w:contextualSpacing/>
        <w:rPr>
          <w:rFonts w:cs="Arial"/>
        </w:rPr>
      </w:pPr>
      <w:r w:rsidRPr="00DF5AAD">
        <w:rPr>
          <w:rFonts w:cs="Arial"/>
        </w:rPr>
        <w:t xml:space="preserve">W oparciu o założenia zawarte w </w:t>
      </w:r>
      <w:r w:rsidRPr="00C6700D">
        <w:rPr>
          <w:rFonts w:cs="Arial"/>
        </w:rPr>
        <w:t>Strategii Rozwoju Województwa Mazowieckiego do 2020 roku powstał Plan zagospodarowania przestrzennego województwa Mazowieckiego przyjęty Uchwałą Nr 65/2004 Sejmiku Województwa Mazowieckiego z dnia 7 czerwca 2004r., który określa cele</w:t>
      </w:r>
      <w:r w:rsidRPr="00DF5AAD">
        <w:rPr>
          <w:rFonts w:cs="Arial"/>
        </w:rPr>
        <w:t xml:space="preserve"> strategiczne rozwoju przestrzennego województwa oraz cele, zasady realizacji i kierunki polityki przestrzennej dla podstawowych systemów zagospodarowania województwa,</w:t>
      </w:r>
      <w:r>
        <w:rPr>
          <w:rFonts w:cs="Arial"/>
        </w:rPr>
        <w:t xml:space="preserve"> </w:t>
      </w:r>
      <w:r w:rsidRPr="00DF5AAD">
        <w:rPr>
          <w:rFonts w:cs="Arial"/>
        </w:rPr>
        <w:t>współpracy międzynarodowej oraz ustala priorytety polityki przestrzennej</w:t>
      </w:r>
      <w:r>
        <w:rPr>
          <w:rFonts w:cs="Arial"/>
        </w:rPr>
        <w:t xml:space="preserve"> </w:t>
      </w:r>
      <w:r w:rsidRPr="00DF5AAD">
        <w:rPr>
          <w:rFonts w:cs="Arial"/>
        </w:rPr>
        <w:t>województwa.</w:t>
      </w:r>
      <w:r>
        <w:rPr>
          <w:rFonts w:cs="Arial"/>
        </w:rPr>
        <w:t xml:space="preserve"> Celem polityki w zakresie ochrony i wykorzystania wartości kulturowych jest kształtowanie tożsamości kulturowej Mazowsza. Polityka ta będzie adresowana do rejonów miast i miejscowości charakteryzujących się najcenniejszymi układami urbanistycznymi, wartościami krajobrazowymi, tradycją historyczną i zabytkowymi obiektami architektonicznymi.</w:t>
      </w:r>
    </w:p>
    <w:p w:rsidR="00D43DC8" w:rsidRDefault="00D43DC8" w:rsidP="00C6700D">
      <w:pPr>
        <w:autoSpaceDE w:val="0"/>
        <w:autoSpaceDN w:val="0"/>
        <w:adjustRightInd w:val="0"/>
        <w:ind w:left="0" w:firstLine="360"/>
        <w:contextualSpacing/>
        <w:rPr>
          <w:rFonts w:cs="Arial"/>
        </w:rPr>
      </w:pPr>
      <w:r>
        <w:rPr>
          <w:rFonts w:cs="Arial"/>
        </w:rPr>
        <w:t>Materialnym i przestrzennym wymiarem tej polityki jest ochrona obszarów o najcenniejszych elementach krajobrazu kulturowego i historycznego.</w:t>
      </w:r>
    </w:p>
    <w:p w:rsidR="00D43DC8" w:rsidRDefault="00D43DC8" w:rsidP="00C6700D">
      <w:pPr>
        <w:autoSpaceDE w:val="0"/>
        <w:autoSpaceDN w:val="0"/>
        <w:adjustRightInd w:val="0"/>
        <w:ind w:left="0" w:firstLine="360"/>
        <w:contextualSpacing/>
        <w:rPr>
          <w:rFonts w:cs="Arial"/>
        </w:rPr>
      </w:pPr>
      <w:r>
        <w:rPr>
          <w:rFonts w:cs="Arial"/>
        </w:rPr>
        <w:t>W sferze świadectw kultury niematerialnej polityka województwa będzie realizowana poprzez:</w:t>
      </w:r>
    </w:p>
    <w:p w:rsidR="00D43DC8" w:rsidRDefault="00D43DC8" w:rsidP="00C2304B">
      <w:pPr>
        <w:pStyle w:val="ListParagraph"/>
        <w:numPr>
          <w:ilvl w:val="0"/>
          <w:numId w:val="15"/>
        </w:numPr>
        <w:autoSpaceDE w:val="0"/>
        <w:autoSpaceDN w:val="0"/>
        <w:adjustRightInd w:val="0"/>
        <w:rPr>
          <w:rFonts w:cs="Arial"/>
        </w:rPr>
      </w:pPr>
      <w:r>
        <w:rPr>
          <w:rFonts w:cs="Arial"/>
        </w:rPr>
        <w:t>propagowanie wiedzy o regionie i małych ojczyznach</w:t>
      </w:r>
    </w:p>
    <w:p w:rsidR="00D43DC8" w:rsidRDefault="00D43DC8" w:rsidP="00C2304B">
      <w:pPr>
        <w:pStyle w:val="ListParagraph"/>
        <w:numPr>
          <w:ilvl w:val="0"/>
          <w:numId w:val="15"/>
        </w:numPr>
        <w:autoSpaceDE w:val="0"/>
        <w:autoSpaceDN w:val="0"/>
        <w:adjustRightInd w:val="0"/>
        <w:rPr>
          <w:rFonts w:cs="Arial"/>
        </w:rPr>
      </w:pPr>
      <w:r>
        <w:rPr>
          <w:rFonts w:cs="Arial"/>
        </w:rPr>
        <w:t>pielęgnowanie odrębności kulturowych regionu oraz regionalnego folkloru poprzez różne formy organizacji imprez folklorystyczno-kulturowych oraz informacje w mediach i wydawnictwach docierających do szerokiej rzeszy odbiorców,</w:t>
      </w:r>
    </w:p>
    <w:p w:rsidR="00D43DC8" w:rsidRDefault="00D43DC8" w:rsidP="00C2304B">
      <w:pPr>
        <w:pStyle w:val="ListParagraph"/>
        <w:numPr>
          <w:ilvl w:val="0"/>
          <w:numId w:val="15"/>
        </w:numPr>
        <w:autoSpaceDE w:val="0"/>
        <w:autoSpaceDN w:val="0"/>
        <w:adjustRightInd w:val="0"/>
        <w:rPr>
          <w:rFonts w:cs="Arial"/>
        </w:rPr>
      </w:pPr>
      <w:r>
        <w:rPr>
          <w:rFonts w:cs="Arial"/>
        </w:rPr>
        <w:t>edukacja w zakresie historii regionu i jego tożsamości kulturowej,</w:t>
      </w:r>
    </w:p>
    <w:p w:rsidR="00D43DC8" w:rsidRDefault="00D43DC8" w:rsidP="00C2304B">
      <w:pPr>
        <w:pStyle w:val="ListParagraph"/>
        <w:numPr>
          <w:ilvl w:val="0"/>
          <w:numId w:val="15"/>
        </w:numPr>
        <w:autoSpaceDE w:val="0"/>
        <w:autoSpaceDN w:val="0"/>
        <w:adjustRightInd w:val="0"/>
        <w:rPr>
          <w:rFonts w:cs="Arial"/>
        </w:rPr>
      </w:pPr>
      <w:r>
        <w:rPr>
          <w:rFonts w:cs="Arial"/>
        </w:rPr>
        <w:t>wykorzystanie nowoczesnych technologii do zwiększania możliwości edukacyjnych zapoznania się z dorobkiem kultury regionalnej i spuścizny kulturowej.</w:t>
      </w:r>
    </w:p>
    <w:p w:rsidR="00D43DC8" w:rsidRPr="00A13D70" w:rsidRDefault="00D43DC8" w:rsidP="00C6700D">
      <w:pPr>
        <w:autoSpaceDE w:val="0"/>
        <w:autoSpaceDN w:val="0"/>
        <w:adjustRightInd w:val="0"/>
        <w:ind w:left="0" w:firstLine="360"/>
      </w:pPr>
      <w:r w:rsidRPr="00A13D70">
        <w:t>Powy</w:t>
      </w:r>
      <w:r w:rsidRPr="00A13D70">
        <w:rPr>
          <w:rFonts w:cs="TimesNewRomanPSMT"/>
        </w:rPr>
        <w:t>ż</w:t>
      </w:r>
      <w:r w:rsidRPr="00A13D70">
        <w:t>sze kierunki i wytyczne zawarte w Planie zagospodarowania przestrzennego województwa mazowieckiego oraz w Strategii Rozwoju Województwa Mazowieckiego do 2020 roku uwzgl</w:t>
      </w:r>
      <w:r w:rsidRPr="00A13D70">
        <w:rPr>
          <w:rFonts w:cs="TimesNewRomanPSMT"/>
        </w:rPr>
        <w:t>ę</w:t>
      </w:r>
      <w:r w:rsidRPr="00A13D70">
        <w:t>dnia Wojewódzki Program Opieki nad zabytkami na lata 2012-2015. Wojewódz</w:t>
      </w:r>
      <w:r>
        <w:t xml:space="preserve">ki Program Opieki nad Zabytkami na lata 2012-2015 został przyjęty przez Sejmik Województwa Mazowieckiego uchwałą Nr 42/12 z 12 marca 2012r. i </w:t>
      </w:r>
      <w:r w:rsidRPr="00A13D70">
        <w:t xml:space="preserve">jest podstawowym dokumentem określającym politykę samorządu województwa w sferze sprawowania opieki nad dziedzictwem kulturowym oraz jego racjonalnym wykorzystaniem. Głównym zamierzeniem Programu jest więc stworzenie warunków dla kreowania i realizowania zadań z zakresu ochrony i opieki nad zabytkami na terenie województwa mazowieckiego oraz wykorzystanie dziedzictwa kulturowego jako czynnika wpływającego na rozwój gospodarczy i społeczny regionu. </w:t>
      </w:r>
    </w:p>
    <w:p w:rsidR="00D43DC8" w:rsidRPr="00A13D70" w:rsidRDefault="00D43DC8" w:rsidP="00C6700D">
      <w:pPr>
        <w:autoSpaceDE w:val="0"/>
        <w:autoSpaceDN w:val="0"/>
        <w:adjustRightInd w:val="0"/>
        <w:ind w:left="0" w:firstLine="360"/>
      </w:pPr>
      <w:r w:rsidRPr="00A13D70">
        <w:t>Województwo mazowieckie jest regionem posiadającym bogate zasoby dziedzictwa kulturowego. Jednak stan zachowania znacznej części tego dziedzictwa trudno uznać za zadawalający. Według szacunkowej oceny ponad połowa obiektów zabytkowych wymaga większych lub mniejszych remontów. Najbardziej zagrożoną grupą są zabytkowe dwory i park</w:t>
      </w:r>
      <w:r>
        <w:t>,</w:t>
      </w:r>
      <w:r w:rsidRPr="00A13D70">
        <w:t>i czyli zabytki niezwykle ważne w krajobrazie kulturowym regionu. Ochrony wymaga również architektura drewniana stanowiąca znaczący element krajobrazu kulturowego wsi i małych miasteczek. Dla zachowania ciągłości przestrzeni kulturowej istotne jest kształtowanie zabudowy w sposób nawiązujący do tradycji, klimatu i tożsamości miejsc. Na skutek braku planów miejscowych inwestowanie na obszarach historycznych w znacznej mierze odbywa się poza kontrolą. Szczególnie ważne jest zachowanie zasobów dziedzictwa kulturowego na terenach wiejskich, gdzie skala zmian i nasilenie zagrożeń w ostatnim czasie uległo zwiększeniu. Ważną kwestią także jest zabezpieczenie zabytków ruchomych i nieruchomych przed zniszczeniem.</w:t>
      </w:r>
    </w:p>
    <w:p w:rsidR="00D43DC8" w:rsidRPr="00A13D70" w:rsidRDefault="00D43DC8" w:rsidP="00C6700D">
      <w:pPr>
        <w:autoSpaceDE w:val="0"/>
        <w:autoSpaceDN w:val="0"/>
        <w:adjustRightInd w:val="0"/>
        <w:ind w:left="0" w:firstLine="360"/>
      </w:pPr>
      <w:r w:rsidRPr="00A13D70">
        <w:t>Rol</w:t>
      </w:r>
      <w:r w:rsidRPr="00A13D70">
        <w:rPr>
          <w:rFonts w:cs="TimesNewRomanPSMT"/>
        </w:rPr>
        <w:t>ą</w:t>
      </w:r>
      <w:r w:rsidRPr="00A13D70">
        <w:t xml:space="preserve"> dokumentu jest okre</w:t>
      </w:r>
      <w:r w:rsidRPr="00A13D70">
        <w:rPr>
          <w:rFonts w:cs="TimesNewRomanPSMT"/>
        </w:rPr>
        <w:t>ś</w:t>
      </w:r>
      <w:r w:rsidRPr="00A13D70">
        <w:t>lenie w jakim zakresie Urz</w:t>
      </w:r>
      <w:r w:rsidRPr="00A13D70">
        <w:rPr>
          <w:rFonts w:cs="TimesNewRomanPSMT"/>
        </w:rPr>
        <w:t>ą</w:t>
      </w:r>
      <w:r w:rsidRPr="00A13D70">
        <w:t>d Marsza</w:t>
      </w:r>
      <w:r w:rsidRPr="00A13D70">
        <w:rPr>
          <w:rFonts w:cs="TimesNewRomanPSMT"/>
        </w:rPr>
        <w:t>ł</w:t>
      </w:r>
      <w:r w:rsidRPr="00A13D70">
        <w:t>kowski Województwa Mazowieckiego b</w:t>
      </w:r>
      <w:r w:rsidRPr="00A13D70">
        <w:rPr>
          <w:rFonts w:cs="TimesNewRomanPSMT"/>
        </w:rPr>
        <w:t>ę</w:t>
      </w:r>
      <w:r w:rsidRPr="00A13D70">
        <w:t>dzie prowadzi</w:t>
      </w:r>
      <w:r w:rsidRPr="00A13D70">
        <w:rPr>
          <w:rFonts w:cs="TimesNewRomanPSMT"/>
        </w:rPr>
        <w:t xml:space="preserve">ć </w:t>
      </w:r>
      <w:r w:rsidRPr="00A13D70">
        <w:t>dzia</w:t>
      </w:r>
      <w:r w:rsidRPr="00A13D70">
        <w:rPr>
          <w:rFonts w:cs="TimesNewRomanPSMT"/>
        </w:rPr>
        <w:t>ł</w:t>
      </w:r>
      <w:r w:rsidRPr="00A13D70">
        <w:t xml:space="preserve">ania w obszarze ochrony dziedzictwa kulturowego. Z diagnozy stanu zachowania wartości środowiska kulturowego oraz zakresu i sposobu realizacji dotychczasowego </w:t>
      </w:r>
      <w:r>
        <w:t>p</w:t>
      </w:r>
      <w:r w:rsidRPr="00A13D70">
        <w:t>rogramu można wnioskować, że województwo mazowieckie ma predyspozycje, aby być regionem wykorzystującym potencjał kulturowy dla umacniania więzi społecznych i gospodarczych. Wiele starań wymaga kształtowanie wizerunku Mazowsza jako regionu o wyrazistej tożsamości kulturowej. Działania te wymagają przede wszystkim czasu, ale również ciągłości i konsekwencji. Propagowanie dziedzictwa przeszłości dla budowania tożsamości regionalnej współczesnych pokoleń powinno odbywać się przy aktywnym współudziale społeczeństwa, w różnych formach aktywności. Dużym problemem jest stan zachowania wielu zabytków, w tym obiektów istotnych dla dziedzictwa regionu, decydujących o jego specyfice. Zwiększające się zapotrzebowanie na dziedzictwo jako produkt kulturowy (zwłaszcza w turystyce), w którym znaczenie ma wartość użytkowa zabytku</w:t>
      </w:r>
      <w:r>
        <w:t>,</w:t>
      </w:r>
      <w:r w:rsidRPr="00A13D70">
        <w:t xml:space="preserve"> niż autentyczna substancja czy forma sprawia, że następuje zmiana punktu ciężkości z ochrony wartości zabytkowych na wykorzystanie tych wartości. Ważna jest więc świadomość, że współczesne społeczeństwa są odpowiedzialne wobec przyszłych pokoleń za stan zachowania dziedzictwa. Podobnie jak zasoby środowiska naturalnego, także zasoby dziedzictwa kulturowego są nieodnawialne. Realizacja wizji województwa mazowieckiego jako regionu o bogatym i różnorodnym dziedzictwie kulturowym, wyrazistej i opartej na tradycji tożsamości regionalnej wymaga podejmowania przez samorząd województwa wielu działań w następujących obszarach strategicznych:</w:t>
      </w:r>
    </w:p>
    <w:p w:rsidR="00D43DC8" w:rsidRPr="00A13D70" w:rsidRDefault="00D43DC8" w:rsidP="00C2304B">
      <w:pPr>
        <w:pStyle w:val="ListParagraph"/>
        <w:numPr>
          <w:ilvl w:val="0"/>
          <w:numId w:val="16"/>
        </w:numPr>
        <w:autoSpaceDE w:val="0"/>
        <w:autoSpaceDN w:val="0"/>
        <w:adjustRightInd w:val="0"/>
      </w:pPr>
      <w:r w:rsidRPr="00A13D70">
        <w:t>Zachowanie ciągłości dziedzictwa kulturowego regionu;</w:t>
      </w:r>
    </w:p>
    <w:p w:rsidR="00D43DC8" w:rsidRPr="00A13D70" w:rsidRDefault="00D43DC8" w:rsidP="00C2304B">
      <w:pPr>
        <w:pStyle w:val="ListParagraph"/>
        <w:numPr>
          <w:ilvl w:val="0"/>
          <w:numId w:val="16"/>
        </w:numPr>
        <w:autoSpaceDE w:val="0"/>
        <w:autoSpaceDN w:val="0"/>
        <w:adjustRightInd w:val="0"/>
      </w:pPr>
      <w:r w:rsidRPr="00A13D70">
        <w:t>Kształtowanie tożsamości regionalnej;</w:t>
      </w:r>
    </w:p>
    <w:p w:rsidR="00D43DC8" w:rsidRPr="00A13D70" w:rsidRDefault="00D43DC8" w:rsidP="00C2304B">
      <w:pPr>
        <w:pStyle w:val="ListParagraph"/>
        <w:numPr>
          <w:ilvl w:val="0"/>
          <w:numId w:val="16"/>
        </w:numPr>
        <w:autoSpaceDE w:val="0"/>
        <w:autoSpaceDN w:val="0"/>
        <w:adjustRightInd w:val="0"/>
      </w:pPr>
      <w:r w:rsidRPr="00A13D70">
        <w:t>Budowanie klimatu społecznej akceptacji dla ochrony zasobów dziedzictwa kulturowego;</w:t>
      </w:r>
    </w:p>
    <w:p w:rsidR="00D43DC8" w:rsidRPr="00A13D70" w:rsidRDefault="00D43DC8" w:rsidP="00C2304B">
      <w:pPr>
        <w:pStyle w:val="ListParagraph"/>
        <w:numPr>
          <w:ilvl w:val="0"/>
          <w:numId w:val="16"/>
        </w:numPr>
        <w:autoSpaceDE w:val="0"/>
        <w:autoSpaceDN w:val="0"/>
        <w:adjustRightInd w:val="0"/>
      </w:pPr>
      <w:r w:rsidRPr="00A13D70">
        <w:t xml:space="preserve">Świadome i umiejętne zarządzanie zasobami dziedzictwa kulturowego. </w:t>
      </w:r>
    </w:p>
    <w:p w:rsidR="00D43DC8" w:rsidRPr="00A13D70" w:rsidRDefault="00D43DC8" w:rsidP="00C6700D">
      <w:pPr>
        <w:autoSpaceDE w:val="0"/>
        <w:autoSpaceDN w:val="0"/>
        <w:adjustRightInd w:val="0"/>
        <w:ind w:left="0" w:firstLine="360"/>
        <w:jc w:val="left"/>
      </w:pPr>
      <w:r w:rsidRPr="00A13D70">
        <w:t>Program okre</w:t>
      </w:r>
      <w:r w:rsidRPr="00A13D70">
        <w:rPr>
          <w:rFonts w:cs="TimesNewRomanPSMT"/>
        </w:rPr>
        <w:t>ś</w:t>
      </w:r>
      <w:r w:rsidRPr="00A13D70">
        <w:t>la ponadto organizacyjne i finansowe warunki ochrony i opieki nad zabytkami b</w:t>
      </w:r>
      <w:r w:rsidRPr="00A13D70">
        <w:rPr>
          <w:rFonts w:cs="TimesNewRomanPSMT"/>
        </w:rPr>
        <w:t>ę</w:t>
      </w:r>
      <w:r w:rsidRPr="00A13D70">
        <w:t>d</w:t>
      </w:r>
      <w:r w:rsidRPr="00A13D70">
        <w:rPr>
          <w:rFonts w:cs="TimesNewRomanPSMT"/>
        </w:rPr>
        <w:t>ą</w:t>
      </w:r>
      <w:r w:rsidRPr="00A13D70">
        <w:t>ce w kompetencjach Urz</w:t>
      </w:r>
      <w:r w:rsidRPr="00A13D70">
        <w:rPr>
          <w:rFonts w:cs="TimesNewRomanPSMT"/>
        </w:rPr>
        <w:t>ę</w:t>
      </w:r>
      <w:r w:rsidRPr="00A13D70">
        <w:t>du Marsza</w:t>
      </w:r>
      <w:r w:rsidRPr="00A13D70">
        <w:rPr>
          <w:rFonts w:cs="TimesNewRomanPSMT"/>
        </w:rPr>
        <w:t>ł</w:t>
      </w:r>
      <w:r w:rsidRPr="00A13D70">
        <w:t>kowskiego.</w:t>
      </w:r>
    </w:p>
    <w:p w:rsidR="00D43DC8" w:rsidRPr="00756325" w:rsidRDefault="00D43DC8" w:rsidP="00C6700D">
      <w:pPr>
        <w:autoSpaceDE w:val="0"/>
        <w:autoSpaceDN w:val="0"/>
        <w:adjustRightInd w:val="0"/>
        <w:ind w:left="0" w:firstLine="360"/>
      </w:pPr>
      <w:r w:rsidRPr="00A13D70">
        <w:t>Na potrzeby niniejszego opracowania i pod k</w:t>
      </w:r>
      <w:r w:rsidRPr="00A13D70">
        <w:rPr>
          <w:rFonts w:cs="TimesNewRomanPSMT"/>
        </w:rPr>
        <w:t>ą</w:t>
      </w:r>
      <w:r w:rsidRPr="00A13D70">
        <w:t>tem znaczenia zapisów i dzia</w:t>
      </w:r>
      <w:r w:rsidRPr="00A13D70">
        <w:rPr>
          <w:rFonts w:cs="TimesNewRomanPSMT"/>
        </w:rPr>
        <w:t>ł</w:t>
      </w:r>
      <w:r w:rsidRPr="00A13D70">
        <w:t>a</w:t>
      </w:r>
      <w:r w:rsidRPr="00A13D70">
        <w:rPr>
          <w:rFonts w:cs="TimesNewRomanPSMT"/>
        </w:rPr>
        <w:t xml:space="preserve">ń </w:t>
      </w:r>
      <w:r w:rsidRPr="00A13D70">
        <w:t>dotycz</w:t>
      </w:r>
      <w:r w:rsidRPr="00A13D70">
        <w:rPr>
          <w:rFonts w:cs="TimesNewRomanPSMT"/>
        </w:rPr>
        <w:t>ą</w:t>
      </w:r>
      <w:r w:rsidRPr="00A13D70">
        <w:t>cych dziedzictwa kulturowego gminy, bardzo wa</w:t>
      </w:r>
      <w:r w:rsidRPr="00A13D70">
        <w:rPr>
          <w:rFonts w:cs="TimesNewRomanPSMT"/>
        </w:rPr>
        <w:t>ż</w:t>
      </w:r>
      <w:r w:rsidRPr="00A13D70">
        <w:t>na jest nie tylko analiza opracowa</w:t>
      </w:r>
      <w:r w:rsidRPr="00A13D70">
        <w:rPr>
          <w:rFonts w:cs="TimesNewRomanPSMT"/>
        </w:rPr>
        <w:t xml:space="preserve">ń </w:t>
      </w:r>
      <w:r w:rsidRPr="00A13D70">
        <w:t>strategicznych i planistycznych sporz</w:t>
      </w:r>
      <w:r w:rsidRPr="00A13D70">
        <w:rPr>
          <w:rFonts w:cs="TimesNewRomanPSMT"/>
        </w:rPr>
        <w:t>ą</w:t>
      </w:r>
      <w:r w:rsidRPr="00A13D70">
        <w:t>dzonych dla obszaru województwa, ale tak</w:t>
      </w:r>
      <w:r w:rsidRPr="00A13D70">
        <w:rPr>
          <w:rFonts w:cs="TimesNewRomanPSMT"/>
        </w:rPr>
        <w:t>ż</w:t>
      </w:r>
      <w:r w:rsidRPr="00A13D70">
        <w:t>e na</w:t>
      </w:r>
      <w:r w:rsidRPr="00A13D70">
        <w:rPr>
          <w:rFonts w:cs="TimesNewRomanPSMT"/>
        </w:rPr>
        <w:t xml:space="preserve"> </w:t>
      </w:r>
      <w:r w:rsidRPr="00A13D70">
        <w:t>poziomie powiatu. Nale</w:t>
      </w:r>
      <w:r w:rsidRPr="00A13D70">
        <w:rPr>
          <w:rFonts w:cs="TimesNewRomanPSMT"/>
        </w:rPr>
        <w:t>ż</w:t>
      </w:r>
      <w:r w:rsidRPr="00A13D70">
        <w:t>a</w:t>
      </w:r>
      <w:r w:rsidRPr="00A13D70">
        <w:rPr>
          <w:rFonts w:cs="TimesNewRomanPSMT"/>
        </w:rPr>
        <w:t>ł</w:t>
      </w:r>
      <w:r w:rsidRPr="00A13D70">
        <w:t>oby szczególnie uwzgl</w:t>
      </w:r>
      <w:r w:rsidRPr="00A13D70">
        <w:rPr>
          <w:rFonts w:cs="TimesNewRomanPSMT"/>
        </w:rPr>
        <w:t>ę</w:t>
      </w:r>
      <w:r w:rsidRPr="00A13D70">
        <w:t>dni</w:t>
      </w:r>
      <w:r w:rsidRPr="00A13D70">
        <w:rPr>
          <w:rFonts w:cs="TimesNewRomanPSMT"/>
        </w:rPr>
        <w:t xml:space="preserve">ć </w:t>
      </w:r>
      <w:r>
        <w:t>S</w:t>
      </w:r>
      <w:r w:rsidRPr="00A13D70">
        <w:t>trategi</w:t>
      </w:r>
      <w:r w:rsidRPr="00A13D70">
        <w:rPr>
          <w:rFonts w:cs="TimesNewRomanPSMT"/>
        </w:rPr>
        <w:t xml:space="preserve">ę </w:t>
      </w:r>
      <w:r>
        <w:t>R</w:t>
      </w:r>
      <w:r w:rsidRPr="00A13D70">
        <w:t xml:space="preserve">ozwoju społeczno </w:t>
      </w:r>
      <w:r>
        <w:t>–</w:t>
      </w:r>
      <w:r w:rsidRPr="00A13D70">
        <w:t xml:space="preserve"> gospodarczego powiatu</w:t>
      </w:r>
      <w:r w:rsidRPr="00A13D70">
        <w:rPr>
          <w:rFonts w:cs="TimesNewRomanPSMT"/>
        </w:rPr>
        <w:t xml:space="preserve"> sierpeckiego</w:t>
      </w:r>
      <w:r>
        <w:t xml:space="preserve"> (przyjęta uchwałą Nr 88/XV/04 Rady powiatu w Sierpcu z dnia 28 kwietnia 2004r.</w:t>
      </w:r>
    </w:p>
    <w:p w:rsidR="00D43DC8" w:rsidRPr="00A13D70" w:rsidRDefault="00D43DC8" w:rsidP="009C775E">
      <w:pPr>
        <w:pStyle w:val="BodyText"/>
        <w:spacing w:after="100" w:line="360" w:lineRule="auto"/>
        <w:ind w:firstLine="709"/>
        <w:rPr>
          <w:rFonts w:ascii="Calibri" w:hAnsi="Calibri" w:cs="Tahoma"/>
          <w:sz w:val="22"/>
          <w:szCs w:val="22"/>
        </w:rPr>
      </w:pPr>
      <w:r w:rsidRPr="00A13D70">
        <w:rPr>
          <w:rFonts w:ascii="Calibri" w:hAnsi="Calibri" w:cs="Tahoma"/>
          <w:sz w:val="22"/>
          <w:szCs w:val="22"/>
        </w:rPr>
        <w:t xml:space="preserve">Powiat sierpecki położony jest w północno </w:t>
      </w:r>
      <w:r>
        <w:rPr>
          <w:rFonts w:ascii="Calibri" w:hAnsi="Calibri" w:cs="Tahoma"/>
          <w:sz w:val="22"/>
          <w:szCs w:val="22"/>
        </w:rPr>
        <w:t>–</w:t>
      </w:r>
      <w:r w:rsidRPr="00A13D70">
        <w:rPr>
          <w:rFonts w:ascii="Calibri" w:hAnsi="Calibri" w:cs="Tahoma"/>
          <w:sz w:val="22"/>
          <w:szCs w:val="22"/>
        </w:rPr>
        <w:t xml:space="preserve"> zachodniej części województwa mazowieckiego, jego powierzchnia wynosi 853 km</w:t>
      </w:r>
      <w:r w:rsidRPr="00A13D70">
        <w:rPr>
          <w:rFonts w:ascii="Calibri" w:hAnsi="Calibri" w:cs="Tahoma"/>
          <w:sz w:val="22"/>
          <w:szCs w:val="22"/>
          <w:vertAlign w:val="superscript"/>
        </w:rPr>
        <w:t>2</w:t>
      </w:r>
      <w:r w:rsidRPr="00A13D70">
        <w:rPr>
          <w:rFonts w:ascii="Calibri" w:hAnsi="Calibri" w:cs="Tahoma"/>
          <w:sz w:val="22"/>
          <w:szCs w:val="22"/>
        </w:rPr>
        <w:t>, co stanowi 2,4% powierzchni województwa mazowieckiego i 0,3% powierzchni kraju. Powiat sierpecki obejmuje następujące gminy: Gozdowo, Mochowo, Rościszewo, Szczutowo, Zawidz  oraz Gmina i Miasto Sierpc.</w:t>
      </w:r>
    </w:p>
    <w:p w:rsidR="00D43DC8" w:rsidRPr="00A13D70" w:rsidRDefault="00D43DC8" w:rsidP="009C775E">
      <w:pPr>
        <w:pStyle w:val="BodyText"/>
        <w:spacing w:after="100" w:line="360" w:lineRule="auto"/>
        <w:ind w:firstLine="709"/>
        <w:rPr>
          <w:rFonts w:ascii="Calibri" w:hAnsi="Calibri" w:cs="Tahoma"/>
          <w:sz w:val="22"/>
          <w:szCs w:val="22"/>
        </w:rPr>
      </w:pPr>
      <w:r w:rsidRPr="00A13D70">
        <w:rPr>
          <w:rFonts w:ascii="Calibri" w:hAnsi="Calibri" w:cs="Tahoma"/>
          <w:sz w:val="22"/>
          <w:szCs w:val="22"/>
        </w:rPr>
        <w:t xml:space="preserve">Jeziora położone na terenie powiatu oraz obszary chronionego krajobrazu </w:t>
      </w:r>
      <w:r w:rsidRPr="00A13D70">
        <w:rPr>
          <w:rFonts w:ascii="Calibri" w:hAnsi="Calibri" w:cs="Tahoma"/>
          <w:sz w:val="22"/>
          <w:szCs w:val="22"/>
        </w:rPr>
        <w:br/>
        <w:t xml:space="preserve">w połączeniu ze znajdującymi się w Sierpcu i okolicach obiektami zabytkowymi (m.in. unikalne Muzeum Wsi Mazowieckiej) decydują  o niezaprzeczalnych walorach turystycznych powiatu. Na mapie zasobów dziedzictwa kulturowego  województwa mazowieckiego Miasto Sierpc sklasyfikowane jest  jako miasto o dużych walorach kulturowych , jedno z najstarszych w województwie (lokacja ok. X – XIV w), z zabytkowym układem urbanistycznym, z grodziskiem, w gminie Zawidz odnotowano również zabytkowy zespół urbanistyczny. W okolicach Sierpca odnotowano koncentrację stanowisk archeologicznych. Okolice Sierpca wyodrębnione są jako jeden z dziewięciu obszarów w woj. mazowieckim charakteryzujących się koncentracją jednorodnych stanowisk archeologicznych. W powiecie sierpeckim projektuje się utworzenie parku kulturowego (wg. oprac. Zespołów Jednostek Architektoniczno- Krajobrazowych Z-JARK). </w:t>
      </w:r>
    </w:p>
    <w:p w:rsidR="00D43DC8" w:rsidRPr="00A13D70" w:rsidRDefault="00D43DC8" w:rsidP="00C6700D">
      <w:pPr>
        <w:pStyle w:val="BodyText"/>
        <w:spacing w:after="100" w:line="360" w:lineRule="auto"/>
        <w:ind w:firstLine="708"/>
        <w:rPr>
          <w:rFonts w:ascii="Calibri" w:hAnsi="Calibri"/>
          <w:sz w:val="22"/>
          <w:szCs w:val="22"/>
        </w:rPr>
      </w:pPr>
      <w:r w:rsidRPr="00A13D70">
        <w:rPr>
          <w:rFonts w:ascii="Calibri" w:hAnsi="Calibri"/>
          <w:sz w:val="22"/>
          <w:szCs w:val="22"/>
        </w:rPr>
        <w:t>W zakresie kultury zadaniem powiatu jest między innymi dbałość o dziedzictwo kulturowe regionu.</w:t>
      </w:r>
      <w:r>
        <w:rPr>
          <w:rFonts w:ascii="Calibri" w:hAnsi="Calibri"/>
          <w:sz w:val="22"/>
          <w:szCs w:val="22"/>
        </w:rPr>
        <w:t xml:space="preserve"> </w:t>
      </w:r>
      <w:r w:rsidRPr="00A13D70">
        <w:rPr>
          <w:rFonts w:ascii="Calibri" w:hAnsi="Calibri"/>
          <w:sz w:val="22"/>
          <w:szCs w:val="22"/>
        </w:rPr>
        <w:t>W tym celu samorząd powiatowy współpracuje z samorządami gmin, samorządem województwa mazowieckiego, instytucjami upowszechniania kultury, stowarzyszeniami oraz licznym zespołami amatorskimi, twórcami i działaczami kultury.</w:t>
      </w:r>
    </w:p>
    <w:p w:rsidR="00D43DC8" w:rsidRPr="00A13D70" w:rsidRDefault="00D43DC8" w:rsidP="00402729">
      <w:pPr>
        <w:pStyle w:val="BodyTextIndent"/>
        <w:spacing w:after="100"/>
        <w:ind w:left="0" w:firstLine="720"/>
      </w:pPr>
      <w:r w:rsidRPr="00A13D70">
        <w:t xml:space="preserve">Na terenie powiatu sierpeckiego znajduje się 225 obiektów zabytkowych wpisanych do rejestru zabytków, prowadzonego przez Wojewódzkiego Konserwatora Zabytków. </w:t>
      </w:r>
    </w:p>
    <w:p w:rsidR="00D43DC8" w:rsidRPr="00A13D70" w:rsidRDefault="00D43DC8" w:rsidP="00001C26">
      <w:pPr>
        <w:pStyle w:val="BodyTextIndent"/>
        <w:tabs>
          <w:tab w:val="left" w:pos="1691"/>
        </w:tabs>
        <w:spacing w:after="100"/>
        <w:ind w:left="0" w:firstLine="0"/>
      </w:pPr>
      <w:r w:rsidRPr="00A13D70">
        <w:t>Do najbardziej znanych zabytków na terenie powiatu sierpeckiego zakwalifikowane zostały 2 kościoły z terenu gminy Gozdowo: w Gozdowie i Kurowie.</w:t>
      </w:r>
    </w:p>
    <w:p w:rsidR="00D43DC8" w:rsidRPr="00A13D70" w:rsidRDefault="00D43DC8" w:rsidP="00C01A7C">
      <w:pPr>
        <w:pStyle w:val="Podstawowy"/>
        <w:rPr>
          <w:rFonts w:ascii="Calibri" w:hAnsi="Calibri"/>
          <w:sz w:val="22"/>
          <w:szCs w:val="22"/>
        </w:rPr>
      </w:pPr>
      <w:r w:rsidRPr="00A13D70">
        <w:rPr>
          <w:rFonts w:ascii="Calibri" w:hAnsi="Calibri"/>
          <w:sz w:val="22"/>
          <w:szCs w:val="22"/>
        </w:rPr>
        <w:t>W dokumencie w wyniku prowadzonej hierarchizacji ustalono listę czterech kluczowych obszarów strategicznych dla rozwoju powiatu sierpeckiego:</w:t>
      </w:r>
    </w:p>
    <w:p w:rsidR="00D43DC8" w:rsidRPr="00A13D70" w:rsidRDefault="00D43DC8" w:rsidP="00C2304B">
      <w:pPr>
        <w:pStyle w:val="Podstawowy"/>
        <w:numPr>
          <w:ilvl w:val="0"/>
          <w:numId w:val="18"/>
        </w:numPr>
        <w:rPr>
          <w:rFonts w:ascii="Calibri" w:hAnsi="Calibri"/>
          <w:sz w:val="22"/>
          <w:szCs w:val="22"/>
        </w:rPr>
      </w:pPr>
      <w:r w:rsidRPr="00A13D70">
        <w:rPr>
          <w:rFonts w:ascii="Calibri" w:hAnsi="Calibri"/>
          <w:sz w:val="22"/>
          <w:szCs w:val="22"/>
        </w:rPr>
        <w:t>Gospodarka i infrastruktura</w:t>
      </w:r>
    </w:p>
    <w:p w:rsidR="00D43DC8" w:rsidRPr="00A13D70" w:rsidRDefault="00D43DC8" w:rsidP="00C2304B">
      <w:pPr>
        <w:pStyle w:val="Podstawowy"/>
        <w:numPr>
          <w:ilvl w:val="0"/>
          <w:numId w:val="18"/>
        </w:numPr>
        <w:rPr>
          <w:rFonts w:ascii="Calibri" w:hAnsi="Calibri"/>
          <w:sz w:val="22"/>
          <w:szCs w:val="22"/>
        </w:rPr>
      </w:pPr>
      <w:r w:rsidRPr="00A13D70">
        <w:rPr>
          <w:rFonts w:ascii="Calibri" w:hAnsi="Calibri"/>
          <w:sz w:val="22"/>
          <w:szCs w:val="22"/>
        </w:rPr>
        <w:t>Turystyka i rekreacja</w:t>
      </w:r>
    </w:p>
    <w:p w:rsidR="00D43DC8" w:rsidRPr="00A13D70" w:rsidRDefault="00D43DC8" w:rsidP="00C2304B">
      <w:pPr>
        <w:pStyle w:val="Podstawowy"/>
        <w:numPr>
          <w:ilvl w:val="0"/>
          <w:numId w:val="18"/>
        </w:numPr>
        <w:rPr>
          <w:rFonts w:ascii="Calibri" w:hAnsi="Calibri"/>
          <w:sz w:val="22"/>
          <w:szCs w:val="22"/>
        </w:rPr>
      </w:pPr>
      <w:r w:rsidRPr="00A13D70">
        <w:rPr>
          <w:rFonts w:ascii="Calibri" w:hAnsi="Calibri"/>
          <w:sz w:val="22"/>
          <w:szCs w:val="22"/>
        </w:rPr>
        <w:t>Usługi społeczne</w:t>
      </w:r>
    </w:p>
    <w:p w:rsidR="00D43DC8" w:rsidRPr="00A13D70" w:rsidRDefault="00D43DC8" w:rsidP="00C2304B">
      <w:pPr>
        <w:pStyle w:val="Podstawowy"/>
        <w:numPr>
          <w:ilvl w:val="0"/>
          <w:numId w:val="18"/>
        </w:numPr>
        <w:rPr>
          <w:rFonts w:ascii="Calibri" w:hAnsi="Calibri"/>
          <w:sz w:val="22"/>
          <w:szCs w:val="22"/>
        </w:rPr>
      </w:pPr>
      <w:r w:rsidRPr="00A13D70">
        <w:rPr>
          <w:rFonts w:ascii="Calibri" w:hAnsi="Calibri"/>
          <w:sz w:val="22"/>
          <w:szCs w:val="22"/>
        </w:rPr>
        <w:t>Rolnictwo, leśnictwo i ochrona środowiska</w:t>
      </w:r>
    </w:p>
    <w:p w:rsidR="00D43DC8" w:rsidRDefault="00D43DC8" w:rsidP="009C775E">
      <w:pPr>
        <w:pStyle w:val="BodyText"/>
        <w:spacing w:after="100" w:line="360" w:lineRule="auto"/>
        <w:ind w:firstLine="709"/>
        <w:rPr>
          <w:rFonts w:ascii="Calibri" w:hAnsi="Calibri" w:cs="Tahoma"/>
          <w:sz w:val="22"/>
          <w:szCs w:val="22"/>
        </w:rPr>
      </w:pPr>
      <w:r w:rsidRPr="00A13D70">
        <w:rPr>
          <w:rFonts w:ascii="Calibri" w:hAnsi="Calibri" w:cs="Tahoma"/>
          <w:sz w:val="22"/>
          <w:szCs w:val="22"/>
        </w:rPr>
        <w:t>W obszarze Turystyka i rekreacja określono cel: Podniesienie atrakcyjności turystycznej powiatu sierpeckiego, program operacyjny: Promocja powiatu sierpeckiego, zadania: Opracowanie i wdrożenie powiatowego programu opieki nad zabytkami; Renowacja obiektów zabytkowych na obszarze powiatu sierpeckiego.</w:t>
      </w:r>
    </w:p>
    <w:p w:rsidR="00D43DC8" w:rsidRPr="000712E8" w:rsidRDefault="00D43DC8" w:rsidP="00C2304B">
      <w:pPr>
        <w:pStyle w:val="ListParagraph"/>
        <w:numPr>
          <w:ilvl w:val="0"/>
          <w:numId w:val="17"/>
        </w:numPr>
        <w:tabs>
          <w:tab w:val="left" w:pos="567"/>
        </w:tabs>
        <w:autoSpaceDE w:val="0"/>
        <w:autoSpaceDN w:val="0"/>
        <w:adjustRightInd w:val="0"/>
        <w:ind w:left="426" w:hanging="142"/>
        <w:rPr>
          <w:b/>
        </w:rPr>
      </w:pPr>
      <w:r w:rsidRPr="000712E8">
        <w:rPr>
          <w:b/>
        </w:rPr>
        <w:t>Uwarunkowania wewnętrzne ochrony dziedzictwa kulturowego.</w:t>
      </w:r>
    </w:p>
    <w:p w:rsidR="00D43DC8" w:rsidRPr="00C6700D" w:rsidRDefault="00D43DC8" w:rsidP="00C2304B">
      <w:pPr>
        <w:pStyle w:val="ListParagraph"/>
        <w:numPr>
          <w:ilvl w:val="1"/>
          <w:numId w:val="17"/>
        </w:numPr>
        <w:autoSpaceDE w:val="0"/>
        <w:autoSpaceDN w:val="0"/>
        <w:adjustRightInd w:val="0"/>
        <w:rPr>
          <w:b/>
        </w:rPr>
      </w:pPr>
      <w:r w:rsidRPr="00C6700D">
        <w:rPr>
          <w:b/>
        </w:rPr>
        <w:t>Relacje gminnego programu opieki nad zabytkami z dokumentami wykonanymi na poziomie gminy (analiza dokumentów programowych gminy).</w:t>
      </w:r>
    </w:p>
    <w:p w:rsidR="00D43DC8" w:rsidRPr="000712E8" w:rsidRDefault="00D43DC8" w:rsidP="00EB28BE">
      <w:pPr>
        <w:pStyle w:val="ListParagraph"/>
        <w:autoSpaceDE w:val="0"/>
        <w:autoSpaceDN w:val="0"/>
        <w:adjustRightInd w:val="0"/>
        <w:ind w:left="0" w:firstLine="0"/>
      </w:pPr>
      <w:r w:rsidRPr="000712E8">
        <w:t>Opracowane zostały następujące dokumenty o charakterze strategicznym dla gminy Gozdowo:</w:t>
      </w:r>
    </w:p>
    <w:p w:rsidR="00D43DC8" w:rsidRPr="000712E8" w:rsidRDefault="00D43DC8" w:rsidP="00C2304B">
      <w:pPr>
        <w:pStyle w:val="ListParagraph"/>
        <w:numPr>
          <w:ilvl w:val="0"/>
          <w:numId w:val="19"/>
        </w:numPr>
        <w:tabs>
          <w:tab w:val="left" w:pos="993"/>
        </w:tabs>
        <w:autoSpaceDE w:val="0"/>
        <w:autoSpaceDN w:val="0"/>
        <w:adjustRightInd w:val="0"/>
        <w:ind w:left="0" w:firstLine="709"/>
      </w:pPr>
      <w:r w:rsidRPr="000712E8">
        <w:t>Strategiczny Plan Rozwoju Gospodarczego Gminy Gozdowo na lata 20</w:t>
      </w:r>
      <w:r>
        <w:t>14-2020</w:t>
      </w:r>
      <w:r w:rsidRPr="000712E8">
        <w:t>,</w:t>
      </w:r>
    </w:p>
    <w:p w:rsidR="00D43DC8" w:rsidRPr="000712E8" w:rsidRDefault="00D43DC8" w:rsidP="00C2304B">
      <w:pPr>
        <w:pStyle w:val="ListParagraph"/>
        <w:numPr>
          <w:ilvl w:val="0"/>
          <w:numId w:val="19"/>
        </w:numPr>
        <w:tabs>
          <w:tab w:val="left" w:pos="993"/>
        </w:tabs>
        <w:autoSpaceDE w:val="0"/>
        <w:autoSpaceDN w:val="0"/>
        <w:adjustRightInd w:val="0"/>
        <w:ind w:left="0" w:firstLine="709"/>
      </w:pPr>
      <w:r w:rsidRPr="000712E8">
        <w:t>Plan Rozwoju Lokalnego Gminy Gozdowo na lata 2007-2013</w:t>
      </w:r>
      <w:r>
        <w:t xml:space="preserve"> (w opracowaniu dokument                 </w:t>
      </w:r>
    </w:p>
    <w:p w:rsidR="00D43DC8" w:rsidRPr="000712E8" w:rsidRDefault="00D43DC8" w:rsidP="00C11795">
      <w:pPr>
        <w:pStyle w:val="ListParagraph"/>
        <w:tabs>
          <w:tab w:val="left" w:pos="993"/>
        </w:tabs>
        <w:autoSpaceDE w:val="0"/>
        <w:autoSpaceDN w:val="0"/>
        <w:adjustRightInd w:val="0"/>
        <w:ind w:left="709" w:firstLine="0"/>
      </w:pPr>
      <w:r>
        <w:tab/>
        <w:t>na lata 2014-2020)</w:t>
      </w:r>
    </w:p>
    <w:p w:rsidR="00D43DC8" w:rsidRPr="000712E8" w:rsidRDefault="00D43DC8" w:rsidP="00C6700D">
      <w:pPr>
        <w:pStyle w:val="ListParagraph"/>
        <w:autoSpaceDE w:val="0"/>
        <w:autoSpaceDN w:val="0"/>
        <w:adjustRightInd w:val="0"/>
        <w:ind w:left="0" w:firstLine="708"/>
      </w:pPr>
      <w:r w:rsidRPr="000712E8">
        <w:t xml:space="preserve">W Strategicznym Planie Rozwoju Lokalnego </w:t>
      </w:r>
      <w:r>
        <w:t xml:space="preserve">Gminy Gozdowo na lata </w:t>
      </w:r>
      <w:r w:rsidRPr="00C11795">
        <w:t>2014-2020</w:t>
      </w:r>
      <w:r w:rsidRPr="000712E8">
        <w:t xml:space="preserve"> przyjętego Uchwałą Nr 2</w:t>
      </w:r>
      <w:r>
        <w:t>84/XXIX/14 Rady Gminy Gozdowo z dnia 16</w:t>
      </w:r>
      <w:r w:rsidRPr="000712E8">
        <w:t xml:space="preserve"> </w:t>
      </w:r>
      <w:r>
        <w:t>stycznia 2014</w:t>
      </w:r>
      <w:r w:rsidRPr="000712E8">
        <w:t xml:space="preserve">r. przeprowadzono analizę mocnych i słabych stron gminy. W mocnych stronach znalazł się punkt: </w:t>
      </w:r>
      <w:r>
        <w:t>Bogata historia, tradycje kulturalne</w:t>
      </w:r>
      <w:r w:rsidRPr="000712E8">
        <w:t>.</w:t>
      </w:r>
    </w:p>
    <w:p w:rsidR="00D43DC8" w:rsidRPr="000712E8" w:rsidRDefault="00D43DC8" w:rsidP="00C6700D">
      <w:pPr>
        <w:pStyle w:val="ListParagraph"/>
        <w:autoSpaceDE w:val="0"/>
        <w:autoSpaceDN w:val="0"/>
        <w:adjustRightInd w:val="0"/>
        <w:ind w:left="0" w:firstLine="708"/>
      </w:pPr>
      <w:r w:rsidRPr="000712E8">
        <w:t>W dokumencie opisane zostały cele strategiczne, operacyjne i szczegółowe rozwoju gminy Gozdowo. Wyszczególniono 7 celów strategicznych:</w:t>
      </w:r>
    </w:p>
    <w:p w:rsidR="00D43DC8" w:rsidRPr="000712E8" w:rsidRDefault="00D43DC8" w:rsidP="00C2304B">
      <w:pPr>
        <w:pStyle w:val="ListParagraph"/>
        <w:numPr>
          <w:ilvl w:val="0"/>
          <w:numId w:val="20"/>
        </w:numPr>
        <w:tabs>
          <w:tab w:val="left" w:pos="993"/>
        </w:tabs>
        <w:autoSpaceDE w:val="0"/>
        <w:autoSpaceDN w:val="0"/>
        <w:adjustRightInd w:val="0"/>
        <w:ind w:left="0" w:firstLine="709"/>
      </w:pPr>
      <w:r w:rsidRPr="000712E8">
        <w:t>Tworzenie warunków rozwoju gospodarczego gminy</w:t>
      </w:r>
    </w:p>
    <w:p w:rsidR="00D43DC8" w:rsidRPr="000712E8" w:rsidRDefault="00D43DC8" w:rsidP="00C2304B">
      <w:pPr>
        <w:pStyle w:val="ListParagraph"/>
        <w:numPr>
          <w:ilvl w:val="0"/>
          <w:numId w:val="20"/>
        </w:numPr>
        <w:tabs>
          <w:tab w:val="left" w:pos="993"/>
        </w:tabs>
        <w:autoSpaceDE w:val="0"/>
        <w:autoSpaceDN w:val="0"/>
        <w:adjustRightInd w:val="0"/>
        <w:ind w:left="0" w:firstLine="709"/>
      </w:pPr>
      <w:r w:rsidRPr="000712E8">
        <w:t>Rozwój rolnictwa i obszarów wiejskich</w:t>
      </w:r>
    </w:p>
    <w:p w:rsidR="00D43DC8" w:rsidRPr="000712E8" w:rsidRDefault="00D43DC8" w:rsidP="00C2304B">
      <w:pPr>
        <w:pStyle w:val="ListParagraph"/>
        <w:numPr>
          <w:ilvl w:val="0"/>
          <w:numId w:val="20"/>
        </w:numPr>
        <w:tabs>
          <w:tab w:val="left" w:pos="993"/>
        </w:tabs>
        <w:autoSpaceDE w:val="0"/>
        <w:autoSpaceDN w:val="0"/>
        <w:adjustRightInd w:val="0"/>
        <w:ind w:left="0" w:firstLine="709"/>
      </w:pPr>
      <w:r w:rsidRPr="000712E8">
        <w:t>Rozwój infrastruktury technicznej</w:t>
      </w:r>
    </w:p>
    <w:p w:rsidR="00D43DC8" w:rsidRPr="000712E8" w:rsidRDefault="00D43DC8" w:rsidP="00C2304B">
      <w:pPr>
        <w:pStyle w:val="ListParagraph"/>
        <w:numPr>
          <w:ilvl w:val="0"/>
          <w:numId w:val="20"/>
        </w:numPr>
        <w:tabs>
          <w:tab w:val="left" w:pos="993"/>
        </w:tabs>
        <w:autoSpaceDE w:val="0"/>
        <w:autoSpaceDN w:val="0"/>
        <w:adjustRightInd w:val="0"/>
        <w:ind w:left="0" w:firstLine="709"/>
      </w:pPr>
      <w:r w:rsidRPr="000712E8">
        <w:t>Aktywna ochrona środowiska</w:t>
      </w:r>
    </w:p>
    <w:p w:rsidR="00D43DC8" w:rsidRPr="000712E8" w:rsidRDefault="00D43DC8" w:rsidP="00C2304B">
      <w:pPr>
        <w:pStyle w:val="ListParagraph"/>
        <w:numPr>
          <w:ilvl w:val="0"/>
          <w:numId w:val="20"/>
        </w:numPr>
        <w:tabs>
          <w:tab w:val="left" w:pos="993"/>
        </w:tabs>
        <w:autoSpaceDE w:val="0"/>
        <w:autoSpaceDN w:val="0"/>
        <w:adjustRightInd w:val="0"/>
        <w:ind w:left="0" w:firstLine="709"/>
      </w:pPr>
      <w:r w:rsidRPr="000712E8">
        <w:t>Bezpieczeństwo publiczne</w:t>
      </w:r>
    </w:p>
    <w:p w:rsidR="00D43DC8" w:rsidRPr="000712E8" w:rsidRDefault="00D43DC8" w:rsidP="00C2304B">
      <w:pPr>
        <w:pStyle w:val="ListParagraph"/>
        <w:numPr>
          <w:ilvl w:val="0"/>
          <w:numId w:val="20"/>
        </w:numPr>
        <w:tabs>
          <w:tab w:val="left" w:pos="993"/>
        </w:tabs>
        <w:autoSpaceDE w:val="0"/>
        <w:autoSpaceDN w:val="0"/>
        <w:adjustRightInd w:val="0"/>
        <w:ind w:left="0" w:firstLine="709"/>
      </w:pPr>
      <w:r w:rsidRPr="000712E8">
        <w:t>Rozwój kultury i oświaty</w:t>
      </w:r>
    </w:p>
    <w:p w:rsidR="00D43DC8" w:rsidRPr="000712E8" w:rsidRDefault="00D43DC8" w:rsidP="00C2304B">
      <w:pPr>
        <w:pStyle w:val="ListParagraph"/>
        <w:numPr>
          <w:ilvl w:val="0"/>
          <w:numId w:val="20"/>
        </w:numPr>
        <w:tabs>
          <w:tab w:val="left" w:pos="993"/>
        </w:tabs>
        <w:autoSpaceDE w:val="0"/>
        <w:autoSpaceDN w:val="0"/>
        <w:adjustRightInd w:val="0"/>
        <w:ind w:left="0" w:firstLine="709"/>
      </w:pPr>
      <w:r w:rsidRPr="000712E8">
        <w:t>Rozwój turystyki wiejskiej</w:t>
      </w:r>
    </w:p>
    <w:p w:rsidR="00D43DC8" w:rsidRPr="000712E8" w:rsidRDefault="00D43DC8" w:rsidP="00143AE0">
      <w:pPr>
        <w:spacing w:before="120"/>
        <w:ind w:left="142" w:firstLine="0"/>
      </w:pPr>
      <w:r w:rsidRPr="000712E8">
        <w:t xml:space="preserve">W </w:t>
      </w:r>
      <w:r>
        <w:t xml:space="preserve">wyszczególnionym </w:t>
      </w:r>
      <w:r w:rsidRPr="000712E8">
        <w:t xml:space="preserve">celu </w:t>
      </w:r>
      <w:r>
        <w:t xml:space="preserve">strategicznym </w:t>
      </w:r>
      <w:r w:rsidRPr="000712E8">
        <w:t>Rozwój Kultury i Oświaty w celach szczegółowych wpisane zostało: kultywowanie tradycji oraz ochrona dóbr kultury materialnej.</w:t>
      </w:r>
    </w:p>
    <w:p w:rsidR="00D43DC8" w:rsidRDefault="00D43DC8" w:rsidP="004F6710">
      <w:pPr>
        <w:autoSpaceDE w:val="0"/>
        <w:autoSpaceDN w:val="0"/>
        <w:adjustRightInd w:val="0"/>
        <w:ind w:left="142" w:firstLine="566"/>
      </w:pPr>
      <w:r w:rsidRPr="000712E8">
        <w:t>W Planie Rozwoju Lokalnego Gminy Gozdowo na lata 2007-2013 (aktualizacja przyjęta uchwałą Nr 159/XXVI/09 z dnia 27 lutego 2009r.) przeprowadzono analizę SWOT. W mocnych stronach gminy znalazły się punkty: walory historyczne gminy – wielowiekowa historia poszczególnych wsi i tradycje kulturalne</w:t>
      </w:r>
      <w:r w:rsidRPr="005852A7">
        <w:t>.</w:t>
      </w:r>
      <w:r>
        <w:t xml:space="preserve"> W dziale pt. „Zadania zmierzające do poprawy sytuacji na terenie gminy” zostały wymienione następujące zadania:</w:t>
      </w:r>
    </w:p>
    <w:p w:rsidR="00D43DC8" w:rsidRPr="003733AB" w:rsidRDefault="00D43DC8" w:rsidP="00C2304B">
      <w:pPr>
        <w:pStyle w:val="ListParagraph"/>
        <w:numPr>
          <w:ilvl w:val="0"/>
          <w:numId w:val="22"/>
        </w:numPr>
        <w:autoSpaceDE w:val="0"/>
        <w:autoSpaceDN w:val="0"/>
        <w:adjustRightInd w:val="0"/>
        <w:rPr>
          <w:sz w:val="24"/>
        </w:rPr>
      </w:pPr>
      <w:r w:rsidRPr="005852A7">
        <w:t>Tworzenie warunków rozwoju gospodarczego gminy</w:t>
      </w:r>
    </w:p>
    <w:p w:rsidR="00D43DC8" w:rsidRPr="003733AB" w:rsidRDefault="00D43DC8" w:rsidP="00C2304B">
      <w:pPr>
        <w:pStyle w:val="ListParagraph"/>
        <w:numPr>
          <w:ilvl w:val="0"/>
          <w:numId w:val="22"/>
        </w:numPr>
        <w:autoSpaceDE w:val="0"/>
        <w:autoSpaceDN w:val="0"/>
        <w:adjustRightInd w:val="0"/>
        <w:rPr>
          <w:sz w:val="24"/>
        </w:rPr>
      </w:pPr>
      <w:r w:rsidRPr="001A15B4">
        <w:t>Rozwój rolnictwa i obszarów wiejskich</w:t>
      </w:r>
    </w:p>
    <w:p w:rsidR="00D43DC8" w:rsidRPr="003733AB" w:rsidRDefault="00D43DC8" w:rsidP="00C2304B">
      <w:pPr>
        <w:pStyle w:val="ListParagraph"/>
        <w:numPr>
          <w:ilvl w:val="0"/>
          <w:numId w:val="22"/>
        </w:numPr>
        <w:autoSpaceDE w:val="0"/>
        <w:autoSpaceDN w:val="0"/>
        <w:adjustRightInd w:val="0"/>
        <w:rPr>
          <w:sz w:val="24"/>
        </w:rPr>
      </w:pPr>
      <w:r w:rsidRPr="005611AD">
        <w:t>Rozwój infrastruktury technicznej</w:t>
      </w:r>
    </w:p>
    <w:p w:rsidR="00D43DC8" w:rsidRPr="003733AB" w:rsidRDefault="00D43DC8" w:rsidP="00C2304B">
      <w:pPr>
        <w:pStyle w:val="ListParagraph"/>
        <w:numPr>
          <w:ilvl w:val="0"/>
          <w:numId w:val="22"/>
        </w:numPr>
        <w:autoSpaceDE w:val="0"/>
        <w:autoSpaceDN w:val="0"/>
        <w:adjustRightInd w:val="0"/>
        <w:rPr>
          <w:sz w:val="24"/>
        </w:rPr>
      </w:pPr>
      <w:r w:rsidRPr="003733AB">
        <w:rPr>
          <w:bCs/>
        </w:rPr>
        <w:t>Aktywna ochrona środowiska</w:t>
      </w:r>
    </w:p>
    <w:p w:rsidR="00D43DC8" w:rsidRPr="003733AB" w:rsidRDefault="00D43DC8" w:rsidP="00C2304B">
      <w:pPr>
        <w:pStyle w:val="ListParagraph"/>
        <w:numPr>
          <w:ilvl w:val="0"/>
          <w:numId w:val="22"/>
        </w:numPr>
        <w:autoSpaceDE w:val="0"/>
        <w:autoSpaceDN w:val="0"/>
        <w:adjustRightInd w:val="0"/>
        <w:rPr>
          <w:sz w:val="24"/>
        </w:rPr>
      </w:pPr>
      <w:r w:rsidRPr="005611AD">
        <w:t>Bezpieczeństwo publiczne</w:t>
      </w:r>
    </w:p>
    <w:p w:rsidR="00D43DC8" w:rsidRPr="003733AB" w:rsidRDefault="00D43DC8" w:rsidP="00C2304B">
      <w:pPr>
        <w:pStyle w:val="ListParagraph"/>
        <w:numPr>
          <w:ilvl w:val="0"/>
          <w:numId w:val="22"/>
        </w:numPr>
        <w:autoSpaceDE w:val="0"/>
        <w:autoSpaceDN w:val="0"/>
        <w:adjustRightInd w:val="0"/>
        <w:rPr>
          <w:sz w:val="24"/>
        </w:rPr>
      </w:pPr>
      <w:r w:rsidRPr="003733AB">
        <w:t>Rozwój kultury i oświaty</w:t>
      </w:r>
    </w:p>
    <w:p w:rsidR="00D43DC8" w:rsidRPr="003733AB" w:rsidRDefault="00D43DC8" w:rsidP="00C2304B">
      <w:pPr>
        <w:pStyle w:val="ListParagraph"/>
        <w:numPr>
          <w:ilvl w:val="0"/>
          <w:numId w:val="22"/>
        </w:numPr>
        <w:autoSpaceDE w:val="0"/>
        <w:autoSpaceDN w:val="0"/>
        <w:adjustRightInd w:val="0"/>
        <w:rPr>
          <w:sz w:val="24"/>
        </w:rPr>
      </w:pPr>
      <w:r w:rsidRPr="005611AD">
        <w:t>Rozwój turystyki wiejskiej</w:t>
      </w:r>
    </w:p>
    <w:p w:rsidR="00D43DC8" w:rsidRDefault="00D43DC8" w:rsidP="004F6710">
      <w:pPr>
        <w:pStyle w:val="ListParagraph"/>
        <w:autoSpaceDE w:val="0"/>
        <w:autoSpaceDN w:val="0"/>
        <w:adjustRightInd w:val="0"/>
        <w:ind w:left="0" w:firstLine="360"/>
      </w:pPr>
      <w:r>
        <w:rPr>
          <w:sz w:val="24"/>
        </w:rPr>
        <w:t xml:space="preserve">W zadaniu „Rozwój kultury i oświaty” znalazł się punkty: </w:t>
      </w:r>
      <w:r>
        <w:t xml:space="preserve">kultywowanie tradycji oraz </w:t>
      </w:r>
      <w:r w:rsidRPr="005611AD">
        <w:t>och</w:t>
      </w:r>
      <w:r>
        <w:t xml:space="preserve">rona dóbr kultury materialnej. W zadaniu „Rozwój turystyki wiejskiej” znalazły się punkt: </w:t>
      </w:r>
      <w:r w:rsidRPr="005611AD">
        <w:t>rozwój infrastruktury turystycznej.</w:t>
      </w:r>
    </w:p>
    <w:p w:rsidR="00D43DC8" w:rsidRPr="005611AD" w:rsidRDefault="00D43DC8" w:rsidP="004F6710">
      <w:pPr>
        <w:pStyle w:val="ListParagraph"/>
        <w:autoSpaceDE w:val="0"/>
        <w:autoSpaceDN w:val="0"/>
        <w:adjustRightInd w:val="0"/>
        <w:ind w:left="0" w:firstLine="360"/>
      </w:pPr>
      <w:r>
        <w:t xml:space="preserve">Gmina posiada również Studium Uwarunkowań i Kierunków Zagospodarowania Przestrzennego, w którym to mamy przedstawione działania perspektywiczne na terenie gminy.  </w:t>
      </w:r>
    </w:p>
    <w:p w:rsidR="00D43DC8" w:rsidRPr="00FE7D1F" w:rsidRDefault="00D43DC8" w:rsidP="0072285C">
      <w:pPr>
        <w:autoSpaceDE w:val="0"/>
        <w:autoSpaceDN w:val="0"/>
        <w:adjustRightInd w:val="0"/>
        <w:ind w:left="0" w:firstLine="0"/>
        <w:rPr>
          <w:color w:val="FF0000"/>
          <w:sz w:val="24"/>
        </w:rPr>
      </w:pPr>
    </w:p>
    <w:p w:rsidR="00D43DC8" w:rsidRPr="004F6710" w:rsidRDefault="00D43DC8" w:rsidP="004F6710">
      <w:pPr>
        <w:pStyle w:val="ListParagraph"/>
        <w:numPr>
          <w:ilvl w:val="1"/>
          <w:numId w:val="17"/>
        </w:numPr>
        <w:autoSpaceDE w:val="0"/>
        <w:autoSpaceDN w:val="0"/>
        <w:adjustRightInd w:val="0"/>
        <w:ind w:left="426" w:hanging="426"/>
        <w:rPr>
          <w:b/>
        </w:rPr>
      </w:pPr>
      <w:r w:rsidRPr="00AB273E">
        <w:rPr>
          <w:b/>
        </w:rPr>
        <w:t>Charakterystyka zasobów oraz analiza stanu dziedzictwa i krajobrazu kulturowego gminy.</w:t>
      </w:r>
    </w:p>
    <w:p w:rsidR="00D43DC8" w:rsidRDefault="00D43DC8" w:rsidP="0072285C">
      <w:pPr>
        <w:autoSpaceDE w:val="0"/>
        <w:autoSpaceDN w:val="0"/>
        <w:adjustRightInd w:val="0"/>
        <w:ind w:left="0" w:firstLine="0"/>
        <w:rPr>
          <w:b/>
        </w:rPr>
      </w:pPr>
      <w:r>
        <w:rPr>
          <w:b/>
        </w:rPr>
        <w:t>5.2.1. Zarys historii obszaru gminy.</w:t>
      </w:r>
    </w:p>
    <w:p w:rsidR="00D43DC8" w:rsidRDefault="00D43DC8" w:rsidP="00371A8D">
      <w:pPr>
        <w:autoSpaceDE w:val="0"/>
        <w:autoSpaceDN w:val="0"/>
        <w:adjustRightInd w:val="0"/>
        <w:ind w:left="0" w:firstLine="708"/>
        <w:contextualSpacing/>
        <w:rPr>
          <w:rFonts w:cs="Times"/>
        </w:rPr>
      </w:pPr>
      <w:r w:rsidRPr="001F5542">
        <w:rPr>
          <w:rFonts w:cs="Times"/>
          <w:b/>
        </w:rPr>
        <w:t>Gozdowo</w:t>
      </w:r>
      <w:r w:rsidRPr="00AB273E">
        <w:rPr>
          <w:rFonts w:cs="Times"/>
        </w:rPr>
        <w:t xml:space="preserve"> - nazwa wsi pochodzi od staropolskiego gozd - g</w:t>
      </w:r>
      <w:r w:rsidRPr="00AB273E">
        <w:rPr>
          <w:rFonts w:cs="TimesNewRoman"/>
        </w:rPr>
        <w:t>ę</w:t>
      </w:r>
      <w:r w:rsidRPr="00AB273E">
        <w:rPr>
          <w:rFonts w:cs="Times"/>
        </w:rPr>
        <w:t>sty las, pustkowie. Okolic</w:t>
      </w:r>
      <w:r w:rsidRPr="00AB273E">
        <w:rPr>
          <w:rFonts w:cs="TimesNewRoman"/>
        </w:rPr>
        <w:t xml:space="preserve">ę </w:t>
      </w:r>
      <w:r w:rsidRPr="00AB273E">
        <w:rPr>
          <w:rFonts w:cs="Times"/>
        </w:rPr>
        <w:t>t</w:t>
      </w:r>
      <w:r w:rsidRPr="00AB273E">
        <w:rPr>
          <w:rFonts w:cs="TimesNewRoman"/>
        </w:rPr>
        <w:t xml:space="preserve">ę </w:t>
      </w:r>
      <w:r w:rsidRPr="00AB273E">
        <w:rPr>
          <w:rFonts w:cs="Times"/>
        </w:rPr>
        <w:t>od</w:t>
      </w:r>
      <w:r>
        <w:rPr>
          <w:rFonts w:cs="Times"/>
        </w:rPr>
        <w:t xml:space="preserve"> </w:t>
      </w:r>
      <w:r w:rsidRPr="00AB273E">
        <w:rPr>
          <w:rFonts w:cs="Times"/>
        </w:rPr>
        <w:t>dawna przystosowano do upraw rolnych, ale zaro</w:t>
      </w:r>
      <w:r w:rsidRPr="00AB273E">
        <w:rPr>
          <w:rFonts w:cs="TimesNewRoman"/>
        </w:rPr>
        <w:t>ś</w:t>
      </w:r>
      <w:r w:rsidRPr="00AB273E">
        <w:rPr>
          <w:rFonts w:cs="Times"/>
        </w:rPr>
        <w:t>la po g</w:t>
      </w:r>
      <w:r w:rsidRPr="00AB273E">
        <w:rPr>
          <w:rFonts w:cs="TimesNewRoman"/>
        </w:rPr>
        <w:t>ę</w:t>
      </w:r>
      <w:r w:rsidRPr="00AB273E">
        <w:rPr>
          <w:rFonts w:cs="Times"/>
        </w:rPr>
        <w:t>stym lesie jeszcze pozostały.</w:t>
      </w:r>
    </w:p>
    <w:p w:rsidR="00D43DC8" w:rsidRDefault="00D43DC8" w:rsidP="004F6710">
      <w:pPr>
        <w:autoSpaceDE w:val="0"/>
        <w:autoSpaceDN w:val="0"/>
        <w:adjustRightInd w:val="0"/>
        <w:ind w:left="0" w:firstLine="708"/>
        <w:contextualSpacing/>
        <w:rPr>
          <w:rFonts w:cs="Times"/>
        </w:rPr>
      </w:pPr>
      <w:r w:rsidRPr="00AB273E">
        <w:rPr>
          <w:rFonts w:cs="Times"/>
        </w:rPr>
        <w:t>Pocz</w:t>
      </w:r>
      <w:r w:rsidRPr="00AB273E">
        <w:rPr>
          <w:rFonts w:cs="TimesNewRoman"/>
        </w:rPr>
        <w:t>ą</w:t>
      </w:r>
      <w:r w:rsidRPr="00AB273E">
        <w:rPr>
          <w:rFonts w:cs="Times"/>
        </w:rPr>
        <w:t>tki osadnictwa w gminie Gozdowo si</w:t>
      </w:r>
      <w:r w:rsidRPr="00AB273E">
        <w:rPr>
          <w:rFonts w:cs="TimesNewRoman"/>
        </w:rPr>
        <w:t>ę</w:t>
      </w:r>
      <w:r w:rsidRPr="00AB273E">
        <w:rPr>
          <w:rFonts w:cs="Times"/>
        </w:rPr>
        <w:t>gaj</w:t>
      </w:r>
      <w:r w:rsidRPr="00AB273E">
        <w:rPr>
          <w:rFonts w:cs="TimesNewRoman"/>
        </w:rPr>
        <w:t xml:space="preserve">ą </w:t>
      </w:r>
      <w:r w:rsidRPr="00AB273E">
        <w:rPr>
          <w:rFonts w:cs="Times"/>
        </w:rPr>
        <w:t xml:space="preserve">zamierzchłych czasów. </w:t>
      </w:r>
      <w:r w:rsidRPr="00AB273E">
        <w:rPr>
          <w:rFonts w:cs="TimesNewRoman"/>
        </w:rPr>
        <w:t>Ś</w:t>
      </w:r>
      <w:r w:rsidRPr="00AB273E">
        <w:rPr>
          <w:rFonts w:cs="Times"/>
        </w:rPr>
        <w:t>wiadcz</w:t>
      </w:r>
      <w:r w:rsidRPr="00AB273E">
        <w:rPr>
          <w:rFonts w:cs="TimesNewRoman"/>
        </w:rPr>
        <w:t xml:space="preserve">ą </w:t>
      </w:r>
      <w:r w:rsidRPr="00AB273E">
        <w:rPr>
          <w:rFonts w:cs="Times"/>
        </w:rPr>
        <w:t>o tym</w:t>
      </w:r>
      <w:r>
        <w:rPr>
          <w:rFonts w:cs="Times"/>
        </w:rPr>
        <w:t xml:space="preserve"> liczne </w:t>
      </w:r>
      <w:r w:rsidRPr="00AB273E">
        <w:rPr>
          <w:rFonts w:cs="Times"/>
        </w:rPr>
        <w:t>stanowiska archeologiczne. Był to niegdy</w:t>
      </w:r>
      <w:r w:rsidRPr="00AB273E">
        <w:rPr>
          <w:rFonts w:cs="TimesNewRoman"/>
        </w:rPr>
        <w:t xml:space="preserve">ś </w:t>
      </w:r>
      <w:r w:rsidRPr="00AB273E">
        <w:rPr>
          <w:rFonts w:cs="Times"/>
        </w:rPr>
        <w:t>teren silnie zalesiony. Z uwagi na dobre</w:t>
      </w:r>
      <w:r>
        <w:rPr>
          <w:rFonts w:cs="Times"/>
        </w:rPr>
        <w:t xml:space="preserve"> </w:t>
      </w:r>
      <w:r w:rsidRPr="00AB273E">
        <w:rPr>
          <w:rFonts w:cs="Times"/>
        </w:rPr>
        <w:t xml:space="preserve">gleby i dostatek wody szybko przejmowany pod uprawy </w:t>
      </w:r>
      <w:r>
        <w:rPr>
          <w:rFonts w:cs="Times"/>
        </w:rPr>
        <w:t>rolne i osadnictwo.</w:t>
      </w:r>
    </w:p>
    <w:p w:rsidR="00D43DC8" w:rsidRDefault="00D43DC8" w:rsidP="004F6710">
      <w:pPr>
        <w:autoSpaceDE w:val="0"/>
        <w:autoSpaceDN w:val="0"/>
        <w:adjustRightInd w:val="0"/>
        <w:ind w:left="0" w:firstLine="708"/>
        <w:contextualSpacing/>
        <w:rPr>
          <w:rFonts w:cs="Times"/>
        </w:rPr>
      </w:pPr>
      <w:r w:rsidRPr="00AB273E">
        <w:rPr>
          <w:rFonts w:cs="Times"/>
        </w:rPr>
        <w:t>Gozdowo, niegdy</w:t>
      </w:r>
      <w:r w:rsidRPr="00AB273E">
        <w:rPr>
          <w:rFonts w:cs="TimesNewRoman"/>
        </w:rPr>
        <w:t xml:space="preserve">ś </w:t>
      </w:r>
      <w:r w:rsidRPr="00AB273E">
        <w:rPr>
          <w:rFonts w:cs="Times"/>
        </w:rPr>
        <w:t>Gozdawa lub Gazdawa, jest jednym z najstarszych osad Mazowsza.</w:t>
      </w:r>
      <w:r>
        <w:rPr>
          <w:rFonts w:cs="Times"/>
        </w:rPr>
        <w:t xml:space="preserve"> </w:t>
      </w:r>
      <w:r w:rsidRPr="00AB273E">
        <w:rPr>
          <w:rFonts w:cs="Times"/>
        </w:rPr>
        <w:t>Według legendy bywał tu ksi</w:t>
      </w:r>
      <w:r w:rsidRPr="00AB273E">
        <w:rPr>
          <w:rFonts w:cs="TimesNewRoman"/>
        </w:rPr>
        <w:t>ą</w:t>
      </w:r>
      <w:r>
        <w:t>ż</w:t>
      </w:r>
      <w:r w:rsidRPr="00AB273E">
        <w:rPr>
          <w:rFonts w:cs="Times"/>
        </w:rPr>
        <w:t>ę</w:t>
      </w:r>
      <w:r w:rsidRPr="00AB273E">
        <w:rPr>
          <w:rFonts w:cs="TimesNewRoman"/>
        </w:rPr>
        <w:t xml:space="preserve"> </w:t>
      </w:r>
      <w:r w:rsidRPr="00AB273E">
        <w:rPr>
          <w:rFonts w:cs="Times"/>
        </w:rPr>
        <w:t>Masław, czasowy władca Mazowsza w 1039 - 1045 (Xl</w:t>
      </w:r>
      <w:r>
        <w:rPr>
          <w:rFonts w:cs="Times"/>
        </w:rPr>
        <w:t xml:space="preserve"> </w:t>
      </w:r>
      <w:r w:rsidRPr="00AB273E">
        <w:rPr>
          <w:rFonts w:cs="Times"/>
        </w:rPr>
        <w:t>w.). Tu urodził si</w:t>
      </w:r>
      <w:r w:rsidRPr="00AB273E">
        <w:rPr>
          <w:rFonts w:cs="TimesNewRoman"/>
        </w:rPr>
        <w:t xml:space="preserve">ę </w:t>
      </w:r>
      <w:r w:rsidRPr="00AB273E">
        <w:rPr>
          <w:rFonts w:cs="Times"/>
        </w:rPr>
        <w:t>wojewoda płocki, pogromca Prusaków, Krystian Gozdawa, palatyn płocki</w:t>
      </w:r>
      <w:r>
        <w:rPr>
          <w:rFonts w:cs="Times"/>
        </w:rPr>
        <w:t xml:space="preserve"> </w:t>
      </w:r>
      <w:r w:rsidRPr="00AB273E">
        <w:rPr>
          <w:rFonts w:cs="Times"/>
        </w:rPr>
        <w:t>zwany przez współczesnych sławnym wojewod</w:t>
      </w:r>
      <w:r w:rsidRPr="00AB273E">
        <w:rPr>
          <w:rFonts w:cs="TimesNewRoman"/>
        </w:rPr>
        <w:t>ą</w:t>
      </w:r>
      <w:r w:rsidRPr="00AB273E">
        <w:rPr>
          <w:rFonts w:cs="Times"/>
        </w:rPr>
        <w:t>.</w:t>
      </w:r>
    </w:p>
    <w:p w:rsidR="00D43DC8" w:rsidRDefault="00D43DC8" w:rsidP="004F6710">
      <w:pPr>
        <w:autoSpaceDE w:val="0"/>
        <w:autoSpaceDN w:val="0"/>
        <w:adjustRightInd w:val="0"/>
        <w:ind w:left="0" w:firstLine="708"/>
        <w:contextualSpacing/>
        <w:rPr>
          <w:rFonts w:cs="Times"/>
        </w:rPr>
      </w:pPr>
      <w:r w:rsidRPr="00AB273E">
        <w:rPr>
          <w:rFonts w:cs="Times"/>
        </w:rPr>
        <w:t>Niegdy</w:t>
      </w:r>
      <w:r w:rsidRPr="00AB273E">
        <w:rPr>
          <w:rFonts w:cs="TimesNewRoman"/>
        </w:rPr>
        <w:t xml:space="preserve">ś </w:t>
      </w:r>
      <w:r w:rsidRPr="00AB273E">
        <w:rPr>
          <w:rFonts w:cs="Times"/>
        </w:rPr>
        <w:t xml:space="preserve">był tu zamek, którego </w:t>
      </w:r>
      <w:r w:rsidRPr="00AB273E">
        <w:rPr>
          <w:rFonts w:cs="TimesNewRoman"/>
        </w:rPr>
        <w:t>ś</w:t>
      </w:r>
      <w:r w:rsidRPr="00AB273E">
        <w:rPr>
          <w:rFonts w:cs="Times"/>
        </w:rPr>
        <w:t>lady znikły. Znajdował si</w:t>
      </w:r>
      <w:r w:rsidRPr="00AB273E">
        <w:rPr>
          <w:rFonts w:cs="TimesNewRoman"/>
        </w:rPr>
        <w:t xml:space="preserve">ę </w:t>
      </w:r>
      <w:r w:rsidRPr="00AB273E">
        <w:rPr>
          <w:rFonts w:cs="Times"/>
        </w:rPr>
        <w:t>za wsi</w:t>
      </w:r>
      <w:r w:rsidRPr="00AB273E">
        <w:rPr>
          <w:rFonts w:cs="TimesNewRoman"/>
        </w:rPr>
        <w:t>ą</w:t>
      </w:r>
      <w:r w:rsidRPr="00AB273E">
        <w:rPr>
          <w:rFonts w:cs="Times"/>
        </w:rPr>
        <w:t>, po jej wschodniej stronie,</w:t>
      </w:r>
      <w:r>
        <w:rPr>
          <w:rFonts w:cs="Times"/>
        </w:rPr>
        <w:t xml:space="preserve"> </w:t>
      </w:r>
      <w:r w:rsidRPr="00AB273E">
        <w:rPr>
          <w:rFonts w:cs="Times"/>
        </w:rPr>
        <w:t>na charakterystycznym wywy</w:t>
      </w:r>
      <w:r>
        <w:t>ż</w:t>
      </w:r>
      <w:r w:rsidRPr="00AB273E">
        <w:rPr>
          <w:rFonts w:cs="Times"/>
        </w:rPr>
        <w:t>szeniu ponad otaczaj</w:t>
      </w:r>
      <w:r w:rsidRPr="00AB273E">
        <w:rPr>
          <w:rFonts w:cs="TimesNewRoman"/>
        </w:rPr>
        <w:t>ą</w:t>
      </w:r>
      <w:r w:rsidRPr="00AB273E">
        <w:rPr>
          <w:rFonts w:cs="Times"/>
        </w:rPr>
        <w:t>cy go teren. Zajmował około 2 morgi</w:t>
      </w:r>
      <w:r>
        <w:rPr>
          <w:rFonts w:cs="Times"/>
        </w:rPr>
        <w:t xml:space="preserve"> </w:t>
      </w:r>
      <w:r w:rsidRPr="00AB273E">
        <w:rPr>
          <w:rFonts w:cs="Times"/>
        </w:rPr>
        <w:t>gruntu. Warowni</w:t>
      </w:r>
      <w:r w:rsidRPr="00AB273E">
        <w:rPr>
          <w:rFonts w:cs="TimesNewRoman"/>
        </w:rPr>
        <w:t xml:space="preserve">ę </w:t>
      </w:r>
      <w:r w:rsidRPr="00AB273E">
        <w:rPr>
          <w:rFonts w:cs="Times"/>
        </w:rPr>
        <w:t>otaczały niedost</w:t>
      </w:r>
      <w:r w:rsidRPr="00AB273E">
        <w:rPr>
          <w:rFonts w:cs="TimesNewRoman"/>
        </w:rPr>
        <w:t>ę</w:t>
      </w:r>
      <w:r w:rsidRPr="00AB273E">
        <w:rPr>
          <w:rFonts w:cs="Times"/>
        </w:rPr>
        <w:t>pne błota.</w:t>
      </w:r>
    </w:p>
    <w:p w:rsidR="00D43DC8" w:rsidRDefault="00D43DC8" w:rsidP="004F6710">
      <w:pPr>
        <w:autoSpaceDE w:val="0"/>
        <w:autoSpaceDN w:val="0"/>
        <w:adjustRightInd w:val="0"/>
        <w:ind w:left="0" w:firstLine="708"/>
        <w:contextualSpacing/>
        <w:rPr>
          <w:rFonts w:cs="Times"/>
        </w:rPr>
      </w:pPr>
      <w:r w:rsidRPr="00AB273E">
        <w:rPr>
          <w:rFonts w:cs="Times"/>
        </w:rPr>
        <w:t>Pierwszy drewniany ko</w:t>
      </w:r>
      <w:r w:rsidRPr="00AB273E">
        <w:rPr>
          <w:rFonts w:cs="TimesNewRoman"/>
        </w:rPr>
        <w:t>ś</w:t>
      </w:r>
      <w:r w:rsidRPr="00AB273E">
        <w:rPr>
          <w:rFonts w:cs="Times"/>
        </w:rPr>
        <w:t>ciół parafii w Gozdowie został erygowany w 1305 r. przez Krystyna</w:t>
      </w:r>
      <w:r>
        <w:rPr>
          <w:rFonts w:cs="Times"/>
        </w:rPr>
        <w:t xml:space="preserve"> </w:t>
      </w:r>
      <w:r w:rsidRPr="00AB273E">
        <w:rPr>
          <w:rFonts w:cs="Times"/>
        </w:rPr>
        <w:t>wojewod</w:t>
      </w:r>
      <w:r w:rsidRPr="00AB273E">
        <w:rPr>
          <w:rFonts w:cs="TimesNewRoman"/>
        </w:rPr>
        <w:t xml:space="preserve">ę </w:t>
      </w:r>
      <w:r w:rsidRPr="00AB273E">
        <w:rPr>
          <w:rFonts w:cs="Times"/>
        </w:rPr>
        <w:t>czerskiego. Kolejny ko</w:t>
      </w:r>
      <w:r w:rsidRPr="00AB273E">
        <w:rPr>
          <w:rFonts w:cs="TimesNewRoman"/>
        </w:rPr>
        <w:t>ś</w:t>
      </w:r>
      <w:r w:rsidRPr="00AB273E">
        <w:rPr>
          <w:rFonts w:cs="Times"/>
        </w:rPr>
        <w:t xml:space="preserve">ciół, drewniany p.w. Wszystkich </w:t>
      </w:r>
      <w:r w:rsidRPr="00AB273E">
        <w:rPr>
          <w:rFonts w:cs="TimesNewRoman"/>
        </w:rPr>
        <w:t>Ś</w:t>
      </w:r>
      <w:r w:rsidRPr="00AB273E">
        <w:rPr>
          <w:rFonts w:cs="Times"/>
        </w:rPr>
        <w:t>wi</w:t>
      </w:r>
      <w:r w:rsidRPr="00AB273E">
        <w:rPr>
          <w:rFonts w:cs="TimesNewRoman"/>
        </w:rPr>
        <w:t>ę</w:t>
      </w:r>
      <w:r w:rsidRPr="00AB273E">
        <w:rPr>
          <w:rFonts w:cs="Times"/>
        </w:rPr>
        <w:t>tych, został</w:t>
      </w:r>
      <w:r>
        <w:rPr>
          <w:rFonts w:cs="Times"/>
        </w:rPr>
        <w:t xml:space="preserve"> </w:t>
      </w:r>
      <w:r w:rsidRPr="00AB273E">
        <w:rPr>
          <w:rFonts w:cs="Times"/>
        </w:rPr>
        <w:t>wybudowany w 1735r. Obecny neogotycki, murowan</w:t>
      </w:r>
      <w:r>
        <w:rPr>
          <w:rFonts w:cs="Times"/>
        </w:rPr>
        <w:t>y, zbudowano w latach 1898-1908</w:t>
      </w:r>
      <w:r w:rsidRPr="00AB273E">
        <w:rPr>
          <w:rFonts w:cs="Times"/>
        </w:rPr>
        <w:t>r.</w:t>
      </w:r>
      <w:r>
        <w:rPr>
          <w:rFonts w:cs="Times"/>
        </w:rPr>
        <w:t xml:space="preserve"> </w:t>
      </w:r>
      <w:r w:rsidRPr="00AB273E">
        <w:rPr>
          <w:rFonts w:cs="Times"/>
        </w:rPr>
        <w:t>Z nadania króla Stanisława Augusta w Gozdowie odbywały si</w:t>
      </w:r>
      <w:r w:rsidRPr="00AB273E">
        <w:rPr>
          <w:rFonts w:cs="TimesNewRoman"/>
        </w:rPr>
        <w:t xml:space="preserve">ę </w:t>
      </w:r>
      <w:r w:rsidRPr="00AB273E">
        <w:rPr>
          <w:rFonts w:cs="Times"/>
        </w:rPr>
        <w:t>comiesi</w:t>
      </w:r>
      <w:r w:rsidRPr="00AB273E">
        <w:rPr>
          <w:rFonts w:cs="TimesNewRoman"/>
        </w:rPr>
        <w:t>ę</w:t>
      </w:r>
      <w:r w:rsidRPr="00AB273E">
        <w:rPr>
          <w:rFonts w:cs="Times"/>
        </w:rPr>
        <w:t>czne du</w:t>
      </w:r>
      <w:r>
        <w:t>ż</w:t>
      </w:r>
      <w:r w:rsidRPr="00AB273E">
        <w:rPr>
          <w:rFonts w:cs="Times"/>
        </w:rPr>
        <w:t>e targi. W</w:t>
      </w:r>
      <w:r>
        <w:rPr>
          <w:rFonts w:cs="Times"/>
        </w:rPr>
        <w:t xml:space="preserve"> </w:t>
      </w:r>
      <w:r w:rsidRPr="00AB273E">
        <w:rPr>
          <w:rFonts w:cs="Times"/>
        </w:rPr>
        <w:t xml:space="preserve">czasie II Wojny </w:t>
      </w:r>
      <w:r w:rsidRPr="00AB273E">
        <w:rPr>
          <w:rFonts w:cs="TimesNewRoman"/>
        </w:rPr>
        <w:t>Ś</w:t>
      </w:r>
      <w:r w:rsidRPr="00AB273E">
        <w:rPr>
          <w:rFonts w:cs="Times"/>
        </w:rPr>
        <w:t>wiatowej w 1940 r. Niemcy utworzyli w Gozdowie obóz pracy</w:t>
      </w:r>
      <w:r>
        <w:rPr>
          <w:rFonts w:cs="Times"/>
        </w:rPr>
        <w:t xml:space="preserve"> </w:t>
      </w:r>
      <w:r w:rsidRPr="00AB273E">
        <w:rPr>
          <w:rFonts w:cs="Times"/>
        </w:rPr>
        <w:t>niewolniczej.</w:t>
      </w:r>
    </w:p>
    <w:p w:rsidR="00D43DC8" w:rsidRPr="001F5542" w:rsidRDefault="00D43DC8" w:rsidP="001F5542">
      <w:pPr>
        <w:autoSpaceDE w:val="0"/>
        <w:autoSpaceDN w:val="0"/>
        <w:adjustRightInd w:val="0"/>
        <w:ind w:left="0" w:firstLine="0"/>
        <w:contextualSpacing/>
        <w:rPr>
          <w:rFonts w:cs="Times"/>
        </w:rPr>
      </w:pPr>
    </w:p>
    <w:p w:rsidR="00D43DC8" w:rsidRDefault="00D43DC8" w:rsidP="00AB273E">
      <w:pPr>
        <w:autoSpaceDE w:val="0"/>
        <w:autoSpaceDN w:val="0"/>
        <w:adjustRightInd w:val="0"/>
        <w:ind w:left="0" w:firstLine="0"/>
        <w:rPr>
          <w:rFonts w:cs="Arial"/>
          <w:lang w:eastAsia="pl-PL"/>
        </w:rPr>
      </w:pPr>
      <w:r w:rsidRPr="00FC79BF">
        <w:rPr>
          <w:rFonts w:cs="Arial"/>
          <w:b/>
          <w:lang w:eastAsia="pl-PL"/>
        </w:rPr>
        <w:t>Herb</w:t>
      </w:r>
      <w:r>
        <w:rPr>
          <w:rFonts w:cs="Arial"/>
          <w:b/>
          <w:lang w:eastAsia="pl-PL"/>
        </w:rPr>
        <w:t xml:space="preserve"> Gminy</w:t>
      </w:r>
    </w:p>
    <w:p w:rsidR="00D43DC8" w:rsidRDefault="00D43DC8" w:rsidP="00AB273E">
      <w:pPr>
        <w:autoSpaceDE w:val="0"/>
        <w:autoSpaceDN w:val="0"/>
        <w:adjustRightInd w:val="0"/>
        <w:ind w:left="0" w:firstLine="0"/>
        <w:rPr>
          <w:rFonts w:cs="Arial"/>
          <w:lang w:eastAsia="pl-PL"/>
        </w:rPr>
      </w:pPr>
      <w:r>
        <w:rPr>
          <w:noProof/>
          <w:lang w:eastAsia="pl-PL"/>
        </w:rPr>
        <w:pict>
          <v:shape id="Obraz 2" o:spid="_x0000_s1032" type="#_x0000_t75" style="position:absolute;left:0;text-align:left;margin-left:-.95pt;margin-top:3.8pt;width:89.95pt;height:108.9pt;z-index:-251658240;visibility:visible" wrapcoords="-180 0 -180 21451 21600 21451 21600 0 -180 0">
            <v:imagedata r:id="rId8" o:title=""/>
            <w10:wrap type="tight"/>
          </v:shape>
        </w:pict>
      </w:r>
      <w:r w:rsidRPr="00AB273E">
        <w:rPr>
          <w:rFonts w:cs="Arial"/>
          <w:lang w:eastAsia="pl-PL"/>
        </w:rPr>
        <w:t>Współcześnie postrzegamy herb jako godło, znak wyróżniający daną miejscowość lub prowincje w sieci osadniczej kraju. W dniu 19 maja 2004 r. Rada Gminy Gozdowo uchwaliła herb i flagę gminy Gozdowo według wzoru sugerowanego przez Centrum Heraldyki Polskiej w Warszawie. </w:t>
      </w:r>
      <w:r w:rsidRPr="00AB273E">
        <w:rPr>
          <w:rFonts w:cs="Arial"/>
          <w:lang w:eastAsia="pl-PL"/>
        </w:rPr>
        <w:br/>
        <w:t>Obecny herb gminy Gozdowo zawiera w błękitnym polu lilię podwójną, koloru srebrnego, spojoną złotym pierścieniem. Pod lilią znajduje się pług koleśny złoto-srebrny. Oba elementy herbu odwołują się do tradycji i historii tej ziemi. Błękitne tło tarczy jest symbolem prawdy, wierności i czystości. Błękit jako symbol czystości jest barwą płaszcza Marii. Kolor żółty na fladze gminy Gozdowo jest symbolem światła i wieczności. Humanistyczne wartości jakie przedstawia herb i flaga oraz miejscowości Gozdowo sugerują,</w:t>
      </w:r>
      <w:r>
        <w:rPr>
          <w:rFonts w:cs="Arial"/>
          <w:lang w:eastAsia="pl-PL"/>
        </w:rPr>
        <w:t xml:space="preserve"> iż jest to teren korzystny dla </w:t>
      </w:r>
      <w:r w:rsidRPr="00AB273E">
        <w:rPr>
          <w:rFonts w:cs="Arial"/>
          <w:lang w:eastAsia="pl-PL"/>
        </w:rPr>
        <w:t>osadnictwa i bezpieczny dla inwestycji.</w:t>
      </w:r>
    </w:p>
    <w:p w:rsidR="00D43DC8" w:rsidRPr="008830BA" w:rsidRDefault="00D43DC8" w:rsidP="008830BA">
      <w:pPr>
        <w:pStyle w:val="NormalWeb"/>
        <w:spacing w:before="0" w:after="0"/>
        <w:ind w:firstLine="708"/>
        <w:outlineLvl w:val="1"/>
        <w:rPr>
          <w:rFonts w:ascii="Calibri" w:hAnsi="Calibri"/>
          <w:kern w:val="36"/>
          <w:sz w:val="22"/>
          <w:szCs w:val="22"/>
        </w:rPr>
      </w:pPr>
    </w:p>
    <w:p w:rsidR="00D43DC8" w:rsidRPr="008830BA" w:rsidRDefault="00D43DC8" w:rsidP="008830BA">
      <w:pPr>
        <w:pStyle w:val="BodyTextIndent"/>
        <w:spacing w:after="0"/>
        <w:ind w:left="0" w:firstLine="709"/>
      </w:pPr>
      <w:r w:rsidRPr="00605EE7">
        <w:rPr>
          <w:bCs/>
        </w:rPr>
        <w:t xml:space="preserve">Dziś </w:t>
      </w:r>
      <w:r w:rsidRPr="008830BA">
        <w:rPr>
          <w:b/>
          <w:bCs/>
        </w:rPr>
        <w:t>Gmina Gozdowo</w:t>
      </w:r>
      <w:r w:rsidRPr="008830BA">
        <w:t xml:space="preserve"> jest położona w południowej części powiatu sierpeckiego, w rejonie oddziaływania społeczno-gospodarczego pobliskiego miasta </w:t>
      </w:r>
      <w:r>
        <w:t xml:space="preserve">Sierpca, a także miasta Płocka. Jest gminą o charakterze wiejskim o powierzchni </w:t>
      </w:r>
      <w:r w:rsidRPr="00B67667">
        <w:rPr>
          <w:bCs/>
        </w:rPr>
        <w:t>126,7 km</w:t>
      </w:r>
      <w:r w:rsidRPr="00B67667">
        <w:rPr>
          <w:bCs/>
          <w:vertAlign w:val="superscript"/>
        </w:rPr>
        <w:t>2</w:t>
      </w:r>
      <w:r w:rsidRPr="00B67667">
        <w:t>,</w:t>
      </w:r>
      <w:r>
        <w:t xml:space="preserve">  jej terenie zamieszkuje blisko 6,2 tys. osób.  </w:t>
      </w:r>
      <w:r w:rsidRPr="008830BA">
        <w:t>Wieś Gozdowo znajduje się w odległości 15 km od m. Sierpca i 25 km. od m. Płocka. Gmina Gozdowo od północy graniczy z gminą Sierpc, od wschodu z gminą Zawidz i Bielsk, od południa z gminą Stara Biała i Brudzeń Duży, od zachodu z gminą Mochowo.</w:t>
      </w:r>
    </w:p>
    <w:p w:rsidR="00D43DC8" w:rsidRDefault="00D43DC8" w:rsidP="00484087">
      <w:pPr>
        <w:pStyle w:val="NormalWeb"/>
        <w:spacing w:before="0" w:after="0"/>
        <w:ind w:left="708" w:firstLine="708"/>
        <w:rPr>
          <w:rFonts w:ascii="Calibri" w:hAnsi="Calibri"/>
          <w:i/>
          <w:sz w:val="20"/>
          <w:szCs w:val="20"/>
        </w:rPr>
      </w:pPr>
      <w:r>
        <w:rPr>
          <w:noProof/>
        </w:rPr>
        <w:pict>
          <v:shape id="_x0000_s1033" type="#_x0000_t75" style="position:absolute;left:0;text-align:left;margin-left:118.45pt;margin-top:6.2pt;width:172.6pt;height:134.15pt;z-index:251659264" wrapcoords="-94 0 -94 21359 21600 21359 21600 0 -94 0">
            <v:imagedata r:id="rId9" o:title=""/>
            <w10:wrap type="tight"/>
          </v:shape>
          <o:OLEObject Type="Embed" ProgID="Word.Picture.8" ShapeID="_x0000_s1033" DrawAspect="Content" ObjectID="_1471345706" r:id="rId10"/>
        </w:pict>
      </w:r>
    </w:p>
    <w:p w:rsidR="00D43DC8" w:rsidRDefault="00D43DC8" w:rsidP="00484087">
      <w:pPr>
        <w:pStyle w:val="NormalWeb"/>
        <w:spacing w:before="0" w:after="0"/>
        <w:ind w:left="708" w:firstLine="708"/>
        <w:rPr>
          <w:rFonts w:ascii="Calibri" w:hAnsi="Calibri"/>
          <w:i/>
          <w:sz w:val="20"/>
          <w:szCs w:val="20"/>
        </w:rPr>
      </w:pPr>
    </w:p>
    <w:p w:rsidR="00D43DC8" w:rsidRDefault="00D43DC8" w:rsidP="00484087">
      <w:pPr>
        <w:pStyle w:val="NormalWeb"/>
        <w:spacing w:before="0" w:after="0"/>
        <w:ind w:left="708" w:firstLine="708"/>
        <w:rPr>
          <w:rFonts w:ascii="Calibri" w:hAnsi="Calibri"/>
          <w:i/>
          <w:sz w:val="20"/>
          <w:szCs w:val="20"/>
        </w:rPr>
      </w:pPr>
    </w:p>
    <w:p w:rsidR="00D43DC8" w:rsidRDefault="00D43DC8" w:rsidP="00484087">
      <w:pPr>
        <w:pStyle w:val="NormalWeb"/>
        <w:spacing w:before="0" w:after="0"/>
        <w:ind w:left="708" w:firstLine="708"/>
        <w:rPr>
          <w:rFonts w:ascii="Calibri" w:hAnsi="Calibri"/>
          <w:i/>
          <w:sz w:val="20"/>
          <w:szCs w:val="20"/>
        </w:rPr>
      </w:pPr>
    </w:p>
    <w:p w:rsidR="00D43DC8" w:rsidRDefault="00D43DC8" w:rsidP="00484087">
      <w:pPr>
        <w:pStyle w:val="NormalWeb"/>
        <w:spacing w:before="0" w:after="0"/>
        <w:ind w:left="708" w:firstLine="708"/>
        <w:rPr>
          <w:rFonts w:ascii="Calibri" w:hAnsi="Calibri"/>
          <w:i/>
          <w:sz w:val="20"/>
          <w:szCs w:val="20"/>
        </w:rPr>
      </w:pPr>
    </w:p>
    <w:p w:rsidR="00D43DC8" w:rsidRDefault="00D43DC8" w:rsidP="00484087">
      <w:pPr>
        <w:pStyle w:val="NormalWeb"/>
        <w:spacing w:before="0" w:after="0"/>
        <w:ind w:left="708" w:firstLine="708"/>
        <w:rPr>
          <w:rFonts w:ascii="Calibri" w:hAnsi="Calibri"/>
          <w:i/>
          <w:sz w:val="20"/>
          <w:szCs w:val="20"/>
        </w:rPr>
      </w:pPr>
    </w:p>
    <w:p w:rsidR="00D43DC8" w:rsidRDefault="00D43DC8" w:rsidP="00484087">
      <w:pPr>
        <w:pStyle w:val="NormalWeb"/>
        <w:spacing w:before="0" w:after="0"/>
        <w:ind w:left="708" w:firstLine="708"/>
        <w:rPr>
          <w:rFonts w:ascii="Calibri" w:hAnsi="Calibri"/>
          <w:i/>
          <w:sz w:val="20"/>
          <w:szCs w:val="20"/>
        </w:rPr>
      </w:pPr>
    </w:p>
    <w:p w:rsidR="00D43DC8" w:rsidRDefault="00D43DC8" w:rsidP="00484087">
      <w:pPr>
        <w:pStyle w:val="NormalWeb"/>
        <w:spacing w:before="0" w:after="0"/>
        <w:ind w:left="708" w:firstLine="708"/>
        <w:rPr>
          <w:rFonts w:ascii="Calibri" w:hAnsi="Calibri"/>
          <w:i/>
          <w:sz w:val="20"/>
          <w:szCs w:val="20"/>
        </w:rPr>
      </w:pPr>
    </w:p>
    <w:p w:rsidR="00D43DC8" w:rsidRDefault="00D43DC8" w:rsidP="00484087">
      <w:pPr>
        <w:pStyle w:val="NormalWeb"/>
        <w:spacing w:before="0" w:after="0"/>
        <w:ind w:left="708" w:firstLine="708"/>
        <w:rPr>
          <w:rFonts w:ascii="Calibri" w:hAnsi="Calibri"/>
          <w:i/>
          <w:sz w:val="20"/>
          <w:szCs w:val="20"/>
        </w:rPr>
      </w:pPr>
      <w:r>
        <w:rPr>
          <w:rFonts w:ascii="Calibri" w:hAnsi="Calibri"/>
          <w:i/>
          <w:sz w:val="20"/>
          <w:szCs w:val="20"/>
        </w:rPr>
        <w:tab/>
      </w:r>
      <w:r w:rsidRPr="00386BFE">
        <w:rPr>
          <w:rFonts w:ascii="Calibri" w:hAnsi="Calibri"/>
          <w:i/>
          <w:sz w:val="20"/>
          <w:szCs w:val="20"/>
        </w:rPr>
        <w:t>Położenie gminy Gozdowo w powiecie sierpeckim</w:t>
      </w:r>
    </w:p>
    <w:p w:rsidR="00D43DC8" w:rsidRPr="008830BA" w:rsidRDefault="00D43DC8" w:rsidP="008830BA">
      <w:pPr>
        <w:autoSpaceDE w:val="0"/>
        <w:autoSpaceDN w:val="0"/>
        <w:adjustRightInd w:val="0"/>
        <w:ind w:left="0" w:firstLine="0"/>
      </w:pPr>
      <w:r w:rsidRPr="005852A7">
        <w:t>Gmina obejmuje 31 sołectw i 41 miejscowości</w:t>
      </w:r>
      <w:r>
        <w:t xml:space="preserve">: </w:t>
      </w:r>
      <w:r w:rsidRPr="00386BFE">
        <w:t xml:space="preserve">Antoniewo, Białuty, Bombalice, Bonisław, Bronoszewice, Cetlin, Czachowo, Czachorowo, Czarnomin, Dzięgielewo, Głuchowo, Gnaty, Golejewo, Kolczyn, Kolonia Przybyszewo, Kowalewo Boguszyce, Kowalewo Skorupki, Kowalewo Podborne, Smorzewo, Kozice, Kuniewo, Kurowo, Kurówko, Lelice, Lisice Folwark, Lisewo Małe, Lisewo Duże, Łysakowo, Miodusy, Ostrowy, Reczewo, Rempin, Rękawczyn, Rogienice, Rogieniczki, Rycharcice, Stradzewo, Węgrzynowo, Wilkowo, Zakrzewko, Zbójno i </w:t>
      </w:r>
      <w:r w:rsidRPr="00386BFE">
        <w:rPr>
          <w:b/>
          <w:bCs/>
        </w:rPr>
        <w:t xml:space="preserve">Gozdowo, </w:t>
      </w:r>
      <w:r w:rsidRPr="00386BFE">
        <w:t xml:space="preserve">które jest stolicą gminy i jednocześnie siedzibą </w:t>
      </w:r>
      <w:r w:rsidRPr="00386BFE">
        <w:rPr>
          <w:b/>
        </w:rPr>
        <w:t>Urzędu Gminy.</w:t>
      </w:r>
    </w:p>
    <w:p w:rsidR="00D43DC8" w:rsidRDefault="00D43DC8" w:rsidP="008830BA">
      <w:pPr>
        <w:ind w:firstLine="284"/>
        <w:contextualSpacing/>
        <w:jc w:val="center"/>
        <w:rPr>
          <w:rFonts w:ascii="Verdana" w:hAnsi="Verdana"/>
          <w:sz w:val="17"/>
          <w:szCs w:val="17"/>
        </w:rPr>
      </w:pPr>
      <w:r w:rsidRPr="0032384C">
        <w:rPr>
          <w:rFonts w:ascii="Verdana" w:hAnsi="Verdana"/>
          <w:noProof/>
          <w:sz w:val="17"/>
          <w:szCs w:val="17"/>
          <w:lang w:eastAsia="pl-PL"/>
        </w:rPr>
        <w:pict>
          <v:shape id="Obraz 3" o:spid="_x0000_i1027" type="#_x0000_t75" alt="mapka1" style="width:319.5pt;height:227.25pt;visibility:visible">
            <v:imagedata r:id="rId11" o:title=""/>
          </v:shape>
        </w:pict>
      </w:r>
    </w:p>
    <w:p w:rsidR="00D43DC8" w:rsidRPr="00D6778B" w:rsidRDefault="00D43DC8" w:rsidP="006A7F75">
      <w:pPr>
        <w:autoSpaceDE w:val="0"/>
        <w:autoSpaceDN w:val="0"/>
        <w:adjustRightInd w:val="0"/>
        <w:ind w:left="0" w:firstLine="709"/>
        <w:contextualSpacing/>
        <w:rPr>
          <w:rFonts w:cs="TimesNewRomanPSMT"/>
        </w:rPr>
      </w:pPr>
      <w:r w:rsidRPr="00D6778B">
        <w:t>Cenn</w:t>
      </w:r>
      <w:r w:rsidRPr="00D6778B">
        <w:rPr>
          <w:rFonts w:cs="TimesNewRomanPSMT"/>
        </w:rPr>
        <w:t xml:space="preserve">ą </w:t>
      </w:r>
      <w:r w:rsidRPr="00D6778B">
        <w:t>inicjatyw</w:t>
      </w:r>
      <w:r w:rsidRPr="00D6778B">
        <w:rPr>
          <w:rFonts w:cs="TimesNewRomanPSMT"/>
        </w:rPr>
        <w:t xml:space="preserve">ą </w:t>
      </w:r>
      <w:r w:rsidRPr="00D6778B">
        <w:t>odnosz</w:t>
      </w:r>
      <w:r w:rsidRPr="00D6778B">
        <w:rPr>
          <w:rFonts w:cs="TimesNewRomanPSMT"/>
        </w:rPr>
        <w:t>ą</w:t>
      </w:r>
      <w:r w:rsidRPr="00D6778B">
        <w:t>c</w:t>
      </w:r>
      <w:r w:rsidRPr="00D6778B">
        <w:rPr>
          <w:rFonts w:cs="TimesNewRomanPSMT"/>
        </w:rPr>
        <w:t xml:space="preserve">ą </w:t>
      </w:r>
      <w:r w:rsidRPr="00D6778B">
        <w:t>si</w:t>
      </w:r>
      <w:r w:rsidRPr="00D6778B">
        <w:rPr>
          <w:rFonts w:cs="TimesNewRomanPSMT"/>
        </w:rPr>
        <w:t xml:space="preserve">ę </w:t>
      </w:r>
      <w:r w:rsidRPr="00D6778B">
        <w:t>tak</w:t>
      </w:r>
      <w:r w:rsidRPr="00D6778B">
        <w:rPr>
          <w:rFonts w:cs="TimesNewRomanPSMT"/>
        </w:rPr>
        <w:t>ż</w:t>
      </w:r>
      <w:r w:rsidRPr="00D6778B">
        <w:t>e do ochrony dziedzictwa kulturowego i obiektów zabytkowych Gminy Gozdowo by</w:t>
      </w:r>
      <w:r w:rsidRPr="00D6778B">
        <w:rPr>
          <w:rFonts w:cs="TimesNewRomanPSMT"/>
        </w:rPr>
        <w:t>ł</w:t>
      </w:r>
      <w:r>
        <w:t>o utworzenie w 2008</w:t>
      </w:r>
      <w:r w:rsidRPr="00D6778B">
        <w:t>r. wraz z innymi gminami</w:t>
      </w:r>
      <w:r w:rsidRPr="00D6778B">
        <w:rPr>
          <w:rFonts w:cs="TimesNewRomanPSMT"/>
        </w:rPr>
        <w:t xml:space="preserve"> </w:t>
      </w:r>
      <w:r w:rsidRPr="00D6778B">
        <w:t>Lokalnej Grupy Dzia</w:t>
      </w:r>
      <w:r w:rsidRPr="00D6778B">
        <w:rPr>
          <w:rFonts w:cs="TimesNewRomanPSMT"/>
        </w:rPr>
        <w:t>ł</w:t>
      </w:r>
      <w:r w:rsidRPr="00D6778B">
        <w:t>ania - Stowarzyszenie „Sierpeckie Partnerstwo”, co umo</w:t>
      </w:r>
      <w:r w:rsidRPr="00D6778B">
        <w:rPr>
          <w:rFonts w:cs="TimesNewRomanPSMT"/>
        </w:rPr>
        <w:t>ż</w:t>
      </w:r>
      <w:r w:rsidRPr="00D6778B">
        <w:t xml:space="preserve">liwia pozyskiwanie w ramach Programu Rozwoju Obszarów Wiejskich 2007 – 2013 dodatkowych </w:t>
      </w:r>
      <w:r w:rsidRPr="00D6778B">
        <w:rPr>
          <w:rFonts w:cs="TimesNewRomanPSMT"/>
        </w:rPr>
        <w:t>ś</w:t>
      </w:r>
      <w:r w:rsidRPr="00D6778B">
        <w:t>rodków finansowych.</w:t>
      </w:r>
    </w:p>
    <w:p w:rsidR="00D43DC8" w:rsidRDefault="00D43DC8" w:rsidP="00273C7A">
      <w:pPr>
        <w:autoSpaceDE w:val="0"/>
        <w:autoSpaceDN w:val="0"/>
        <w:adjustRightInd w:val="0"/>
        <w:spacing w:line="240" w:lineRule="auto"/>
        <w:ind w:left="0" w:firstLine="0"/>
        <w:jc w:val="left"/>
        <w:rPr>
          <w:rFonts w:ascii="Helvetica" w:hAnsi="Helvetica" w:cs="Helvetica"/>
          <w:b/>
          <w:iCs/>
          <w:color w:val="FF0000"/>
          <w:sz w:val="24"/>
          <w:szCs w:val="24"/>
        </w:rPr>
      </w:pPr>
    </w:p>
    <w:p w:rsidR="00D43DC8" w:rsidRDefault="00D43DC8" w:rsidP="00FC79BF">
      <w:pPr>
        <w:autoSpaceDE w:val="0"/>
        <w:autoSpaceDN w:val="0"/>
        <w:adjustRightInd w:val="0"/>
        <w:ind w:left="0" w:firstLine="0"/>
        <w:rPr>
          <w:b/>
        </w:rPr>
      </w:pPr>
      <w:r>
        <w:rPr>
          <w:b/>
        </w:rPr>
        <w:t>5.2.2. Zabytki nieruchome w Gminie Gozdowo</w:t>
      </w:r>
    </w:p>
    <w:p w:rsidR="00D43DC8" w:rsidRDefault="00D43DC8" w:rsidP="006A7F75">
      <w:pPr>
        <w:ind w:left="0" w:firstLine="709"/>
        <w:contextualSpacing/>
        <w:rPr>
          <w:lang w:eastAsia="pl-PL"/>
        </w:rPr>
      </w:pPr>
      <w:r>
        <w:rPr>
          <w:lang w:eastAsia="pl-PL"/>
        </w:rPr>
        <w:t xml:space="preserve">Na terenie Gminy Gozdowo nie jest zlokalizowana duża ilość zabytków nieruchomych, jednakże część z nich została wpisana do wojewódzkiego rejestru, co świadczy o dużej wartości historycznej. </w:t>
      </w:r>
    </w:p>
    <w:p w:rsidR="00D43DC8" w:rsidRDefault="00D43DC8" w:rsidP="006A7F75">
      <w:pPr>
        <w:ind w:left="0" w:firstLine="709"/>
        <w:contextualSpacing/>
        <w:rPr>
          <w:lang w:eastAsia="pl-PL"/>
        </w:rPr>
      </w:pPr>
    </w:p>
    <w:p w:rsidR="00D43DC8" w:rsidRPr="00D62B65" w:rsidRDefault="00D43DC8" w:rsidP="002A08AC">
      <w:pPr>
        <w:ind w:left="0" w:firstLine="0"/>
        <w:contextualSpacing/>
        <w:rPr>
          <w:b/>
          <w:lang w:eastAsia="pl-PL"/>
        </w:rPr>
      </w:pPr>
      <w:r w:rsidRPr="00D62B65">
        <w:rPr>
          <w:b/>
          <w:lang w:eastAsia="pl-PL"/>
        </w:rPr>
        <w:t>Bonisław</w:t>
      </w:r>
    </w:p>
    <w:p w:rsidR="00D43DC8" w:rsidRPr="00D62B65" w:rsidRDefault="00D43DC8" w:rsidP="00C2304B">
      <w:pPr>
        <w:pStyle w:val="ListParagraph"/>
        <w:numPr>
          <w:ilvl w:val="0"/>
          <w:numId w:val="30"/>
        </w:numPr>
        <w:ind w:left="284" w:hanging="284"/>
      </w:pPr>
      <w:r w:rsidRPr="00D62B65">
        <w:rPr>
          <w:b/>
        </w:rPr>
        <w:t>kaplica cmentarna, XIX/XX w.</w:t>
      </w:r>
    </w:p>
    <w:p w:rsidR="00D43DC8" w:rsidRPr="00D62B65" w:rsidRDefault="00D43DC8" w:rsidP="00D54395">
      <w:pPr>
        <w:pStyle w:val="ListParagraph"/>
        <w:ind w:left="284" w:firstLine="424"/>
      </w:pPr>
      <w:r w:rsidRPr="00D62B65">
        <w:t>Neogotycka kapl</w:t>
      </w:r>
      <w:r>
        <w:t>ica cmentarna wzniesiona w 1905</w:t>
      </w:r>
      <w:r w:rsidRPr="00D62B65">
        <w:t>r. z ramienia fundacji Franciszka Strusińskiego</w:t>
      </w:r>
      <w:r>
        <w:t xml:space="preserve"> (zm. 1904)</w:t>
      </w:r>
      <w:r w:rsidRPr="00D62B65">
        <w:t>. Murowana, z dobudowanymi z trzech stron katakumbami, nadającymi jej plan krzyża.</w:t>
      </w:r>
      <w:r>
        <w:t xml:space="preserve"> Dach dwuspadowy, blaszany.</w:t>
      </w:r>
    </w:p>
    <w:p w:rsidR="00D43DC8" w:rsidRDefault="00D43DC8" w:rsidP="00C2304B">
      <w:pPr>
        <w:pStyle w:val="ListParagraph"/>
        <w:numPr>
          <w:ilvl w:val="0"/>
          <w:numId w:val="30"/>
        </w:numPr>
        <w:ind w:left="284" w:hanging="284"/>
        <w:rPr>
          <w:b/>
          <w:lang w:eastAsia="pl-PL"/>
        </w:rPr>
      </w:pPr>
      <w:r>
        <w:rPr>
          <w:b/>
          <w:lang w:eastAsia="pl-PL"/>
        </w:rPr>
        <w:t>plebania murowana, lata 30-te XX wieku.</w:t>
      </w:r>
    </w:p>
    <w:p w:rsidR="00D43DC8" w:rsidRDefault="00D43DC8" w:rsidP="00C2304B">
      <w:pPr>
        <w:pStyle w:val="ListParagraph"/>
        <w:numPr>
          <w:ilvl w:val="0"/>
          <w:numId w:val="30"/>
        </w:numPr>
        <w:ind w:left="284" w:hanging="284"/>
        <w:rPr>
          <w:b/>
          <w:lang w:eastAsia="pl-PL"/>
        </w:rPr>
      </w:pPr>
      <w:r>
        <w:rPr>
          <w:b/>
          <w:lang w:eastAsia="pl-PL"/>
        </w:rPr>
        <w:t>kościół parafialny p.w. św. Stanisława Biskupa i Męczennika</w:t>
      </w:r>
    </w:p>
    <w:p w:rsidR="00D43DC8" w:rsidRPr="00F600EB" w:rsidRDefault="00D43DC8" w:rsidP="00D54395">
      <w:pPr>
        <w:ind w:left="284" w:firstLine="424"/>
        <w:rPr>
          <w:lang w:eastAsia="pl-PL"/>
        </w:rPr>
      </w:pPr>
      <w:r w:rsidRPr="00F600EB">
        <w:rPr>
          <w:lang w:eastAsia="pl-PL"/>
        </w:rPr>
        <w:t xml:space="preserve">Pierwsza wzmianka o kościele w miejscowości Bonisław pochodzi z 1350 r. Parafia została prawdopodobnie erygowana w drugiej połowie XIII w. Według opisu wizytacyjnego z 1598r. świątynia była drewniana z malowanym wnętrzem. Kolejny drewniany kościół przebudowywany był w latach 1738–1739, remontowany i nieco zmieniony w latach 1840–1842 oraz powiększony w 1904 r. Świątynia spłonęła od uderzenia pioruna w 1942 r. </w:t>
      </w:r>
    </w:p>
    <w:p w:rsidR="00D43DC8" w:rsidRPr="00F600EB" w:rsidRDefault="00D43DC8" w:rsidP="00D54395">
      <w:pPr>
        <w:ind w:left="284" w:firstLine="424"/>
        <w:rPr>
          <w:lang w:eastAsia="pl-PL"/>
        </w:rPr>
      </w:pPr>
      <w:r w:rsidRPr="00F600EB">
        <w:rPr>
          <w:lang w:eastAsia="pl-PL"/>
        </w:rPr>
        <w:t>W latach 1945–1974 funkcję kościoła spełniał adaptowany drewniany barak poniemiecki, sprowadzony przez ks. Aleksandra Praszyńskiego.</w:t>
      </w:r>
    </w:p>
    <w:p w:rsidR="00D43DC8" w:rsidRPr="00F600EB" w:rsidRDefault="00D43DC8" w:rsidP="00D54395">
      <w:pPr>
        <w:ind w:left="284" w:firstLine="424"/>
        <w:rPr>
          <w:lang w:eastAsia="pl-PL"/>
        </w:rPr>
      </w:pPr>
      <w:r w:rsidRPr="00F600EB">
        <w:rPr>
          <w:lang w:eastAsia="pl-PL"/>
        </w:rPr>
        <w:t>Obecny murowany kościół powstał w latach 1974–1978, według projektu architekta Andrzeja Pawlikowskiego. Budowy podjął się ks. Romuald Jaworski. Witraże wykonali bracia Bednarscy z Rypina. Konsekrowany został 28 maja</w:t>
      </w:r>
      <w:r>
        <w:rPr>
          <w:lang w:eastAsia="pl-PL"/>
        </w:rPr>
        <w:t xml:space="preserve"> 1978</w:t>
      </w:r>
      <w:r w:rsidRPr="00F600EB">
        <w:rPr>
          <w:lang w:eastAsia="pl-PL"/>
        </w:rPr>
        <w:t>r. przez biskupa Bogdana Sikorskiego. Wewnątrz kościoła zachowała się barokowa chrzcielnica i kilka obrazów.</w:t>
      </w:r>
    </w:p>
    <w:p w:rsidR="00D43DC8" w:rsidRDefault="00D43DC8" w:rsidP="00C2304B">
      <w:pPr>
        <w:pStyle w:val="ListParagraph"/>
        <w:numPr>
          <w:ilvl w:val="0"/>
          <w:numId w:val="31"/>
        </w:numPr>
        <w:ind w:left="284" w:hanging="284"/>
        <w:rPr>
          <w:b/>
          <w:lang w:eastAsia="pl-PL"/>
        </w:rPr>
      </w:pPr>
      <w:r>
        <w:rPr>
          <w:b/>
          <w:lang w:eastAsia="pl-PL"/>
        </w:rPr>
        <w:t>budynek dawnej szkoły murowany (obecnie budynek mieszkalny), lata 20-te XX wieku.</w:t>
      </w:r>
    </w:p>
    <w:p w:rsidR="00D43DC8" w:rsidRDefault="00D43DC8" w:rsidP="00C2304B">
      <w:pPr>
        <w:pStyle w:val="ListParagraph"/>
        <w:numPr>
          <w:ilvl w:val="0"/>
          <w:numId w:val="31"/>
        </w:numPr>
        <w:ind w:left="284" w:hanging="284"/>
        <w:rPr>
          <w:b/>
          <w:lang w:eastAsia="pl-PL"/>
        </w:rPr>
      </w:pPr>
      <w:r>
        <w:rPr>
          <w:b/>
          <w:lang w:eastAsia="pl-PL"/>
        </w:rPr>
        <w:t xml:space="preserve">cmentarz rzymsko – katolicki z poł. XIX w. </w:t>
      </w:r>
    </w:p>
    <w:p w:rsidR="00D43DC8" w:rsidRDefault="00D43DC8" w:rsidP="004F6710">
      <w:pPr>
        <w:pStyle w:val="ListParagraph"/>
        <w:ind w:left="284" w:firstLine="0"/>
        <w:rPr>
          <w:b/>
          <w:lang w:eastAsia="pl-PL"/>
        </w:rPr>
      </w:pPr>
    </w:p>
    <w:p w:rsidR="00D43DC8" w:rsidRDefault="00D43DC8" w:rsidP="00303C82">
      <w:pPr>
        <w:pStyle w:val="ListParagraph"/>
        <w:ind w:left="0" w:firstLine="0"/>
        <w:rPr>
          <w:b/>
          <w:lang w:eastAsia="pl-PL"/>
        </w:rPr>
      </w:pPr>
      <w:r>
        <w:rPr>
          <w:b/>
          <w:lang w:eastAsia="pl-PL"/>
        </w:rPr>
        <w:t>Czachowo</w:t>
      </w:r>
    </w:p>
    <w:p w:rsidR="00D43DC8" w:rsidRDefault="00D43DC8" w:rsidP="00C2304B">
      <w:pPr>
        <w:pStyle w:val="ListParagraph"/>
        <w:numPr>
          <w:ilvl w:val="0"/>
          <w:numId w:val="32"/>
        </w:numPr>
        <w:ind w:left="284" w:hanging="284"/>
        <w:rPr>
          <w:b/>
          <w:lang w:eastAsia="pl-PL"/>
        </w:rPr>
      </w:pPr>
      <w:r>
        <w:rPr>
          <w:b/>
          <w:lang w:eastAsia="pl-PL"/>
        </w:rPr>
        <w:t>dwór, XIX w.</w:t>
      </w:r>
    </w:p>
    <w:p w:rsidR="00D43DC8" w:rsidRDefault="00D43DC8" w:rsidP="00997EE4">
      <w:pPr>
        <w:pStyle w:val="ListParagraph"/>
        <w:numPr>
          <w:ilvl w:val="0"/>
          <w:numId w:val="32"/>
        </w:numPr>
        <w:ind w:left="284" w:hanging="284"/>
        <w:rPr>
          <w:b/>
          <w:lang w:eastAsia="pl-PL"/>
        </w:rPr>
      </w:pPr>
      <w:r>
        <w:rPr>
          <w:b/>
          <w:lang w:eastAsia="pl-PL"/>
        </w:rPr>
        <w:t>park dworski, XIX w.</w:t>
      </w:r>
    </w:p>
    <w:p w:rsidR="00D43DC8" w:rsidRPr="00997EE4" w:rsidRDefault="00D43DC8" w:rsidP="00D54395">
      <w:pPr>
        <w:pStyle w:val="ListParagraph"/>
        <w:ind w:left="284" w:firstLine="424"/>
        <w:rPr>
          <w:b/>
          <w:lang w:eastAsia="pl-PL"/>
        </w:rPr>
      </w:pPr>
      <w:r w:rsidRPr="00997EE4">
        <w:rPr>
          <w:lang w:eastAsia="pl-PL"/>
        </w:rPr>
        <w:t xml:space="preserve">W centralnej części Czachowa zlokalizowany jest zabytkowy kompleks dworkowy, który historycznie sięga 1912 r. i zajmuje powierzchnię 1,29 ha. W jego skład wchodzi budynek dworku wraz z parkiem. </w:t>
      </w:r>
    </w:p>
    <w:p w:rsidR="00D43DC8" w:rsidRDefault="00D43DC8" w:rsidP="00D54395">
      <w:pPr>
        <w:pStyle w:val="ListParagraph"/>
        <w:ind w:left="284" w:firstLine="424"/>
        <w:rPr>
          <w:lang w:eastAsia="pl-PL"/>
        </w:rPr>
      </w:pPr>
      <w:r w:rsidRPr="000E20CC">
        <w:rPr>
          <w:lang w:eastAsia="pl-PL"/>
        </w:rPr>
        <w:t>Konstrukcja budynku dworku jest murowana, wytworzona z cegły pełnej palonej. Obiekt pokryty jest dachem wykonanym z blachy z drewnianą więźbą dachową. Obecnie budynek jest w nienajlepszym stanie technicznym i wymaga rewitalizacji. Park zabytkowy jest dobrze zachowany, drzewa wymagają pielęgnacji</w:t>
      </w:r>
      <w:r>
        <w:rPr>
          <w:lang w:eastAsia="pl-PL"/>
        </w:rPr>
        <w:t>.</w:t>
      </w:r>
    </w:p>
    <w:p w:rsidR="00D43DC8" w:rsidRDefault="00D43DC8" w:rsidP="000E20CC">
      <w:pPr>
        <w:pStyle w:val="ListParagraph"/>
        <w:ind w:left="284" w:firstLine="0"/>
        <w:rPr>
          <w:lang w:eastAsia="pl-PL"/>
        </w:rPr>
      </w:pPr>
    </w:p>
    <w:p w:rsidR="00D43DC8" w:rsidRPr="0029652A" w:rsidRDefault="00D43DC8" w:rsidP="0029652A">
      <w:pPr>
        <w:pStyle w:val="ListParagraph"/>
        <w:ind w:left="0" w:firstLine="0"/>
        <w:rPr>
          <w:b/>
          <w:lang w:eastAsia="pl-PL"/>
        </w:rPr>
      </w:pPr>
      <w:r w:rsidRPr="0029652A">
        <w:rPr>
          <w:b/>
          <w:lang w:eastAsia="pl-PL"/>
        </w:rPr>
        <w:t>Dzięgielewo</w:t>
      </w:r>
    </w:p>
    <w:p w:rsidR="00D43DC8" w:rsidRPr="0029652A" w:rsidRDefault="00D43DC8" w:rsidP="00C2304B">
      <w:pPr>
        <w:pStyle w:val="ListParagraph"/>
        <w:numPr>
          <w:ilvl w:val="0"/>
          <w:numId w:val="33"/>
        </w:numPr>
        <w:ind w:left="284" w:hanging="284"/>
        <w:rPr>
          <w:lang w:eastAsia="pl-PL"/>
        </w:rPr>
      </w:pPr>
      <w:r>
        <w:rPr>
          <w:lang w:eastAsia="pl-PL"/>
        </w:rPr>
        <w:t xml:space="preserve">park dworski, poł. XIX w., </w:t>
      </w:r>
    </w:p>
    <w:p w:rsidR="00D43DC8" w:rsidRPr="00C962B8" w:rsidRDefault="00D43DC8" w:rsidP="00C962B8">
      <w:pPr>
        <w:pStyle w:val="ListParagraph"/>
        <w:ind w:left="284" w:firstLine="0"/>
        <w:rPr>
          <w:sz w:val="20"/>
          <w:szCs w:val="20"/>
        </w:rPr>
      </w:pPr>
      <w:r w:rsidRPr="00C962B8">
        <w:rPr>
          <w:sz w:val="20"/>
          <w:szCs w:val="20"/>
        </w:rPr>
        <w:t xml:space="preserve">Według </w:t>
      </w:r>
      <w:r w:rsidRPr="00C962B8">
        <w:rPr>
          <w:i/>
          <w:iCs/>
          <w:sz w:val="20"/>
          <w:szCs w:val="20"/>
        </w:rPr>
        <w:t>Zabytków Architektury w Polsce</w:t>
      </w:r>
      <w:r w:rsidRPr="00C962B8">
        <w:rPr>
          <w:sz w:val="20"/>
          <w:szCs w:val="20"/>
        </w:rPr>
        <w:t xml:space="preserve"> w tej miejscowości zachowały się szczątki parku dworskiego z połowy XIX wieku.</w:t>
      </w:r>
    </w:p>
    <w:p w:rsidR="00D43DC8" w:rsidRDefault="00D43DC8" w:rsidP="006A7F75">
      <w:pPr>
        <w:ind w:left="0" w:firstLine="709"/>
        <w:contextualSpacing/>
        <w:rPr>
          <w:lang w:eastAsia="pl-PL"/>
        </w:rPr>
      </w:pPr>
    </w:p>
    <w:p w:rsidR="00D43DC8" w:rsidRDefault="00D43DC8" w:rsidP="001A2F96">
      <w:pPr>
        <w:ind w:left="0" w:firstLine="0"/>
        <w:contextualSpacing/>
        <w:rPr>
          <w:b/>
          <w:lang w:eastAsia="pl-PL"/>
        </w:rPr>
      </w:pPr>
      <w:r w:rsidRPr="00C962B8">
        <w:rPr>
          <w:b/>
          <w:lang w:eastAsia="pl-PL"/>
        </w:rPr>
        <w:t>Gozdowo</w:t>
      </w:r>
    </w:p>
    <w:p w:rsidR="00D43DC8" w:rsidRDefault="00D43DC8" w:rsidP="00C2304B">
      <w:pPr>
        <w:pStyle w:val="ListParagraph"/>
        <w:numPr>
          <w:ilvl w:val="0"/>
          <w:numId w:val="33"/>
        </w:numPr>
        <w:ind w:left="284" w:hanging="284"/>
        <w:rPr>
          <w:b/>
          <w:lang w:eastAsia="pl-PL"/>
        </w:rPr>
      </w:pPr>
      <w:r w:rsidRPr="00C962B8">
        <w:rPr>
          <w:b/>
          <w:lang w:eastAsia="pl-PL"/>
        </w:rPr>
        <w:t>zespół kościoła parafialnego:</w:t>
      </w:r>
    </w:p>
    <w:p w:rsidR="00D43DC8" w:rsidRDefault="00D43DC8" w:rsidP="00C2304B">
      <w:pPr>
        <w:pStyle w:val="ListParagraph"/>
        <w:numPr>
          <w:ilvl w:val="0"/>
          <w:numId w:val="34"/>
        </w:numPr>
        <w:rPr>
          <w:b/>
          <w:lang w:eastAsia="pl-PL"/>
        </w:rPr>
      </w:pPr>
      <w:r>
        <w:rPr>
          <w:b/>
          <w:lang w:eastAsia="pl-PL"/>
        </w:rPr>
        <w:t>kościół parafialny p.w. Wszystkich Świętych wraz z otaczającym terenem w obrębie muru cmentarnego</w:t>
      </w:r>
    </w:p>
    <w:p w:rsidR="00D43DC8" w:rsidRDefault="00D43DC8" w:rsidP="00C2304B">
      <w:pPr>
        <w:pStyle w:val="ListParagraph"/>
        <w:numPr>
          <w:ilvl w:val="0"/>
          <w:numId w:val="34"/>
        </w:numPr>
        <w:rPr>
          <w:b/>
          <w:lang w:eastAsia="pl-PL"/>
        </w:rPr>
      </w:pPr>
      <w:r>
        <w:rPr>
          <w:b/>
          <w:lang w:eastAsia="pl-PL"/>
        </w:rPr>
        <w:t>dzwonnica</w:t>
      </w:r>
    </w:p>
    <w:p w:rsidR="00D43DC8" w:rsidRDefault="00D43DC8" w:rsidP="00C2304B">
      <w:pPr>
        <w:pStyle w:val="ListParagraph"/>
        <w:numPr>
          <w:ilvl w:val="0"/>
          <w:numId w:val="34"/>
        </w:numPr>
        <w:rPr>
          <w:b/>
          <w:lang w:eastAsia="pl-PL"/>
        </w:rPr>
      </w:pPr>
      <w:r>
        <w:rPr>
          <w:b/>
          <w:lang w:eastAsia="pl-PL"/>
        </w:rPr>
        <w:t>plebania murowana, pocz. XX wieku.</w:t>
      </w:r>
    </w:p>
    <w:p w:rsidR="00D43DC8" w:rsidRPr="00CD11C5" w:rsidRDefault="00D43DC8" w:rsidP="00D54395">
      <w:pPr>
        <w:ind w:left="284" w:firstLine="360"/>
        <w:contextualSpacing/>
        <w:rPr>
          <w:lang w:eastAsia="pl-PL"/>
        </w:rPr>
      </w:pPr>
      <w:r w:rsidRPr="00945B4A">
        <w:rPr>
          <w:lang w:eastAsia="pl-PL"/>
        </w:rPr>
        <w:t>Murowany kościół pw. Wszystkich Świętych w stylu neogotyckim jednonawowy, z wysoką wieżą od frontu, zbudowano w latach 1898–1908 wg projektu Edwarda Cichockiego i Jana Hinza.</w:t>
      </w:r>
      <w:r>
        <w:rPr>
          <w:lang w:eastAsia="pl-PL"/>
        </w:rPr>
        <w:t xml:space="preserve"> </w:t>
      </w:r>
      <w:r w:rsidRPr="00772AD4">
        <w:t xml:space="preserve">Poświęcenia i wmurowania kamienia węgielnego pod </w:t>
      </w:r>
      <w:r>
        <w:t xml:space="preserve">budowę </w:t>
      </w:r>
      <w:r w:rsidRPr="00772AD4">
        <w:t>kościoła dokonał ks. Andrzej Lewandowski w dniu 22 maja 1898 r.</w:t>
      </w:r>
    </w:p>
    <w:p w:rsidR="00D43DC8" w:rsidRPr="00CD11C5" w:rsidRDefault="00D43DC8" w:rsidP="00CD11C5">
      <w:pPr>
        <w:pStyle w:val="NormalWeb"/>
        <w:spacing w:before="0" w:after="0"/>
        <w:ind w:left="284" w:firstLine="425"/>
        <w:rPr>
          <w:rFonts w:ascii="Calibri" w:hAnsi="Calibri"/>
          <w:sz w:val="22"/>
          <w:szCs w:val="22"/>
        </w:rPr>
      </w:pPr>
      <w:r w:rsidRPr="00CD11C5">
        <w:rPr>
          <w:rFonts w:ascii="Calibri" w:hAnsi="Calibri"/>
          <w:sz w:val="22"/>
          <w:szCs w:val="22"/>
        </w:rPr>
        <w:t>Budynek kościoła wraz z prezbiterium ma długość 30 m., szerokość 15 m. i wysokość 14m. Do budynku głównego dobudowano wieżę o wysokości 46 m oraz dwie wieże boczne zakończone iglicami z krzyżem z kutego żelaza. Budowa kościoła trwała 10 lat i została zakończona w 1908 r. Budowę rozpoczął ks. Andrzej Lewandowski (zmarł w 1909 r.) a dokończył ks. Józef Piekut. Nowy kościół został konsekrowany 21 października 1909 r. przez biskupa płockiego Antoniego Juliana Nowowiejskiego.</w:t>
      </w:r>
    </w:p>
    <w:p w:rsidR="00D43DC8" w:rsidRPr="00CD11C5" w:rsidRDefault="00D43DC8" w:rsidP="00CD11C5">
      <w:pPr>
        <w:pStyle w:val="NormalWeb"/>
        <w:spacing w:before="0" w:after="0"/>
        <w:ind w:left="284" w:firstLine="425"/>
        <w:rPr>
          <w:rFonts w:ascii="Calibri" w:hAnsi="Calibri"/>
          <w:sz w:val="22"/>
          <w:szCs w:val="22"/>
        </w:rPr>
      </w:pPr>
      <w:r w:rsidRPr="00CD11C5">
        <w:rPr>
          <w:rFonts w:ascii="Calibri" w:hAnsi="Calibri"/>
          <w:sz w:val="22"/>
          <w:szCs w:val="22"/>
        </w:rPr>
        <w:t xml:space="preserve">Wnętrze kościoła może pomieścić jednorazowo około 500 osób, w tym 300 osób na miejscach siedzących. Nowy kościół jest prawie dwa razy większy i wyższy od kościoła drewnianego z XVIII w. Kościół został zbudowany z cegły w stylu neogotyckim, kryty czerwoną dachówką ceramiczną. </w:t>
      </w:r>
      <w:r>
        <w:rPr>
          <w:rFonts w:ascii="Calibri" w:hAnsi="Calibri"/>
          <w:sz w:val="22"/>
          <w:szCs w:val="22"/>
        </w:rPr>
        <w:t xml:space="preserve">Obecnie pokrycie dachowe zostało zmienione na blachę miedzianą. </w:t>
      </w:r>
      <w:r w:rsidRPr="00CD11C5">
        <w:rPr>
          <w:rFonts w:ascii="Calibri" w:hAnsi="Calibri"/>
          <w:sz w:val="22"/>
          <w:szCs w:val="22"/>
        </w:rPr>
        <w:t>Wnętrze ma charakter trójnawowy. W kościele znajdują się trzy ołtarze, tj. ołtarz główny</w:t>
      </w:r>
      <w:r>
        <w:rPr>
          <w:rFonts w:ascii="Calibri" w:hAnsi="Calibri"/>
          <w:sz w:val="22"/>
          <w:szCs w:val="22"/>
        </w:rPr>
        <w:t xml:space="preserve"> z bogatą nastawą</w:t>
      </w:r>
      <w:r w:rsidRPr="00CD11C5">
        <w:rPr>
          <w:rFonts w:ascii="Calibri" w:hAnsi="Calibri"/>
          <w:sz w:val="22"/>
          <w:szCs w:val="22"/>
        </w:rPr>
        <w:t xml:space="preserve"> i dwa ołtarze boczne (Serca Jezusowego i św. Antoniego). Wszystkie wykonane są z gipsu, a ornamenty zdobione i pomalowane. W prezbiterium znajduje się ołtarz główny i dwie zakrystie. W środku ołtarza głównego umieszczono postacie Świętej Rodziny, zasłaniane mechanicznie zasłoną  przedstawiającą Sąd Ostateczny.</w:t>
      </w:r>
    </w:p>
    <w:p w:rsidR="00D43DC8" w:rsidRPr="00CD11C5" w:rsidRDefault="00D43DC8" w:rsidP="00D54395">
      <w:pPr>
        <w:ind w:left="284" w:firstLine="424"/>
        <w:contextualSpacing/>
      </w:pPr>
      <w:r w:rsidRPr="00CD11C5">
        <w:rPr>
          <w:lang w:eastAsia="pl-PL"/>
        </w:rPr>
        <w:t xml:space="preserve">Znajduje się tu również </w:t>
      </w:r>
      <w:r w:rsidRPr="00CD11C5">
        <w:t>zabytkowe tabernakulum z drugiej połowy XVII wieku, pochodzące ze starego ołtarza. Jest też krucyfiks z XVIII wieku, kielich z 1753 roku oraz zabytkowe krzyże.</w:t>
      </w:r>
    </w:p>
    <w:p w:rsidR="00D43DC8" w:rsidRPr="00CD11C5" w:rsidRDefault="00D43DC8" w:rsidP="00D54395">
      <w:pPr>
        <w:ind w:left="284" w:firstLine="424"/>
        <w:contextualSpacing/>
      </w:pPr>
      <w:r w:rsidRPr="00CD11C5">
        <w:t>W kościele znajduje się ufundowane w 1935 roku epitafium poświęcone Marianowi i Florentynie Kuskowskim, fundatorom kościoła. Poza tym trzy epitafia poświęcone Rościszowskim małżonkom Antoniemu i Gabrieli – właścicielom Rempina oraz ich córce Gabrieli Anieli (ur. 1X 1875 – zm. 28 III 1935).</w:t>
      </w:r>
    </w:p>
    <w:p w:rsidR="00D43DC8" w:rsidRPr="00CD11C5" w:rsidRDefault="00D43DC8" w:rsidP="00D54395">
      <w:pPr>
        <w:ind w:left="284" w:firstLine="424"/>
        <w:contextualSpacing/>
      </w:pPr>
      <w:r w:rsidRPr="00CD11C5">
        <w:t>Przy zewnętrznej ścianie prezbiterium znajduje się płyta nagrobna z piaskowca Anny z Tuchołków Jackowskiej (zm. 1828), córki Józefa i Joanny małżonków Tuchołków, żony Ksawerego Jackowskiego, dziedzica Gozdowo.</w:t>
      </w:r>
    </w:p>
    <w:p w:rsidR="00D43DC8" w:rsidRPr="00CD11C5" w:rsidRDefault="00D43DC8" w:rsidP="00D54395">
      <w:pPr>
        <w:ind w:left="284" w:firstLine="424"/>
        <w:contextualSpacing/>
        <w:rPr>
          <w:lang w:eastAsia="pl-PL"/>
        </w:rPr>
      </w:pPr>
      <w:r w:rsidRPr="00CD11C5">
        <w:rPr>
          <w:lang w:eastAsia="pl-PL"/>
        </w:rPr>
        <w:t>Obok kościoła stoi dzwonnica z początku XX w. Parafia została erygowana 18 lipca 1305 r. z ramienia fundacji Krystyna - wojewody czerskiego. Z akt wizytacyjnych z 1598 r. wiadomo, że wcześniej istniał drewniany, konsekrowany kościół, na miejscu którego w 1735 r. wybudowano kolejną drewnianą świątynię. Kościół ten po stu latach rozebrano, wznosząc na jego miejscu w 1846 r. kolejny, który dotrwał do końca XIX w.</w:t>
      </w:r>
    </w:p>
    <w:p w:rsidR="00D43DC8" w:rsidRDefault="00D43DC8" w:rsidP="00C2304B">
      <w:pPr>
        <w:pStyle w:val="ListParagraph"/>
        <w:numPr>
          <w:ilvl w:val="0"/>
          <w:numId w:val="33"/>
        </w:numPr>
        <w:ind w:left="284" w:hanging="284"/>
        <w:rPr>
          <w:b/>
          <w:lang w:eastAsia="pl-PL"/>
        </w:rPr>
      </w:pPr>
      <w:r w:rsidRPr="004F6710">
        <w:rPr>
          <w:b/>
          <w:lang w:eastAsia="pl-PL"/>
        </w:rPr>
        <w:t>cmentarz rzymsko-katolicki z poł. XIX</w:t>
      </w:r>
      <w:r>
        <w:rPr>
          <w:b/>
          <w:lang w:eastAsia="pl-PL"/>
        </w:rPr>
        <w:t xml:space="preserve"> </w:t>
      </w:r>
      <w:r w:rsidRPr="004F6710">
        <w:rPr>
          <w:b/>
          <w:lang w:eastAsia="pl-PL"/>
        </w:rPr>
        <w:t>w</w:t>
      </w:r>
    </w:p>
    <w:p w:rsidR="00D43DC8" w:rsidRPr="004F6710" w:rsidRDefault="00D43DC8" w:rsidP="00C2304B">
      <w:pPr>
        <w:pStyle w:val="ListParagraph"/>
        <w:numPr>
          <w:ilvl w:val="0"/>
          <w:numId w:val="33"/>
        </w:numPr>
        <w:ind w:left="284" w:hanging="284"/>
        <w:rPr>
          <w:b/>
          <w:lang w:eastAsia="pl-PL"/>
        </w:rPr>
      </w:pPr>
      <w:r w:rsidRPr="004F6710">
        <w:rPr>
          <w:b/>
          <w:lang w:eastAsia="pl-PL"/>
        </w:rPr>
        <w:t>park zabytkowy</w:t>
      </w:r>
      <w:r>
        <w:rPr>
          <w:b/>
          <w:lang w:eastAsia="pl-PL"/>
        </w:rPr>
        <w:t>, 1 poł. XIX w.</w:t>
      </w:r>
    </w:p>
    <w:p w:rsidR="00D43DC8" w:rsidRDefault="00D43DC8" w:rsidP="00D54395">
      <w:pPr>
        <w:ind w:left="284" w:firstLine="424"/>
      </w:pPr>
      <w:r>
        <w:t>Park położony jest w centrum wsi Gozdowo zajmuje pow. 3,32 ha. Centralną część parku stanowi duża nie zadrzewiona polana, na której stał poprzednio dwór pochodzący z początku XIX wieku. Z dawnej kompozycji zagospodarowania parku pozostał staw z wyspą usytuowany na osi wschodniej dworu, aleja dojazdowa do dworu od strony zachodniej – dziś dojazd do szkoły, aleja grabowa, altany drzewa lipowe i grabowe oraz liczne grupy starych drzew.</w:t>
      </w:r>
    </w:p>
    <w:p w:rsidR="00D43DC8" w:rsidRPr="005A0A00" w:rsidRDefault="00D43DC8" w:rsidP="00D54395">
      <w:pPr>
        <w:ind w:left="284" w:firstLine="424"/>
      </w:pPr>
      <w:r>
        <w:t>Park nie jest ogrodzony a usytuowanie jego w centrum miejscowości umożliwiło wydeptanie licznych ścieżek skrótowych.</w:t>
      </w:r>
    </w:p>
    <w:p w:rsidR="00D43DC8" w:rsidRDefault="00D43DC8" w:rsidP="00D54395">
      <w:pPr>
        <w:ind w:left="284" w:firstLine="424"/>
      </w:pPr>
      <w:r>
        <w:t>W parku zachowała się duża ilość drzew pochodzących z pocz. XIX wieku. Należą tu przed wszystkim graby (</w:t>
      </w:r>
      <w:r w:rsidRPr="005A0A00">
        <w:rPr>
          <w:i/>
        </w:rPr>
        <w:t>Carpinus bet ulus</w:t>
      </w:r>
      <w:r>
        <w:rPr>
          <w:i/>
        </w:rPr>
        <w:t xml:space="preserve">) </w:t>
      </w:r>
      <w:r>
        <w:t xml:space="preserve"> oraz lipy (</w:t>
      </w:r>
      <w:r w:rsidRPr="005A0A00">
        <w:rPr>
          <w:i/>
        </w:rPr>
        <w:t>Tilia mordata</w:t>
      </w:r>
      <w:r>
        <w:rPr>
          <w:i/>
        </w:rPr>
        <w:t>)</w:t>
      </w:r>
      <w:r>
        <w:t>. Dużą grupę stanowią jesiony wyniosłe (</w:t>
      </w:r>
      <w:r w:rsidRPr="005A0A00">
        <w:rPr>
          <w:i/>
        </w:rPr>
        <w:t>Fraxinus Excelsior</w:t>
      </w:r>
      <w:r>
        <w:rPr>
          <w:i/>
        </w:rPr>
        <w:t xml:space="preserve">) </w:t>
      </w:r>
      <w:r>
        <w:t>o obwodach pni do 230 cm, oraz robinie akacjowe (</w:t>
      </w:r>
      <w:r w:rsidRPr="005A0A00">
        <w:rPr>
          <w:i/>
        </w:rPr>
        <w:t>Robinia pseudoacacia</w:t>
      </w:r>
      <w:r>
        <w:rPr>
          <w:i/>
        </w:rPr>
        <w:t>)</w:t>
      </w:r>
      <w:r>
        <w:t>.</w:t>
      </w:r>
    </w:p>
    <w:p w:rsidR="00D43DC8" w:rsidRDefault="00D43DC8" w:rsidP="00D54395">
      <w:pPr>
        <w:ind w:left="284" w:firstLine="424"/>
      </w:pPr>
      <w:r>
        <w:t>Wśród zwartych skupin drzew szczególnie wzdłuż granicy wschodniej obok, olch, brzóz, jesionów i klonów występują pojedyncze egzemplarze świerków pospolitych.</w:t>
      </w:r>
    </w:p>
    <w:p w:rsidR="00D43DC8" w:rsidRDefault="00D43DC8" w:rsidP="00D54395">
      <w:pPr>
        <w:ind w:left="284" w:firstLine="424"/>
      </w:pPr>
      <w:r>
        <w:t xml:space="preserve">W pobliżu stawu zlokalizowane są drzewa będące </w:t>
      </w:r>
      <w:r w:rsidRPr="00587060">
        <w:rPr>
          <w:b/>
        </w:rPr>
        <w:t>pomnikami przyrody</w:t>
      </w:r>
      <w:r>
        <w:t xml:space="preserve">: </w:t>
      </w:r>
      <w:r w:rsidRPr="002D53DD">
        <w:t>3 szt. Lipy drobnolistnej  (</w:t>
      </w:r>
      <w:r w:rsidRPr="00587060">
        <w:rPr>
          <w:i/>
        </w:rPr>
        <w:t>Tilia cordata</w:t>
      </w:r>
      <w:r w:rsidRPr="002D53DD">
        <w:t>)</w:t>
      </w:r>
    </w:p>
    <w:p w:rsidR="00D43DC8" w:rsidRDefault="00D43DC8" w:rsidP="00587060">
      <w:pPr>
        <w:ind w:left="284" w:firstLine="0"/>
      </w:pPr>
    </w:p>
    <w:p w:rsidR="00D43DC8" w:rsidRDefault="00D43DC8" w:rsidP="00E76F6D">
      <w:pPr>
        <w:ind w:left="0" w:firstLine="0"/>
        <w:rPr>
          <w:b/>
        </w:rPr>
      </w:pPr>
      <w:r w:rsidRPr="0075373C">
        <w:rPr>
          <w:b/>
        </w:rPr>
        <w:t>Kolczyn</w:t>
      </w:r>
    </w:p>
    <w:p w:rsidR="00D43DC8" w:rsidRDefault="00D43DC8" w:rsidP="00C2304B">
      <w:pPr>
        <w:pStyle w:val="ListParagraph"/>
        <w:numPr>
          <w:ilvl w:val="0"/>
          <w:numId w:val="35"/>
        </w:numPr>
        <w:ind w:left="284" w:hanging="284"/>
        <w:rPr>
          <w:b/>
        </w:rPr>
      </w:pPr>
      <w:r>
        <w:rPr>
          <w:b/>
        </w:rPr>
        <w:t>park dworski z XIX wieku.</w:t>
      </w:r>
    </w:p>
    <w:p w:rsidR="00D43DC8" w:rsidRDefault="00D43DC8" w:rsidP="005C0725">
      <w:pPr>
        <w:pStyle w:val="ListParagraph"/>
        <w:ind w:left="284" w:firstLine="424"/>
      </w:pPr>
      <w:r w:rsidRPr="004427F1">
        <w:t xml:space="preserve">Park dworski pochodzi z pierwszej połowy XIX wieku, zajmuje powierzchnię </w:t>
      </w:r>
      <w:r>
        <w:t>1,69</w:t>
      </w:r>
      <w:r w:rsidRPr="004427F1">
        <w:t xml:space="preserve"> ha. </w:t>
      </w:r>
    </w:p>
    <w:p w:rsidR="00D43DC8" w:rsidRDefault="00D43DC8" w:rsidP="005C0725">
      <w:pPr>
        <w:pStyle w:val="ListParagraph"/>
        <w:ind w:left="284" w:firstLine="424"/>
      </w:pPr>
    </w:p>
    <w:p w:rsidR="00D43DC8" w:rsidRDefault="00D43DC8" w:rsidP="001A2F96">
      <w:pPr>
        <w:ind w:left="0" w:firstLine="0"/>
        <w:contextualSpacing/>
        <w:rPr>
          <w:b/>
          <w:lang w:eastAsia="pl-PL"/>
        </w:rPr>
      </w:pPr>
      <w:r w:rsidRPr="00DF7BCD">
        <w:rPr>
          <w:b/>
          <w:lang w:eastAsia="pl-PL"/>
        </w:rPr>
        <w:t>Kowalewo-Skorupki</w:t>
      </w:r>
      <w:r>
        <w:rPr>
          <w:b/>
          <w:lang w:eastAsia="pl-PL"/>
        </w:rPr>
        <w:t xml:space="preserve"> </w:t>
      </w:r>
    </w:p>
    <w:p w:rsidR="00D43DC8" w:rsidRDefault="00D43DC8" w:rsidP="00C2304B">
      <w:pPr>
        <w:pStyle w:val="ListParagraph"/>
        <w:numPr>
          <w:ilvl w:val="0"/>
          <w:numId w:val="35"/>
        </w:numPr>
        <w:ind w:left="284" w:hanging="284"/>
        <w:rPr>
          <w:b/>
          <w:lang w:eastAsia="pl-PL"/>
        </w:rPr>
      </w:pPr>
      <w:r>
        <w:rPr>
          <w:b/>
          <w:lang w:eastAsia="pl-PL"/>
        </w:rPr>
        <w:t>dom nr 8, drewniany, połowa XIX wieku.</w:t>
      </w:r>
    </w:p>
    <w:p w:rsidR="00D43DC8" w:rsidRPr="006C7D36" w:rsidRDefault="00D43DC8" w:rsidP="006C7D36">
      <w:pPr>
        <w:rPr>
          <w:b/>
          <w:lang w:eastAsia="pl-PL"/>
        </w:rPr>
      </w:pPr>
    </w:p>
    <w:p w:rsidR="00D43DC8" w:rsidRPr="001D40C1" w:rsidRDefault="00D43DC8" w:rsidP="006C7D36">
      <w:pPr>
        <w:pStyle w:val="ListParagraph"/>
        <w:ind w:left="0" w:firstLine="0"/>
        <w:rPr>
          <w:b/>
          <w:lang w:eastAsia="pl-PL"/>
        </w:rPr>
      </w:pPr>
      <w:r>
        <w:rPr>
          <w:b/>
          <w:lang w:eastAsia="pl-PL"/>
        </w:rPr>
        <w:t xml:space="preserve">Lisice Folwark </w:t>
      </w:r>
      <w:r w:rsidRPr="001D40C1">
        <w:rPr>
          <w:b/>
          <w:lang w:eastAsia="pl-PL"/>
        </w:rPr>
        <w:t xml:space="preserve"> </w:t>
      </w:r>
    </w:p>
    <w:p w:rsidR="00D43DC8" w:rsidRDefault="00D43DC8" w:rsidP="00D54395">
      <w:pPr>
        <w:pStyle w:val="ListParagraph"/>
        <w:numPr>
          <w:ilvl w:val="0"/>
          <w:numId w:val="35"/>
        </w:numPr>
        <w:rPr>
          <w:b/>
          <w:lang w:eastAsia="pl-PL"/>
        </w:rPr>
      </w:pPr>
      <w:r>
        <w:rPr>
          <w:b/>
          <w:lang w:eastAsia="pl-PL"/>
        </w:rPr>
        <w:t>cmentarz epidemiczny, z końc. XIX w., usytuowany w lesie.</w:t>
      </w:r>
    </w:p>
    <w:p w:rsidR="00D43DC8" w:rsidRPr="005C0725" w:rsidRDefault="00D43DC8" w:rsidP="006C7D36">
      <w:pPr>
        <w:pStyle w:val="ListParagraph"/>
        <w:ind w:firstLine="0"/>
        <w:rPr>
          <w:b/>
          <w:sz w:val="18"/>
          <w:lang w:eastAsia="pl-PL"/>
        </w:rPr>
      </w:pPr>
    </w:p>
    <w:p w:rsidR="00D43DC8" w:rsidRDefault="00D43DC8" w:rsidP="006C7D36">
      <w:pPr>
        <w:pStyle w:val="ListParagraph"/>
        <w:ind w:left="0" w:firstLine="0"/>
        <w:rPr>
          <w:b/>
          <w:lang w:eastAsia="pl-PL"/>
        </w:rPr>
      </w:pPr>
      <w:r>
        <w:rPr>
          <w:b/>
          <w:lang w:eastAsia="pl-PL"/>
        </w:rPr>
        <w:t>Kurowo</w:t>
      </w:r>
    </w:p>
    <w:p w:rsidR="00D43DC8" w:rsidRDefault="00D43DC8" w:rsidP="00C2304B">
      <w:pPr>
        <w:pStyle w:val="ListParagraph"/>
        <w:numPr>
          <w:ilvl w:val="0"/>
          <w:numId w:val="35"/>
        </w:numPr>
        <w:ind w:left="284" w:hanging="284"/>
        <w:rPr>
          <w:b/>
          <w:lang w:eastAsia="pl-PL"/>
        </w:rPr>
      </w:pPr>
      <w:r>
        <w:rPr>
          <w:b/>
          <w:lang w:eastAsia="pl-PL"/>
        </w:rPr>
        <w:t>zespół kościoła parafialnego p. w śś. Piotra i Pawła:</w:t>
      </w:r>
    </w:p>
    <w:p w:rsidR="00D43DC8" w:rsidRDefault="00D43DC8" w:rsidP="00C2304B">
      <w:pPr>
        <w:pStyle w:val="ListParagraph"/>
        <w:numPr>
          <w:ilvl w:val="0"/>
          <w:numId w:val="36"/>
        </w:numPr>
        <w:rPr>
          <w:b/>
          <w:lang w:eastAsia="pl-PL"/>
        </w:rPr>
      </w:pPr>
      <w:r>
        <w:rPr>
          <w:b/>
          <w:lang w:eastAsia="pl-PL"/>
        </w:rPr>
        <w:t>kościół parafialny p.w. śś. Piotra i Pawła, 1866</w:t>
      </w:r>
    </w:p>
    <w:p w:rsidR="00D43DC8" w:rsidRDefault="00D43DC8" w:rsidP="00C2304B">
      <w:pPr>
        <w:pStyle w:val="ListParagraph"/>
        <w:numPr>
          <w:ilvl w:val="0"/>
          <w:numId w:val="36"/>
        </w:numPr>
        <w:rPr>
          <w:b/>
          <w:lang w:eastAsia="pl-PL"/>
        </w:rPr>
      </w:pPr>
      <w:r>
        <w:rPr>
          <w:b/>
          <w:lang w:eastAsia="pl-PL"/>
        </w:rPr>
        <w:t>cmentarz przykościelny, poł. XIX wieku</w:t>
      </w:r>
    </w:p>
    <w:p w:rsidR="00D43DC8" w:rsidRDefault="00D43DC8" w:rsidP="00C2304B">
      <w:pPr>
        <w:pStyle w:val="ListParagraph"/>
        <w:numPr>
          <w:ilvl w:val="0"/>
          <w:numId w:val="36"/>
        </w:numPr>
        <w:rPr>
          <w:b/>
          <w:lang w:eastAsia="pl-PL"/>
        </w:rPr>
      </w:pPr>
      <w:r>
        <w:rPr>
          <w:b/>
          <w:lang w:eastAsia="pl-PL"/>
        </w:rPr>
        <w:t>dzwonnica, murowana, lata 20-te XX wieku</w:t>
      </w:r>
    </w:p>
    <w:p w:rsidR="00D43DC8" w:rsidRDefault="00D43DC8" w:rsidP="00D54395">
      <w:pPr>
        <w:pStyle w:val="ListParagraph"/>
        <w:numPr>
          <w:ilvl w:val="0"/>
          <w:numId w:val="36"/>
        </w:numPr>
        <w:rPr>
          <w:b/>
          <w:lang w:eastAsia="pl-PL"/>
        </w:rPr>
      </w:pPr>
      <w:r>
        <w:rPr>
          <w:b/>
          <w:lang w:eastAsia="pl-PL"/>
        </w:rPr>
        <w:t>cmentarz rzymsko-katolicki z końca XIX w.</w:t>
      </w:r>
    </w:p>
    <w:p w:rsidR="00D43DC8" w:rsidRPr="00D54395" w:rsidRDefault="00D43DC8" w:rsidP="00364262">
      <w:pPr>
        <w:pStyle w:val="ListParagraph"/>
        <w:ind w:left="1004" w:firstLine="0"/>
        <w:rPr>
          <w:b/>
          <w:lang w:eastAsia="pl-PL"/>
        </w:rPr>
      </w:pPr>
    </w:p>
    <w:p w:rsidR="00D43DC8" w:rsidRPr="00097EBA" w:rsidRDefault="00D43DC8" w:rsidP="00D54395">
      <w:pPr>
        <w:ind w:left="142" w:firstLine="502"/>
        <w:rPr>
          <w:lang w:eastAsia="pl-PL"/>
        </w:rPr>
      </w:pPr>
      <w:r w:rsidRPr="00097EBA">
        <w:rPr>
          <w:lang w:eastAsia="pl-PL"/>
        </w:rPr>
        <w:t>Parafia pw. św. Apostołów Piotra i Pawła powstała prawdopodobnie w drugiej połowie</w:t>
      </w:r>
      <w:r>
        <w:rPr>
          <w:lang w:eastAsia="pl-PL"/>
        </w:rPr>
        <w:t xml:space="preserve"> </w:t>
      </w:r>
      <w:r w:rsidRPr="00097EBA">
        <w:rPr>
          <w:lang w:eastAsia="pl-PL"/>
        </w:rPr>
        <w:t>XIII wieku. W 1348 r. bp Klemens dokonał odnowienia erekcji parafii i potwierdził prawo patronatu nad kościołem przysługujące dziedzicom z Kurowa i Ostrowa. W 1731 i 1785 r</w:t>
      </w:r>
      <w:r>
        <w:rPr>
          <w:lang w:eastAsia="pl-PL"/>
        </w:rPr>
        <w:t>. świątynia była remontowana</w:t>
      </w:r>
      <w:r w:rsidRPr="00097EBA">
        <w:rPr>
          <w:lang w:eastAsia="pl-PL"/>
        </w:rPr>
        <w:t>. Obecną murowaną świątynię w stylu eklektycznym wybudował ks. Władysław Żbikowski w latach 1884–1886, według projektu architekta Ludwik Gosławskiego. Konsekrował ją 24 sierpnia 1886 r. bp Henryk Piotr Dołęga Kossowski. W 1888 r. wykonano w kościel</w:t>
      </w:r>
      <w:r>
        <w:rPr>
          <w:lang w:eastAsia="pl-PL"/>
        </w:rPr>
        <w:t>e polichromię, odnowioną w 1927</w:t>
      </w:r>
      <w:r w:rsidRPr="00097EBA">
        <w:rPr>
          <w:lang w:eastAsia="pl-PL"/>
        </w:rPr>
        <w:t>r. Spośród zabytków sztuki sakralnej na uwagę zasługują: monstrancja wieżyczkowa oraz puszka barokowa z pi</w:t>
      </w:r>
      <w:r>
        <w:rPr>
          <w:lang w:eastAsia="pl-PL"/>
        </w:rPr>
        <w:t xml:space="preserve">erwszej połowy XVII w. oraz </w:t>
      </w:r>
      <w:r w:rsidRPr="00097EBA">
        <w:rPr>
          <w:lang w:eastAsia="pl-PL"/>
        </w:rPr>
        <w:t>relikwiarz w formie krzyża z figurką pelikana w zwieńczeniu z końca XVII w.</w:t>
      </w:r>
    </w:p>
    <w:p w:rsidR="00D43DC8" w:rsidRDefault="00D43DC8" w:rsidP="001A2F96">
      <w:pPr>
        <w:ind w:left="0" w:firstLine="0"/>
        <w:contextualSpacing/>
        <w:rPr>
          <w:lang w:eastAsia="pl-PL"/>
        </w:rPr>
      </w:pPr>
    </w:p>
    <w:p w:rsidR="00D43DC8" w:rsidRDefault="00D43DC8" w:rsidP="002D22BE">
      <w:pPr>
        <w:ind w:left="0" w:firstLine="0"/>
        <w:contextualSpacing/>
        <w:rPr>
          <w:b/>
          <w:lang w:eastAsia="pl-PL"/>
        </w:rPr>
      </w:pPr>
      <w:r w:rsidRPr="002D22BE">
        <w:rPr>
          <w:b/>
          <w:lang w:eastAsia="pl-PL"/>
        </w:rPr>
        <w:t>Lelice</w:t>
      </w:r>
    </w:p>
    <w:p w:rsidR="00D43DC8" w:rsidRDefault="00D43DC8" w:rsidP="00C2304B">
      <w:pPr>
        <w:pStyle w:val="ListParagraph"/>
        <w:numPr>
          <w:ilvl w:val="0"/>
          <w:numId w:val="35"/>
        </w:numPr>
        <w:ind w:left="284" w:hanging="284"/>
        <w:rPr>
          <w:b/>
          <w:lang w:eastAsia="pl-PL"/>
        </w:rPr>
      </w:pPr>
      <w:r>
        <w:rPr>
          <w:b/>
          <w:lang w:eastAsia="pl-PL"/>
        </w:rPr>
        <w:t>zespół dworski:</w:t>
      </w:r>
    </w:p>
    <w:p w:rsidR="00D43DC8" w:rsidRDefault="00D43DC8" w:rsidP="00C2304B">
      <w:pPr>
        <w:pStyle w:val="ListParagraph"/>
        <w:numPr>
          <w:ilvl w:val="0"/>
          <w:numId w:val="37"/>
        </w:numPr>
        <w:rPr>
          <w:b/>
          <w:lang w:eastAsia="pl-PL"/>
        </w:rPr>
      </w:pPr>
      <w:r>
        <w:rPr>
          <w:b/>
          <w:lang w:eastAsia="pl-PL"/>
        </w:rPr>
        <w:t>park dworski, 2 poł. XIX wieku,</w:t>
      </w:r>
    </w:p>
    <w:p w:rsidR="00D43DC8" w:rsidRPr="002D22BE" w:rsidRDefault="00D43DC8" w:rsidP="00C2304B">
      <w:pPr>
        <w:pStyle w:val="ListParagraph"/>
        <w:numPr>
          <w:ilvl w:val="0"/>
          <w:numId w:val="37"/>
        </w:numPr>
        <w:rPr>
          <w:b/>
          <w:lang w:eastAsia="pl-PL"/>
        </w:rPr>
      </w:pPr>
      <w:r>
        <w:rPr>
          <w:b/>
          <w:lang w:eastAsia="pl-PL"/>
        </w:rPr>
        <w:t>dwór drewniano-murowany, lata 20-te XX wieku.</w:t>
      </w:r>
    </w:p>
    <w:p w:rsidR="00D43DC8" w:rsidRDefault="00D43DC8" w:rsidP="001A2F96">
      <w:pPr>
        <w:ind w:left="0" w:firstLine="0"/>
        <w:contextualSpacing/>
        <w:rPr>
          <w:lang w:eastAsia="pl-PL"/>
        </w:rPr>
      </w:pPr>
    </w:p>
    <w:p w:rsidR="00D43DC8" w:rsidRDefault="00D43DC8" w:rsidP="0002703A">
      <w:pPr>
        <w:ind w:left="0" w:firstLine="0"/>
        <w:rPr>
          <w:b/>
        </w:rPr>
      </w:pPr>
      <w:r>
        <w:rPr>
          <w:b/>
        </w:rPr>
        <w:t>Pierwotna kompozycja przestrzenna parku i jego otoczenia</w:t>
      </w:r>
    </w:p>
    <w:p w:rsidR="00D43DC8" w:rsidRDefault="00D43DC8" w:rsidP="00D54395">
      <w:pPr>
        <w:ind w:left="0" w:firstLine="708"/>
      </w:pPr>
      <w:r>
        <w:t>Źródła historyczne nie przekazują żadnych danych o parku i jego kompozycji. Nazwiska projektanta nie udało się ustalić. Na podstawie opisów respondentów, wieku drzew i zachowanego częściowo układu założenia parkowego ustalono, że był to park krajobrazowy z II połowy XIX wieku. Dokładne odczytanie dawnego założenia utrudnia zatarcie alejek spacerowych na skutek częściowego ich zarośnięcia samosiewem, zniszczenia rabat kwiatowych, rozebrania mostka na wyspie i ogólnego zaniedbania parku. „</w:t>
      </w:r>
      <w:r w:rsidRPr="005F5247">
        <w:rPr>
          <w:i/>
        </w:rPr>
        <w:t>W części południowej parku usytuowano parterowy dwór drewniany na planie wydłużonego prostokąta. Wzdłuż zachodniej granicy parku rozciągało się podwórze gospodarcze. Od strony południowej znajdował się wjazd od drogi lokalnej prowadzącej do drogi Bielsk-Sierpc przez bramę żelazną na słupach murowanych z cegły. Teren parku był ogrodzony murem z cegły. Do parku prowadziły dwie bramy wjazdowe, jedna w/w brama wjazdowa oraz druga od strony zachodniej parku również żelazna na słupach z cegły</w:t>
      </w:r>
      <w:r>
        <w:t>”. Pierwotna kompozycja parku jest dość dobrze zachowana. Głównym akcentem kompozycyjnym była aleja świerkowa biegnąca w pobliżu zachodniej granicy parku, oś widokowa od elewacji ogrodowej dworu (północnej) w kierunku stawu oraz duży staw z wyspą usytuowany w północnej części parku. Przed elewacją frontową dworu rozciągał się trawnik z okalającą go drogą i rosnącą na nim grupą jesionów. Dwór i droga dojazdowa otaczały grupy drzew. Przy północnej elewacji dworu rozciągały się duże partie trawnikowe obsadzone kwiatami i drzewami ozdobnymi. W pobliżu dworu usytuowano modrzewie, grupę lip z ławkami i dużym kamieniem po środku. Bezpośrednie otoczenie dworu stanowiły kwietniki i grupy krzewów ozdobnych. Od dworu w różnych kierunkach (od stawu, sadu itp.) rozchodziły się mniej więcej nieregularne alejki spacerowe obsadzone grupami drzew iglastych i liściastych oraz krzewów ozdobnych.</w:t>
      </w:r>
    </w:p>
    <w:p w:rsidR="00D43DC8" w:rsidRDefault="00D43DC8" w:rsidP="003B2765">
      <w:pPr>
        <w:ind w:left="0" w:firstLine="708"/>
      </w:pPr>
      <w:r>
        <w:t>Po zachodniej stronie dworu usytuowano murowane piwnice.</w:t>
      </w:r>
    </w:p>
    <w:p w:rsidR="00D43DC8" w:rsidRDefault="00D43DC8" w:rsidP="003B2765">
      <w:pPr>
        <w:ind w:left="0" w:firstLine="708"/>
      </w:pPr>
      <w:r>
        <w:t>Granice parku obsadzone były zwartymi grupami drzew. W rogu południowo-wschodniej części parku usytuowano kapliczkę. W parku występowały gatunki drzew przeważnie pochodzenia rodzimego (lipy, jesiony, brzozy, dęby, kasztanowce, klony, modrzewie, świerki).</w:t>
      </w:r>
    </w:p>
    <w:p w:rsidR="00D43DC8" w:rsidRDefault="00D43DC8" w:rsidP="003B2765">
      <w:pPr>
        <w:ind w:left="0" w:firstLine="708"/>
      </w:pPr>
      <w:r>
        <w:t>Na wyspę prowadziła drewniany mostek. Wyspa osadzona była kwiatami. Na stawie były łódki dla rodziny i gości oraz dla mieszkańców wsi. Park był udostępniony dla pracowników oraz dla mieszkańców sąsiedniej wsi. Cały park był poprzecinany nieregularnymi alejkami spacerowymi wijącymi się wśród drzew i dookoła stawu. Na terenie parku rozstawiono ławki. Granice sadu obsadzono drzewami ozdobnymi.</w:t>
      </w:r>
    </w:p>
    <w:p w:rsidR="00D43DC8" w:rsidRPr="0096240A" w:rsidRDefault="00D43DC8" w:rsidP="0002703A">
      <w:pPr>
        <w:ind w:left="0" w:firstLine="0"/>
        <w:rPr>
          <w:b/>
        </w:rPr>
      </w:pPr>
      <w:r w:rsidRPr="0096240A">
        <w:rPr>
          <w:b/>
        </w:rPr>
        <w:t xml:space="preserve">Pomniki przyrody: </w:t>
      </w:r>
    </w:p>
    <w:p w:rsidR="00D43DC8" w:rsidRDefault="00D43DC8" w:rsidP="0002703A">
      <w:pPr>
        <w:ind w:left="0" w:firstLine="0"/>
      </w:pPr>
      <w:r>
        <w:t>grupa drzew: Klon pospolity 3 szt. w tym jeden 2-pniowy</w:t>
      </w:r>
    </w:p>
    <w:p w:rsidR="00D43DC8" w:rsidRDefault="00D43DC8" w:rsidP="0002703A">
      <w:pPr>
        <w:ind w:left="0" w:firstLine="0"/>
      </w:pPr>
      <w:r>
        <w:t>grupa drzew: Modrzew europejski (</w:t>
      </w:r>
      <w:r w:rsidRPr="0096240A">
        <w:rPr>
          <w:i/>
        </w:rPr>
        <w:t>Larix europaea</w:t>
      </w:r>
      <w:r>
        <w:t>), dąb szypułkowy (</w:t>
      </w:r>
      <w:r w:rsidRPr="0096240A">
        <w:rPr>
          <w:i/>
        </w:rPr>
        <w:t>Quercus robur</w:t>
      </w:r>
      <w:r>
        <w:t>)</w:t>
      </w:r>
    </w:p>
    <w:p w:rsidR="00D43DC8" w:rsidRDefault="00D43DC8" w:rsidP="0002703A">
      <w:pPr>
        <w:ind w:left="0" w:firstLine="0"/>
      </w:pPr>
    </w:p>
    <w:p w:rsidR="00D43DC8" w:rsidRPr="0010234A" w:rsidRDefault="00D43DC8" w:rsidP="0002703A">
      <w:pPr>
        <w:ind w:left="0" w:firstLine="0"/>
        <w:rPr>
          <w:b/>
        </w:rPr>
      </w:pPr>
      <w:r w:rsidRPr="0010234A">
        <w:rPr>
          <w:b/>
        </w:rPr>
        <w:t>Stan istniejący parku</w:t>
      </w:r>
    </w:p>
    <w:p w:rsidR="00D43DC8" w:rsidRPr="003B2765" w:rsidRDefault="00D43DC8" w:rsidP="003B2765">
      <w:pPr>
        <w:ind w:left="0" w:firstLine="708"/>
        <w:jc w:val="left"/>
      </w:pPr>
      <w:r>
        <w:t>Obecnie p</w:t>
      </w:r>
      <w:r w:rsidRPr="00997EE4">
        <w:t xml:space="preserve">owierzchnia parku </w:t>
      </w:r>
      <w:r w:rsidRPr="003B2765">
        <w:t xml:space="preserve">zajmuje obszar </w:t>
      </w:r>
      <w:r>
        <w:t>4,99</w:t>
      </w:r>
      <w:r w:rsidRPr="003B2765">
        <w:t xml:space="preserve"> ha.</w:t>
      </w:r>
    </w:p>
    <w:p w:rsidR="00D43DC8" w:rsidRDefault="00D43DC8" w:rsidP="003B2765">
      <w:pPr>
        <w:ind w:left="0" w:firstLine="708"/>
      </w:pPr>
      <w:r>
        <w:t>Obiekt parkowy w Lelicach graniczy obecnie od strony północnej i wschodniej z zabudową , od strony południowej i zachodniej biegną drogi lokalne. Powierzchnia parku uległa zmniejszeniu. W części północnej dawnego parku wybudowano szereg domów. Park w Lelicach obecnie nie posiada ogrodzenia.</w:t>
      </w:r>
    </w:p>
    <w:p w:rsidR="00D43DC8" w:rsidRDefault="00D43DC8" w:rsidP="003B2765">
      <w:pPr>
        <w:ind w:left="0" w:firstLine="708"/>
      </w:pPr>
      <w:r>
        <w:t>W południowej części parku stoi drewniany parterowy dwór na planie wydłużonego prostokąta z krytym gankiem i trzema schodkami przy elewacji południowej oraz krytym tarasem z czterema kolumienkami.</w:t>
      </w:r>
    </w:p>
    <w:p w:rsidR="00D43DC8" w:rsidRDefault="00D43DC8" w:rsidP="003B2765">
      <w:pPr>
        <w:ind w:left="0" w:firstLine="708"/>
      </w:pPr>
      <w:r>
        <w:t>Przy elewacji północnej (ogrodowej) kryty balkon z balustradą uległ zniszczeniu. W ostatnich latach dwór zamieszkały był przez prywatnych lokatorów, znajdowała się również filia Gminnej Biblioteki Publicznej, Klub Rolnika. Obecnie na sutek złego stanu technicznego dwór został całkowicie wysiedlony i wymaga remontu.</w:t>
      </w:r>
    </w:p>
    <w:p w:rsidR="00D43DC8" w:rsidRDefault="00D43DC8" w:rsidP="003B2765">
      <w:pPr>
        <w:ind w:left="0" w:firstLine="708"/>
      </w:pPr>
      <w:r>
        <w:t>Przy elewacji południowej i północnej rozciągają się partie trawników. Trawniki są zniszczone.  W sąsiedztwie dworu od strony zachodniej są stare piwnice. Na trawniku od strony północnej dworu urządzono boisko.</w:t>
      </w:r>
    </w:p>
    <w:p w:rsidR="00D43DC8" w:rsidRDefault="00D43DC8" w:rsidP="003B2765">
      <w:pPr>
        <w:ind w:left="0" w:firstLine="708"/>
      </w:pPr>
      <w:r>
        <w:t>Park pozostał jednak nieźle zachowany. Drzewostan jest zróżnicowany pod względem gatunkowym i wiekowym. Starodrzew jest przeważnie ponad 100-letni. Występują tu i egzemplarze starsze jak też i znacznie młodsze około 40-letnie. Starodrzew jest ładny i na ogół zdrowy, część drzew ma dziuple i połamane gałęzie. Większość gatunków jest pochodzenia rodzimego. Dominują tu: świerki, lipy, jesiony, brzozy i klony. Występuje tu kilka pięknych dębów i modrzewi. Bardzo dobrze zachowała się aleja świerkowa w zachodniej części parku, grupa lip w sąsiedztwie dworu, kilka pięknych modrzewi i innych drzew.</w:t>
      </w:r>
    </w:p>
    <w:p w:rsidR="00D43DC8" w:rsidRDefault="00D43DC8" w:rsidP="003B2765">
      <w:pPr>
        <w:ind w:left="0" w:firstLine="708"/>
      </w:pPr>
      <w:r>
        <w:t>W części północnej parku jest duży staw z wyspą, mostek prowadzący dawniej na wyspę został rozebrany.</w:t>
      </w:r>
    </w:p>
    <w:p w:rsidR="00D43DC8" w:rsidRDefault="00D43DC8" w:rsidP="003B2765">
      <w:pPr>
        <w:ind w:left="0" w:firstLine="708"/>
      </w:pPr>
      <w:r>
        <w:t>Stan stawu jest dobry, na brzegu pobudowano pomosty, które są wykorzystywane przez wędkarzy. Na wyspie rosną drzewa (świerki) z samosiewu. Zatarciu uległy alejki spacerowe. Znikły kwietniki. Kapliczkę murowaną usytuowano po południowej stronie dworu przy drodze, przed dworem.</w:t>
      </w:r>
    </w:p>
    <w:p w:rsidR="00D43DC8" w:rsidRDefault="00D43DC8" w:rsidP="003B2765">
      <w:pPr>
        <w:ind w:left="0" w:firstLine="708"/>
      </w:pPr>
      <w:r>
        <w:t>Dawne budynki gospodarcze rozebrano.</w:t>
      </w:r>
    </w:p>
    <w:p w:rsidR="00D43DC8" w:rsidRDefault="00D43DC8" w:rsidP="0002703A">
      <w:pPr>
        <w:ind w:left="0" w:firstLine="0"/>
      </w:pPr>
    </w:p>
    <w:p w:rsidR="00D43DC8" w:rsidRPr="00B91FEE" w:rsidRDefault="00D43DC8" w:rsidP="0002703A">
      <w:pPr>
        <w:ind w:left="0" w:firstLine="0"/>
        <w:rPr>
          <w:b/>
        </w:rPr>
      </w:pPr>
      <w:r w:rsidRPr="00B91FEE">
        <w:rPr>
          <w:b/>
        </w:rPr>
        <w:t>Szata roślinna występująca na terenie parku</w:t>
      </w:r>
    </w:p>
    <w:p w:rsidR="00D43DC8" w:rsidRDefault="00D43DC8" w:rsidP="003B2765">
      <w:pPr>
        <w:ind w:left="0" w:firstLine="708"/>
      </w:pPr>
      <w:r>
        <w:t>Drzewostan parku jest zróżnicowany pod względem występujących gatunków i odmian oraz wieku.</w:t>
      </w:r>
    </w:p>
    <w:p w:rsidR="00D43DC8" w:rsidRPr="0037449C" w:rsidRDefault="00D43DC8" w:rsidP="0002703A">
      <w:pPr>
        <w:ind w:left="0" w:firstLine="0"/>
        <w:rPr>
          <w:i/>
        </w:rPr>
      </w:pPr>
      <w:r w:rsidRPr="0037449C">
        <w:rPr>
          <w:i/>
        </w:rPr>
        <w:t>„Grupę najstarszych drzew liczących ponad 100 lat stanowią:</w:t>
      </w:r>
    </w:p>
    <w:p w:rsidR="00D43DC8" w:rsidRPr="0037449C" w:rsidRDefault="00D43DC8" w:rsidP="00C2304B">
      <w:pPr>
        <w:pStyle w:val="ListParagraph"/>
        <w:numPr>
          <w:ilvl w:val="0"/>
          <w:numId w:val="38"/>
        </w:numPr>
        <w:rPr>
          <w:i/>
        </w:rPr>
      </w:pPr>
      <w:r w:rsidRPr="0037449C">
        <w:rPr>
          <w:i/>
        </w:rPr>
        <w:t>dęby (Quercus pedunculata)</w:t>
      </w:r>
    </w:p>
    <w:p w:rsidR="00D43DC8" w:rsidRPr="0037449C" w:rsidRDefault="00D43DC8" w:rsidP="00C2304B">
      <w:pPr>
        <w:pStyle w:val="ListParagraph"/>
        <w:numPr>
          <w:ilvl w:val="0"/>
          <w:numId w:val="38"/>
        </w:numPr>
        <w:rPr>
          <w:i/>
        </w:rPr>
      </w:pPr>
      <w:r w:rsidRPr="0037449C">
        <w:rPr>
          <w:i/>
        </w:rPr>
        <w:t>lipy (Tilia mordata)</w:t>
      </w:r>
    </w:p>
    <w:p w:rsidR="00D43DC8" w:rsidRPr="0037449C" w:rsidRDefault="00D43DC8" w:rsidP="00C2304B">
      <w:pPr>
        <w:pStyle w:val="ListParagraph"/>
        <w:numPr>
          <w:ilvl w:val="0"/>
          <w:numId w:val="38"/>
        </w:numPr>
        <w:rPr>
          <w:i/>
          <w:lang w:val="en-US"/>
        </w:rPr>
      </w:pPr>
      <w:r w:rsidRPr="0037449C">
        <w:rPr>
          <w:i/>
          <w:lang w:val="en-US"/>
        </w:rPr>
        <w:t>klony (Acer platanoides, A. dasycapum)</w:t>
      </w:r>
    </w:p>
    <w:p w:rsidR="00D43DC8" w:rsidRPr="0037449C" w:rsidRDefault="00D43DC8" w:rsidP="00C2304B">
      <w:pPr>
        <w:pStyle w:val="ListParagraph"/>
        <w:numPr>
          <w:ilvl w:val="0"/>
          <w:numId w:val="38"/>
        </w:numPr>
        <w:rPr>
          <w:i/>
          <w:lang w:val="en-US"/>
        </w:rPr>
      </w:pPr>
      <w:r w:rsidRPr="0037449C">
        <w:rPr>
          <w:i/>
          <w:lang w:val="en-US"/>
        </w:rPr>
        <w:t>kasztanowce (Aesculus hippocastanum)</w:t>
      </w:r>
    </w:p>
    <w:p w:rsidR="00D43DC8" w:rsidRPr="0037449C" w:rsidRDefault="00D43DC8" w:rsidP="00C2304B">
      <w:pPr>
        <w:pStyle w:val="ListParagraph"/>
        <w:numPr>
          <w:ilvl w:val="0"/>
          <w:numId w:val="38"/>
        </w:numPr>
        <w:rPr>
          <w:i/>
          <w:lang w:val="en-US"/>
        </w:rPr>
      </w:pPr>
      <w:r w:rsidRPr="0037449C">
        <w:rPr>
          <w:i/>
          <w:lang w:val="en-US"/>
        </w:rPr>
        <w:t>Świerki pospolite (Picea pungens)</w:t>
      </w:r>
    </w:p>
    <w:p w:rsidR="00D43DC8" w:rsidRPr="0037449C" w:rsidRDefault="00D43DC8" w:rsidP="00C2304B">
      <w:pPr>
        <w:pStyle w:val="ListParagraph"/>
        <w:numPr>
          <w:ilvl w:val="0"/>
          <w:numId w:val="38"/>
        </w:numPr>
        <w:rPr>
          <w:i/>
          <w:lang w:val="en-US"/>
        </w:rPr>
      </w:pPr>
      <w:r w:rsidRPr="0037449C">
        <w:rPr>
          <w:i/>
          <w:lang w:val="en-US"/>
        </w:rPr>
        <w:t>modrzewie (Larix eurpea).”</w:t>
      </w:r>
    </w:p>
    <w:p w:rsidR="00D43DC8" w:rsidRDefault="00D43DC8" w:rsidP="003B2765">
      <w:pPr>
        <w:ind w:left="0" w:firstLine="360"/>
      </w:pPr>
      <w:r>
        <w:t>Druga grupę drzew stosunkowo najliczniejszą stanowią drzewa liczące około 90 lat. Do grupy należy zaliczyć większość znajdującego się tutaj drzewostanu. Gatunki drzew należących do tej grupy pokrywają się z wymienionymi powyżej.</w:t>
      </w:r>
    </w:p>
    <w:p w:rsidR="00D43DC8" w:rsidRDefault="00D43DC8" w:rsidP="003B2765">
      <w:pPr>
        <w:ind w:left="0" w:firstLine="360"/>
      </w:pPr>
      <w:r>
        <w:t>Podsumowując drzewostan znajdujący się na terenie parku można stwierdzić, że przewagę gatunkową stanowią rośliny iglaste, głównie świerki pospolite, świerki odmianowe-srebrne i modrzewie. Wśród drzew ozdobnych w parku znajdują się pozostałości starych sadów (jabłonie i śliwy), które nie pielęgnowane, rosnące w zbytnim zagęszczeniu bardzo szpecą park.</w:t>
      </w:r>
    </w:p>
    <w:p w:rsidR="00D43DC8" w:rsidRDefault="00D43DC8" w:rsidP="0002703A">
      <w:pPr>
        <w:ind w:left="0" w:firstLine="0"/>
      </w:pPr>
      <w:r>
        <w:t>„</w:t>
      </w:r>
      <w:r w:rsidRPr="001F1BBA">
        <w:rPr>
          <w:i/>
        </w:rPr>
        <w:t>W wyniku braku pielęgnacji park zagęszczony jest samosiewem i krzewami przeważnie bzu czarnego (Sanbucus nigra), śnieguliczki białej (Symphoricarpus albus), lilakó</w:t>
      </w:r>
      <w:r w:rsidRPr="001F1BBA">
        <w:rPr>
          <w:i/>
        </w:rPr>
        <w:fldChar w:fldCharType="begin"/>
      </w:r>
      <w:r w:rsidRPr="001F1BBA">
        <w:rPr>
          <w:i/>
        </w:rPr>
        <w:instrText xml:space="preserve"> LISTNUM </w:instrText>
      </w:r>
      <w:r w:rsidRPr="001F1BBA">
        <w:rPr>
          <w:i/>
        </w:rPr>
        <w:fldChar w:fldCharType="end"/>
      </w:r>
      <w:r w:rsidRPr="001F1BBA">
        <w:rPr>
          <w:i/>
        </w:rPr>
        <w:t xml:space="preserve"> (Syringa vulgaris) i tawuły (Spiraea japonica).” </w:t>
      </w:r>
      <w:r>
        <w:rPr>
          <w:i/>
        </w:rPr>
        <w:t>(</w:t>
      </w:r>
      <w:r w:rsidRPr="00E95123">
        <w:rPr>
          <w:i/>
        </w:rPr>
        <w:t>Park w Lelicach. Ewidencja parków zabytkowych woj. płockiego, Naczelna Organizacja Techniczna, Stowarzyszenia Inżynierów i Techników Ogrodnictwa-Zespół Rzeczoznawców, Warszawa 1978, s.</w:t>
      </w:r>
      <w:r>
        <w:rPr>
          <w:i/>
        </w:rPr>
        <w:t>6</w:t>
      </w:r>
      <w:r>
        <w:t>).</w:t>
      </w:r>
    </w:p>
    <w:p w:rsidR="00D43DC8" w:rsidRDefault="00D43DC8" w:rsidP="0002703A">
      <w:pPr>
        <w:ind w:left="0" w:firstLine="0"/>
      </w:pPr>
    </w:p>
    <w:p w:rsidR="00D43DC8" w:rsidRDefault="00D43DC8" w:rsidP="0002703A">
      <w:pPr>
        <w:ind w:left="0" w:firstLine="0"/>
      </w:pPr>
    </w:p>
    <w:p w:rsidR="00D43DC8" w:rsidRPr="00E92A21" w:rsidRDefault="00D43DC8" w:rsidP="0002703A">
      <w:pPr>
        <w:ind w:left="0" w:firstLine="0"/>
        <w:rPr>
          <w:b/>
        </w:rPr>
      </w:pPr>
      <w:r w:rsidRPr="00E92A21">
        <w:rPr>
          <w:b/>
        </w:rPr>
        <w:t>Stopień zachowania układu zabytkowego.</w:t>
      </w:r>
    </w:p>
    <w:p w:rsidR="00D43DC8" w:rsidRDefault="00D43DC8" w:rsidP="003B2765">
      <w:pPr>
        <w:ind w:left="0" w:firstLine="708"/>
      </w:pPr>
      <w:r>
        <w:t>Dawna kompozycja i podstawowy układ komunikacyjny nie uległ w chwili obecnej zasadniczym zmianom.</w:t>
      </w:r>
    </w:p>
    <w:p w:rsidR="00D43DC8" w:rsidRDefault="00D43DC8" w:rsidP="003B2765">
      <w:pPr>
        <w:ind w:left="0" w:firstLine="708"/>
      </w:pPr>
      <w:r>
        <w:t>Zmniejszeniu uległa powierzchnia parku, w części północnej wybudowano szereg domów.</w:t>
      </w:r>
    </w:p>
    <w:p w:rsidR="00D43DC8" w:rsidRDefault="00D43DC8" w:rsidP="0002703A">
      <w:pPr>
        <w:ind w:left="0" w:firstLine="0"/>
      </w:pPr>
      <w:r>
        <w:t>Nastąpiły określone konsekwencje braku fachowej opieki i pielęgnacji drzewostanu. Uległ on częściowemu wyschnięciu i zdziczeniu zwłaszcza w części północnej. Również alejki spacerowe zarosły samosiewem. Stosunkowo dobrze zachowała się oś widokowa w kierunku stawu, aleja świerkowa, grupa lip w sąsiedztwie dworu, piękne grupy iglastych i liściastych drzew przy dworze i na granicach parku. Znacznemu zamuleniu i zanieczyszczeniu uległ staw. Zatarciu uległo najbliższe dawniej bardzo ładne otoczenie dworu. Dodatkowo park szpecą, w ostatnich latach zwiększające swoją ilość, odpady z tworzyw sztucznych i szkła.</w:t>
      </w:r>
    </w:p>
    <w:p w:rsidR="00D43DC8" w:rsidRDefault="00D43DC8" w:rsidP="003B2765">
      <w:pPr>
        <w:ind w:left="0" w:firstLine="708"/>
      </w:pPr>
      <w:r>
        <w:t>Powyższe zjawiska wpłynęły bardzo negatywnie na kompozycję przestrzenną, jej atrakcyjność oraz wartość historyczną całego założenia parkowego. Mimo tych wszystkich wyżej wymienionych ujemnych czynników park w Lelicach, ze względu na usytuowanie oraz różnorodność i okazałość drzewostanu, zasługuje na przeprowadzenie jego rekonstrukcji. Z przykrością należy stwierdzić, że poza doraźnym oczyszczaniem parku do dnia dzisiejszego, mimo wcześniejszych zaleceń Naczelnej Organizacji Technicznej Stowarzyszenia Inżynierów i Techników Ogrodnictwa, z różnych względów nie wykonuje się tu żadnych prac konserwatorskich.</w:t>
      </w:r>
    </w:p>
    <w:p w:rsidR="00D43DC8" w:rsidRDefault="00D43DC8" w:rsidP="0002703A">
      <w:pPr>
        <w:ind w:left="0" w:firstLine="0"/>
      </w:pPr>
      <w:r>
        <w:t>Na podstawie powyższej charakterystyki parku zabytkowego w Lelicach można stwierdzić, że kryje on duże wartości rekreacyjne oraz bez wątpienia wartości przyrodnicze i edukacyjne.</w:t>
      </w:r>
    </w:p>
    <w:p w:rsidR="00D43DC8" w:rsidRPr="003B2765" w:rsidRDefault="00D43DC8" w:rsidP="0002703A">
      <w:pPr>
        <w:pStyle w:val="BodyText"/>
        <w:spacing w:line="360" w:lineRule="auto"/>
        <w:ind w:firstLine="708"/>
        <w:rPr>
          <w:rFonts w:ascii="Calibri" w:hAnsi="Calibri"/>
          <w:b/>
          <w:sz w:val="20"/>
          <w:szCs w:val="20"/>
        </w:rPr>
      </w:pPr>
      <w:r w:rsidRPr="003B2765">
        <w:rPr>
          <w:rFonts w:ascii="Calibri" w:hAnsi="Calibri"/>
          <w:sz w:val="20"/>
          <w:szCs w:val="20"/>
        </w:rPr>
        <w:t xml:space="preserve">Jak wspomniano właścicielem majątku był Kazimierz Gościcki herbu Lubicz (1875-1930). Po śmierci ojca objął folwarki: Lelice, Miodusy i Cetlino. </w:t>
      </w:r>
      <w:r w:rsidRPr="003B2765">
        <w:rPr>
          <w:rFonts w:ascii="Calibri" w:hAnsi="Calibri"/>
          <w:b/>
          <w:sz w:val="20"/>
          <w:szCs w:val="20"/>
        </w:rPr>
        <w:t xml:space="preserve">Za czasów Gościckich wzniesiono tu dwór, datuje się go na końcówkę XIX wieku., Jest drewniany o konstrukcji zrębowej oszalowany, na kamiennej podmurówce. Wybudowano go na planie prostokąta. Ma piętrowe wystawki (frontowa murowana z cegły). Układ wnętrza dwutraktowy z sienią i salonem na osi. Zachowała się zabytkowa stolarka drzwiowa. Dach jest czterospadowy, na wystawkami dwuspadowy, kryty blachą. </w:t>
      </w:r>
    </w:p>
    <w:p w:rsidR="00D43DC8" w:rsidRDefault="00D43DC8" w:rsidP="001A2F96">
      <w:pPr>
        <w:ind w:left="0" w:firstLine="0"/>
        <w:contextualSpacing/>
        <w:rPr>
          <w:color w:val="FF0000"/>
          <w:lang w:eastAsia="pl-PL"/>
        </w:rPr>
      </w:pPr>
    </w:p>
    <w:p w:rsidR="00D43DC8" w:rsidRPr="005F59F0" w:rsidRDefault="00D43DC8" w:rsidP="001A2F96">
      <w:pPr>
        <w:ind w:left="0" w:firstLine="0"/>
        <w:contextualSpacing/>
        <w:rPr>
          <w:b/>
          <w:lang w:eastAsia="pl-PL"/>
        </w:rPr>
      </w:pPr>
      <w:r w:rsidRPr="005F59F0">
        <w:rPr>
          <w:b/>
          <w:lang w:eastAsia="pl-PL"/>
        </w:rPr>
        <w:t>Rempin</w:t>
      </w:r>
    </w:p>
    <w:p w:rsidR="00D43DC8" w:rsidRPr="00AC6C4C" w:rsidRDefault="00D43DC8" w:rsidP="005F59F0">
      <w:pPr>
        <w:pStyle w:val="ListParagraph"/>
        <w:numPr>
          <w:ilvl w:val="0"/>
          <w:numId w:val="35"/>
        </w:numPr>
        <w:rPr>
          <w:lang w:eastAsia="pl-PL"/>
        </w:rPr>
      </w:pPr>
      <w:r w:rsidRPr="00AC6C4C">
        <w:rPr>
          <w:lang w:eastAsia="pl-PL"/>
        </w:rPr>
        <w:t>park dworski, XVIII/XIX</w:t>
      </w:r>
      <w:r>
        <w:rPr>
          <w:lang w:eastAsia="pl-PL"/>
        </w:rPr>
        <w:t xml:space="preserve"> </w:t>
      </w:r>
      <w:r w:rsidRPr="00AC6C4C">
        <w:rPr>
          <w:lang w:eastAsia="pl-PL"/>
        </w:rPr>
        <w:t>w.</w:t>
      </w:r>
    </w:p>
    <w:p w:rsidR="00D43DC8" w:rsidRDefault="00D43DC8" w:rsidP="003B2765">
      <w:pPr>
        <w:ind w:left="0" w:firstLine="284"/>
        <w:contextualSpacing/>
        <w:rPr>
          <w:lang w:eastAsia="pl-PL"/>
        </w:rPr>
      </w:pPr>
      <w:r>
        <w:rPr>
          <w:lang w:eastAsia="pl-PL"/>
        </w:rPr>
        <w:t>Park należy do właścicieli prywatnych.</w:t>
      </w:r>
    </w:p>
    <w:p w:rsidR="00D43DC8" w:rsidRDefault="00D43DC8" w:rsidP="003B2765">
      <w:pPr>
        <w:ind w:left="0" w:firstLine="284"/>
        <w:contextualSpacing/>
        <w:rPr>
          <w:lang w:eastAsia="pl-PL"/>
        </w:rPr>
      </w:pPr>
    </w:p>
    <w:p w:rsidR="00D43DC8" w:rsidRDefault="00D43DC8" w:rsidP="005214D0">
      <w:pPr>
        <w:ind w:left="0" w:firstLine="0"/>
        <w:contextualSpacing/>
        <w:rPr>
          <w:b/>
          <w:lang w:eastAsia="pl-PL"/>
        </w:rPr>
      </w:pPr>
      <w:r w:rsidRPr="005214D0">
        <w:rPr>
          <w:b/>
          <w:lang w:eastAsia="pl-PL"/>
        </w:rPr>
        <w:t xml:space="preserve">5.2.3. Zabytki archeologiczne </w:t>
      </w:r>
    </w:p>
    <w:p w:rsidR="00D43DC8" w:rsidRPr="00371A8D" w:rsidRDefault="00D43DC8" w:rsidP="00371A8D">
      <w:pPr>
        <w:autoSpaceDE w:val="0"/>
        <w:autoSpaceDN w:val="0"/>
        <w:adjustRightInd w:val="0"/>
        <w:spacing w:after="200"/>
        <w:ind w:left="0" w:firstLine="709"/>
        <w:rPr>
          <w:rFonts w:cs="Arial"/>
          <w:szCs w:val="24"/>
        </w:rPr>
      </w:pPr>
      <w:r w:rsidRPr="00371A8D">
        <w:rPr>
          <w:rFonts w:cs="Arial"/>
          <w:szCs w:val="24"/>
        </w:rPr>
        <w:t>Dla potrzeb niniejszego opracowania sporządzono,</w:t>
      </w:r>
      <w:r>
        <w:rPr>
          <w:rFonts w:cs="Arial"/>
          <w:szCs w:val="24"/>
        </w:rPr>
        <w:t xml:space="preserve"> </w:t>
      </w:r>
      <w:r w:rsidRPr="00371A8D">
        <w:rPr>
          <w:rFonts w:cs="Arial"/>
          <w:szCs w:val="24"/>
        </w:rPr>
        <w:t xml:space="preserve">informacje dotyczące stanowisk archeologicznych, co na terenie Gminy Gozdowo stanowi integralną część naszego krajobrazu. Przeprowadzono również kwerendę w archiwum WUOZ w Warszawie, Delegatura w Płocku. Poszukiwania archiwalne dotyczyły stanowisk odkrytych i zweryfikowanych w trakcie akcji Archeologicznego Zdjęcia Polski prowadzonych w obrębach administracyjnych, których badania, głównie wykopaliskowe, objęły obszar całej gminy. </w:t>
      </w:r>
    </w:p>
    <w:p w:rsidR="00D43DC8" w:rsidRPr="005214D0" w:rsidRDefault="00D43DC8" w:rsidP="005214D0">
      <w:pPr>
        <w:autoSpaceDE w:val="0"/>
        <w:autoSpaceDN w:val="0"/>
        <w:adjustRightInd w:val="0"/>
        <w:spacing w:after="200"/>
        <w:ind w:left="0" w:firstLine="709"/>
        <w:rPr>
          <w:rFonts w:cs="Arial"/>
        </w:rPr>
      </w:pPr>
      <w:r w:rsidRPr="005214D0">
        <w:rPr>
          <w:rFonts w:cs="Arial"/>
        </w:rPr>
        <w:t xml:space="preserve">Ustalono, iż obecnie na terenie gminy Gozdowo znajduje się 196 stanowisk archeologicznych, na których stwierdzono obecność 319 śladów osadnictwa, większość z nich to takie , na których stwierdzono jednolity chronologicznie i kulturowo materiał zabytkowy. Największe jednak znaczenie i wartość naukowo-poznawczą, posiadają 32 stanowiska, na których stwierdzono współwystępowanie materialnych śladów osadnictwa z kilku różnych pod względem chronologicznym i kulturowym – okresów pradziejowych. Jednakże nie należy zapominać, iż w/w liczba stanowisk archeologicznych nie jest ostateczna, jest ona ciągle uzupełniana i weryfikowana w procesie rozpoznania archeologicznego terenu gminy. Należy również wspomnieć, iż wszystkie stanowiska podlegają ścisłej ochronie konserwatorskiej na mocy art. 6 ust. 1, pkt. 3a ustawy z dnia 23 lipca 2003 roku o ochronie zabytków i opiece nad zabytkami, a właściciele działek na terenie których są one położone zobowiązani są do ścisłego przestrzegania przepisów ustawy. </w:t>
      </w:r>
    </w:p>
    <w:p w:rsidR="00D43DC8" w:rsidRPr="005214D0" w:rsidRDefault="00D43DC8" w:rsidP="005214D0">
      <w:pPr>
        <w:autoSpaceDE w:val="0"/>
        <w:autoSpaceDN w:val="0"/>
        <w:adjustRightInd w:val="0"/>
        <w:spacing w:after="200"/>
        <w:ind w:left="0" w:firstLine="709"/>
        <w:rPr>
          <w:rFonts w:cs="Arial"/>
        </w:rPr>
      </w:pPr>
      <w:r w:rsidRPr="005214D0">
        <w:rPr>
          <w:rFonts w:cs="Arial"/>
        </w:rPr>
        <w:t>Zweryfikowano, iż omawiany obszar jest generalnie płaski, urozmaicony gliniastymi wzniesieniami, łąkami, pastwiskami oraz w nieznacznej części lasami. Zaobserwować można również ślady osadnictwa, cmentarzysk, osad oraz skarbów.</w:t>
      </w:r>
    </w:p>
    <w:p w:rsidR="00D43DC8" w:rsidRPr="005214D0" w:rsidRDefault="00D43DC8" w:rsidP="005214D0">
      <w:pPr>
        <w:autoSpaceDE w:val="0"/>
        <w:autoSpaceDN w:val="0"/>
        <w:adjustRightInd w:val="0"/>
        <w:spacing w:after="200"/>
        <w:ind w:left="0" w:firstLine="709"/>
        <w:rPr>
          <w:rFonts w:cs="Arial"/>
          <w:sz w:val="24"/>
          <w:szCs w:val="24"/>
        </w:rPr>
      </w:pPr>
      <w:r w:rsidRPr="005214D0">
        <w:rPr>
          <w:rFonts w:cs="Arial"/>
        </w:rPr>
        <w:t>W połowie XIX wieku, w Kolczynie odnaleziono i udokumentowano w źródłach,  pierwsze odkrycie zabytku archeologicznego, w postaci „skarbu” – naczynie gliniaste zawierające 5 srebrnych monet. Kolejnym, jakże ważnym odkryciem było wczesnośredniowieczne cmentarzysko szkieletowe z grobami w obudowach kamiennych, na wzgórzu „Krasino” w miejscowości Kozice. Materiały źródłowe informują nas również o odkryciu grobów z obwarowaniem kamiennym w miejscowości Kuniewo oraz cmentarzysku rzędowym, szkieletowym z okresu wczesnego średniowiecza w miejscowości Łysakowo. W 1935 roku odkryto kolejne cmentarzysko szkieletowe z okresu wczesnego średniowiecza na tzw. „Łysej Górze” w Gozdowie. Kolejne znaleziska to rok 1936, na polu w Rempinie odkopano „starożytne urny”,  z tego też okresu pochodzą pojedyncze znaleziska zabytków archeologicznych, najbardziej znane spośród nich stanowi wykonany z rogu harpun z okresu schyłkowego paleolitu znaleziony w Rękawczynie. W latach 1947 – 1948</w:t>
      </w:r>
      <w:r w:rsidRPr="005214D0">
        <w:rPr>
          <w:rFonts w:ascii="Arial" w:hAnsi="Arial" w:cs="Arial"/>
        </w:rPr>
        <w:t xml:space="preserve"> </w:t>
      </w:r>
      <w:r w:rsidRPr="005214D0">
        <w:rPr>
          <w:rFonts w:cs="Arial"/>
        </w:rPr>
        <w:t>podczas badań</w:t>
      </w:r>
      <w:r>
        <w:rPr>
          <w:rFonts w:ascii="Arial" w:hAnsi="Arial" w:cs="Arial"/>
          <w:sz w:val="24"/>
          <w:szCs w:val="24"/>
        </w:rPr>
        <w:t xml:space="preserve"> </w:t>
      </w:r>
      <w:r w:rsidRPr="005214D0">
        <w:rPr>
          <w:rFonts w:cs="Arial"/>
        </w:rPr>
        <w:t>wykopaliskowych w Gozdowie, odkryto wczesnośredniowieczny zespół osadniczy, w skład którego wchodziły relikty cmentarzyska ciałopalnego z młodszego okresu wpływów rzymskich, zniszczonego przez młodsze cmentarzysko wczesnośredniowieczne, a na jego północno-wschodnim krańcu ślady cmentarzyska pomorskiego z okresu halsztackiego. W</w:t>
      </w:r>
      <w:r w:rsidRPr="005214D0">
        <w:rPr>
          <w:rFonts w:cs="Arial"/>
          <w:sz w:val="24"/>
          <w:szCs w:val="24"/>
        </w:rPr>
        <w:t xml:space="preserve"> </w:t>
      </w:r>
      <w:r w:rsidRPr="005214D0">
        <w:rPr>
          <w:rFonts w:cs="Arial"/>
          <w:szCs w:val="24"/>
        </w:rPr>
        <w:t xml:space="preserve">czasie trwanie w/w badań, odnaleziono kolejne stanowiska archeologiczne na terenie Gozdowa. Kolejna wzmianka o badaniach archeologicznych pochodzi z lat 70-tych XX wieku, wtedy to badano dużą osadę z okresów wczesnego średniowiecza i średniowiecza na stanowisku „Żwirownia”. Lata 1996 – 1997 zaowocowały dużą liczbą wykopalisk stanowisk archeologicznych, m.in. szkieletowy cmentarz rzędowy z przełomu XII i XIII wieku w obrębie geodezyjnym Kozice Smorzewo, osada kultury łużyckiej z przełomu epoki brązu i wczesnej epoki żelaza w Kuniewie, wielokulturowy zespół osadniczy z okresów: halsztackiego, lateńskiego, późno rzymskiego i średniowiecznego w Kurówku oraz punkt osadniczy kultury przeworskiej z okresu wpływów rzymskich w Kurowie. Podczas kolejnych prac prowadzonych na terenie gminy Gozdowo dokonano odkrycia kolejnych 6 kolejnych śladów osadniczych, z których 2 z nich wzbudziły szczególne zainteresowanie: osada wczesnośredniowieczna w Antoniewie i wielokulturowa osada z okresów halsztackiego i lateńskiego w Gozdowie, co spowodowało prowadzenie prac wykopaliskowych. Badania wykopaliskowe w latach 2005 – 2007 na osadzie późnośredniowiecznej i nowożytnej w obrębie geodezyjnym Kozice Smorzewo zaowocowały odnalezieniem reliktów kurowskiej karczmy, znanej z przekazów okolicznej ludności i poświadczonej pod hasłem „Kurowo”. </w:t>
      </w:r>
    </w:p>
    <w:p w:rsidR="00D43DC8" w:rsidRDefault="00D43DC8" w:rsidP="00250953">
      <w:pPr>
        <w:ind w:left="708"/>
        <w:rPr>
          <w:rFonts w:cs="Arial"/>
          <w:lang w:eastAsia="pl-PL"/>
        </w:rPr>
      </w:pPr>
      <w:r>
        <w:t>Wykaz stanowisk archeologicznych gminy Gozdowo przedstawia tabela.</w:t>
      </w:r>
      <w:r>
        <w:rPr>
          <w:shd w:val="clear" w:color="auto" w:fill="FFFF00"/>
        </w:rPr>
        <w:t xml:space="preserve"> </w:t>
      </w:r>
    </w:p>
    <w:tbl>
      <w:tblPr>
        <w:tblW w:w="7786" w:type="dxa"/>
        <w:jc w:val="center"/>
        <w:tblInd w:w="55" w:type="dxa"/>
        <w:tblCellMar>
          <w:left w:w="70" w:type="dxa"/>
          <w:right w:w="70" w:type="dxa"/>
        </w:tblCellMar>
        <w:tblLook w:val="00A0"/>
      </w:tblPr>
      <w:tblGrid>
        <w:gridCol w:w="587"/>
        <w:gridCol w:w="1743"/>
        <w:gridCol w:w="1244"/>
        <w:gridCol w:w="1734"/>
        <w:gridCol w:w="2478"/>
      </w:tblGrid>
      <w:tr w:rsidR="00D43DC8" w:rsidRPr="0032384C" w:rsidTr="00ED348F">
        <w:trPr>
          <w:trHeight w:val="585"/>
          <w:tblHeader/>
          <w:jc w:val="center"/>
        </w:trPr>
        <w:tc>
          <w:tcPr>
            <w:tcW w:w="569" w:type="dxa"/>
            <w:tcBorders>
              <w:top w:val="single" w:sz="4" w:space="0" w:color="auto"/>
              <w:left w:val="single" w:sz="4" w:space="0" w:color="auto"/>
              <w:bottom w:val="single" w:sz="4" w:space="0" w:color="auto"/>
              <w:right w:val="single" w:sz="4" w:space="0" w:color="auto"/>
            </w:tcBorders>
            <w:shd w:val="clear" w:color="auto" w:fill="00B0F0"/>
            <w:vAlign w:val="center"/>
          </w:tcPr>
          <w:p w:rsidR="00D43DC8" w:rsidRPr="0032384C" w:rsidRDefault="00D43DC8" w:rsidP="00ED348F">
            <w:pPr>
              <w:jc w:val="center"/>
              <w:rPr>
                <w:b/>
                <w:bCs/>
                <w:sz w:val="20"/>
                <w:szCs w:val="20"/>
              </w:rPr>
            </w:pPr>
            <w:r w:rsidRPr="0032384C">
              <w:rPr>
                <w:b/>
                <w:bCs/>
                <w:sz w:val="20"/>
                <w:szCs w:val="20"/>
              </w:rPr>
              <w:t>Lp.</w:t>
            </w:r>
          </w:p>
        </w:tc>
        <w:tc>
          <w:tcPr>
            <w:tcW w:w="1765" w:type="dxa"/>
            <w:tcBorders>
              <w:top w:val="single" w:sz="4" w:space="0" w:color="auto"/>
              <w:left w:val="nil"/>
              <w:bottom w:val="single" w:sz="4" w:space="0" w:color="auto"/>
              <w:right w:val="single" w:sz="4" w:space="0" w:color="auto"/>
            </w:tcBorders>
            <w:shd w:val="clear" w:color="auto" w:fill="00B0F0"/>
            <w:vAlign w:val="center"/>
          </w:tcPr>
          <w:p w:rsidR="00D43DC8" w:rsidRPr="0032384C" w:rsidRDefault="00D43DC8" w:rsidP="00ED348F">
            <w:pPr>
              <w:spacing w:line="240" w:lineRule="auto"/>
              <w:jc w:val="center"/>
              <w:rPr>
                <w:b/>
                <w:sz w:val="20"/>
                <w:szCs w:val="20"/>
                <w:lang w:eastAsia="pl-PL"/>
              </w:rPr>
            </w:pPr>
            <w:r w:rsidRPr="0032384C">
              <w:rPr>
                <w:b/>
                <w:sz w:val="20"/>
                <w:szCs w:val="20"/>
                <w:lang w:eastAsia="pl-PL"/>
              </w:rPr>
              <w:t>Miejscowość</w:t>
            </w:r>
          </w:p>
        </w:tc>
        <w:tc>
          <w:tcPr>
            <w:tcW w:w="1179" w:type="dxa"/>
            <w:tcBorders>
              <w:top w:val="single" w:sz="4" w:space="0" w:color="auto"/>
              <w:left w:val="nil"/>
              <w:bottom w:val="single" w:sz="4" w:space="0" w:color="auto"/>
              <w:right w:val="single" w:sz="4" w:space="0" w:color="auto"/>
            </w:tcBorders>
            <w:shd w:val="clear" w:color="auto" w:fill="00B0F0"/>
            <w:vAlign w:val="center"/>
          </w:tcPr>
          <w:p w:rsidR="00D43DC8" w:rsidRPr="0032384C" w:rsidRDefault="00D43DC8" w:rsidP="00ED348F">
            <w:pPr>
              <w:spacing w:line="240" w:lineRule="auto"/>
              <w:jc w:val="center"/>
              <w:rPr>
                <w:b/>
                <w:sz w:val="20"/>
                <w:szCs w:val="20"/>
                <w:lang w:eastAsia="pl-PL"/>
              </w:rPr>
            </w:pPr>
            <w:r w:rsidRPr="0032384C">
              <w:rPr>
                <w:b/>
                <w:sz w:val="20"/>
                <w:szCs w:val="20"/>
                <w:lang w:eastAsia="pl-PL"/>
              </w:rPr>
              <w:t>Nr st. w miejscowości</w:t>
            </w:r>
          </w:p>
        </w:tc>
        <w:tc>
          <w:tcPr>
            <w:tcW w:w="1783" w:type="dxa"/>
            <w:tcBorders>
              <w:top w:val="single" w:sz="4" w:space="0" w:color="auto"/>
              <w:left w:val="nil"/>
              <w:bottom w:val="single" w:sz="4" w:space="0" w:color="auto"/>
              <w:right w:val="single" w:sz="4" w:space="0" w:color="auto"/>
            </w:tcBorders>
            <w:shd w:val="clear" w:color="auto" w:fill="00B0F0"/>
            <w:vAlign w:val="center"/>
          </w:tcPr>
          <w:p w:rsidR="00D43DC8" w:rsidRPr="0032384C" w:rsidRDefault="00D43DC8" w:rsidP="00ED348F">
            <w:pPr>
              <w:spacing w:line="240" w:lineRule="auto"/>
              <w:jc w:val="center"/>
              <w:rPr>
                <w:b/>
                <w:sz w:val="20"/>
                <w:szCs w:val="20"/>
                <w:lang w:eastAsia="pl-PL"/>
              </w:rPr>
            </w:pPr>
            <w:r w:rsidRPr="0032384C">
              <w:rPr>
                <w:b/>
                <w:sz w:val="20"/>
                <w:szCs w:val="20"/>
                <w:lang w:eastAsia="pl-PL"/>
              </w:rPr>
              <w:t>Nr ob. AZP/nr st. na obszarze</w:t>
            </w:r>
          </w:p>
        </w:tc>
        <w:tc>
          <w:tcPr>
            <w:tcW w:w="2490" w:type="dxa"/>
            <w:tcBorders>
              <w:top w:val="single" w:sz="4" w:space="0" w:color="auto"/>
              <w:left w:val="nil"/>
              <w:bottom w:val="single" w:sz="4" w:space="0" w:color="auto"/>
              <w:right w:val="single" w:sz="4" w:space="0" w:color="auto"/>
            </w:tcBorders>
            <w:shd w:val="clear" w:color="auto" w:fill="00B0F0"/>
            <w:vAlign w:val="center"/>
          </w:tcPr>
          <w:p w:rsidR="00D43DC8" w:rsidRPr="0032384C" w:rsidRDefault="00D43DC8" w:rsidP="00ED348F">
            <w:pPr>
              <w:spacing w:line="240" w:lineRule="auto"/>
              <w:jc w:val="center"/>
              <w:rPr>
                <w:b/>
                <w:sz w:val="20"/>
                <w:szCs w:val="20"/>
                <w:lang w:eastAsia="pl-PL"/>
              </w:rPr>
            </w:pPr>
            <w:r w:rsidRPr="0032384C">
              <w:rPr>
                <w:b/>
                <w:sz w:val="20"/>
                <w:szCs w:val="20"/>
                <w:lang w:eastAsia="pl-PL"/>
              </w:rPr>
              <w:t xml:space="preserve">Chronologia </w:t>
            </w:r>
          </w:p>
        </w:tc>
      </w:tr>
      <w:tr w:rsidR="00D43DC8" w:rsidRPr="0032384C" w:rsidTr="00ED348F">
        <w:trPr>
          <w:trHeight w:val="391"/>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w:t>
            </w:r>
          </w:p>
        </w:tc>
        <w:tc>
          <w:tcPr>
            <w:tcW w:w="1765"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0"/>
              <w:jc w:val="center"/>
              <w:rPr>
                <w:rFonts w:ascii="Times New Roman" w:hAnsi="Times New Roman"/>
                <w:sz w:val="20"/>
                <w:szCs w:val="20"/>
                <w:lang w:val="pl-PL"/>
              </w:rPr>
            </w:pPr>
            <w:r w:rsidRPr="0032384C">
              <w:rPr>
                <w:rFonts w:ascii="Times New Roman" w:hAnsi="Times New Roman"/>
                <w:spacing w:val="-1"/>
                <w:sz w:val="20"/>
                <w:lang w:val="pl-PL"/>
              </w:rPr>
              <w:t>Kurówko</w:t>
            </w:r>
          </w:p>
        </w:tc>
        <w:tc>
          <w:tcPr>
            <w:tcW w:w="1179"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2"/>
              <w:jc w:val="center"/>
              <w:rPr>
                <w:rFonts w:ascii="Times New Roman" w:hAnsi="Times New Roman"/>
                <w:sz w:val="20"/>
                <w:szCs w:val="20"/>
                <w:lang w:val="pl-PL"/>
              </w:rPr>
            </w:pPr>
            <w:r w:rsidRPr="0032384C">
              <w:rPr>
                <w:rFonts w:ascii="Times New Roman" w:eastAsia="Times New Roman"/>
                <w:sz w:val="20"/>
                <w:lang w:val="pl-PL"/>
              </w:rPr>
              <w:t>7</w:t>
            </w:r>
          </w:p>
        </w:tc>
        <w:tc>
          <w:tcPr>
            <w:tcW w:w="1783"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2"/>
              <w:jc w:val="center"/>
              <w:rPr>
                <w:rFonts w:ascii="Times New Roman" w:hAnsi="Times New Roman"/>
                <w:sz w:val="20"/>
                <w:szCs w:val="20"/>
                <w:lang w:val="pl-PL"/>
              </w:rPr>
            </w:pPr>
            <w:r w:rsidRPr="0032384C">
              <w:rPr>
                <w:rFonts w:ascii="Times New Roman" w:eastAsia="Times New Roman"/>
                <w:sz w:val="20"/>
                <w:lang w:val="pl-PL"/>
              </w:rPr>
              <w:t>45-53/3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XIII-XIV</w:t>
            </w:r>
            <w:r w:rsidRPr="0032384C">
              <w:rPr>
                <w:rFonts w:ascii="Times New Roman" w:eastAsia="Times New Roman"/>
                <w:spacing w:val="-8"/>
                <w:sz w:val="20"/>
              </w:rPr>
              <w:t xml:space="preserve"> </w:t>
            </w:r>
            <w:r w:rsidRPr="0032384C">
              <w:rPr>
                <w:rFonts w:ascii="Times New Roman" w:eastAsia="Times New Roman"/>
                <w:spacing w:val="-3"/>
                <w:sz w:val="20"/>
              </w:rPr>
              <w:t>w.</w:t>
            </w:r>
          </w:p>
        </w:tc>
      </w:tr>
      <w:tr w:rsidR="00D43DC8" w:rsidRPr="0032384C" w:rsidTr="00ED348F">
        <w:trPr>
          <w:trHeight w:val="509"/>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2</w:t>
            </w:r>
          </w:p>
        </w:tc>
        <w:tc>
          <w:tcPr>
            <w:tcW w:w="1765"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0"/>
              <w:jc w:val="center"/>
              <w:rPr>
                <w:rFonts w:ascii="Times New Roman" w:hAnsi="Times New Roman"/>
                <w:sz w:val="20"/>
                <w:szCs w:val="20"/>
                <w:lang w:val="pl-PL"/>
              </w:rPr>
            </w:pPr>
            <w:r w:rsidRPr="0032384C">
              <w:rPr>
                <w:rFonts w:ascii="Times New Roman" w:eastAsia="Times New Roman"/>
                <w:spacing w:val="-1"/>
                <w:sz w:val="20"/>
                <w:lang w:val="pl-PL"/>
              </w:rPr>
              <w:t>Ostrowy</w:t>
            </w:r>
          </w:p>
        </w:tc>
        <w:tc>
          <w:tcPr>
            <w:tcW w:w="1179"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2"/>
              <w:jc w:val="center"/>
              <w:rPr>
                <w:rFonts w:ascii="Times New Roman" w:hAnsi="Times New Roman"/>
                <w:sz w:val="20"/>
                <w:szCs w:val="20"/>
                <w:lang w:val="pl-PL"/>
              </w:rPr>
            </w:pPr>
            <w:r w:rsidRPr="0032384C">
              <w:rPr>
                <w:rFonts w:ascii="Times New Roman" w:eastAsia="Times New Roman"/>
                <w:sz w:val="20"/>
                <w:lang w:val="pl-PL"/>
              </w:rPr>
              <w:t>1</w:t>
            </w:r>
          </w:p>
        </w:tc>
        <w:tc>
          <w:tcPr>
            <w:tcW w:w="1783"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2"/>
              <w:jc w:val="center"/>
              <w:rPr>
                <w:rFonts w:ascii="Times New Roman" w:hAnsi="Times New Roman"/>
                <w:sz w:val="20"/>
                <w:szCs w:val="20"/>
                <w:lang w:val="pl-PL"/>
              </w:rPr>
            </w:pPr>
            <w:r w:rsidRPr="0032384C">
              <w:rPr>
                <w:rFonts w:ascii="Times New Roman" w:eastAsia="Times New Roman"/>
                <w:sz w:val="20"/>
                <w:lang w:val="pl-PL"/>
              </w:rPr>
              <w:t>45-53/20</w:t>
            </w:r>
          </w:p>
        </w:tc>
        <w:tc>
          <w:tcPr>
            <w:tcW w:w="2490" w:type="dxa"/>
            <w:tcBorders>
              <w:top w:val="nil"/>
              <w:left w:val="nil"/>
              <w:bottom w:val="single" w:sz="4" w:space="0" w:color="auto"/>
              <w:right w:val="single" w:sz="4" w:space="0" w:color="auto"/>
            </w:tcBorders>
          </w:tcPr>
          <w:p w:rsidR="00D43DC8" w:rsidRPr="004C1747" w:rsidRDefault="00D43DC8" w:rsidP="00ED348F">
            <w:pPr>
              <w:pStyle w:val="TableParagraph"/>
              <w:ind w:left="30" w:right="991"/>
              <w:rPr>
                <w:rFonts w:ascii="Times New Roman" w:hAnsi="Times New Roman"/>
                <w:sz w:val="20"/>
                <w:szCs w:val="20"/>
                <w:lang w:val="pl-PL"/>
              </w:rPr>
            </w:pPr>
            <w:r w:rsidRPr="0032384C">
              <w:rPr>
                <w:rFonts w:ascii="Times New Roman" w:eastAsia="Times New Roman"/>
                <w:spacing w:val="-1"/>
                <w:sz w:val="20"/>
                <w:lang w:val="pl-PL"/>
              </w:rPr>
              <w:t>XII-XIII</w:t>
            </w:r>
            <w:r w:rsidRPr="0032384C">
              <w:rPr>
                <w:rFonts w:ascii="Times New Roman" w:eastAsia="Times New Roman"/>
                <w:spacing w:val="-6"/>
                <w:sz w:val="20"/>
                <w:lang w:val="pl-PL"/>
              </w:rPr>
              <w:t xml:space="preserve"> </w:t>
            </w:r>
            <w:r w:rsidRPr="0032384C">
              <w:rPr>
                <w:rFonts w:ascii="Times New Roman" w:eastAsia="Times New Roman"/>
                <w:spacing w:val="-3"/>
                <w:sz w:val="20"/>
                <w:lang w:val="pl-PL"/>
              </w:rPr>
              <w:t>w.</w:t>
            </w:r>
            <w:r w:rsidRPr="0032384C">
              <w:rPr>
                <w:rFonts w:ascii="Times New Roman" w:eastAsia="Times New Roman"/>
                <w:spacing w:val="27"/>
                <w:w w:val="99"/>
                <w:sz w:val="20"/>
                <w:lang w:val="pl-PL"/>
              </w:rPr>
              <w:t xml:space="preserve"> </w:t>
            </w:r>
            <w:r w:rsidRPr="0032384C">
              <w:rPr>
                <w:rFonts w:ascii="Times New Roman" w:eastAsia="Times New Roman"/>
                <w:spacing w:val="-1"/>
                <w:sz w:val="20"/>
                <w:lang w:val="pl-PL"/>
              </w:rPr>
              <w:t>XIV-XV</w:t>
            </w:r>
            <w:r w:rsidRPr="0032384C">
              <w:rPr>
                <w:rFonts w:ascii="Times New Roman" w:eastAsia="Times New Roman"/>
                <w:spacing w:val="-8"/>
                <w:sz w:val="20"/>
                <w:lang w:val="pl-PL"/>
              </w:rPr>
              <w:t xml:space="preserve"> </w:t>
            </w:r>
            <w:r w:rsidRPr="0032384C">
              <w:rPr>
                <w:rFonts w:ascii="Times New Roman" w:eastAsia="Times New Roman"/>
                <w:spacing w:val="-2"/>
                <w:sz w:val="20"/>
                <w:lang w:val="pl-PL"/>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3</w:t>
            </w:r>
          </w:p>
        </w:tc>
        <w:tc>
          <w:tcPr>
            <w:tcW w:w="1765"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0"/>
              <w:jc w:val="center"/>
              <w:rPr>
                <w:rFonts w:ascii="Times New Roman" w:hAnsi="Times New Roman"/>
                <w:sz w:val="20"/>
                <w:szCs w:val="20"/>
                <w:lang w:val="pl-PL"/>
              </w:rPr>
            </w:pPr>
            <w:r w:rsidRPr="0032384C">
              <w:rPr>
                <w:rFonts w:ascii="Times New Roman" w:eastAsia="Times New Roman"/>
                <w:spacing w:val="-1"/>
                <w:sz w:val="20"/>
                <w:lang w:val="pl-PL"/>
              </w:rPr>
              <w:t>Ostrowy</w:t>
            </w:r>
          </w:p>
        </w:tc>
        <w:tc>
          <w:tcPr>
            <w:tcW w:w="1179"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2"/>
              <w:jc w:val="center"/>
              <w:rPr>
                <w:rFonts w:ascii="Times New Roman" w:hAnsi="Times New Roman"/>
                <w:sz w:val="20"/>
                <w:szCs w:val="20"/>
                <w:lang w:val="pl-PL"/>
              </w:rPr>
            </w:pPr>
            <w:r w:rsidRPr="0032384C">
              <w:rPr>
                <w:rFonts w:ascii="Times New Roman" w:eastAsia="Times New Roman"/>
                <w:sz w:val="20"/>
                <w:lang w:val="pl-PL"/>
              </w:rPr>
              <w:t>2</w:t>
            </w:r>
          </w:p>
        </w:tc>
        <w:tc>
          <w:tcPr>
            <w:tcW w:w="1783"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2"/>
              <w:jc w:val="center"/>
              <w:rPr>
                <w:rFonts w:ascii="Times New Roman" w:hAnsi="Times New Roman"/>
                <w:sz w:val="20"/>
                <w:szCs w:val="20"/>
                <w:lang w:val="pl-PL"/>
              </w:rPr>
            </w:pPr>
            <w:r w:rsidRPr="0032384C">
              <w:rPr>
                <w:rFonts w:ascii="Times New Roman" w:eastAsia="Times New Roman"/>
                <w:sz w:val="20"/>
                <w:lang w:val="pl-PL"/>
              </w:rPr>
              <w:t>45-53/21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255"/>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4</w:t>
            </w:r>
          </w:p>
        </w:tc>
        <w:tc>
          <w:tcPr>
            <w:tcW w:w="1765" w:type="dxa"/>
            <w:tcBorders>
              <w:top w:val="nil"/>
              <w:left w:val="nil"/>
              <w:bottom w:val="single" w:sz="4" w:space="0" w:color="auto"/>
              <w:right w:val="single" w:sz="4" w:space="0" w:color="auto"/>
            </w:tcBorders>
          </w:tcPr>
          <w:p w:rsidR="00D43DC8" w:rsidRPr="0032384C" w:rsidRDefault="00D43DC8" w:rsidP="00ED348F">
            <w:pPr>
              <w:pStyle w:val="TableParagraph"/>
              <w:spacing w:line="222" w:lineRule="exact"/>
              <w:ind w:left="30"/>
              <w:jc w:val="center"/>
              <w:rPr>
                <w:rFonts w:ascii="Times New Roman" w:eastAsia="Times New Roman"/>
                <w:sz w:val="20"/>
                <w:lang w:val="pl-PL"/>
              </w:rPr>
            </w:pPr>
            <w:r w:rsidRPr="0032384C">
              <w:rPr>
                <w:rFonts w:ascii="Times New Roman" w:eastAsia="Times New Roman"/>
                <w:sz w:val="20"/>
                <w:lang w:val="pl-PL"/>
              </w:rPr>
              <w:t xml:space="preserve">Kurowo </w:t>
            </w:r>
          </w:p>
          <w:p w:rsidR="00D43DC8" w:rsidRPr="0014769F" w:rsidRDefault="00D43DC8" w:rsidP="00ED348F">
            <w:pPr>
              <w:pStyle w:val="TableParagraph"/>
              <w:spacing w:line="222" w:lineRule="exact"/>
              <w:ind w:left="30"/>
              <w:jc w:val="center"/>
              <w:rPr>
                <w:rFonts w:ascii="Times New Roman" w:hAnsi="Times New Roman"/>
                <w:sz w:val="20"/>
                <w:szCs w:val="20"/>
                <w:lang w:val="pl-PL"/>
              </w:rPr>
            </w:pPr>
            <w:r w:rsidRPr="0032384C">
              <w:rPr>
                <w:rFonts w:ascii="Times New Roman" w:eastAsia="Times New Roman"/>
                <w:sz w:val="20"/>
                <w:lang w:val="pl-PL"/>
              </w:rPr>
              <w:t>(obr</w:t>
            </w:r>
            <w:r w:rsidRPr="0032384C">
              <w:rPr>
                <w:rFonts w:ascii="Times New Roman" w:eastAsia="Times New Roman"/>
                <w:sz w:val="20"/>
                <w:lang w:val="pl-PL"/>
              </w:rPr>
              <w:t>ę</w:t>
            </w:r>
            <w:r w:rsidRPr="0032384C">
              <w:rPr>
                <w:rFonts w:ascii="Times New Roman" w:eastAsia="Times New Roman"/>
                <w:sz w:val="20"/>
                <w:lang w:val="pl-PL"/>
              </w:rPr>
              <w:t>b geodezyjny Kozice</w:t>
            </w:r>
            <w:r w:rsidRPr="0032384C">
              <w:rPr>
                <w:rFonts w:ascii="Times New Roman" w:eastAsia="Times New Roman"/>
                <w:spacing w:val="-15"/>
                <w:sz w:val="20"/>
                <w:lang w:val="pl-PL"/>
              </w:rPr>
              <w:t xml:space="preserve"> </w:t>
            </w:r>
            <w:r w:rsidRPr="0032384C">
              <w:rPr>
                <w:rFonts w:ascii="Times New Roman" w:eastAsia="Times New Roman"/>
                <w:spacing w:val="-1"/>
                <w:sz w:val="20"/>
                <w:lang w:val="pl-PL"/>
              </w:rPr>
              <w:t>Smorzewo)</w:t>
            </w:r>
          </w:p>
        </w:tc>
        <w:tc>
          <w:tcPr>
            <w:tcW w:w="1179"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2"/>
              <w:jc w:val="center"/>
              <w:rPr>
                <w:rFonts w:ascii="Times New Roman" w:hAnsi="Times New Roman"/>
                <w:sz w:val="20"/>
                <w:szCs w:val="20"/>
                <w:lang w:val="pl-PL"/>
              </w:rPr>
            </w:pPr>
            <w:r w:rsidRPr="0032384C">
              <w:rPr>
                <w:rFonts w:ascii="Times New Roman" w:eastAsia="Times New Roman"/>
                <w:sz w:val="20"/>
                <w:lang w:val="pl-PL"/>
              </w:rPr>
              <w:t>2</w:t>
            </w:r>
          </w:p>
        </w:tc>
        <w:tc>
          <w:tcPr>
            <w:tcW w:w="1783"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2"/>
              <w:jc w:val="center"/>
              <w:rPr>
                <w:rFonts w:ascii="Times New Roman" w:hAnsi="Times New Roman"/>
                <w:sz w:val="20"/>
                <w:szCs w:val="20"/>
                <w:lang w:val="pl-PL"/>
              </w:rPr>
            </w:pPr>
            <w:r w:rsidRPr="0032384C">
              <w:rPr>
                <w:rFonts w:ascii="Times New Roman" w:eastAsia="Times New Roman"/>
                <w:sz w:val="20"/>
                <w:lang w:val="pl-PL"/>
              </w:rPr>
              <w:t>45-53/22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5</w:t>
            </w:r>
          </w:p>
        </w:tc>
        <w:tc>
          <w:tcPr>
            <w:tcW w:w="1765"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0"/>
              <w:jc w:val="center"/>
              <w:rPr>
                <w:rFonts w:ascii="Times New Roman" w:hAnsi="Times New Roman"/>
                <w:sz w:val="20"/>
                <w:szCs w:val="20"/>
                <w:lang w:val="pl-PL"/>
              </w:rPr>
            </w:pPr>
            <w:r w:rsidRPr="0032384C">
              <w:rPr>
                <w:rFonts w:ascii="Times New Roman" w:eastAsia="Times New Roman"/>
                <w:spacing w:val="-1"/>
                <w:sz w:val="20"/>
                <w:lang w:val="pl-PL"/>
              </w:rPr>
              <w:t>Kuniewo</w:t>
            </w:r>
          </w:p>
        </w:tc>
        <w:tc>
          <w:tcPr>
            <w:tcW w:w="1179" w:type="dxa"/>
            <w:tcBorders>
              <w:top w:val="nil"/>
              <w:left w:val="nil"/>
              <w:bottom w:val="single" w:sz="4" w:space="0" w:color="auto"/>
              <w:right w:val="single" w:sz="4" w:space="0" w:color="auto"/>
            </w:tcBorders>
          </w:tcPr>
          <w:p w:rsidR="00D43DC8" w:rsidRPr="0014769F" w:rsidRDefault="00D43DC8" w:rsidP="00ED348F">
            <w:pPr>
              <w:pStyle w:val="TableParagraph"/>
              <w:spacing w:line="222" w:lineRule="exact"/>
              <w:ind w:left="32"/>
              <w:jc w:val="center"/>
              <w:rPr>
                <w:rFonts w:ascii="Times New Roman" w:hAnsi="Times New Roman"/>
                <w:sz w:val="20"/>
                <w:szCs w:val="20"/>
                <w:lang w:val="pl-PL"/>
              </w:rPr>
            </w:pPr>
            <w:r w:rsidRPr="0032384C">
              <w:rPr>
                <w:rFonts w:ascii="Times New Roman" w:eastAsia="Times New Roman"/>
                <w:sz w:val="20"/>
                <w:lang w:val="pl-PL"/>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lang w:val="pl-PL"/>
              </w:rPr>
              <w:t>45</w:t>
            </w:r>
            <w:r w:rsidRPr="0032384C">
              <w:rPr>
                <w:rFonts w:ascii="Times New Roman" w:eastAsia="Times New Roman"/>
                <w:sz w:val="20"/>
              </w:rPr>
              <w:t>-53/24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494"/>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jc w:val="center"/>
              <w:rPr>
                <w:rFonts w:ascii="Times New Roman" w:hAnsi="Times New Roman"/>
                <w:sz w:val="20"/>
                <w:szCs w:val="20"/>
              </w:rPr>
            </w:pPr>
            <w:r w:rsidRPr="0032384C">
              <w:rPr>
                <w:rFonts w:ascii="Times New Roman" w:eastAsia="Times New Roman"/>
                <w:spacing w:val="-1"/>
                <w:sz w:val="20"/>
              </w:rPr>
              <w:t>Ostrowy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45-53/25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XV-XVI</w:t>
            </w:r>
            <w:r w:rsidRPr="0032384C">
              <w:rPr>
                <w:rFonts w:ascii="Times New Roman" w:eastAsia="Times New Roman"/>
                <w:spacing w:val="-7"/>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jc w:val="center"/>
              <w:rPr>
                <w:rFonts w:ascii="Times New Roman" w:hAnsi="Times New Roman"/>
                <w:sz w:val="20"/>
                <w:szCs w:val="20"/>
              </w:rPr>
            </w:pPr>
            <w:r w:rsidRPr="0032384C">
              <w:rPr>
                <w:rFonts w:ascii="Times New Roman" w:eastAsia="Times New Roman"/>
                <w:spacing w:val="-1"/>
                <w:sz w:val="20"/>
              </w:rPr>
              <w:t>Kuniewo</w:t>
            </w:r>
            <w:r w:rsidRPr="0032384C">
              <w:rPr>
                <w:rFonts w:ascii="Times New Roman" w:eastAsia="Times New Roman"/>
                <w:spacing w:val="-8"/>
                <w:sz w:val="20"/>
              </w:rPr>
              <w:t xml:space="preserve"> </w:t>
            </w:r>
            <w:r w:rsidRPr="0032384C">
              <w:rPr>
                <w:rFonts w:ascii="Times New Roman" w:eastAsia="Times New Roman"/>
                <w:sz w:val="20"/>
              </w:rPr>
              <w:t>/</w:t>
            </w:r>
            <w:r w:rsidRPr="0032384C">
              <w:rPr>
                <w:rFonts w:ascii="Times New Roman" w:eastAsia="Times New Roman"/>
                <w:spacing w:val="-8"/>
                <w:sz w:val="20"/>
              </w:rPr>
              <w:t xml:space="preserve"> </w:t>
            </w:r>
            <w:r w:rsidRPr="0032384C">
              <w:rPr>
                <w:rFonts w:ascii="Times New Roman" w:eastAsia="Times New Roman"/>
                <w:spacing w:val="-1"/>
                <w:sz w:val="20"/>
              </w:rPr>
              <w:t>Romatowo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5/7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45-53/26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1" w:lineRule="exact"/>
              <w:ind w:left="30"/>
              <w:rPr>
                <w:rFonts w:ascii="Times New Roman" w:hAnsi="Times New Roman"/>
                <w:sz w:val="20"/>
                <w:szCs w:val="20"/>
              </w:rPr>
            </w:pPr>
            <w:r w:rsidRPr="0032384C">
              <w:rPr>
                <w:rFonts w:ascii="Times New Roman" w:eastAsia="Times New Roman"/>
                <w:sz w:val="20"/>
              </w:rPr>
              <w:t>EK</w:t>
            </w:r>
            <w:r w:rsidRPr="0032384C">
              <w:rPr>
                <w:rFonts w:ascii="Times New Roman" w:eastAsia="Times New Roman"/>
                <w:spacing w:val="-3"/>
                <w:sz w:val="20"/>
              </w:rPr>
              <w:t xml:space="preserve"> </w:t>
            </w:r>
            <w:r w:rsidRPr="0032384C">
              <w:rPr>
                <w:rFonts w:ascii="Times New Roman" w:eastAsia="Times New Roman"/>
                <w:sz w:val="20"/>
              </w:rPr>
              <w:t>-</w:t>
            </w:r>
            <w:r w:rsidRPr="0032384C">
              <w:rPr>
                <w:rFonts w:ascii="Times New Roman" w:eastAsia="Times New Roman"/>
                <w:spacing w:val="-4"/>
                <w:sz w:val="20"/>
              </w:rPr>
              <w:t xml:space="preserve"> </w:t>
            </w:r>
            <w:r w:rsidRPr="0032384C">
              <w:rPr>
                <w:rFonts w:ascii="Times New Roman" w:eastAsia="Times New Roman"/>
                <w:sz w:val="20"/>
              </w:rPr>
              <w:t>N</w:t>
            </w:r>
            <w:r w:rsidRPr="0032384C">
              <w:rPr>
                <w:rFonts w:ascii="Times New Roman" w:eastAsia="Times New Roman"/>
                <w:spacing w:val="-3"/>
                <w:sz w:val="20"/>
              </w:rPr>
              <w:t xml:space="preserve"> </w:t>
            </w:r>
            <w:r w:rsidRPr="0032384C">
              <w:rPr>
                <w:rFonts w:ascii="Times New Roman" w:eastAsia="Times New Roman"/>
                <w:sz w:val="20"/>
              </w:rPr>
              <w:t>/</w:t>
            </w:r>
            <w:r w:rsidRPr="0032384C">
              <w:rPr>
                <w:rFonts w:ascii="Times New Roman" w:eastAsia="Times New Roman"/>
                <w:spacing w:val="-2"/>
                <w:sz w:val="20"/>
              </w:rPr>
              <w:t xml:space="preserve"> </w:t>
            </w:r>
            <w:r w:rsidRPr="0032384C">
              <w:rPr>
                <w:rFonts w:ascii="Times New Roman" w:eastAsia="Times New Roman"/>
                <w:sz w:val="20"/>
              </w:rPr>
              <w:t>WEB</w:t>
            </w:r>
          </w:p>
          <w:p w:rsidR="00D43DC8" w:rsidRDefault="00D43DC8" w:rsidP="00ED348F">
            <w:pPr>
              <w:pStyle w:val="TableParagraph"/>
              <w:ind w:left="30" w:right="1401"/>
              <w:rPr>
                <w:rFonts w:ascii="Times New Roman" w:hAnsi="Times New Roman"/>
                <w:sz w:val="20"/>
                <w:szCs w:val="20"/>
              </w:rPr>
            </w:pPr>
            <w:r w:rsidRPr="0032384C">
              <w:rPr>
                <w:rFonts w:ascii="Times New Roman" w:eastAsia="Times New Roman"/>
                <w:spacing w:val="-1"/>
                <w:sz w:val="20"/>
              </w:rPr>
              <w:t>H/L</w:t>
            </w:r>
            <w:r w:rsidRPr="0032384C">
              <w:rPr>
                <w:rFonts w:ascii="Times New Roman" w:eastAsia="Times New Roman"/>
                <w:spacing w:val="22"/>
                <w:w w:val="99"/>
                <w:sz w:val="20"/>
              </w:rPr>
              <w:t xml:space="preserve"> </w:t>
            </w:r>
            <w:r w:rsidRPr="0032384C">
              <w:rPr>
                <w:rFonts w:ascii="Times New Roman" w:eastAsia="Times New Roman"/>
                <w:w w:val="95"/>
                <w:sz w:val="20"/>
              </w:rPr>
              <w:t>OWR</w:t>
            </w:r>
          </w:p>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XVI-XVII</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8</w:t>
            </w:r>
          </w:p>
        </w:tc>
        <w:tc>
          <w:tcPr>
            <w:tcW w:w="1765" w:type="dxa"/>
            <w:tcBorders>
              <w:top w:val="nil"/>
              <w:left w:val="nil"/>
              <w:bottom w:val="single" w:sz="4" w:space="0" w:color="auto"/>
              <w:right w:val="single" w:sz="4" w:space="0" w:color="auto"/>
            </w:tcBorders>
          </w:tcPr>
          <w:p w:rsidR="00D43DC8" w:rsidRPr="0032384C" w:rsidRDefault="00D43DC8" w:rsidP="00ED348F">
            <w:pPr>
              <w:pStyle w:val="TableParagraph"/>
              <w:spacing w:line="222" w:lineRule="exact"/>
              <w:ind w:left="30"/>
              <w:jc w:val="center"/>
              <w:rPr>
                <w:rFonts w:ascii="Times New Roman" w:eastAsia="Times New Roman"/>
                <w:sz w:val="20"/>
                <w:lang w:val="pl-PL"/>
              </w:rPr>
            </w:pPr>
            <w:r w:rsidRPr="0032384C">
              <w:rPr>
                <w:rFonts w:ascii="Times New Roman" w:eastAsia="Times New Roman"/>
                <w:sz w:val="20"/>
                <w:lang w:val="pl-PL"/>
              </w:rPr>
              <w:t>Kozice</w:t>
            </w:r>
          </w:p>
          <w:p w:rsidR="00D43DC8" w:rsidRPr="00513A09" w:rsidRDefault="00D43DC8" w:rsidP="00ED348F">
            <w:pPr>
              <w:pStyle w:val="TableParagraph"/>
              <w:spacing w:line="222" w:lineRule="exact"/>
              <w:ind w:left="30"/>
              <w:jc w:val="center"/>
              <w:rPr>
                <w:rFonts w:ascii="Times New Roman" w:hAnsi="Times New Roman"/>
                <w:sz w:val="20"/>
                <w:szCs w:val="20"/>
                <w:lang w:val="pl-PL"/>
              </w:rPr>
            </w:pPr>
            <w:r w:rsidRPr="0032384C">
              <w:rPr>
                <w:rFonts w:ascii="Times New Roman" w:eastAsia="Times New Roman"/>
                <w:sz w:val="20"/>
                <w:lang w:val="pl-PL"/>
              </w:rPr>
              <w:t xml:space="preserve"> (obr</w:t>
            </w:r>
            <w:r w:rsidRPr="0032384C">
              <w:rPr>
                <w:rFonts w:ascii="Times New Roman" w:eastAsia="Times New Roman"/>
                <w:sz w:val="20"/>
                <w:lang w:val="pl-PL"/>
              </w:rPr>
              <w:t>ę</w:t>
            </w:r>
            <w:r w:rsidRPr="0032384C">
              <w:rPr>
                <w:rFonts w:ascii="Times New Roman" w:eastAsia="Times New Roman"/>
                <w:sz w:val="20"/>
                <w:lang w:val="pl-PL"/>
              </w:rPr>
              <w:t>b geodezyjny Kozice</w:t>
            </w:r>
            <w:r w:rsidRPr="0032384C">
              <w:rPr>
                <w:rFonts w:ascii="Times New Roman" w:eastAsia="Times New Roman"/>
                <w:spacing w:val="-15"/>
                <w:sz w:val="20"/>
                <w:lang w:val="pl-PL"/>
              </w:rPr>
              <w:t xml:space="preserve"> </w:t>
            </w:r>
            <w:r w:rsidRPr="0032384C">
              <w:rPr>
                <w:rFonts w:ascii="Times New Roman" w:eastAsia="Times New Roman"/>
                <w:spacing w:val="-1"/>
                <w:sz w:val="20"/>
                <w:lang w:val="pl-PL"/>
              </w:rPr>
              <w:t>Smorzewo)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45-53/27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z w:val="20"/>
              </w:rPr>
              <w:t>OWR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9</w:t>
            </w:r>
          </w:p>
        </w:tc>
        <w:tc>
          <w:tcPr>
            <w:tcW w:w="1765" w:type="dxa"/>
            <w:tcBorders>
              <w:top w:val="nil"/>
              <w:left w:val="nil"/>
              <w:bottom w:val="single" w:sz="4" w:space="0" w:color="auto"/>
              <w:right w:val="single" w:sz="4" w:space="0" w:color="auto"/>
            </w:tcBorders>
          </w:tcPr>
          <w:p w:rsidR="00D43DC8" w:rsidRPr="0032384C" w:rsidRDefault="00D43DC8" w:rsidP="00ED348F">
            <w:pPr>
              <w:pStyle w:val="TableParagraph"/>
              <w:spacing w:line="222" w:lineRule="exact"/>
              <w:ind w:left="30"/>
              <w:jc w:val="center"/>
              <w:rPr>
                <w:rFonts w:ascii="Times New Roman" w:eastAsia="Times New Roman"/>
                <w:sz w:val="20"/>
                <w:lang w:val="pl-PL"/>
              </w:rPr>
            </w:pPr>
            <w:r w:rsidRPr="0032384C">
              <w:rPr>
                <w:rFonts w:ascii="Times New Roman" w:eastAsia="Times New Roman"/>
                <w:sz w:val="20"/>
                <w:lang w:val="pl-PL"/>
              </w:rPr>
              <w:t>Kozice</w:t>
            </w:r>
          </w:p>
          <w:p w:rsidR="00D43DC8" w:rsidRPr="00513A09" w:rsidRDefault="00D43DC8" w:rsidP="00ED348F">
            <w:pPr>
              <w:pStyle w:val="TableParagraph"/>
              <w:spacing w:line="222" w:lineRule="exact"/>
              <w:ind w:left="30"/>
              <w:jc w:val="center"/>
              <w:rPr>
                <w:rFonts w:ascii="Times New Roman" w:hAnsi="Times New Roman"/>
                <w:sz w:val="20"/>
                <w:szCs w:val="20"/>
                <w:lang w:val="pl-PL"/>
              </w:rPr>
            </w:pPr>
            <w:r w:rsidRPr="0032384C">
              <w:rPr>
                <w:rFonts w:ascii="Times New Roman" w:eastAsia="Times New Roman"/>
                <w:sz w:val="20"/>
                <w:lang w:val="pl-PL"/>
              </w:rPr>
              <w:t xml:space="preserve"> (obr</w:t>
            </w:r>
            <w:r w:rsidRPr="0032384C">
              <w:rPr>
                <w:rFonts w:ascii="Times New Roman" w:eastAsia="Times New Roman"/>
                <w:sz w:val="20"/>
                <w:lang w:val="pl-PL"/>
              </w:rPr>
              <w:t>ę</w:t>
            </w:r>
            <w:r w:rsidRPr="0032384C">
              <w:rPr>
                <w:rFonts w:ascii="Times New Roman" w:eastAsia="Times New Roman"/>
                <w:sz w:val="20"/>
                <w:lang w:val="pl-PL"/>
              </w:rPr>
              <w:t>bg eodezyjny Kozice</w:t>
            </w:r>
            <w:r w:rsidRPr="0032384C">
              <w:rPr>
                <w:rFonts w:ascii="Times New Roman" w:eastAsia="Times New Roman"/>
                <w:spacing w:val="-15"/>
                <w:sz w:val="20"/>
                <w:lang w:val="pl-PL"/>
              </w:rPr>
              <w:t xml:space="preserve"> </w:t>
            </w:r>
            <w:r w:rsidRPr="0032384C">
              <w:rPr>
                <w:rFonts w:ascii="Times New Roman" w:eastAsia="Times New Roman"/>
                <w:spacing w:val="-1"/>
                <w:sz w:val="20"/>
                <w:lang w:val="pl-PL"/>
              </w:rPr>
              <w:t>Smorzewo)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45-53/28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10</w:t>
            </w:r>
          </w:p>
        </w:tc>
        <w:tc>
          <w:tcPr>
            <w:tcW w:w="1765" w:type="dxa"/>
            <w:tcBorders>
              <w:top w:val="nil"/>
              <w:left w:val="nil"/>
              <w:bottom w:val="single" w:sz="4" w:space="0" w:color="auto"/>
              <w:right w:val="single" w:sz="4" w:space="0" w:color="auto"/>
            </w:tcBorders>
          </w:tcPr>
          <w:p w:rsidR="00D43DC8" w:rsidRPr="0032384C" w:rsidRDefault="00D43DC8" w:rsidP="00ED348F">
            <w:pPr>
              <w:pStyle w:val="TableParagraph"/>
              <w:spacing w:line="222" w:lineRule="exact"/>
              <w:ind w:left="30"/>
              <w:jc w:val="center"/>
              <w:rPr>
                <w:rFonts w:ascii="Times New Roman" w:eastAsia="Times New Roman"/>
                <w:sz w:val="20"/>
                <w:lang w:val="pl-PL"/>
              </w:rPr>
            </w:pPr>
            <w:r w:rsidRPr="0032384C">
              <w:rPr>
                <w:rFonts w:ascii="Times New Roman" w:eastAsia="Times New Roman"/>
                <w:sz w:val="20"/>
                <w:lang w:val="pl-PL"/>
              </w:rPr>
              <w:t>Kozice</w:t>
            </w:r>
          </w:p>
          <w:p w:rsidR="00D43DC8" w:rsidRPr="00513A09" w:rsidRDefault="00D43DC8" w:rsidP="00ED348F">
            <w:pPr>
              <w:pStyle w:val="TableParagraph"/>
              <w:spacing w:line="222" w:lineRule="exact"/>
              <w:ind w:left="30"/>
              <w:jc w:val="center"/>
              <w:rPr>
                <w:rFonts w:ascii="Times New Roman" w:hAnsi="Times New Roman"/>
                <w:sz w:val="20"/>
                <w:szCs w:val="20"/>
                <w:lang w:val="pl-PL"/>
              </w:rPr>
            </w:pPr>
            <w:r w:rsidRPr="0032384C">
              <w:rPr>
                <w:rFonts w:ascii="Times New Roman" w:eastAsia="Times New Roman"/>
                <w:sz w:val="20"/>
                <w:lang w:val="pl-PL"/>
              </w:rPr>
              <w:t xml:space="preserve"> (obr</w:t>
            </w:r>
            <w:r w:rsidRPr="0032384C">
              <w:rPr>
                <w:rFonts w:ascii="Times New Roman" w:eastAsia="Times New Roman"/>
                <w:sz w:val="20"/>
                <w:lang w:val="pl-PL"/>
              </w:rPr>
              <w:t>ę</w:t>
            </w:r>
            <w:r w:rsidRPr="0032384C">
              <w:rPr>
                <w:rFonts w:ascii="Times New Roman" w:eastAsia="Times New Roman"/>
                <w:sz w:val="20"/>
                <w:lang w:val="pl-PL"/>
              </w:rPr>
              <w:t>b geodezyjny Kozice</w:t>
            </w:r>
            <w:r w:rsidRPr="0032384C">
              <w:rPr>
                <w:rFonts w:ascii="Times New Roman" w:eastAsia="Times New Roman"/>
                <w:spacing w:val="-15"/>
                <w:sz w:val="20"/>
                <w:lang w:val="pl-PL"/>
              </w:rPr>
              <w:t xml:space="preserve"> </w:t>
            </w:r>
            <w:r w:rsidRPr="0032384C">
              <w:rPr>
                <w:rFonts w:ascii="Times New Roman" w:eastAsia="Times New Roman"/>
                <w:spacing w:val="-1"/>
                <w:sz w:val="20"/>
                <w:lang w:val="pl-PL"/>
              </w:rPr>
              <w:t>Smorzewo)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45-53/29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11</w:t>
            </w:r>
          </w:p>
        </w:tc>
        <w:tc>
          <w:tcPr>
            <w:tcW w:w="1765" w:type="dxa"/>
            <w:tcBorders>
              <w:top w:val="nil"/>
              <w:left w:val="nil"/>
              <w:bottom w:val="single" w:sz="4" w:space="0" w:color="auto"/>
              <w:right w:val="single" w:sz="4" w:space="0" w:color="auto"/>
            </w:tcBorders>
          </w:tcPr>
          <w:p w:rsidR="00D43DC8" w:rsidRPr="0032384C" w:rsidRDefault="00D43DC8" w:rsidP="00ED348F">
            <w:pPr>
              <w:pStyle w:val="TableParagraph"/>
              <w:spacing w:line="222" w:lineRule="exact"/>
              <w:ind w:left="30"/>
              <w:jc w:val="center"/>
              <w:rPr>
                <w:rFonts w:ascii="Times New Roman" w:eastAsia="Times New Roman"/>
                <w:sz w:val="20"/>
                <w:lang w:val="pl-PL"/>
              </w:rPr>
            </w:pPr>
            <w:r w:rsidRPr="0032384C">
              <w:rPr>
                <w:rFonts w:ascii="Times New Roman" w:eastAsia="Times New Roman"/>
                <w:sz w:val="20"/>
                <w:lang w:val="pl-PL"/>
              </w:rPr>
              <w:t>Kurowo</w:t>
            </w:r>
          </w:p>
          <w:p w:rsidR="00D43DC8" w:rsidRPr="00513A09" w:rsidRDefault="00D43DC8" w:rsidP="00ED348F">
            <w:pPr>
              <w:pStyle w:val="TableParagraph"/>
              <w:spacing w:line="222" w:lineRule="exact"/>
              <w:ind w:left="30"/>
              <w:jc w:val="center"/>
              <w:rPr>
                <w:rFonts w:ascii="Times New Roman" w:hAnsi="Times New Roman"/>
                <w:sz w:val="20"/>
                <w:szCs w:val="20"/>
                <w:lang w:val="pl-PL"/>
              </w:rPr>
            </w:pPr>
            <w:r w:rsidRPr="0032384C">
              <w:rPr>
                <w:rFonts w:ascii="Times New Roman" w:eastAsia="Times New Roman"/>
                <w:sz w:val="20"/>
                <w:lang w:val="pl-PL"/>
              </w:rPr>
              <w:t xml:space="preserve"> (obr</w:t>
            </w:r>
            <w:r w:rsidRPr="0032384C">
              <w:rPr>
                <w:rFonts w:ascii="Times New Roman" w:eastAsia="Times New Roman"/>
                <w:sz w:val="20"/>
                <w:lang w:val="pl-PL"/>
              </w:rPr>
              <w:t>ę</w:t>
            </w:r>
            <w:r w:rsidRPr="0032384C">
              <w:rPr>
                <w:rFonts w:ascii="Times New Roman" w:eastAsia="Times New Roman"/>
                <w:sz w:val="20"/>
                <w:lang w:val="pl-PL"/>
              </w:rPr>
              <w:t>b geodezyjny Kozice</w:t>
            </w:r>
            <w:r w:rsidRPr="0032384C">
              <w:rPr>
                <w:rFonts w:ascii="Times New Roman" w:eastAsia="Times New Roman"/>
                <w:spacing w:val="-15"/>
                <w:sz w:val="20"/>
                <w:lang w:val="pl-PL"/>
              </w:rPr>
              <w:t xml:space="preserve"> </w:t>
            </w:r>
            <w:r w:rsidRPr="0032384C">
              <w:rPr>
                <w:rFonts w:ascii="Times New Roman" w:eastAsia="Times New Roman"/>
                <w:spacing w:val="-1"/>
                <w:sz w:val="20"/>
                <w:lang w:val="pl-PL"/>
              </w:rPr>
              <w:t>Smorzewo)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45-53/30</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ind w:left="30" w:right="991"/>
              <w:rPr>
                <w:rFonts w:ascii="Times New Roman" w:eastAsia="Times New Roman"/>
                <w:w w:val="99"/>
                <w:sz w:val="20"/>
                <w:lang w:val="pl-PL"/>
              </w:rPr>
            </w:pPr>
            <w:r w:rsidRPr="0032384C">
              <w:rPr>
                <w:rFonts w:ascii="Times New Roman" w:eastAsia="Times New Roman"/>
                <w:sz w:val="20"/>
                <w:lang w:val="pl-PL"/>
              </w:rPr>
              <w:t>EK</w:t>
            </w:r>
            <w:r w:rsidRPr="0032384C">
              <w:rPr>
                <w:rFonts w:ascii="Times New Roman" w:eastAsia="Times New Roman"/>
                <w:spacing w:val="-3"/>
                <w:sz w:val="20"/>
                <w:lang w:val="pl-PL"/>
              </w:rPr>
              <w:t xml:space="preserve"> </w:t>
            </w:r>
            <w:r w:rsidRPr="0032384C">
              <w:rPr>
                <w:rFonts w:ascii="Times New Roman" w:eastAsia="Times New Roman"/>
                <w:sz w:val="20"/>
                <w:lang w:val="pl-PL"/>
              </w:rPr>
              <w:t>-</w:t>
            </w:r>
            <w:r w:rsidRPr="0032384C">
              <w:rPr>
                <w:rFonts w:ascii="Times New Roman" w:eastAsia="Times New Roman"/>
                <w:spacing w:val="-4"/>
                <w:sz w:val="20"/>
                <w:lang w:val="pl-PL"/>
              </w:rPr>
              <w:t xml:space="preserve"> </w:t>
            </w:r>
            <w:r w:rsidRPr="0032384C">
              <w:rPr>
                <w:rFonts w:ascii="Times New Roman" w:eastAsia="Times New Roman"/>
                <w:sz w:val="20"/>
                <w:lang w:val="pl-PL"/>
              </w:rPr>
              <w:t>N</w:t>
            </w:r>
            <w:r w:rsidRPr="0032384C">
              <w:rPr>
                <w:rFonts w:ascii="Times New Roman" w:eastAsia="Times New Roman"/>
                <w:w w:val="99"/>
                <w:sz w:val="20"/>
                <w:lang w:val="pl-PL"/>
              </w:rPr>
              <w:t xml:space="preserve"> </w:t>
            </w:r>
          </w:p>
          <w:p w:rsidR="00D43DC8" w:rsidRPr="004C1747" w:rsidRDefault="00D43DC8" w:rsidP="00ED348F">
            <w:pPr>
              <w:pStyle w:val="TableParagraph"/>
              <w:ind w:left="30" w:right="991"/>
              <w:rPr>
                <w:rFonts w:ascii="Times New Roman" w:hAnsi="Times New Roman"/>
                <w:sz w:val="20"/>
                <w:szCs w:val="20"/>
                <w:lang w:val="pl-PL"/>
              </w:rPr>
            </w:pPr>
            <w:r w:rsidRPr="0032384C">
              <w:rPr>
                <w:rFonts w:ascii="Times New Roman" w:eastAsia="Times New Roman"/>
                <w:spacing w:val="-1"/>
                <w:sz w:val="20"/>
                <w:lang w:val="pl-PL"/>
              </w:rPr>
              <w:t>XI-XII</w:t>
            </w:r>
            <w:r w:rsidRPr="0032384C">
              <w:rPr>
                <w:rFonts w:ascii="Times New Roman" w:eastAsia="Times New Roman"/>
                <w:spacing w:val="-5"/>
                <w:sz w:val="20"/>
                <w:lang w:val="pl-PL"/>
              </w:rPr>
              <w:t xml:space="preserve"> w.</w:t>
            </w:r>
          </w:p>
          <w:p w:rsidR="00D43DC8" w:rsidRPr="004C1747" w:rsidRDefault="00D43DC8" w:rsidP="00ED348F">
            <w:pPr>
              <w:pStyle w:val="TableParagraph"/>
              <w:ind w:left="30" w:right="991"/>
              <w:rPr>
                <w:rFonts w:ascii="Times New Roman" w:hAnsi="Times New Roman"/>
                <w:sz w:val="20"/>
                <w:szCs w:val="20"/>
                <w:lang w:val="pl-PL"/>
              </w:rPr>
            </w:pPr>
            <w:r w:rsidRPr="0032384C">
              <w:rPr>
                <w:rFonts w:ascii="Times New Roman" w:eastAsia="Times New Roman"/>
                <w:spacing w:val="-1"/>
                <w:sz w:val="20"/>
                <w:lang w:val="pl-PL"/>
              </w:rPr>
              <w:t>XII-XIII</w:t>
            </w:r>
            <w:r w:rsidRPr="0032384C">
              <w:rPr>
                <w:rFonts w:ascii="Times New Roman" w:eastAsia="Times New Roman"/>
                <w:spacing w:val="-6"/>
                <w:sz w:val="20"/>
                <w:lang w:val="pl-PL"/>
              </w:rPr>
              <w:t xml:space="preserve"> </w:t>
            </w:r>
            <w:r w:rsidRPr="0032384C">
              <w:rPr>
                <w:rFonts w:ascii="Times New Roman" w:eastAsia="Times New Roman"/>
                <w:spacing w:val="-3"/>
                <w:sz w:val="20"/>
                <w:lang w:val="pl-PL"/>
              </w:rPr>
              <w:t>w.</w:t>
            </w:r>
            <w:r w:rsidRPr="0032384C">
              <w:rPr>
                <w:rFonts w:ascii="Times New Roman" w:eastAsia="Times New Roman"/>
                <w:spacing w:val="27"/>
                <w:w w:val="99"/>
                <w:sz w:val="20"/>
                <w:lang w:val="pl-PL"/>
              </w:rPr>
              <w:t xml:space="preserve"> </w:t>
            </w:r>
            <w:r w:rsidRPr="0032384C">
              <w:rPr>
                <w:rFonts w:ascii="Times New Roman" w:eastAsia="Times New Roman"/>
                <w:spacing w:val="-1"/>
                <w:sz w:val="20"/>
                <w:lang w:val="pl-PL"/>
              </w:rPr>
              <w:t>XIV-XV</w:t>
            </w:r>
            <w:r w:rsidRPr="0032384C">
              <w:rPr>
                <w:rFonts w:ascii="Times New Roman" w:eastAsia="Times New Roman"/>
                <w:spacing w:val="-8"/>
                <w:sz w:val="20"/>
                <w:lang w:val="pl-PL"/>
              </w:rPr>
              <w:t xml:space="preserve"> </w:t>
            </w:r>
            <w:r w:rsidRPr="0032384C">
              <w:rPr>
                <w:rFonts w:ascii="Times New Roman" w:eastAsia="Times New Roman"/>
                <w:spacing w:val="-2"/>
                <w:sz w:val="20"/>
                <w:lang w:val="pl-PL"/>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12</w:t>
            </w:r>
          </w:p>
        </w:tc>
        <w:tc>
          <w:tcPr>
            <w:tcW w:w="1765" w:type="dxa"/>
            <w:tcBorders>
              <w:top w:val="nil"/>
              <w:left w:val="nil"/>
              <w:bottom w:val="single" w:sz="4" w:space="0" w:color="auto"/>
              <w:right w:val="single" w:sz="4" w:space="0" w:color="auto"/>
            </w:tcBorders>
          </w:tcPr>
          <w:p w:rsidR="00D43DC8" w:rsidRPr="0032384C" w:rsidRDefault="00D43DC8" w:rsidP="00ED348F">
            <w:pPr>
              <w:pStyle w:val="TableParagraph"/>
              <w:spacing w:line="222" w:lineRule="exact"/>
              <w:ind w:left="30"/>
              <w:jc w:val="center"/>
              <w:rPr>
                <w:rFonts w:ascii="Times New Roman" w:eastAsia="Times New Roman"/>
                <w:sz w:val="20"/>
                <w:lang w:val="pl-PL"/>
              </w:rPr>
            </w:pPr>
            <w:r w:rsidRPr="0032384C">
              <w:rPr>
                <w:rFonts w:ascii="Times New Roman" w:eastAsia="Times New Roman"/>
                <w:sz w:val="20"/>
                <w:lang w:val="pl-PL"/>
              </w:rPr>
              <w:t xml:space="preserve">Kurowo </w:t>
            </w:r>
          </w:p>
          <w:p w:rsidR="00D43DC8" w:rsidRPr="00513A09" w:rsidRDefault="00D43DC8" w:rsidP="00ED348F">
            <w:pPr>
              <w:pStyle w:val="TableParagraph"/>
              <w:spacing w:line="222" w:lineRule="exact"/>
              <w:ind w:left="30"/>
              <w:jc w:val="center"/>
              <w:rPr>
                <w:rFonts w:ascii="Times New Roman" w:hAnsi="Times New Roman"/>
                <w:sz w:val="20"/>
                <w:szCs w:val="20"/>
                <w:lang w:val="pl-PL"/>
              </w:rPr>
            </w:pPr>
            <w:r w:rsidRPr="0032384C">
              <w:rPr>
                <w:rFonts w:ascii="Times New Roman" w:eastAsia="Times New Roman"/>
                <w:sz w:val="20"/>
                <w:lang w:val="pl-PL"/>
              </w:rPr>
              <w:t>(obr</w:t>
            </w:r>
            <w:r w:rsidRPr="0032384C">
              <w:rPr>
                <w:rFonts w:ascii="Times New Roman" w:eastAsia="Times New Roman"/>
                <w:sz w:val="20"/>
                <w:lang w:val="pl-PL"/>
              </w:rPr>
              <w:t>ę</w:t>
            </w:r>
            <w:r w:rsidRPr="0032384C">
              <w:rPr>
                <w:rFonts w:ascii="Times New Roman" w:eastAsia="Times New Roman"/>
                <w:sz w:val="20"/>
                <w:lang w:val="pl-PL"/>
              </w:rPr>
              <w:t>b geodezyjny Kozice</w:t>
            </w:r>
            <w:r w:rsidRPr="0032384C">
              <w:rPr>
                <w:rFonts w:ascii="Times New Roman" w:eastAsia="Times New Roman"/>
                <w:spacing w:val="-15"/>
                <w:sz w:val="20"/>
                <w:lang w:val="pl-PL"/>
              </w:rPr>
              <w:t xml:space="preserve"> </w:t>
            </w:r>
            <w:r w:rsidRPr="0032384C">
              <w:rPr>
                <w:rFonts w:ascii="Times New Roman" w:eastAsia="Times New Roman"/>
                <w:spacing w:val="-1"/>
                <w:sz w:val="20"/>
                <w:lang w:val="pl-PL"/>
              </w:rPr>
              <w:t>Smorzewo)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45-53/31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13</w:t>
            </w:r>
          </w:p>
        </w:tc>
        <w:tc>
          <w:tcPr>
            <w:tcW w:w="1765" w:type="dxa"/>
            <w:tcBorders>
              <w:top w:val="nil"/>
              <w:left w:val="nil"/>
              <w:bottom w:val="single" w:sz="4" w:space="0" w:color="auto"/>
              <w:right w:val="single" w:sz="4" w:space="0" w:color="auto"/>
            </w:tcBorders>
          </w:tcPr>
          <w:p w:rsidR="00D43DC8" w:rsidRPr="0032384C" w:rsidRDefault="00D43DC8" w:rsidP="00ED348F">
            <w:pPr>
              <w:pStyle w:val="TableParagraph"/>
              <w:spacing w:line="222" w:lineRule="exact"/>
              <w:ind w:left="30"/>
              <w:jc w:val="center"/>
              <w:rPr>
                <w:rFonts w:ascii="Times New Roman" w:eastAsia="Times New Roman"/>
                <w:sz w:val="20"/>
                <w:lang w:val="pl-PL"/>
              </w:rPr>
            </w:pPr>
            <w:r w:rsidRPr="0032384C">
              <w:rPr>
                <w:rFonts w:ascii="Times New Roman" w:eastAsia="Times New Roman"/>
                <w:sz w:val="20"/>
                <w:lang w:val="pl-PL"/>
              </w:rPr>
              <w:t>Kurowo</w:t>
            </w:r>
          </w:p>
          <w:p w:rsidR="00D43DC8" w:rsidRPr="00513A09" w:rsidRDefault="00D43DC8" w:rsidP="00ED348F">
            <w:pPr>
              <w:pStyle w:val="TableParagraph"/>
              <w:spacing w:line="222" w:lineRule="exact"/>
              <w:ind w:left="30"/>
              <w:jc w:val="center"/>
              <w:rPr>
                <w:rFonts w:ascii="Times New Roman" w:hAnsi="Times New Roman"/>
                <w:sz w:val="20"/>
                <w:szCs w:val="20"/>
                <w:lang w:val="pl-PL"/>
              </w:rPr>
            </w:pPr>
            <w:r w:rsidRPr="0032384C">
              <w:rPr>
                <w:rFonts w:ascii="Times New Roman" w:eastAsia="Times New Roman"/>
                <w:sz w:val="20"/>
                <w:lang w:val="pl-PL"/>
              </w:rPr>
              <w:t xml:space="preserve"> (obr</w:t>
            </w:r>
            <w:r w:rsidRPr="0032384C">
              <w:rPr>
                <w:rFonts w:ascii="Times New Roman" w:eastAsia="Times New Roman"/>
                <w:sz w:val="20"/>
                <w:lang w:val="pl-PL"/>
              </w:rPr>
              <w:t>ę</w:t>
            </w:r>
            <w:r w:rsidRPr="0032384C">
              <w:rPr>
                <w:rFonts w:ascii="Times New Roman" w:eastAsia="Times New Roman"/>
                <w:sz w:val="20"/>
                <w:lang w:val="pl-PL"/>
              </w:rPr>
              <w:t>b geodezyjny Kozice</w:t>
            </w:r>
            <w:r w:rsidRPr="0032384C">
              <w:rPr>
                <w:rFonts w:ascii="Times New Roman" w:eastAsia="Times New Roman"/>
                <w:spacing w:val="-15"/>
                <w:sz w:val="20"/>
                <w:lang w:val="pl-PL"/>
              </w:rPr>
              <w:t xml:space="preserve"> </w:t>
            </w:r>
            <w:r w:rsidRPr="0032384C">
              <w:rPr>
                <w:rFonts w:ascii="Times New Roman" w:eastAsia="Times New Roman"/>
                <w:spacing w:val="-1"/>
                <w:sz w:val="20"/>
                <w:lang w:val="pl-PL"/>
              </w:rPr>
              <w:t>Smorzewo)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45-53/32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14</w:t>
            </w:r>
          </w:p>
        </w:tc>
        <w:tc>
          <w:tcPr>
            <w:tcW w:w="1765" w:type="dxa"/>
            <w:tcBorders>
              <w:top w:val="nil"/>
              <w:left w:val="nil"/>
              <w:bottom w:val="single" w:sz="4" w:space="0" w:color="auto"/>
              <w:right w:val="single" w:sz="4" w:space="0" w:color="auto"/>
            </w:tcBorders>
          </w:tcPr>
          <w:p w:rsidR="00D43DC8" w:rsidRPr="0032384C" w:rsidRDefault="00D43DC8" w:rsidP="00ED348F">
            <w:pPr>
              <w:pStyle w:val="TableParagraph"/>
              <w:spacing w:line="222" w:lineRule="exact"/>
              <w:ind w:left="30"/>
              <w:jc w:val="center"/>
              <w:rPr>
                <w:rFonts w:ascii="Times New Roman" w:eastAsia="Times New Roman"/>
                <w:sz w:val="20"/>
                <w:lang w:val="pl-PL"/>
              </w:rPr>
            </w:pPr>
            <w:r w:rsidRPr="0032384C">
              <w:rPr>
                <w:rFonts w:ascii="Times New Roman" w:eastAsia="Times New Roman"/>
                <w:sz w:val="20"/>
                <w:lang w:val="pl-PL"/>
              </w:rPr>
              <w:t>Kurowo</w:t>
            </w:r>
          </w:p>
          <w:p w:rsidR="00D43DC8" w:rsidRPr="00513A09" w:rsidRDefault="00D43DC8" w:rsidP="00ED348F">
            <w:pPr>
              <w:pStyle w:val="TableParagraph"/>
              <w:spacing w:line="222" w:lineRule="exact"/>
              <w:ind w:left="30"/>
              <w:jc w:val="center"/>
              <w:rPr>
                <w:rFonts w:ascii="Times New Roman" w:hAnsi="Times New Roman"/>
                <w:sz w:val="20"/>
                <w:szCs w:val="20"/>
                <w:lang w:val="pl-PL"/>
              </w:rPr>
            </w:pPr>
            <w:r w:rsidRPr="0032384C">
              <w:rPr>
                <w:rFonts w:ascii="Times New Roman" w:eastAsia="Times New Roman"/>
                <w:sz w:val="20"/>
                <w:lang w:val="pl-PL"/>
              </w:rPr>
              <w:t xml:space="preserve"> (obr</w:t>
            </w:r>
            <w:r w:rsidRPr="0032384C">
              <w:rPr>
                <w:rFonts w:ascii="Times New Roman" w:eastAsia="Times New Roman"/>
                <w:sz w:val="20"/>
                <w:lang w:val="pl-PL"/>
              </w:rPr>
              <w:t>ę</w:t>
            </w:r>
            <w:r w:rsidRPr="0032384C">
              <w:rPr>
                <w:rFonts w:ascii="Times New Roman" w:eastAsia="Times New Roman"/>
                <w:sz w:val="20"/>
                <w:lang w:val="pl-PL"/>
              </w:rPr>
              <w:t>b geodezyjny  Kozice</w:t>
            </w:r>
            <w:r w:rsidRPr="0032384C">
              <w:rPr>
                <w:rFonts w:ascii="Times New Roman" w:eastAsia="Times New Roman"/>
                <w:spacing w:val="-15"/>
                <w:sz w:val="20"/>
                <w:lang w:val="pl-PL"/>
              </w:rPr>
              <w:t xml:space="preserve"> </w:t>
            </w:r>
            <w:r w:rsidRPr="0032384C">
              <w:rPr>
                <w:rFonts w:ascii="Times New Roman" w:eastAsia="Times New Roman"/>
                <w:spacing w:val="-1"/>
                <w:sz w:val="20"/>
                <w:lang w:val="pl-PL"/>
              </w:rPr>
              <w:t>Smorzewo)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8</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45-53/33</w:t>
            </w:r>
          </w:p>
        </w:tc>
        <w:tc>
          <w:tcPr>
            <w:tcW w:w="2490" w:type="dxa"/>
            <w:tcBorders>
              <w:top w:val="nil"/>
              <w:left w:val="nil"/>
              <w:bottom w:val="single" w:sz="4" w:space="0" w:color="auto"/>
              <w:right w:val="single" w:sz="4" w:space="0" w:color="auto"/>
            </w:tcBorders>
          </w:tcPr>
          <w:p w:rsidR="00D43DC8" w:rsidRPr="004C1747" w:rsidRDefault="00D43DC8" w:rsidP="00ED348F">
            <w:pPr>
              <w:pStyle w:val="TableParagraph"/>
              <w:ind w:left="30" w:right="1553"/>
              <w:rPr>
                <w:rFonts w:ascii="Times New Roman" w:hAnsi="Times New Roman"/>
                <w:sz w:val="20"/>
                <w:szCs w:val="20"/>
                <w:lang w:val="pl-PL"/>
              </w:rPr>
            </w:pPr>
            <w:r w:rsidRPr="0032384C">
              <w:rPr>
                <w:rFonts w:ascii="Times New Roman" w:hAnsi="Times New Roman"/>
                <w:sz w:val="20"/>
                <w:lang w:val="pl-PL"/>
              </w:rPr>
              <w:t>H</w:t>
            </w:r>
            <w:r w:rsidRPr="0032384C">
              <w:rPr>
                <w:rFonts w:ascii="Times New Roman" w:hAnsi="Times New Roman"/>
                <w:w w:val="99"/>
                <w:sz w:val="20"/>
                <w:lang w:val="pl-PL"/>
              </w:rPr>
              <w:t xml:space="preserve"> </w:t>
            </w:r>
            <w:r w:rsidRPr="0032384C">
              <w:rPr>
                <w:rFonts w:ascii="Times New Roman" w:hAnsi="Times New Roman"/>
                <w:w w:val="95"/>
                <w:sz w:val="20"/>
                <w:lang w:val="pl-PL"/>
              </w:rPr>
              <w:t>WŚR</w:t>
            </w:r>
          </w:p>
          <w:p w:rsidR="00D43DC8" w:rsidRPr="004C1747" w:rsidRDefault="00D43DC8" w:rsidP="00ED348F">
            <w:pPr>
              <w:pStyle w:val="TableParagraph"/>
              <w:ind w:left="30" w:right="795"/>
              <w:rPr>
                <w:rFonts w:ascii="Times New Roman" w:hAnsi="Times New Roman"/>
                <w:sz w:val="20"/>
                <w:szCs w:val="20"/>
                <w:lang w:val="pl-PL"/>
              </w:rPr>
            </w:pPr>
            <w:r w:rsidRPr="004C1747">
              <w:rPr>
                <w:rFonts w:ascii="Times New Roman" w:hAnsi="Times New Roman"/>
                <w:sz w:val="20"/>
                <w:szCs w:val="20"/>
                <w:lang w:val="pl-PL"/>
              </w:rPr>
              <w:t>XIII</w:t>
            </w:r>
            <w:r w:rsidRPr="004C1747">
              <w:rPr>
                <w:rFonts w:ascii="Times New Roman" w:hAnsi="Times New Roman"/>
                <w:spacing w:val="-3"/>
                <w:sz w:val="20"/>
                <w:szCs w:val="20"/>
                <w:lang w:val="pl-PL"/>
              </w:rPr>
              <w:t xml:space="preserve"> </w:t>
            </w:r>
            <w:r w:rsidRPr="004C1747">
              <w:rPr>
                <w:rFonts w:ascii="Times New Roman" w:hAnsi="Times New Roman"/>
                <w:sz w:val="20"/>
                <w:szCs w:val="20"/>
                <w:lang w:val="pl-PL"/>
              </w:rPr>
              <w:t>–</w:t>
            </w:r>
            <w:r w:rsidRPr="004C1747">
              <w:rPr>
                <w:rFonts w:ascii="Times New Roman" w:hAnsi="Times New Roman"/>
                <w:spacing w:val="-2"/>
                <w:sz w:val="20"/>
                <w:szCs w:val="20"/>
                <w:lang w:val="pl-PL"/>
              </w:rPr>
              <w:t xml:space="preserve"> </w:t>
            </w:r>
            <w:r w:rsidRPr="004C1747">
              <w:rPr>
                <w:rFonts w:ascii="Times New Roman" w:hAnsi="Times New Roman"/>
                <w:sz w:val="20"/>
                <w:szCs w:val="20"/>
                <w:lang w:val="pl-PL"/>
              </w:rPr>
              <w:t>XIV</w:t>
            </w:r>
            <w:r w:rsidRPr="004C1747">
              <w:rPr>
                <w:rFonts w:ascii="Times New Roman" w:hAnsi="Times New Roman"/>
                <w:spacing w:val="-3"/>
                <w:sz w:val="20"/>
                <w:szCs w:val="20"/>
                <w:lang w:val="pl-PL"/>
              </w:rPr>
              <w:t xml:space="preserve"> w.</w:t>
            </w:r>
            <w:r w:rsidRPr="004C1747">
              <w:rPr>
                <w:rFonts w:ascii="Times New Roman" w:hAnsi="Times New Roman"/>
                <w:spacing w:val="21"/>
                <w:w w:val="99"/>
                <w:sz w:val="20"/>
                <w:szCs w:val="20"/>
                <w:lang w:val="pl-PL"/>
              </w:rPr>
              <w:t xml:space="preserve"> </w:t>
            </w:r>
            <w:r w:rsidRPr="004C1747">
              <w:rPr>
                <w:rFonts w:ascii="Times New Roman" w:hAnsi="Times New Roman"/>
                <w:sz w:val="20"/>
                <w:szCs w:val="20"/>
                <w:lang w:val="pl-PL"/>
              </w:rPr>
              <w:t>PŚR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jc w:val="center"/>
              <w:rPr>
                <w:rFonts w:ascii="Times New Roman" w:hAnsi="Times New Roman"/>
                <w:sz w:val="20"/>
                <w:szCs w:val="20"/>
              </w:rPr>
            </w:pPr>
            <w:r w:rsidRPr="0032384C">
              <w:rPr>
                <w:rFonts w:ascii="Times New Roman" w:hAnsi="Times New Roman"/>
                <w:spacing w:val="-1"/>
                <w:sz w:val="20"/>
              </w:rPr>
              <w:t>Kurówko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8</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45-53/34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z w:val="20"/>
              </w:rPr>
              <w:t>OWR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jc w:val="center"/>
              <w:rPr>
                <w:rFonts w:ascii="Times New Roman" w:hAnsi="Times New Roman"/>
                <w:sz w:val="20"/>
                <w:szCs w:val="20"/>
              </w:rPr>
            </w:pPr>
            <w:r w:rsidRPr="0032384C">
              <w:rPr>
                <w:rFonts w:ascii="Times New Roman" w:hAnsi="Times New Roman"/>
                <w:spacing w:val="-1"/>
                <w:sz w:val="20"/>
              </w:rPr>
              <w:t>Kurówko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9</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45-53/35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z w:val="20"/>
              </w:rPr>
              <w:t>XIII</w:t>
            </w:r>
            <w:r w:rsidRPr="0032384C">
              <w:rPr>
                <w:rFonts w:ascii="Times New Roman" w:eastAsia="Times New Roman"/>
                <w:spacing w:val="-3"/>
                <w:sz w:val="20"/>
              </w:rPr>
              <w:t xml:space="preserve"> </w:t>
            </w:r>
            <w:r w:rsidRPr="0032384C">
              <w:rPr>
                <w:rFonts w:ascii="Times New Roman" w:eastAsia="Times New Roman"/>
                <w:sz w:val="20"/>
              </w:rPr>
              <w:t>-</w:t>
            </w:r>
            <w:r w:rsidRPr="0032384C">
              <w:rPr>
                <w:rFonts w:ascii="Times New Roman" w:eastAsia="Times New Roman"/>
                <w:spacing w:val="-5"/>
                <w:sz w:val="20"/>
              </w:rPr>
              <w:t xml:space="preserve"> </w:t>
            </w:r>
            <w:r w:rsidRPr="0032384C">
              <w:rPr>
                <w:rFonts w:ascii="Times New Roman" w:eastAsia="Times New Roman"/>
                <w:sz w:val="20"/>
              </w:rPr>
              <w:t>XIV</w:t>
            </w:r>
            <w:r w:rsidRPr="0032384C">
              <w:rPr>
                <w:rFonts w:ascii="Times New Roman" w:eastAsia="Times New Roman"/>
                <w:spacing w:val="-1"/>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jc w:val="center"/>
              <w:rPr>
                <w:rFonts w:ascii="Times New Roman" w:hAnsi="Times New Roman"/>
                <w:sz w:val="20"/>
                <w:szCs w:val="20"/>
              </w:rPr>
            </w:pPr>
            <w:r w:rsidRPr="0032384C">
              <w:rPr>
                <w:rFonts w:ascii="Times New Roman" w:hAnsi="Times New Roman"/>
                <w:spacing w:val="-1"/>
                <w:sz w:val="20"/>
              </w:rPr>
              <w:t>Kurówko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10</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45-53/36</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ind w:left="30" w:right="1401"/>
              <w:rPr>
                <w:rFonts w:ascii="Times New Roman" w:hAnsi="Times New Roman"/>
                <w:spacing w:val="-1"/>
                <w:sz w:val="20"/>
              </w:rPr>
            </w:pPr>
            <w:r w:rsidRPr="0032384C">
              <w:rPr>
                <w:rFonts w:ascii="Times New Roman" w:hAnsi="Times New Roman"/>
                <w:spacing w:val="-1"/>
                <w:sz w:val="20"/>
              </w:rPr>
              <w:t>WŚR</w:t>
            </w:r>
          </w:p>
          <w:p w:rsidR="00D43DC8" w:rsidRDefault="00D43DC8" w:rsidP="00ED348F">
            <w:pPr>
              <w:pStyle w:val="TableParagraph"/>
              <w:ind w:left="30" w:right="1401"/>
              <w:rPr>
                <w:rFonts w:ascii="Times New Roman" w:hAnsi="Times New Roman"/>
                <w:sz w:val="20"/>
                <w:szCs w:val="20"/>
              </w:rPr>
            </w:pPr>
            <w:r w:rsidRPr="0032384C">
              <w:rPr>
                <w:rFonts w:ascii="Times New Roman" w:hAnsi="Times New Roman"/>
                <w:sz w:val="20"/>
              </w:rPr>
              <w:t>PŚR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line="204" w:lineRule="exact"/>
              <w:ind w:left="30"/>
              <w:jc w:val="center"/>
              <w:rPr>
                <w:rFonts w:ascii="Times New Roman" w:hAnsi="Times New Roman"/>
                <w:sz w:val="20"/>
                <w:szCs w:val="20"/>
              </w:rPr>
            </w:pPr>
            <w:r w:rsidRPr="0032384C">
              <w:rPr>
                <w:rFonts w:ascii="Times New Roman" w:hAnsi="Times New Roman"/>
                <w:spacing w:val="-1"/>
                <w:sz w:val="20"/>
              </w:rPr>
              <w:t>Kurówko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04" w:lineRule="exact"/>
              <w:ind w:left="32"/>
              <w:jc w:val="center"/>
              <w:rPr>
                <w:rFonts w:ascii="Times New Roman" w:hAnsi="Times New Roman"/>
                <w:sz w:val="20"/>
                <w:szCs w:val="20"/>
              </w:rPr>
            </w:pPr>
            <w:r w:rsidRPr="0032384C">
              <w:rPr>
                <w:rFonts w:ascii="Times New Roman" w:eastAsia="Times New Roman"/>
                <w:sz w:val="20"/>
              </w:rPr>
              <w:t>11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04" w:lineRule="exact"/>
              <w:ind w:left="32"/>
              <w:jc w:val="center"/>
              <w:rPr>
                <w:rFonts w:ascii="Times New Roman" w:hAnsi="Times New Roman"/>
                <w:sz w:val="20"/>
                <w:szCs w:val="20"/>
              </w:rPr>
            </w:pPr>
            <w:r w:rsidRPr="0032384C">
              <w:rPr>
                <w:rFonts w:ascii="Times New Roman" w:eastAsia="Times New Roman"/>
                <w:sz w:val="20"/>
              </w:rPr>
              <w:t>45-53/37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04"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jc w:val="center"/>
              <w:rPr>
                <w:rFonts w:ascii="Times New Roman" w:hAnsi="Times New Roman"/>
                <w:sz w:val="20"/>
                <w:szCs w:val="20"/>
              </w:rPr>
            </w:pPr>
            <w:r w:rsidRPr="0032384C">
              <w:rPr>
                <w:rFonts w:ascii="Times New Roman" w:hAnsi="Times New Roman"/>
                <w:spacing w:val="-1"/>
                <w:sz w:val="20"/>
              </w:rPr>
              <w:t>Kurówko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12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45-53/38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20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jc w:val="center"/>
              <w:rPr>
                <w:rFonts w:ascii="Times New Roman" w:hAnsi="Times New Roman"/>
                <w:sz w:val="20"/>
                <w:szCs w:val="20"/>
              </w:rPr>
            </w:pPr>
            <w:r w:rsidRPr="0032384C">
              <w:rPr>
                <w:rFonts w:ascii="Times New Roman" w:hAnsi="Times New Roman"/>
                <w:spacing w:val="-1"/>
                <w:sz w:val="20"/>
              </w:rPr>
              <w:t>Kurówko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45-53/39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H/L</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21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jc w:val="center"/>
              <w:rPr>
                <w:rFonts w:ascii="Times New Roman" w:hAnsi="Times New Roman"/>
                <w:sz w:val="20"/>
                <w:szCs w:val="20"/>
              </w:rPr>
            </w:pPr>
            <w:r w:rsidRPr="0032384C">
              <w:rPr>
                <w:rFonts w:ascii="Times New Roman" w:hAnsi="Times New Roman"/>
                <w:spacing w:val="-1"/>
                <w:sz w:val="20"/>
              </w:rPr>
              <w:t xml:space="preserve">Lisice Folwark </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13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45-53/40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z w:val="20"/>
              </w:rPr>
              <w:t>XIX</w:t>
            </w:r>
            <w:r w:rsidRPr="0032384C">
              <w:rPr>
                <w:rFonts w:ascii="Times New Roman" w:eastAsia="Times New Roman"/>
                <w:spacing w:val="-4"/>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22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jc w:val="center"/>
              <w:rPr>
                <w:rFonts w:ascii="Times New Roman" w:hAnsi="Times New Roman"/>
                <w:sz w:val="20"/>
                <w:szCs w:val="20"/>
              </w:rPr>
            </w:pPr>
            <w:r>
              <w:rPr>
                <w:rFonts w:ascii="Times New Roman" w:hAnsi="Times New Roman"/>
                <w:spacing w:val="-1"/>
                <w:sz w:val="20"/>
                <w:szCs w:val="20"/>
              </w:rPr>
              <w:t>Kozice - Smorzewo</w:t>
            </w:r>
            <w:r>
              <w:rPr>
                <w:rFonts w:ascii="Times New Roman" w:hAnsi="Times New Roman"/>
                <w:spacing w:val="-14"/>
                <w:sz w:val="20"/>
                <w:szCs w:val="20"/>
              </w:rPr>
              <w:t xml:space="preserve"> </w:t>
            </w:r>
            <w:r>
              <w:rPr>
                <w:rFonts w:ascii="Times New Roman" w:hAnsi="Times New Roman"/>
                <w:spacing w:val="-1"/>
                <w:sz w:val="20"/>
                <w:szCs w:val="20"/>
              </w:rPr>
              <w:t>“Krasino"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45-53/44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rPr>
                <w:rFonts w:ascii="Times New Roman" w:hAnsi="Times New Roman"/>
                <w:sz w:val="20"/>
                <w:szCs w:val="20"/>
              </w:rPr>
            </w:pPr>
            <w:r w:rsidRPr="0032384C">
              <w:rPr>
                <w:rFonts w:ascii="Times New Roman" w:eastAsia="Times New Roman"/>
                <w:spacing w:val="-1"/>
                <w:sz w:val="20"/>
              </w:rPr>
              <w:t>XI-XII</w:t>
            </w:r>
            <w:r w:rsidRPr="0032384C">
              <w:rPr>
                <w:rFonts w:ascii="Times New Roman" w:eastAsia="Times New Roman"/>
                <w:spacing w:val="-5"/>
                <w:sz w:val="20"/>
              </w:rPr>
              <w:t xml:space="preserve"> </w:t>
            </w:r>
            <w:r w:rsidRPr="0032384C">
              <w:rPr>
                <w:rFonts w:ascii="Times New Roman" w:eastAsia="Times New Roman"/>
                <w:spacing w:val="-3"/>
                <w:sz w:val="20"/>
              </w:rPr>
              <w:t>w.</w:t>
            </w:r>
          </w:p>
        </w:tc>
      </w:tr>
      <w:tr w:rsidR="00D43DC8" w:rsidRPr="005A4B78"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23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0"/>
              <w:jc w:val="center"/>
              <w:rPr>
                <w:rFonts w:ascii="Times New Roman" w:hAnsi="Times New Roman"/>
                <w:sz w:val="20"/>
                <w:szCs w:val="20"/>
              </w:rPr>
            </w:pPr>
            <w:r w:rsidRPr="0032384C">
              <w:rPr>
                <w:rFonts w:ascii="Times New Roman" w:eastAsia="Times New Roman"/>
                <w:spacing w:val="-1"/>
                <w:sz w:val="20"/>
              </w:rPr>
              <w:t>Kuniewo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line="222" w:lineRule="exact"/>
              <w:ind w:left="32"/>
              <w:jc w:val="center"/>
              <w:rPr>
                <w:rFonts w:ascii="Times New Roman" w:hAnsi="Times New Roman"/>
                <w:sz w:val="20"/>
                <w:szCs w:val="20"/>
              </w:rPr>
            </w:pPr>
            <w:r w:rsidRPr="0032384C">
              <w:rPr>
                <w:rFonts w:ascii="Times New Roman" w:eastAsia="Times New Roman"/>
                <w:sz w:val="20"/>
              </w:rPr>
              <w:t>45-53/49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line="237" w:lineRule="auto"/>
              <w:ind w:left="30" w:right="739"/>
              <w:rPr>
                <w:rFonts w:ascii="Times New Roman" w:hAnsi="Times New Roman"/>
                <w:sz w:val="20"/>
                <w:szCs w:val="20"/>
              </w:rPr>
            </w:pPr>
            <w:r w:rsidRPr="0032384C">
              <w:rPr>
                <w:rFonts w:ascii="Times New Roman" w:hAnsi="Times New Roman"/>
                <w:sz w:val="20"/>
              </w:rPr>
              <w:t>EK</w:t>
            </w:r>
            <w:r w:rsidRPr="0032384C">
              <w:rPr>
                <w:rFonts w:ascii="Times New Roman" w:hAnsi="Times New Roman"/>
                <w:spacing w:val="-4"/>
                <w:sz w:val="20"/>
              </w:rPr>
              <w:t xml:space="preserve"> </w:t>
            </w:r>
            <w:r w:rsidRPr="0032384C">
              <w:rPr>
                <w:rFonts w:ascii="Times New Roman" w:hAnsi="Times New Roman"/>
                <w:sz w:val="20"/>
              </w:rPr>
              <w:t>-</w:t>
            </w:r>
            <w:r w:rsidRPr="0032384C">
              <w:rPr>
                <w:rFonts w:ascii="Times New Roman" w:hAnsi="Times New Roman"/>
                <w:spacing w:val="-5"/>
                <w:sz w:val="20"/>
              </w:rPr>
              <w:t xml:space="preserve"> </w:t>
            </w:r>
            <w:r w:rsidRPr="0032384C">
              <w:rPr>
                <w:rFonts w:ascii="Times New Roman" w:hAnsi="Times New Roman"/>
                <w:sz w:val="20"/>
              </w:rPr>
              <w:t>N/</w:t>
            </w:r>
            <w:r w:rsidRPr="0032384C">
              <w:rPr>
                <w:rFonts w:ascii="Times New Roman" w:hAnsi="Times New Roman"/>
                <w:spacing w:val="-3"/>
                <w:sz w:val="20"/>
              </w:rPr>
              <w:t xml:space="preserve"> </w:t>
            </w:r>
            <w:r w:rsidRPr="0032384C">
              <w:rPr>
                <w:rFonts w:ascii="Times New Roman" w:hAnsi="Times New Roman"/>
                <w:sz w:val="20"/>
              </w:rPr>
              <w:t>WEB</w:t>
            </w:r>
            <w:r w:rsidRPr="0032384C">
              <w:rPr>
                <w:rFonts w:ascii="Times New Roman" w:hAnsi="Times New Roman"/>
                <w:spacing w:val="21"/>
                <w:w w:val="99"/>
                <w:sz w:val="20"/>
              </w:rPr>
              <w:t xml:space="preserve"> </w:t>
            </w:r>
            <w:r w:rsidRPr="0032384C">
              <w:rPr>
                <w:rFonts w:ascii="Times New Roman" w:hAnsi="Times New Roman"/>
                <w:sz w:val="20"/>
              </w:rPr>
              <w:t>EB</w:t>
            </w:r>
            <w:r w:rsidRPr="0032384C">
              <w:rPr>
                <w:rFonts w:ascii="Times New Roman" w:hAnsi="Times New Roman"/>
                <w:spacing w:val="-3"/>
                <w:sz w:val="20"/>
              </w:rPr>
              <w:t xml:space="preserve"> </w:t>
            </w:r>
            <w:r w:rsidRPr="0032384C">
              <w:rPr>
                <w:rFonts w:ascii="Times New Roman" w:hAnsi="Times New Roman"/>
                <w:sz w:val="20"/>
              </w:rPr>
              <w:t>/</w:t>
            </w:r>
            <w:r w:rsidRPr="0032384C">
              <w:rPr>
                <w:rFonts w:ascii="Times New Roman" w:hAnsi="Times New Roman"/>
                <w:spacing w:val="-4"/>
                <w:sz w:val="20"/>
              </w:rPr>
              <w:t xml:space="preserve"> </w:t>
            </w:r>
            <w:r w:rsidRPr="0032384C">
              <w:rPr>
                <w:rFonts w:ascii="Times New Roman" w:hAnsi="Times New Roman"/>
                <w:sz w:val="20"/>
              </w:rPr>
              <w:t>WEŹ NOW</w:t>
            </w:r>
          </w:p>
        </w:tc>
      </w:tr>
      <w:tr w:rsidR="00D43DC8" w:rsidRPr="005A4B78"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24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Kuniewo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45-53/50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EK</w:t>
            </w:r>
            <w:r w:rsidRPr="0032384C">
              <w:rPr>
                <w:rFonts w:ascii="Times New Roman" w:hAnsi="Times New Roman"/>
                <w:spacing w:val="-3"/>
                <w:sz w:val="20"/>
              </w:rPr>
              <w:t xml:space="preserve"> </w:t>
            </w:r>
            <w:r w:rsidRPr="0032384C">
              <w:rPr>
                <w:rFonts w:ascii="Times New Roman" w:hAnsi="Times New Roman"/>
                <w:sz w:val="20"/>
              </w:rPr>
              <w:t>-</w:t>
            </w:r>
            <w:r w:rsidRPr="0032384C">
              <w:rPr>
                <w:rFonts w:ascii="Times New Roman" w:hAnsi="Times New Roman"/>
                <w:spacing w:val="-4"/>
                <w:sz w:val="20"/>
              </w:rPr>
              <w:t xml:space="preserve"> </w:t>
            </w:r>
            <w:r w:rsidRPr="0032384C">
              <w:rPr>
                <w:rFonts w:ascii="Times New Roman" w:hAnsi="Times New Roman"/>
                <w:sz w:val="20"/>
              </w:rPr>
              <w:t>N</w:t>
            </w:r>
            <w:r w:rsidRPr="0032384C">
              <w:rPr>
                <w:rFonts w:ascii="Times New Roman" w:hAnsi="Times New Roman"/>
                <w:spacing w:val="-3"/>
                <w:sz w:val="20"/>
              </w:rPr>
              <w:t xml:space="preserve"> </w:t>
            </w:r>
            <w:r w:rsidRPr="0032384C">
              <w:rPr>
                <w:rFonts w:ascii="Times New Roman" w:hAnsi="Times New Roman"/>
                <w:sz w:val="20"/>
              </w:rPr>
              <w:t>/</w:t>
            </w:r>
            <w:r w:rsidRPr="0032384C">
              <w:rPr>
                <w:rFonts w:ascii="Times New Roman" w:hAnsi="Times New Roman"/>
                <w:spacing w:val="-2"/>
                <w:sz w:val="20"/>
              </w:rPr>
              <w:t xml:space="preserve"> </w:t>
            </w:r>
            <w:r w:rsidRPr="0032384C">
              <w:rPr>
                <w:rFonts w:ascii="Times New Roman" w:hAnsi="Times New Roman"/>
                <w:sz w:val="20"/>
              </w:rPr>
              <w:t>WEB</w:t>
            </w:r>
            <w:r w:rsidRPr="0032384C">
              <w:rPr>
                <w:rFonts w:ascii="Times New Roman" w:hAnsi="Times New Roman"/>
                <w:spacing w:val="21"/>
                <w:w w:val="99"/>
                <w:sz w:val="20"/>
              </w:rPr>
              <w:t xml:space="preserve"> </w:t>
            </w:r>
            <w:r w:rsidRPr="0032384C">
              <w:rPr>
                <w:rFonts w:ascii="Times New Roman" w:hAnsi="Times New Roman"/>
                <w:sz w:val="20"/>
              </w:rPr>
              <w:t>EB</w:t>
            </w:r>
            <w:r w:rsidRPr="0032384C">
              <w:rPr>
                <w:rFonts w:ascii="Times New Roman" w:hAnsi="Times New Roman"/>
                <w:spacing w:val="-3"/>
                <w:sz w:val="20"/>
              </w:rPr>
              <w:t xml:space="preserve"> </w:t>
            </w:r>
            <w:r w:rsidRPr="0032384C">
              <w:rPr>
                <w:rFonts w:ascii="Times New Roman" w:hAnsi="Times New Roman"/>
                <w:sz w:val="20"/>
              </w:rPr>
              <w:t>/</w:t>
            </w:r>
            <w:r w:rsidRPr="0032384C">
              <w:rPr>
                <w:rFonts w:ascii="Times New Roman" w:hAnsi="Times New Roman"/>
                <w:spacing w:val="-4"/>
                <w:sz w:val="20"/>
              </w:rPr>
              <w:t xml:space="preserve"> </w:t>
            </w:r>
            <w:r w:rsidRPr="0032384C">
              <w:rPr>
                <w:rFonts w:ascii="Times New Roman" w:hAnsi="Times New Roman"/>
                <w:sz w:val="20"/>
              </w:rPr>
              <w:t>WEŹ</w:t>
            </w:r>
            <w:r w:rsidRPr="0032384C">
              <w:rPr>
                <w:rFonts w:ascii="Times New Roman" w:hAnsi="Times New Roman"/>
                <w:spacing w:val="21"/>
                <w:w w:val="99"/>
                <w:sz w:val="20"/>
              </w:rPr>
              <w:t xml:space="preserve"> </w:t>
            </w:r>
            <w:r w:rsidRPr="0032384C">
              <w:rPr>
                <w:rFonts w:ascii="Times New Roman" w:hAnsi="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25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Kurówko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45-53/51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OWR</w:t>
            </w:r>
            <w:r w:rsidRPr="0032384C">
              <w:rPr>
                <w:rFonts w:ascii="Times New Roman" w:eastAsia="Times New Roman"/>
                <w:spacing w:val="-7"/>
                <w:sz w:val="20"/>
              </w:rPr>
              <w:t xml:space="preserve"> </w:t>
            </w:r>
          </w:p>
        </w:tc>
      </w:tr>
      <w:tr w:rsidR="00D43DC8" w:rsidRPr="005A4B78"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26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pacing w:val="-1"/>
                <w:sz w:val="20"/>
              </w:rPr>
              <w:t>Kurówko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45-53/52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line="229" w:lineRule="exact"/>
              <w:ind w:left="30"/>
              <w:rPr>
                <w:rFonts w:ascii="Times New Roman" w:hAnsi="Times New Roman"/>
                <w:sz w:val="20"/>
                <w:szCs w:val="20"/>
              </w:rPr>
            </w:pPr>
            <w:r w:rsidRPr="0032384C">
              <w:rPr>
                <w:rFonts w:ascii="Times New Roman" w:eastAsia="Times New Roman"/>
                <w:sz w:val="20"/>
              </w:rPr>
              <w:t>OWR</w:t>
            </w:r>
            <w:r w:rsidRPr="0032384C">
              <w:rPr>
                <w:rFonts w:ascii="Times New Roman" w:eastAsia="Times New Roman"/>
                <w:spacing w:val="-7"/>
                <w:sz w:val="20"/>
              </w:rPr>
              <w:t xml:space="preserve"> </w:t>
            </w:r>
          </w:p>
          <w:p w:rsidR="00D43DC8" w:rsidRDefault="00D43DC8" w:rsidP="00ED348F">
            <w:pPr>
              <w:pStyle w:val="TableParagraph"/>
              <w:spacing w:line="229" w:lineRule="exact"/>
              <w:ind w:left="30"/>
              <w:rPr>
                <w:rFonts w:ascii="Times New Roman" w:hAnsi="Times New Roman"/>
                <w:sz w:val="20"/>
                <w:szCs w:val="20"/>
              </w:rPr>
            </w:pPr>
            <w:r w:rsidRPr="0032384C">
              <w:rPr>
                <w:rFonts w:ascii="Times New Roman" w:eastAsia="Times New Roman"/>
                <w:spacing w:val="-1"/>
                <w:sz w:val="20"/>
              </w:rPr>
              <w:t>H/L</w:t>
            </w:r>
          </w:p>
          <w:p w:rsidR="00D43DC8" w:rsidRDefault="00D43DC8" w:rsidP="00ED348F">
            <w:pPr>
              <w:pStyle w:val="TableParagraph"/>
              <w:spacing w:line="191" w:lineRule="exact"/>
              <w:ind w:left="30"/>
              <w:rPr>
                <w:rFonts w:ascii="Times New Roman" w:hAnsi="Times New Roman"/>
                <w:sz w:val="20"/>
                <w:szCs w:val="20"/>
              </w:rPr>
            </w:pPr>
            <w:r w:rsidRPr="0032384C">
              <w:rPr>
                <w:rFonts w:ascii="Times New Roman" w:eastAsia="Times New Roman"/>
                <w:spacing w:val="-1"/>
                <w:sz w:val="20"/>
              </w:rPr>
              <w:t>XIII-XIV</w:t>
            </w:r>
            <w:r w:rsidRPr="0032384C">
              <w:rPr>
                <w:rFonts w:ascii="Times New Roman" w:eastAsia="Times New Roman"/>
                <w:spacing w:val="-8"/>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27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Kurówko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45-53/53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WŚR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28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Kurówko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45-53/54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WE</w:t>
            </w:r>
            <w:r w:rsidRPr="0032384C">
              <w:rPr>
                <w:rFonts w:ascii="Times New Roman" w:eastAsia="Times New Roman"/>
                <w:sz w:val="20"/>
              </w:rPr>
              <w:t>Ś</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29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Węgrzynowo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45-54/11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XVI</w:t>
            </w:r>
            <w:r w:rsidRPr="0032384C">
              <w:rPr>
                <w:rFonts w:ascii="Times New Roman" w:eastAsia="Times New Roman"/>
                <w:spacing w:val="-2"/>
                <w:sz w:val="20"/>
              </w:rPr>
              <w:t xml:space="preserve"> </w:t>
            </w:r>
            <w:r w:rsidRPr="0032384C">
              <w:rPr>
                <w:rFonts w:ascii="Times New Roman" w:eastAsia="Times New Roman"/>
                <w:sz w:val="20"/>
              </w:rPr>
              <w:t>-</w:t>
            </w:r>
            <w:r w:rsidRPr="0032384C">
              <w:rPr>
                <w:rFonts w:ascii="Times New Roman" w:eastAsia="Times New Roman"/>
                <w:spacing w:val="-5"/>
                <w:sz w:val="20"/>
              </w:rPr>
              <w:t xml:space="preserve"> </w:t>
            </w:r>
            <w:r w:rsidRPr="0032384C">
              <w:rPr>
                <w:rFonts w:ascii="Times New Roman" w:eastAsia="Times New Roman"/>
                <w:sz w:val="20"/>
              </w:rPr>
              <w:t>XVI</w:t>
            </w:r>
            <w:r w:rsidRPr="0032384C">
              <w:rPr>
                <w:rFonts w:ascii="Times New Roman" w:eastAsia="Times New Roman"/>
                <w:spacing w:val="-1"/>
                <w:sz w:val="20"/>
              </w:rPr>
              <w:t xml:space="preserve">I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30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z w:val="20"/>
              </w:rPr>
              <w:t>Węgrzynowo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45-54/12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XVI</w:t>
            </w:r>
            <w:r w:rsidRPr="0032384C">
              <w:rPr>
                <w:rFonts w:ascii="Times New Roman" w:eastAsia="Times New Roman"/>
                <w:spacing w:val="-3"/>
                <w:sz w:val="20"/>
              </w:rPr>
              <w:t xml:space="preserve"> </w:t>
            </w:r>
            <w:r w:rsidRPr="0032384C">
              <w:rPr>
                <w:rFonts w:ascii="Times New Roman" w:eastAsia="Times New Roman"/>
                <w:sz w:val="20"/>
              </w:rPr>
              <w:t>-</w:t>
            </w:r>
            <w:r w:rsidRPr="0032384C">
              <w:rPr>
                <w:rFonts w:ascii="Times New Roman" w:eastAsia="Times New Roman"/>
                <w:spacing w:val="-5"/>
                <w:sz w:val="20"/>
              </w:rPr>
              <w:t xml:space="preserve"> </w:t>
            </w:r>
            <w:r w:rsidRPr="0032384C">
              <w:rPr>
                <w:rFonts w:ascii="Times New Roman" w:eastAsia="Times New Roman"/>
                <w:sz w:val="20"/>
              </w:rPr>
              <w:t>XVII</w:t>
            </w:r>
            <w:r w:rsidRPr="0032384C">
              <w:rPr>
                <w:rFonts w:ascii="Times New Roman" w:eastAsia="Times New Roman"/>
                <w:spacing w:val="-1"/>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31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hAnsi="Times New Roman"/>
                <w:spacing w:val="-1"/>
                <w:sz w:val="20"/>
              </w:rPr>
              <w:t>Węgrzynowo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45-54/13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hAnsi="Times New Roman"/>
                <w:sz w:val="20"/>
              </w:rPr>
              <w:t>WEŹ</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32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7"/>
                <w:sz w:val="20"/>
              </w:rPr>
              <w:t xml:space="preserve"> </w:t>
            </w:r>
            <w:r w:rsidRPr="0032384C">
              <w:rPr>
                <w:rFonts w:ascii="Times New Roman" w:eastAsia="Times New Roman"/>
                <w:sz w:val="20"/>
              </w:rPr>
              <w:t>Kolonia Przybyszewo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45-54/14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H</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33</w:t>
            </w:r>
          </w:p>
        </w:tc>
        <w:tc>
          <w:tcPr>
            <w:tcW w:w="1765" w:type="dxa"/>
            <w:tcBorders>
              <w:top w:val="nil"/>
              <w:left w:val="nil"/>
              <w:bottom w:val="single" w:sz="4" w:space="0" w:color="auto"/>
              <w:right w:val="single" w:sz="4" w:space="0" w:color="auto"/>
            </w:tcBorders>
          </w:tcPr>
          <w:p w:rsidR="00D43DC8" w:rsidRDefault="00D43DC8" w:rsidP="00F17F0A">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Kolonia Przybyszewo</w:t>
            </w:r>
            <w:r w:rsidRPr="0032384C">
              <w:rPr>
                <w:rFonts w:ascii="Times New Roman" w:eastAsia="Times New Roman"/>
                <w:spacing w:val="-17"/>
                <w:sz w:val="20"/>
              </w:rPr>
              <w:t xml:space="preserve"> </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45-54/15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EB</w:t>
            </w:r>
            <w:r w:rsidRPr="0032384C">
              <w:rPr>
                <w:rFonts w:ascii="Times New Roman" w:eastAsia="Times New Roman"/>
                <w:spacing w:val="-3"/>
                <w:sz w:val="20"/>
              </w:rPr>
              <w:t xml:space="preserve"> </w:t>
            </w:r>
            <w:r w:rsidRPr="0032384C">
              <w:rPr>
                <w:rFonts w:ascii="Times New Roman" w:eastAsia="Times New Roman"/>
                <w:sz w:val="20"/>
              </w:rPr>
              <w:t>/</w:t>
            </w:r>
            <w:r w:rsidRPr="0032384C">
              <w:rPr>
                <w:rFonts w:ascii="Times New Roman" w:eastAsia="Times New Roman"/>
                <w:spacing w:val="-4"/>
                <w:sz w:val="20"/>
              </w:rPr>
              <w:t xml:space="preserve"> </w:t>
            </w:r>
            <w:r w:rsidRPr="0032384C">
              <w:rPr>
                <w:rFonts w:ascii="Times New Roman" w:eastAsia="Times New Roman"/>
                <w:sz w:val="20"/>
              </w:rPr>
              <w:t>WEZ</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34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7"/>
                <w:sz w:val="20"/>
              </w:rPr>
              <w:t xml:space="preserve"> </w:t>
            </w:r>
            <w:r w:rsidRPr="0032384C">
              <w:rPr>
                <w:rFonts w:ascii="Times New Roman" w:eastAsia="Times New Roman"/>
                <w:sz w:val="20"/>
              </w:rPr>
              <w:t>Boguszyce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45-54/16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991"/>
              <w:rPr>
                <w:rFonts w:ascii="Times New Roman" w:hAnsi="Times New Roman"/>
                <w:sz w:val="20"/>
                <w:szCs w:val="20"/>
              </w:rPr>
            </w:pPr>
            <w:r w:rsidRPr="0032384C">
              <w:rPr>
                <w:rFonts w:ascii="Times New Roman" w:hAnsi="Times New Roman"/>
                <w:sz w:val="20"/>
              </w:rPr>
              <w:t>EB</w:t>
            </w:r>
            <w:r w:rsidRPr="0032384C">
              <w:rPr>
                <w:rFonts w:ascii="Times New Roman" w:hAnsi="Times New Roman"/>
                <w:spacing w:val="-3"/>
                <w:sz w:val="20"/>
              </w:rPr>
              <w:t xml:space="preserve"> </w:t>
            </w:r>
            <w:r w:rsidRPr="0032384C">
              <w:rPr>
                <w:rFonts w:ascii="Times New Roman" w:hAnsi="Times New Roman"/>
                <w:sz w:val="20"/>
              </w:rPr>
              <w:t>/</w:t>
            </w:r>
            <w:r w:rsidRPr="0032384C">
              <w:rPr>
                <w:rFonts w:ascii="Times New Roman" w:hAnsi="Times New Roman"/>
                <w:spacing w:val="-4"/>
                <w:sz w:val="20"/>
              </w:rPr>
              <w:t xml:space="preserve"> </w:t>
            </w:r>
            <w:r w:rsidRPr="0032384C">
              <w:rPr>
                <w:rFonts w:ascii="Times New Roman" w:hAnsi="Times New Roman"/>
                <w:sz w:val="20"/>
              </w:rPr>
              <w:t>WEŹ</w:t>
            </w:r>
            <w:r w:rsidRPr="0032384C">
              <w:rPr>
                <w:rFonts w:ascii="Times New Roman" w:hAnsi="Times New Roman"/>
                <w:spacing w:val="21"/>
                <w:w w:val="99"/>
                <w:sz w:val="20"/>
              </w:rPr>
              <w:t xml:space="preserve"> </w:t>
            </w:r>
            <w:r w:rsidRPr="0032384C">
              <w:rPr>
                <w:rFonts w:ascii="Times New Roman" w:hAnsi="Times New Roman"/>
                <w:spacing w:val="-1"/>
                <w:sz w:val="20"/>
              </w:rPr>
              <w:t>XV-XVI</w:t>
            </w:r>
            <w:r w:rsidRPr="0032384C">
              <w:rPr>
                <w:rFonts w:ascii="Times New Roman" w:hAnsi="Times New Roman"/>
                <w:spacing w:val="-7"/>
                <w:sz w:val="20"/>
              </w:rPr>
              <w:t xml:space="preserve"> </w:t>
            </w:r>
            <w:r w:rsidRPr="0032384C">
              <w:rPr>
                <w:rFonts w:ascii="Times New Roman" w:hAnsi="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35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8"/>
                <w:sz w:val="20"/>
              </w:rPr>
              <w:t xml:space="preserve"> </w:t>
            </w:r>
            <w:r w:rsidRPr="0032384C">
              <w:rPr>
                <w:rFonts w:ascii="Times New Roman" w:eastAsia="Times New Roman"/>
                <w:spacing w:val="1"/>
                <w:sz w:val="20"/>
              </w:rPr>
              <w:t>Pod</w:t>
            </w:r>
            <w:r w:rsidRPr="0032384C">
              <w:rPr>
                <w:rFonts w:ascii="Times New Roman" w:eastAsia="Times New Roman"/>
                <w:spacing w:val="-1"/>
                <w:sz w:val="20"/>
              </w:rPr>
              <w:t>borne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45-54/18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36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6"/>
                <w:sz w:val="20"/>
              </w:rPr>
              <w:t xml:space="preserve"> </w:t>
            </w:r>
            <w:r w:rsidRPr="0032384C">
              <w:rPr>
                <w:rFonts w:ascii="Times New Roman" w:eastAsia="Times New Roman"/>
                <w:sz w:val="20"/>
              </w:rPr>
              <w:t>Podborne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45-54/25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EK</w:t>
            </w:r>
            <w:r w:rsidRPr="0032384C">
              <w:rPr>
                <w:rFonts w:ascii="Times New Roman" w:eastAsia="Times New Roman"/>
                <w:spacing w:val="-3"/>
                <w:sz w:val="20"/>
              </w:rPr>
              <w:t xml:space="preserve"> </w:t>
            </w:r>
            <w:r w:rsidRPr="0032384C">
              <w:rPr>
                <w:rFonts w:ascii="Times New Roman" w:eastAsia="Times New Roman"/>
                <w:sz w:val="20"/>
              </w:rPr>
              <w:t>–</w:t>
            </w:r>
            <w:r w:rsidRPr="0032384C">
              <w:rPr>
                <w:rFonts w:ascii="Times New Roman" w:eastAsia="Times New Roman"/>
                <w:spacing w:val="-4"/>
                <w:sz w:val="20"/>
              </w:rPr>
              <w:t xml:space="preserve"> </w:t>
            </w:r>
            <w:r w:rsidRPr="0032384C">
              <w:rPr>
                <w:rFonts w:ascii="Times New Roman" w:eastAsia="Times New Roman"/>
                <w:sz w:val="20"/>
              </w:rPr>
              <w:t>N</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37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6"/>
                <w:sz w:val="20"/>
              </w:rPr>
              <w:t xml:space="preserve"> </w:t>
            </w:r>
            <w:r w:rsidRPr="0032384C">
              <w:rPr>
                <w:rFonts w:ascii="Times New Roman" w:eastAsia="Times New Roman"/>
                <w:sz w:val="20"/>
              </w:rPr>
              <w:t>Podborne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45-54/26</w:t>
            </w:r>
          </w:p>
        </w:tc>
        <w:tc>
          <w:tcPr>
            <w:tcW w:w="2490" w:type="dxa"/>
            <w:tcBorders>
              <w:top w:val="nil"/>
              <w:left w:val="nil"/>
              <w:bottom w:val="single" w:sz="4" w:space="0" w:color="auto"/>
              <w:right w:val="single" w:sz="4" w:space="0" w:color="auto"/>
            </w:tcBorders>
          </w:tcPr>
          <w:p w:rsidR="00D43DC8" w:rsidRPr="004C1747" w:rsidRDefault="00D43DC8" w:rsidP="00ED348F">
            <w:pPr>
              <w:pStyle w:val="TableParagraph"/>
              <w:spacing w:before="33"/>
              <w:ind w:left="30" w:right="795"/>
              <w:rPr>
                <w:rFonts w:ascii="Times New Roman" w:hAnsi="Times New Roman"/>
                <w:sz w:val="20"/>
                <w:szCs w:val="20"/>
                <w:lang w:val="pl-PL"/>
              </w:rPr>
            </w:pPr>
            <w:r w:rsidRPr="004C1747">
              <w:rPr>
                <w:rFonts w:ascii="Times New Roman" w:hAnsi="Times New Roman"/>
                <w:sz w:val="20"/>
                <w:szCs w:val="20"/>
                <w:lang w:val="pl-PL"/>
              </w:rPr>
              <w:t>EK</w:t>
            </w:r>
            <w:r w:rsidRPr="004C1747">
              <w:rPr>
                <w:rFonts w:ascii="Times New Roman" w:hAnsi="Times New Roman"/>
                <w:spacing w:val="-3"/>
                <w:sz w:val="20"/>
                <w:szCs w:val="20"/>
                <w:lang w:val="pl-PL"/>
              </w:rPr>
              <w:t xml:space="preserve"> </w:t>
            </w:r>
            <w:r w:rsidRPr="004C1747">
              <w:rPr>
                <w:rFonts w:ascii="Times New Roman" w:hAnsi="Times New Roman"/>
                <w:sz w:val="20"/>
                <w:szCs w:val="20"/>
                <w:lang w:val="pl-PL"/>
              </w:rPr>
              <w:t>–</w:t>
            </w:r>
            <w:r w:rsidRPr="004C1747">
              <w:rPr>
                <w:rFonts w:ascii="Times New Roman" w:hAnsi="Times New Roman"/>
                <w:spacing w:val="-2"/>
                <w:sz w:val="20"/>
                <w:szCs w:val="20"/>
                <w:lang w:val="pl-PL"/>
              </w:rPr>
              <w:t xml:space="preserve"> </w:t>
            </w:r>
            <w:r w:rsidRPr="004C1747">
              <w:rPr>
                <w:rFonts w:ascii="Times New Roman" w:hAnsi="Times New Roman"/>
                <w:sz w:val="20"/>
                <w:szCs w:val="20"/>
                <w:lang w:val="pl-PL"/>
              </w:rPr>
              <w:t>N</w:t>
            </w:r>
            <w:r w:rsidRPr="004C1747">
              <w:rPr>
                <w:rFonts w:ascii="Times New Roman" w:hAnsi="Times New Roman"/>
                <w:spacing w:val="-2"/>
                <w:sz w:val="20"/>
                <w:szCs w:val="20"/>
                <w:lang w:val="pl-PL"/>
              </w:rPr>
              <w:t xml:space="preserve"> </w:t>
            </w:r>
            <w:r w:rsidRPr="004C1747">
              <w:rPr>
                <w:rFonts w:ascii="Times New Roman" w:hAnsi="Times New Roman"/>
                <w:sz w:val="20"/>
                <w:szCs w:val="20"/>
                <w:lang w:val="pl-PL"/>
              </w:rPr>
              <w:t>/</w:t>
            </w:r>
            <w:r w:rsidRPr="004C1747">
              <w:rPr>
                <w:rFonts w:ascii="Times New Roman" w:hAnsi="Times New Roman"/>
                <w:spacing w:val="-3"/>
                <w:sz w:val="20"/>
                <w:szCs w:val="20"/>
                <w:lang w:val="pl-PL"/>
              </w:rPr>
              <w:t xml:space="preserve"> </w:t>
            </w:r>
            <w:r w:rsidRPr="004C1747">
              <w:rPr>
                <w:rFonts w:ascii="Times New Roman" w:hAnsi="Times New Roman"/>
                <w:sz w:val="20"/>
                <w:szCs w:val="20"/>
                <w:lang w:val="pl-PL"/>
              </w:rPr>
              <w:t>WEB</w:t>
            </w:r>
            <w:r w:rsidRPr="004C1747">
              <w:rPr>
                <w:rFonts w:ascii="Times New Roman" w:hAnsi="Times New Roman"/>
                <w:spacing w:val="21"/>
                <w:w w:val="99"/>
                <w:sz w:val="20"/>
                <w:szCs w:val="20"/>
                <w:lang w:val="pl-PL"/>
              </w:rPr>
              <w:t xml:space="preserve"> </w:t>
            </w:r>
            <w:r w:rsidRPr="004C1747">
              <w:rPr>
                <w:rFonts w:ascii="Times New Roman" w:hAnsi="Times New Roman"/>
                <w:sz w:val="20"/>
                <w:szCs w:val="20"/>
                <w:lang w:val="pl-PL"/>
              </w:rPr>
              <w:t>L</w:t>
            </w:r>
            <w:r w:rsidRPr="004C1747">
              <w:rPr>
                <w:rFonts w:ascii="Times New Roman" w:hAnsi="Times New Roman"/>
                <w:spacing w:val="-6"/>
                <w:sz w:val="20"/>
                <w:szCs w:val="20"/>
                <w:lang w:val="pl-PL"/>
              </w:rPr>
              <w:t xml:space="preserve"> </w:t>
            </w:r>
            <w:r w:rsidRPr="004C1747">
              <w:rPr>
                <w:rFonts w:ascii="Times New Roman" w:hAnsi="Times New Roman"/>
                <w:sz w:val="20"/>
                <w:szCs w:val="20"/>
                <w:lang w:val="pl-PL"/>
              </w:rPr>
              <w:t>/</w:t>
            </w:r>
            <w:r w:rsidRPr="004C1747">
              <w:rPr>
                <w:rFonts w:ascii="Times New Roman" w:hAnsi="Times New Roman"/>
                <w:spacing w:val="-3"/>
                <w:sz w:val="20"/>
                <w:szCs w:val="20"/>
                <w:lang w:val="pl-PL"/>
              </w:rPr>
              <w:t xml:space="preserve"> </w:t>
            </w:r>
            <w:r w:rsidRPr="004C1747">
              <w:rPr>
                <w:rFonts w:ascii="Times New Roman" w:hAnsi="Times New Roman"/>
                <w:sz w:val="20"/>
                <w:szCs w:val="20"/>
                <w:lang w:val="pl-PL"/>
              </w:rPr>
              <w:t>OWR</w:t>
            </w:r>
          </w:p>
          <w:p w:rsidR="00D43DC8" w:rsidRPr="004C1747" w:rsidRDefault="00D43DC8" w:rsidP="00ED348F">
            <w:pPr>
              <w:pStyle w:val="TableParagraph"/>
              <w:spacing w:line="171" w:lineRule="exact"/>
              <w:ind w:left="30"/>
              <w:rPr>
                <w:rFonts w:ascii="Times New Roman" w:hAnsi="Times New Roman"/>
                <w:sz w:val="20"/>
                <w:szCs w:val="20"/>
                <w:lang w:val="pl-PL"/>
              </w:rPr>
            </w:pPr>
            <w:r w:rsidRPr="0032384C">
              <w:rPr>
                <w:rFonts w:ascii="Times New Roman" w:hAnsi="Times New Roman"/>
                <w:sz w:val="20"/>
                <w:lang w:val="pl-PL"/>
              </w:rPr>
              <w:t>PŚR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38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Rogieniczki</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45-54/36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39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pacing w:val="-1"/>
                <w:sz w:val="20"/>
              </w:rPr>
              <w:t>Rogieniczki</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45-54/37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40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Rogieniczki</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45-54/38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H</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41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z w:val="20"/>
              </w:rPr>
              <w:t>Zbójno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45-54/40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EB</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42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Węgrzynowo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45-54/41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OWR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43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Węgrzynowo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45-54/42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44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Węgrzynowo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45-54/43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45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Węgrzynowo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45-54/44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XIV</w:t>
            </w:r>
            <w:r w:rsidRPr="0032384C">
              <w:rPr>
                <w:rFonts w:ascii="Times New Roman" w:eastAsia="Times New Roman"/>
                <w:spacing w:val="-4"/>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46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z w:val="20"/>
              </w:rPr>
              <w:t>Zbójno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45-54/49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1553"/>
              <w:rPr>
                <w:rFonts w:ascii="Times New Roman" w:hAnsi="Times New Roman"/>
                <w:sz w:val="20"/>
                <w:szCs w:val="20"/>
              </w:rPr>
            </w:pPr>
            <w:r w:rsidRPr="0032384C">
              <w:rPr>
                <w:rFonts w:ascii="Times New Roman" w:eastAsia="Times New Roman"/>
                <w:sz w:val="20"/>
              </w:rPr>
              <w:t>H</w:t>
            </w:r>
            <w:r w:rsidRPr="0032384C">
              <w:rPr>
                <w:rFonts w:ascii="Times New Roman" w:eastAsia="Times New Roman"/>
                <w:spacing w:val="-2"/>
                <w:sz w:val="20"/>
              </w:rPr>
              <w:t xml:space="preserve"> </w:t>
            </w:r>
            <w:r w:rsidRPr="0032384C">
              <w:rPr>
                <w:rFonts w:ascii="Times New Roman" w:eastAsia="Times New Roman"/>
                <w:sz w:val="20"/>
              </w:rPr>
              <w:t>/</w:t>
            </w:r>
            <w:r w:rsidRPr="0032384C">
              <w:rPr>
                <w:rFonts w:ascii="Times New Roman" w:eastAsia="Times New Roman"/>
                <w:spacing w:val="-2"/>
                <w:sz w:val="20"/>
              </w:rPr>
              <w:t xml:space="preserve"> </w:t>
            </w:r>
            <w:r w:rsidRPr="0032384C">
              <w:rPr>
                <w:rFonts w:ascii="Times New Roman" w:eastAsia="Times New Roman"/>
                <w:sz w:val="20"/>
              </w:rPr>
              <w:t>L</w:t>
            </w:r>
            <w:r w:rsidRPr="0032384C">
              <w:rPr>
                <w:rFonts w:ascii="Times New Roman" w:eastAsia="Times New Roman"/>
                <w:w w:val="99"/>
                <w:sz w:val="20"/>
              </w:rPr>
              <w:t xml:space="preserve"> </w:t>
            </w:r>
            <w:r w:rsidRPr="0032384C">
              <w:rPr>
                <w:rFonts w:ascii="Times New Roman" w:eastAsia="Times New Roman"/>
                <w:w w:val="95"/>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47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z w:val="20"/>
              </w:rPr>
              <w:t>Zbójno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45-54/50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48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hAnsi="Times New Roman"/>
                <w:sz w:val="20"/>
              </w:rPr>
              <w:t>Zbójno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45-54/51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EK</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49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hAnsi="Times New Roman"/>
                <w:sz w:val="20"/>
              </w:rPr>
              <w:t>Zbójno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45-54/52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0"/>
              <w:rPr>
                <w:rFonts w:ascii="Times New Roman" w:hAnsi="Times New Roman"/>
                <w:sz w:val="20"/>
                <w:szCs w:val="20"/>
              </w:rPr>
            </w:pPr>
            <w:r w:rsidRPr="0032384C">
              <w:rPr>
                <w:rFonts w:ascii="Times New Roman" w:hAnsi="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50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z w:val="20"/>
              </w:rPr>
              <w:t>Zbójno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45-54/53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Pr>
                <w:rFonts w:ascii="Times New Roman" w:hAnsi="Times New Roman"/>
                <w:sz w:val="20"/>
                <w:szCs w:val="20"/>
              </w:rPr>
            </w:pPr>
            <w:r w:rsidRPr="0032384C">
              <w:rPr>
                <w:rFonts w:ascii="Times New Roman" w:eastAsia="Times New Roman"/>
                <w:sz w:val="20"/>
              </w:rPr>
              <w:t>L</w:t>
            </w:r>
            <w:r w:rsidRPr="0032384C">
              <w:rPr>
                <w:rFonts w:ascii="Times New Roman" w:eastAsia="Times New Roman"/>
                <w:spacing w:val="-5"/>
                <w:sz w:val="20"/>
              </w:rPr>
              <w:t xml:space="preserve"> </w:t>
            </w:r>
          </w:p>
          <w:p w:rsidR="00D43DC8" w:rsidRDefault="00D43DC8" w:rsidP="00ED348F">
            <w:pPr>
              <w:pStyle w:val="TableParagraph"/>
              <w:spacing w:line="181" w:lineRule="exact"/>
              <w:ind w:left="30"/>
              <w:rPr>
                <w:rFonts w:ascii="Times New Roman" w:hAnsi="Times New Roman"/>
                <w:sz w:val="20"/>
                <w:szCs w:val="20"/>
              </w:rPr>
            </w:pPr>
            <w:r>
              <w:rPr>
                <w:rFonts w:ascii="Times New Roman" w:hAnsi="Times New Roman"/>
                <w:sz w:val="20"/>
                <w:szCs w:val="20"/>
              </w:rPr>
              <w:t>XIII</w:t>
            </w:r>
            <w:r>
              <w:rPr>
                <w:rFonts w:ascii="Times New Roman" w:hAnsi="Times New Roman"/>
                <w:spacing w:val="-3"/>
                <w:sz w:val="20"/>
                <w:szCs w:val="20"/>
              </w:rPr>
              <w:t xml:space="preserve"> </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t>XIV</w:t>
            </w:r>
            <w:r>
              <w:rPr>
                <w:rFonts w:ascii="Times New Roman" w:hAnsi="Times New Roman"/>
                <w:spacing w:val="-3"/>
                <w:sz w:val="20"/>
                <w:szCs w:val="20"/>
              </w:rPr>
              <w:t xml:space="preserve"> 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51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z w:val="20"/>
              </w:rPr>
              <w:t>Zbójno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8</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45-54/54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52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Rogieniczki</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45-54/60</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14" w:line="210" w:lineRule="exact"/>
              <w:ind w:left="30"/>
              <w:rPr>
                <w:rFonts w:ascii="Times New Roman" w:eastAsia="Times New Roman"/>
                <w:sz w:val="20"/>
              </w:rPr>
            </w:pPr>
            <w:r w:rsidRPr="0032384C">
              <w:rPr>
                <w:rFonts w:ascii="Times New Roman" w:eastAsia="Times New Roman"/>
                <w:sz w:val="20"/>
              </w:rPr>
              <w:t>EK</w:t>
            </w:r>
          </w:p>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WE</w:t>
            </w:r>
            <w:r w:rsidRPr="0032384C">
              <w:rPr>
                <w:rFonts w:ascii="Times New Roman" w:eastAsia="Times New Roman"/>
                <w:sz w:val="20"/>
              </w:rPr>
              <w:t>Ś</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53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Rogieniczki</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45-54/61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1322"/>
              <w:rPr>
                <w:rFonts w:ascii="Times New Roman" w:hAnsi="Times New Roman"/>
                <w:sz w:val="20"/>
                <w:szCs w:val="20"/>
              </w:rPr>
            </w:pPr>
            <w:r w:rsidRPr="0032384C">
              <w:rPr>
                <w:rFonts w:ascii="Times New Roman" w:eastAsia="Times New Roman"/>
                <w:sz w:val="20"/>
              </w:rPr>
              <w:t>XIV</w:t>
            </w:r>
            <w:r w:rsidRPr="0032384C">
              <w:rPr>
                <w:rFonts w:ascii="Times New Roman" w:eastAsia="Times New Roman"/>
                <w:spacing w:val="-4"/>
                <w:sz w:val="20"/>
              </w:rPr>
              <w:t xml:space="preserve"> </w:t>
            </w:r>
            <w:r w:rsidRPr="0032384C">
              <w:rPr>
                <w:rFonts w:ascii="Times New Roman" w:eastAsia="Times New Roman"/>
                <w:spacing w:val="-3"/>
                <w:sz w:val="20"/>
              </w:rPr>
              <w:t>w.</w:t>
            </w:r>
            <w:r w:rsidRPr="0032384C">
              <w:rPr>
                <w:rFonts w:ascii="Times New Roman" w:eastAsia="Times New Roman"/>
                <w:spacing w:val="21"/>
                <w:w w:val="99"/>
                <w:sz w:val="20"/>
              </w:rPr>
              <w:t xml:space="preserve"> </w:t>
            </w: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54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Rogieniczki</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45-54/62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NOW</w:t>
            </w:r>
          </w:p>
        </w:tc>
      </w:tr>
      <w:tr w:rsidR="00D43DC8" w:rsidRPr="005A4B78"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55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Rogienice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45-54/63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1322"/>
              <w:rPr>
                <w:rFonts w:ascii="Times New Roman" w:hAnsi="Times New Roman"/>
                <w:sz w:val="20"/>
                <w:szCs w:val="20"/>
              </w:rPr>
            </w:pPr>
            <w:r w:rsidRPr="0032384C">
              <w:rPr>
                <w:rFonts w:ascii="Times New Roman" w:hAnsi="Times New Roman"/>
                <w:sz w:val="20"/>
              </w:rPr>
              <w:t>EK</w:t>
            </w:r>
            <w:r w:rsidRPr="0032384C">
              <w:rPr>
                <w:rFonts w:ascii="Times New Roman" w:hAnsi="Times New Roman"/>
                <w:spacing w:val="-3"/>
                <w:sz w:val="20"/>
              </w:rPr>
              <w:t xml:space="preserve"> </w:t>
            </w:r>
            <w:r w:rsidRPr="0032384C">
              <w:rPr>
                <w:rFonts w:ascii="Times New Roman" w:hAnsi="Times New Roman"/>
                <w:sz w:val="20"/>
              </w:rPr>
              <w:t>-</w:t>
            </w:r>
            <w:r w:rsidRPr="0032384C">
              <w:rPr>
                <w:rFonts w:ascii="Times New Roman" w:hAnsi="Times New Roman"/>
                <w:spacing w:val="-4"/>
                <w:sz w:val="20"/>
              </w:rPr>
              <w:t xml:space="preserve"> </w:t>
            </w:r>
            <w:r w:rsidRPr="0032384C">
              <w:rPr>
                <w:rFonts w:ascii="Times New Roman" w:hAnsi="Times New Roman"/>
                <w:sz w:val="20"/>
              </w:rPr>
              <w:t>N</w:t>
            </w:r>
            <w:r w:rsidRPr="0032384C">
              <w:rPr>
                <w:rFonts w:ascii="Times New Roman" w:hAnsi="Times New Roman"/>
                <w:w w:val="99"/>
                <w:sz w:val="20"/>
              </w:rPr>
              <w:t xml:space="preserve"> </w:t>
            </w:r>
            <w:r w:rsidRPr="0032384C">
              <w:rPr>
                <w:rFonts w:ascii="Times New Roman" w:hAnsi="Times New Roman"/>
                <w:sz w:val="20"/>
              </w:rPr>
              <w:t>WEŹ</w:t>
            </w:r>
            <w:r w:rsidRPr="0032384C">
              <w:rPr>
                <w:rFonts w:ascii="Times New Roman" w:hAnsi="Times New Roman"/>
                <w:spacing w:val="-6"/>
                <w:sz w:val="20"/>
              </w:rPr>
              <w:t xml:space="preserve"> </w:t>
            </w:r>
            <w:r w:rsidRPr="0032384C">
              <w:rPr>
                <w:rFonts w:ascii="Times New Roman" w:hAnsi="Times New Roman"/>
                <w:sz w:val="20"/>
              </w:rPr>
              <w:t>-</w:t>
            </w:r>
            <w:r w:rsidRPr="0032384C">
              <w:rPr>
                <w:rFonts w:ascii="Times New Roman" w:hAnsi="Times New Roman"/>
                <w:spacing w:val="-5"/>
                <w:sz w:val="20"/>
              </w:rPr>
              <w:t xml:space="preserve"> </w:t>
            </w:r>
            <w:r w:rsidRPr="0032384C">
              <w:rPr>
                <w:rFonts w:ascii="Times New Roman" w:hAnsi="Times New Roman"/>
                <w:sz w:val="20"/>
              </w:rPr>
              <w:t>H</w:t>
            </w:r>
            <w:r w:rsidRPr="0032384C">
              <w:rPr>
                <w:rFonts w:ascii="Times New Roman" w:hAnsi="Times New Roman"/>
                <w:spacing w:val="21"/>
                <w:w w:val="99"/>
                <w:sz w:val="20"/>
              </w:rPr>
              <w:t xml:space="preserve"> </w:t>
            </w:r>
            <w:r w:rsidRPr="0032384C">
              <w:rPr>
                <w:rFonts w:ascii="Times New Roman" w:hAnsi="Times New Roman"/>
                <w:sz w:val="20"/>
              </w:rPr>
              <w:t>XIV</w:t>
            </w:r>
            <w:r w:rsidRPr="0032384C">
              <w:rPr>
                <w:rFonts w:ascii="Times New Roman" w:hAnsi="Times New Roman"/>
                <w:spacing w:val="-4"/>
                <w:sz w:val="20"/>
              </w:rPr>
              <w:t xml:space="preserve"> </w:t>
            </w:r>
            <w:r w:rsidRPr="0032384C">
              <w:rPr>
                <w:rFonts w:ascii="Times New Roman" w:hAnsi="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56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Rogienice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45-54/64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XV-XVI</w:t>
            </w:r>
            <w:r w:rsidRPr="0032384C">
              <w:rPr>
                <w:rFonts w:ascii="Times New Roman" w:eastAsia="Times New Roman"/>
                <w:spacing w:val="-7"/>
                <w:sz w:val="20"/>
              </w:rPr>
              <w:t xml:space="preserve"> </w:t>
            </w:r>
            <w:r w:rsidRPr="0032384C">
              <w:rPr>
                <w:rFonts w:ascii="Times New Roman" w:eastAsia="Times New Roman"/>
                <w:spacing w:val="-2"/>
                <w:sz w:val="20"/>
              </w:rPr>
              <w:t>w.</w:t>
            </w:r>
          </w:p>
        </w:tc>
      </w:tr>
      <w:tr w:rsidR="00D43DC8" w:rsidRPr="005A4B78"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57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Rogienice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45-54/65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787"/>
              <w:rPr>
                <w:rFonts w:ascii="Times New Roman" w:hAnsi="Times New Roman"/>
                <w:sz w:val="20"/>
                <w:szCs w:val="20"/>
              </w:rPr>
            </w:pPr>
            <w:r>
              <w:rPr>
                <w:rFonts w:ascii="Times New Roman" w:hAnsi="Times New Roman"/>
                <w:sz w:val="20"/>
                <w:szCs w:val="20"/>
              </w:rPr>
              <w:t>EK</w:t>
            </w:r>
            <w:r>
              <w:rPr>
                <w:rFonts w:ascii="Times New Roman" w:hAnsi="Times New Roman"/>
                <w:spacing w:val="-3"/>
                <w:sz w:val="20"/>
                <w:szCs w:val="20"/>
              </w:rPr>
              <w:t xml:space="preserve"> </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z w:val="20"/>
                <w:szCs w:val="20"/>
              </w:rPr>
              <w:t>WEB</w:t>
            </w:r>
            <w:r>
              <w:rPr>
                <w:rFonts w:ascii="Times New Roman" w:hAnsi="Times New Roman"/>
                <w:spacing w:val="21"/>
                <w:w w:val="99"/>
                <w:sz w:val="20"/>
                <w:szCs w:val="20"/>
              </w:rPr>
              <w:t xml:space="preserve"> </w:t>
            </w:r>
            <w:r>
              <w:rPr>
                <w:rFonts w:ascii="Times New Roman" w:hAnsi="Times New Roman"/>
                <w:sz w:val="20"/>
                <w:szCs w:val="20"/>
              </w:rPr>
              <w:t>PŚR</w:t>
            </w:r>
            <w:r>
              <w:rPr>
                <w:rFonts w:ascii="Times New Roman" w:hAnsi="Times New Roman"/>
                <w:spacing w:val="-6"/>
                <w:sz w:val="20"/>
                <w:szCs w:val="20"/>
              </w:rPr>
              <w:t xml:space="preserve"> </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z w:val="20"/>
                <w:szCs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58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Rogienice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45-54/66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PŚR</w:t>
            </w:r>
            <w:r w:rsidRPr="0032384C">
              <w:rPr>
                <w:rFonts w:ascii="Times New Roman" w:hAnsi="Times New Roman"/>
                <w:spacing w:val="-6"/>
                <w:sz w:val="20"/>
              </w:rPr>
              <w:t xml:space="preserve"> </w:t>
            </w:r>
            <w:r w:rsidRPr="0032384C">
              <w:rPr>
                <w:rFonts w:ascii="Times New Roman" w:hAnsi="Times New Roman"/>
                <w:sz w:val="20"/>
              </w:rPr>
              <w:t>/</w:t>
            </w:r>
            <w:r w:rsidRPr="0032384C">
              <w:rPr>
                <w:rFonts w:ascii="Times New Roman" w:hAnsi="Times New Roman"/>
                <w:spacing w:val="-4"/>
                <w:sz w:val="20"/>
              </w:rPr>
              <w:t xml:space="preserve"> </w:t>
            </w:r>
            <w:r w:rsidRPr="0032384C">
              <w:rPr>
                <w:rFonts w:ascii="Times New Roman" w:hAnsi="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59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Rogienice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45-54/67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WEŹ</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60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Rogienice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45-54/68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EK</w:t>
            </w:r>
            <w:r w:rsidRPr="0032384C">
              <w:rPr>
                <w:rFonts w:ascii="Times New Roman" w:eastAsia="Times New Roman"/>
                <w:spacing w:val="45"/>
                <w:sz w:val="20"/>
              </w:rPr>
              <w:t xml:space="preserve"> </w:t>
            </w:r>
            <w:r w:rsidRPr="0032384C">
              <w:rPr>
                <w:rFonts w:ascii="Times New Roman" w:eastAsia="Times New Roman"/>
                <w:spacing w:val="-1"/>
                <w:sz w:val="20"/>
              </w:rPr>
              <w:t>-N</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61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Rogienice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45-54/69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62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Rogienice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8</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45-54/70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hAnsi="Times New Roman"/>
                <w:sz w:val="20"/>
              </w:rPr>
              <w:t>PŚR</w:t>
            </w:r>
            <w:r w:rsidRPr="0032384C">
              <w:rPr>
                <w:rFonts w:ascii="Times New Roman" w:hAnsi="Times New Roman"/>
                <w:spacing w:val="-6"/>
                <w:sz w:val="20"/>
              </w:rPr>
              <w:t xml:space="preserve"> </w:t>
            </w:r>
            <w:r w:rsidRPr="0032384C">
              <w:rPr>
                <w:rFonts w:ascii="Times New Roman" w:hAnsi="Times New Roman"/>
                <w:sz w:val="20"/>
              </w:rPr>
              <w:t>/</w:t>
            </w:r>
            <w:r w:rsidRPr="0032384C">
              <w:rPr>
                <w:rFonts w:ascii="Times New Roman" w:hAnsi="Times New Roman"/>
                <w:spacing w:val="-4"/>
                <w:sz w:val="20"/>
              </w:rPr>
              <w:t xml:space="preserve"> </w:t>
            </w:r>
            <w:r w:rsidRPr="0032384C">
              <w:rPr>
                <w:rFonts w:ascii="Times New Roman" w:hAnsi="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63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Cetlin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45-55/87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XII-XIII</w:t>
            </w:r>
            <w:r w:rsidRPr="0032384C">
              <w:rPr>
                <w:rFonts w:ascii="Times New Roman" w:eastAsia="Times New Roman"/>
                <w:spacing w:val="-6"/>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64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pacing w:val="-1"/>
                <w:sz w:val="20"/>
              </w:rPr>
              <w:t>Cetlin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45-55/88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0"/>
              <w:rPr>
                <w:rFonts w:ascii="Times New Roman" w:hAnsi="Times New Roman"/>
                <w:sz w:val="20"/>
                <w:szCs w:val="20"/>
              </w:rPr>
            </w:pPr>
            <w:r w:rsidRPr="0032384C">
              <w:rPr>
                <w:rFonts w:ascii="Times New Roman" w:hAnsi="Times New Roman"/>
                <w:sz w:val="20"/>
              </w:rPr>
              <w:t>PŚR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65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Cetlin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45-55/89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1570"/>
              <w:rPr>
                <w:rFonts w:ascii="Times New Roman" w:hAnsi="Times New Roman"/>
                <w:sz w:val="20"/>
                <w:szCs w:val="20"/>
              </w:rPr>
            </w:pPr>
            <w:r w:rsidRPr="0032384C">
              <w:rPr>
                <w:rFonts w:ascii="Times New Roman" w:eastAsia="Times New Roman"/>
                <w:sz w:val="20"/>
              </w:rPr>
              <w:t>EK</w:t>
            </w:r>
            <w:r w:rsidRPr="0032384C">
              <w:rPr>
                <w:rFonts w:ascii="Times New Roman" w:eastAsia="Times New Roman"/>
                <w:w w:val="99"/>
                <w:sz w:val="20"/>
              </w:rPr>
              <w:t xml:space="preserve"> </w:t>
            </w:r>
            <w:r w:rsidRPr="0032384C">
              <w:rPr>
                <w:rFonts w:ascii="Times New Roman" w:eastAsia="Times New Roman"/>
                <w:w w:val="95"/>
                <w:sz w:val="20"/>
              </w:rPr>
              <w:t>OWR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66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Cetlin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45-55/90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PŚR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67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Cetlin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45-55/91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PŚR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68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Cetlin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45-55/92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WŚR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69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Rogienice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9</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45-55/95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hAnsi="Times New Roman"/>
                <w:sz w:val="20"/>
              </w:rPr>
              <w:t>PŚR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70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Rempin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XIV</w:t>
            </w:r>
            <w:r w:rsidRPr="0032384C">
              <w:rPr>
                <w:rFonts w:ascii="Times New Roman" w:eastAsia="Times New Roman"/>
                <w:spacing w:val="-3"/>
                <w:sz w:val="20"/>
              </w:rPr>
              <w:t xml:space="preserve"> </w:t>
            </w:r>
            <w:r w:rsidRPr="0032384C">
              <w:rPr>
                <w:rFonts w:ascii="Times New Roman" w:eastAsia="Times New Roman"/>
                <w:sz w:val="20"/>
              </w:rPr>
              <w:t>-</w:t>
            </w:r>
            <w:r w:rsidRPr="0032384C">
              <w:rPr>
                <w:rFonts w:ascii="Times New Roman" w:eastAsia="Times New Roman"/>
                <w:spacing w:val="-5"/>
                <w:sz w:val="20"/>
              </w:rPr>
              <w:t xml:space="preserve"> </w:t>
            </w:r>
            <w:r w:rsidRPr="0032384C">
              <w:rPr>
                <w:rFonts w:ascii="Times New Roman" w:eastAsia="Times New Roman"/>
                <w:sz w:val="20"/>
              </w:rPr>
              <w:t>XV</w:t>
            </w:r>
            <w:r w:rsidRPr="0032384C">
              <w:rPr>
                <w:rFonts w:ascii="Times New Roman" w:eastAsia="Times New Roman"/>
                <w:spacing w:val="-2"/>
                <w:sz w:val="20"/>
              </w:rPr>
              <w:t xml:space="preserve"> 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71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Rempin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46-53/2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line="229" w:lineRule="exact"/>
              <w:ind w:left="30"/>
              <w:rPr>
                <w:rFonts w:ascii="Times New Roman" w:hAnsi="Times New Roman"/>
                <w:sz w:val="20"/>
                <w:szCs w:val="20"/>
              </w:rPr>
            </w:pPr>
            <w:r w:rsidRPr="0032384C">
              <w:rPr>
                <w:rFonts w:ascii="Times New Roman" w:eastAsia="Times New Roman"/>
                <w:sz w:val="20"/>
              </w:rPr>
              <w:t>EK</w:t>
            </w:r>
          </w:p>
          <w:p w:rsidR="00D43DC8" w:rsidRDefault="00D43DC8" w:rsidP="00ED348F">
            <w:pPr>
              <w:pStyle w:val="TableParagraph"/>
              <w:spacing w:line="180" w:lineRule="exact"/>
              <w:ind w:left="30"/>
              <w:rPr>
                <w:rFonts w:ascii="Times New Roman" w:hAnsi="Times New Roman"/>
                <w:sz w:val="20"/>
                <w:szCs w:val="20"/>
              </w:rPr>
            </w:pPr>
            <w:r w:rsidRPr="0032384C">
              <w:rPr>
                <w:rFonts w:ascii="Times New Roman" w:eastAsia="Times New Roman"/>
                <w:sz w:val="20"/>
              </w:rPr>
              <w:t>XIII</w:t>
            </w:r>
            <w:r w:rsidRPr="0032384C">
              <w:rPr>
                <w:rFonts w:ascii="Times New Roman" w:eastAsia="Times New Roman"/>
                <w:spacing w:val="-3"/>
                <w:sz w:val="20"/>
              </w:rPr>
              <w:t xml:space="preserve"> </w:t>
            </w:r>
            <w:r w:rsidRPr="0032384C">
              <w:rPr>
                <w:rFonts w:ascii="Times New Roman" w:eastAsia="Times New Roman"/>
                <w:sz w:val="20"/>
              </w:rPr>
              <w:t>-</w:t>
            </w:r>
            <w:r w:rsidRPr="0032384C">
              <w:rPr>
                <w:rFonts w:ascii="Times New Roman" w:eastAsia="Times New Roman"/>
                <w:spacing w:val="-5"/>
                <w:sz w:val="20"/>
              </w:rPr>
              <w:t xml:space="preserve"> </w:t>
            </w:r>
            <w:r w:rsidRPr="0032384C">
              <w:rPr>
                <w:rFonts w:ascii="Times New Roman" w:eastAsia="Times New Roman"/>
                <w:sz w:val="20"/>
              </w:rPr>
              <w:t>XIV</w:t>
            </w:r>
            <w:r w:rsidRPr="0032384C">
              <w:rPr>
                <w:rFonts w:ascii="Times New Roman" w:eastAsia="Times New Roman"/>
                <w:spacing w:val="-1"/>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72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Rempin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73</w:t>
            </w:r>
          </w:p>
        </w:tc>
        <w:tc>
          <w:tcPr>
            <w:tcW w:w="1765" w:type="dxa"/>
            <w:tcBorders>
              <w:top w:val="nil"/>
              <w:left w:val="nil"/>
              <w:bottom w:val="single" w:sz="4" w:space="0" w:color="auto"/>
              <w:right w:val="single" w:sz="4" w:space="0" w:color="auto"/>
            </w:tcBorders>
          </w:tcPr>
          <w:p w:rsidR="00D43DC8" w:rsidRPr="00AA3902" w:rsidRDefault="00D43DC8" w:rsidP="00ED348F">
            <w:pPr>
              <w:pStyle w:val="TableParagraph"/>
              <w:spacing w:before="33"/>
              <w:ind w:left="32"/>
              <w:jc w:val="center"/>
              <w:rPr>
                <w:rFonts w:ascii="Times New Roman" w:hAnsi="Times New Roman"/>
                <w:sz w:val="20"/>
                <w:szCs w:val="20"/>
                <w:lang w:val="pl-PL"/>
              </w:rPr>
            </w:pPr>
            <w:r w:rsidRPr="0032384C">
              <w:rPr>
                <w:rFonts w:ascii="Times New Roman" w:eastAsia="Times New Roman"/>
                <w:spacing w:val="-1"/>
                <w:sz w:val="20"/>
                <w:lang w:val="pl-PL"/>
              </w:rPr>
              <w:t>Czarnominek</w:t>
            </w:r>
          </w:p>
        </w:tc>
        <w:tc>
          <w:tcPr>
            <w:tcW w:w="1179" w:type="dxa"/>
            <w:tcBorders>
              <w:top w:val="nil"/>
              <w:left w:val="nil"/>
              <w:bottom w:val="single" w:sz="4" w:space="0" w:color="auto"/>
              <w:right w:val="single" w:sz="4" w:space="0" w:color="auto"/>
            </w:tcBorders>
          </w:tcPr>
          <w:p w:rsidR="00D43DC8" w:rsidRPr="00AA3902" w:rsidRDefault="00D43DC8" w:rsidP="00ED348F">
            <w:pPr>
              <w:pStyle w:val="TableParagraph"/>
              <w:spacing w:before="33"/>
              <w:ind w:left="32"/>
              <w:jc w:val="center"/>
              <w:rPr>
                <w:rFonts w:ascii="Times New Roman" w:hAnsi="Times New Roman"/>
                <w:sz w:val="20"/>
                <w:szCs w:val="20"/>
                <w:lang w:val="pl-PL"/>
              </w:rPr>
            </w:pPr>
            <w:r w:rsidRPr="0032384C">
              <w:rPr>
                <w:rFonts w:ascii="Times New Roman" w:eastAsia="Times New Roman"/>
                <w:sz w:val="20"/>
                <w:lang w:val="pl-PL"/>
              </w:rPr>
              <w:t>1</w:t>
            </w:r>
          </w:p>
        </w:tc>
        <w:tc>
          <w:tcPr>
            <w:tcW w:w="1783" w:type="dxa"/>
            <w:tcBorders>
              <w:top w:val="nil"/>
              <w:left w:val="nil"/>
              <w:bottom w:val="single" w:sz="4" w:space="0" w:color="auto"/>
              <w:right w:val="single" w:sz="4" w:space="0" w:color="auto"/>
            </w:tcBorders>
          </w:tcPr>
          <w:p w:rsidR="00D43DC8" w:rsidRPr="00AA3902" w:rsidRDefault="00D43DC8" w:rsidP="00ED348F">
            <w:pPr>
              <w:pStyle w:val="TableParagraph"/>
              <w:spacing w:before="33"/>
              <w:ind w:left="32"/>
              <w:jc w:val="center"/>
              <w:rPr>
                <w:rFonts w:ascii="Times New Roman" w:hAnsi="Times New Roman"/>
                <w:sz w:val="20"/>
                <w:szCs w:val="20"/>
                <w:lang w:val="pl-PL"/>
              </w:rPr>
            </w:pPr>
            <w:r w:rsidRPr="0032384C">
              <w:rPr>
                <w:rFonts w:ascii="Times New Roman" w:eastAsia="Times New Roman"/>
                <w:sz w:val="20"/>
                <w:lang w:val="pl-PL"/>
              </w:rPr>
              <w:t>46-53/4</w:t>
            </w:r>
          </w:p>
        </w:tc>
        <w:tc>
          <w:tcPr>
            <w:tcW w:w="2490" w:type="dxa"/>
            <w:tcBorders>
              <w:top w:val="nil"/>
              <w:left w:val="nil"/>
              <w:bottom w:val="single" w:sz="4" w:space="0" w:color="auto"/>
              <w:right w:val="single" w:sz="4" w:space="0" w:color="auto"/>
            </w:tcBorders>
          </w:tcPr>
          <w:p w:rsidR="00D43DC8" w:rsidRPr="00AA3902" w:rsidRDefault="00D43DC8" w:rsidP="00ED348F">
            <w:pPr>
              <w:pStyle w:val="TableParagraph"/>
              <w:spacing w:before="33"/>
              <w:ind w:left="30" w:right="787"/>
              <w:rPr>
                <w:rFonts w:ascii="Times New Roman" w:hAnsi="Times New Roman"/>
                <w:sz w:val="20"/>
                <w:szCs w:val="20"/>
                <w:lang w:val="pl-PL"/>
              </w:rPr>
            </w:pPr>
            <w:r w:rsidRPr="00AA3902">
              <w:rPr>
                <w:rFonts w:ascii="Times New Roman" w:hAnsi="Times New Roman"/>
                <w:sz w:val="20"/>
                <w:szCs w:val="20"/>
                <w:lang w:val="pl-PL"/>
              </w:rPr>
              <w:t>XII</w:t>
            </w:r>
            <w:r w:rsidRPr="00AA3902">
              <w:rPr>
                <w:rFonts w:ascii="Times New Roman" w:hAnsi="Times New Roman"/>
                <w:spacing w:val="-2"/>
                <w:sz w:val="20"/>
                <w:szCs w:val="20"/>
                <w:lang w:val="pl-PL"/>
              </w:rPr>
              <w:t xml:space="preserve"> </w:t>
            </w:r>
            <w:r w:rsidRPr="00AA3902">
              <w:rPr>
                <w:rFonts w:ascii="Times New Roman" w:hAnsi="Times New Roman"/>
                <w:sz w:val="20"/>
                <w:szCs w:val="20"/>
                <w:lang w:val="pl-PL"/>
              </w:rPr>
              <w:t>–</w:t>
            </w:r>
            <w:r w:rsidRPr="00AA3902">
              <w:rPr>
                <w:rFonts w:ascii="Times New Roman" w:hAnsi="Times New Roman"/>
                <w:spacing w:val="-1"/>
                <w:sz w:val="20"/>
                <w:szCs w:val="20"/>
                <w:lang w:val="pl-PL"/>
              </w:rPr>
              <w:t xml:space="preserve"> XllI</w:t>
            </w:r>
            <w:r w:rsidRPr="00AA3902">
              <w:rPr>
                <w:rFonts w:ascii="Times New Roman" w:hAnsi="Times New Roman"/>
                <w:spacing w:val="47"/>
                <w:sz w:val="20"/>
                <w:szCs w:val="20"/>
                <w:lang w:val="pl-PL"/>
              </w:rPr>
              <w:t xml:space="preserve"> </w:t>
            </w:r>
            <w:r w:rsidRPr="00AA3902">
              <w:rPr>
                <w:rFonts w:ascii="Times New Roman" w:hAnsi="Times New Roman"/>
                <w:spacing w:val="-3"/>
                <w:sz w:val="20"/>
                <w:szCs w:val="20"/>
                <w:lang w:val="pl-PL"/>
              </w:rPr>
              <w:t>w.</w:t>
            </w:r>
            <w:r w:rsidRPr="00AA3902">
              <w:rPr>
                <w:rFonts w:ascii="Times New Roman" w:hAnsi="Times New Roman"/>
                <w:spacing w:val="23"/>
                <w:w w:val="99"/>
                <w:sz w:val="20"/>
                <w:szCs w:val="20"/>
                <w:lang w:val="pl-PL"/>
              </w:rPr>
              <w:t xml:space="preserve"> </w:t>
            </w:r>
            <w:r w:rsidRPr="00AA3902">
              <w:rPr>
                <w:rFonts w:ascii="Times New Roman" w:hAnsi="Times New Roman"/>
                <w:sz w:val="20"/>
                <w:szCs w:val="20"/>
                <w:lang w:val="pl-PL"/>
              </w:rPr>
              <w:t>XIV</w:t>
            </w:r>
            <w:r w:rsidRPr="00AA3902">
              <w:rPr>
                <w:rFonts w:ascii="Times New Roman" w:hAnsi="Times New Roman"/>
                <w:spacing w:val="-3"/>
                <w:sz w:val="20"/>
                <w:szCs w:val="20"/>
                <w:lang w:val="pl-PL"/>
              </w:rPr>
              <w:t xml:space="preserve"> </w:t>
            </w:r>
            <w:r w:rsidRPr="00AA3902">
              <w:rPr>
                <w:rFonts w:ascii="Times New Roman" w:hAnsi="Times New Roman"/>
                <w:sz w:val="20"/>
                <w:szCs w:val="20"/>
                <w:lang w:val="pl-PL"/>
              </w:rPr>
              <w:t>-</w:t>
            </w:r>
            <w:r w:rsidRPr="00AA3902">
              <w:rPr>
                <w:rFonts w:ascii="Times New Roman" w:hAnsi="Times New Roman"/>
                <w:spacing w:val="-5"/>
                <w:sz w:val="20"/>
                <w:szCs w:val="20"/>
                <w:lang w:val="pl-PL"/>
              </w:rPr>
              <w:t xml:space="preserve"> </w:t>
            </w:r>
            <w:r w:rsidRPr="00AA3902">
              <w:rPr>
                <w:rFonts w:ascii="Times New Roman" w:hAnsi="Times New Roman"/>
                <w:sz w:val="20"/>
                <w:szCs w:val="20"/>
                <w:lang w:val="pl-PL"/>
              </w:rPr>
              <w:t>XV</w:t>
            </w:r>
            <w:r w:rsidRPr="00AA3902">
              <w:rPr>
                <w:rFonts w:ascii="Times New Roman" w:hAnsi="Times New Roman"/>
                <w:spacing w:val="-2"/>
                <w:sz w:val="20"/>
                <w:szCs w:val="20"/>
                <w:lang w:val="pl-PL"/>
              </w:rPr>
              <w:t xml:space="preserve"> 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74</w:t>
            </w:r>
          </w:p>
        </w:tc>
        <w:tc>
          <w:tcPr>
            <w:tcW w:w="1765" w:type="dxa"/>
            <w:tcBorders>
              <w:top w:val="nil"/>
              <w:left w:val="nil"/>
              <w:bottom w:val="single" w:sz="4" w:space="0" w:color="auto"/>
              <w:right w:val="single" w:sz="4" w:space="0" w:color="auto"/>
            </w:tcBorders>
          </w:tcPr>
          <w:p w:rsidR="00D43DC8" w:rsidRPr="00AA3902" w:rsidRDefault="00D43DC8" w:rsidP="00ED348F">
            <w:pPr>
              <w:pStyle w:val="TableParagraph"/>
              <w:spacing w:before="14" w:line="210" w:lineRule="exact"/>
              <w:ind w:left="32"/>
              <w:jc w:val="center"/>
              <w:rPr>
                <w:rFonts w:ascii="Times New Roman" w:hAnsi="Times New Roman"/>
                <w:sz w:val="20"/>
                <w:szCs w:val="20"/>
                <w:lang w:val="pl-PL"/>
              </w:rPr>
            </w:pPr>
            <w:r w:rsidRPr="0032384C">
              <w:rPr>
                <w:rFonts w:ascii="Times New Roman" w:eastAsia="Times New Roman"/>
                <w:spacing w:val="-1"/>
                <w:sz w:val="20"/>
                <w:lang w:val="pl-PL"/>
              </w:rPr>
              <w:t>Gozdowo</w:t>
            </w:r>
          </w:p>
        </w:tc>
        <w:tc>
          <w:tcPr>
            <w:tcW w:w="1179" w:type="dxa"/>
            <w:tcBorders>
              <w:top w:val="nil"/>
              <w:left w:val="nil"/>
              <w:bottom w:val="single" w:sz="4" w:space="0" w:color="auto"/>
              <w:right w:val="single" w:sz="4" w:space="0" w:color="auto"/>
            </w:tcBorders>
          </w:tcPr>
          <w:p w:rsidR="00D43DC8" w:rsidRPr="00AA3902" w:rsidRDefault="00D43DC8" w:rsidP="00ED348F">
            <w:pPr>
              <w:pStyle w:val="TableParagraph"/>
              <w:spacing w:before="14" w:line="210" w:lineRule="exact"/>
              <w:ind w:left="32"/>
              <w:jc w:val="center"/>
              <w:rPr>
                <w:rFonts w:ascii="Times New Roman" w:hAnsi="Times New Roman"/>
                <w:sz w:val="20"/>
                <w:szCs w:val="20"/>
                <w:lang w:val="pl-PL"/>
              </w:rPr>
            </w:pPr>
            <w:r w:rsidRPr="0032384C">
              <w:rPr>
                <w:rFonts w:ascii="Times New Roman" w:eastAsia="Times New Roman"/>
                <w:sz w:val="20"/>
                <w:lang w:val="pl-PL"/>
              </w:rPr>
              <w:t>19</w:t>
            </w:r>
          </w:p>
        </w:tc>
        <w:tc>
          <w:tcPr>
            <w:tcW w:w="1783" w:type="dxa"/>
            <w:tcBorders>
              <w:top w:val="nil"/>
              <w:left w:val="nil"/>
              <w:bottom w:val="single" w:sz="4" w:space="0" w:color="auto"/>
              <w:right w:val="single" w:sz="4" w:space="0" w:color="auto"/>
            </w:tcBorders>
          </w:tcPr>
          <w:p w:rsidR="00D43DC8" w:rsidRPr="00AA3902" w:rsidRDefault="00D43DC8" w:rsidP="00ED348F">
            <w:pPr>
              <w:pStyle w:val="TableParagraph"/>
              <w:spacing w:before="14" w:line="210" w:lineRule="exact"/>
              <w:ind w:left="32"/>
              <w:jc w:val="center"/>
              <w:rPr>
                <w:rFonts w:ascii="Times New Roman" w:hAnsi="Times New Roman"/>
                <w:sz w:val="20"/>
                <w:szCs w:val="20"/>
                <w:lang w:val="pl-PL"/>
              </w:rPr>
            </w:pPr>
            <w:r w:rsidRPr="0032384C">
              <w:rPr>
                <w:rFonts w:ascii="Times New Roman" w:eastAsia="Times New Roman"/>
                <w:sz w:val="20"/>
                <w:lang w:val="pl-PL"/>
              </w:rPr>
              <w:t>46-53/5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XV-XVI</w:t>
            </w:r>
            <w:r w:rsidRPr="0032384C">
              <w:rPr>
                <w:rFonts w:ascii="Times New Roman" w:eastAsia="Times New Roman"/>
                <w:spacing w:val="-7"/>
                <w:sz w:val="20"/>
              </w:rPr>
              <w:t xml:space="preserve"> </w:t>
            </w:r>
            <w:r w:rsidRPr="0032384C">
              <w:rPr>
                <w:rFonts w:ascii="Times New Roman" w:eastAsia="Times New Roman"/>
                <w:spacing w:val="-2"/>
                <w:sz w:val="20"/>
              </w:rPr>
              <w:t>w.</w:t>
            </w:r>
          </w:p>
        </w:tc>
      </w:tr>
      <w:tr w:rsidR="00D43DC8" w:rsidRPr="005A4B78"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75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20</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46-53/6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830"/>
              <w:rPr>
                <w:rFonts w:ascii="Times New Roman" w:hAnsi="Times New Roman"/>
                <w:sz w:val="20"/>
                <w:szCs w:val="20"/>
              </w:rPr>
            </w:pPr>
            <w:r w:rsidRPr="0032384C">
              <w:rPr>
                <w:rFonts w:ascii="Times New Roman" w:eastAsia="Times New Roman"/>
                <w:spacing w:val="-1"/>
                <w:sz w:val="20"/>
              </w:rPr>
              <w:t>XII-XIII</w:t>
            </w:r>
            <w:r w:rsidRPr="0032384C">
              <w:rPr>
                <w:rFonts w:ascii="Times New Roman" w:eastAsia="Times New Roman"/>
                <w:spacing w:val="-6"/>
                <w:sz w:val="20"/>
              </w:rPr>
              <w:t xml:space="preserve"> </w:t>
            </w:r>
            <w:r w:rsidRPr="0032384C">
              <w:rPr>
                <w:rFonts w:ascii="Times New Roman" w:eastAsia="Times New Roman"/>
                <w:spacing w:val="-3"/>
                <w:sz w:val="20"/>
              </w:rPr>
              <w:t>w.</w:t>
            </w:r>
            <w:r w:rsidRPr="0032384C">
              <w:rPr>
                <w:rFonts w:ascii="Times New Roman" w:eastAsia="Times New Roman"/>
                <w:spacing w:val="27"/>
                <w:w w:val="99"/>
                <w:sz w:val="20"/>
              </w:rPr>
              <w:t xml:space="preserve"> </w:t>
            </w: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76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21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46-53/7</w:t>
            </w:r>
          </w:p>
        </w:tc>
        <w:tc>
          <w:tcPr>
            <w:tcW w:w="2490" w:type="dxa"/>
            <w:tcBorders>
              <w:top w:val="nil"/>
              <w:left w:val="nil"/>
              <w:bottom w:val="single" w:sz="4" w:space="0" w:color="auto"/>
              <w:right w:val="single" w:sz="4" w:space="0" w:color="auto"/>
            </w:tcBorders>
          </w:tcPr>
          <w:p w:rsidR="00D43DC8" w:rsidRPr="003A72B6" w:rsidRDefault="00D43DC8" w:rsidP="00ED348F">
            <w:pPr>
              <w:pStyle w:val="TableParagraph"/>
              <w:spacing w:before="33"/>
              <w:ind w:left="30" w:right="787"/>
              <w:rPr>
                <w:rFonts w:ascii="Times New Roman" w:hAnsi="Times New Roman"/>
                <w:sz w:val="20"/>
                <w:szCs w:val="20"/>
                <w:lang w:val="pl-PL"/>
              </w:rPr>
            </w:pPr>
            <w:r w:rsidRPr="003A72B6">
              <w:rPr>
                <w:rFonts w:ascii="Times New Roman" w:hAnsi="Times New Roman"/>
                <w:sz w:val="20"/>
                <w:szCs w:val="20"/>
                <w:lang w:val="pl-PL"/>
              </w:rPr>
              <w:t>EK</w:t>
            </w:r>
            <w:r w:rsidRPr="003A72B6">
              <w:rPr>
                <w:rFonts w:ascii="Times New Roman" w:hAnsi="Times New Roman"/>
                <w:spacing w:val="-3"/>
                <w:sz w:val="20"/>
                <w:szCs w:val="20"/>
                <w:lang w:val="pl-PL"/>
              </w:rPr>
              <w:t xml:space="preserve"> </w:t>
            </w:r>
            <w:r w:rsidRPr="003A72B6">
              <w:rPr>
                <w:rFonts w:ascii="Times New Roman" w:hAnsi="Times New Roman"/>
                <w:sz w:val="20"/>
                <w:szCs w:val="20"/>
                <w:lang w:val="pl-PL"/>
              </w:rPr>
              <w:t>–</w:t>
            </w:r>
            <w:r w:rsidRPr="003A72B6">
              <w:rPr>
                <w:rFonts w:ascii="Times New Roman" w:hAnsi="Times New Roman"/>
                <w:spacing w:val="-2"/>
                <w:sz w:val="20"/>
                <w:szCs w:val="20"/>
                <w:lang w:val="pl-PL"/>
              </w:rPr>
              <w:t xml:space="preserve"> </w:t>
            </w:r>
            <w:r w:rsidRPr="003A72B6">
              <w:rPr>
                <w:rFonts w:ascii="Times New Roman" w:hAnsi="Times New Roman"/>
                <w:sz w:val="20"/>
                <w:szCs w:val="20"/>
                <w:lang w:val="pl-PL"/>
              </w:rPr>
              <w:t>N</w:t>
            </w:r>
            <w:r w:rsidRPr="003A72B6">
              <w:rPr>
                <w:rFonts w:ascii="Times New Roman" w:hAnsi="Times New Roman"/>
                <w:spacing w:val="-2"/>
                <w:sz w:val="20"/>
                <w:szCs w:val="20"/>
                <w:lang w:val="pl-PL"/>
              </w:rPr>
              <w:t xml:space="preserve"> </w:t>
            </w:r>
            <w:r w:rsidRPr="003A72B6">
              <w:rPr>
                <w:rFonts w:ascii="Times New Roman" w:hAnsi="Times New Roman"/>
                <w:sz w:val="20"/>
                <w:szCs w:val="20"/>
                <w:lang w:val="pl-PL"/>
              </w:rPr>
              <w:t>/</w:t>
            </w:r>
            <w:r w:rsidRPr="003A72B6">
              <w:rPr>
                <w:rFonts w:ascii="Times New Roman" w:hAnsi="Times New Roman"/>
                <w:spacing w:val="-3"/>
                <w:sz w:val="20"/>
                <w:szCs w:val="20"/>
                <w:lang w:val="pl-PL"/>
              </w:rPr>
              <w:t xml:space="preserve"> </w:t>
            </w:r>
            <w:r w:rsidRPr="003A72B6">
              <w:rPr>
                <w:rFonts w:ascii="Times New Roman" w:hAnsi="Times New Roman"/>
                <w:sz w:val="20"/>
                <w:szCs w:val="20"/>
                <w:lang w:val="pl-PL"/>
              </w:rPr>
              <w:t>WEB</w:t>
            </w:r>
            <w:r w:rsidRPr="003A72B6">
              <w:rPr>
                <w:rFonts w:ascii="Times New Roman" w:hAnsi="Times New Roman"/>
                <w:spacing w:val="21"/>
                <w:w w:val="99"/>
                <w:sz w:val="20"/>
                <w:szCs w:val="20"/>
                <w:lang w:val="pl-PL"/>
              </w:rPr>
              <w:t xml:space="preserve"> </w:t>
            </w:r>
            <w:r w:rsidRPr="003A72B6">
              <w:rPr>
                <w:rFonts w:ascii="Times New Roman" w:hAnsi="Times New Roman"/>
                <w:spacing w:val="-1"/>
                <w:sz w:val="20"/>
                <w:szCs w:val="20"/>
                <w:lang w:val="pl-PL"/>
              </w:rPr>
              <w:t>XIV-XV</w:t>
            </w:r>
            <w:r w:rsidRPr="003A72B6">
              <w:rPr>
                <w:rFonts w:ascii="Times New Roman" w:hAnsi="Times New Roman"/>
                <w:spacing w:val="-8"/>
                <w:sz w:val="20"/>
                <w:szCs w:val="20"/>
                <w:lang w:val="pl-PL"/>
              </w:rPr>
              <w:t xml:space="preserve"> </w:t>
            </w:r>
            <w:r w:rsidRPr="003A72B6">
              <w:rPr>
                <w:rFonts w:ascii="Times New Roman" w:hAnsi="Times New Roman"/>
                <w:spacing w:val="-2"/>
                <w:sz w:val="20"/>
                <w:szCs w:val="20"/>
                <w:lang w:val="pl-PL"/>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77</w:t>
            </w:r>
          </w:p>
        </w:tc>
        <w:tc>
          <w:tcPr>
            <w:tcW w:w="1765" w:type="dxa"/>
            <w:tcBorders>
              <w:top w:val="nil"/>
              <w:left w:val="nil"/>
              <w:bottom w:val="single" w:sz="4" w:space="0" w:color="auto"/>
              <w:right w:val="single" w:sz="4" w:space="0" w:color="auto"/>
            </w:tcBorders>
          </w:tcPr>
          <w:p w:rsidR="00D43DC8" w:rsidRDefault="00D43DC8" w:rsidP="00F17F0A">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Kolonia Przybyszewo</w:t>
            </w:r>
            <w:r w:rsidRPr="0032384C">
              <w:rPr>
                <w:rFonts w:ascii="Times New Roman" w:eastAsia="Times New Roman"/>
                <w:spacing w:val="-17"/>
                <w:sz w:val="20"/>
              </w:rPr>
              <w:t xml:space="preserve"> </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EK</w:t>
            </w:r>
            <w:r w:rsidRPr="0032384C">
              <w:rPr>
                <w:rFonts w:ascii="Times New Roman" w:eastAsia="Times New Roman"/>
                <w:spacing w:val="-3"/>
                <w:sz w:val="20"/>
              </w:rPr>
              <w:t xml:space="preserve"> </w:t>
            </w:r>
            <w:r w:rsidRPr="0032384C">
              <w:rPr>
                <w:rFonts w:ascii="Times New Roman" w:eastAsia="Times New Roman"/>
                <w:sz w:val="20"/>
              </w:rPr>
              <w:t>-</w:t>
            </w:r>
            <w:r w:rsidRPr="0032384C">
              <w:rPr>
                <w:rFonts w:ascii="Times New Roman" w:eastAsia="Times New Roman"/>
                <w:spacing w:val="-5"/>
                <w:sz w:val="20"/>
              </w:rPr>
              <w:t xml:space="preserve"> </w:t>
            </w:r>
            <w:r w:rsidRPr="0032384C">
              <w:rPr>
                <w:rFonts w:ascii="Times New Roman" w:eastAsia="Times New Roman"/>
                <w:sz w:val="20"/>
              </w:rPr>
              <w:t>M</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78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Antoniewo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46-53/9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XIV</w:t>
            </w:r>
            <w:r w:rsidRPr="0032384C">
              <w:rPr>
                <w:rFonts w:ascii="Times New Roman" w:eastAsia="Times New Roman"/>
                <w:spacing w:val="-4"/>
                <w:sz w:val="20"/>
              </w:rPr>
              <w:t xml:space="preserve"> </w:t>
            </w:r>
            <w:r w:rsidRPr="0032384C">
              <w:rPr>
                <w:rFonts w:ascii="Times New Roman" w:eastAsia="Times New Roman"/>
                <w:spacing w:val="-3"/>
                <w:sz w:val="20"/>
              </w:rPr>
              <w:t>w.</w:t>
            </w:r>
          </w:p>
        </w:tc>
      </w:tr>
      <w:tr w:rsidR="00D43DC8" w:rsidRPr="005A4B78"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79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Antoniewo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46-53/10</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14" w:line="210" w:lineRule="exact"/>
              <w:ind w:left="30"/>
              <w:rPr>
                <w:rFonts w:ascii="Times New Roman" w:eastAsia="Times New Roman"/>
                <w:spacing w:val="-3"/>
                <w:sz w:val="20"/>
              </w:rPr>
            </w:pPr>
            <w:r w:rsidRPr="0032384C">
              <w:rPr>
                <w:rFonts w:ascii="Times New Roman" w:eastAsia="Times New Roman"/>
                <w:spacing w:val="-1"/>
                <w:sz w:val="20"/>
              </w:rPr>
              <w:t>X-XII</w:t>
            </w:r>
            <w:r w:rsidRPr="0032384C">
              <w:rPr>
                <w:rFonts w:ascii="Times New Roman" w:eastAsia="Times New Roman"/>
                <w:spacing w:val="-4"/>
                <w:sz w:val="20"/>
              </w:rPr>
              <w:t xml:space="preserve"> </w:t>
            </w:r>
            <w:r w:rsidRPr="0032384C">
              <w:rPr>
                <w:rFonts w:ascii="Times New Roman" w:eastAsia="Times New Roman"/>
                <w:spacing w:val="-3"/>
                <w:sz w:val="20"/>
              </w:rPr>
              <w:t>w.</w:t>
            </w:r>
          </w:p>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3"/>
                <w:sz w:val="20"/>
              </w:rPr>
              <w:t>XIV-XV 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80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Antoniewo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46-53/11</w:t>
            </w:r>
          </w:p>
        </w:tc>
        <w:tc>
          <w:tcPr>
            <w:tcW w:w="2490" w:type="dxa"/>
            <w:tcBorders>
              <w:top w:val="nil"/>
              <w:left w:val="nil"/>
              <w:bottom w:val="single" w:sz="4" w:space="0" w:color="auto"/>
              <w:right w:val="single" w:sz="4" w:space="0" w:color="auto"/>
            </w:tcBorders>
          </w:tcPr>
          <w:p w:rsidR="00D43DC8" w:rsidRPr="00CC0C07" w:rsidRDefault="00D43DC8" w:rsidP="00ED348F">
            <w:pPr>
              <w:pStyle w:val="TableParagraph"/>
              <w:spacing w:before="33"/>
              <w:ind w:left="30" w:right="1322"/>
              <w:rPr>
                <w:rFonts w:ascii="Times New Roman" w:hAnsi="Times New Roman"/>
                <w:sz w:val="20"/>
                <w:szCs w:val="20"/>
                <w:lang w:val="pl-PL"/>
              </w:rPr>
            </w:pPr>
            <w:r w:rsidRPr="0032384C">
              <w:rPr>
                <w:rFonts w:ascii="Times New Roman" w:eastAsia="Times New Roman"/>
                <w:sz w:val="20"/>
                <w:lang w:val="pl-PL"/>
              </w:rPr>
              <w:t>XIV-XV 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81</w:t>
            </w:r>
          </w:p>
        </w:tc>
        <w:tc>
          <w:tcPr>
            <w:tcW w:w="1765" w:type="dxa"/>
            <w:tcBorders>
              <w:top w:val="nil"/>
              <w:left w:val="nil"/>
              <w:bottom w:val="single" w:sz="4" w:space="0" w:color="auto"/>
              <w:right w:val="single" w:sz="4" w:space="0" w:color="auto"/>
            </w:tcBorders>
          </w:tcPr>
          <w:p w:rsidR="00D43DC8" w:rsidRPr="00CC0C07" w:rsidRDefault="00D43DC8" w:rsidP="00ED348F">
            <w:pPr>
              <w:pStyle w:val="TableParagraph"/>
              <w:spacing w:before="14" w:line="191" w:lineRule="exact"/>
              <w:ind w:left="32"/>
              <w:jc w:val="center"/>
              <w:rPr>
                <w:rFonts w:ascii="Times New Roman" w:hAnsi="Times New Roman"/>
                <w:sz w:val="20"/>
                <w:szCs w:val="20"/>
                <w:lang w:val="pl-PL"/>
              </w:rPr>
            </w:pPr>
            <w:r w:rsidRPr="0032384C">
              <w:rPr>
                <w:rFonts w:ascii="Times New Roman" w:eastAsia="Times New Roman"/>
                <w:spacing w:val="-1"/>
                <w:sz w:val="20"/>
                <w:lang w:val="pl-PL"/>
              </w:rPr>
              <w:t>Antoniewo</w:t>
            </w:r>
          </w:p>
        </w:tc>
        <w:tc>
          <w:tcPr>
            <w:tcW w:w="1179" w:type="dxa"/>
            <w:tcBorders>
              <w:top w:val="nil"/>
              <w:left w:val="nil"/>
              <w:bottom w:val="single" w:sz="4" w:space="0" w:color="auto"/>
              <w:right w:val="single" w:sz="4" w:space="0" w:color="auto"/>
            </w:tcBorders>
          </w:tcPr>
          <w:p w:rsidR="00D43DC8" w:rsidRPr="00CC0C07" w:rsidRDefault="00D43DC8" w:rsidP="00ED348F">
            <w:pPr>
              <w:pStyle w:val="TableParagraph"/>
              <w:spacing w:before="14" w:line="191" w:lineRule="exact"/>
              <w:ind w:left="32"/>
              <w:jc w:val="center"/>
              <w:rPr>
                <w:rFonts w:ascii="Times New Roman" w:hAnsi="Times New Roman"/>
                <w:sz w:val="20"/>
                <w:szCs w:val="20"/>
                <w:lang w:val="pl-PL"/>
              </w:rPr>
            </w:pPr>
            <w:r w:rsidRPr="0032384C">
              <w:rPr>
                <w:rFonts w:ascii="Times New Roman" w:eastAsia="Times New Roman"/>
                <w:sz w:val="20"/>
                <w:lang w:val="pl-PL"/>
              </w:rPr>
              <w:t>5</w:t>
            </w:r>
          </w:p>
        </w:tc>
        <w:tc>
          <w:tcPr>
            <w:tcW w:w="1783" w:type="dxa"/>
            <w:tcBorders>
              <w:top w:val="nil"/>
              <w:left w:val="nil"/>
              <w:bottom w:val="single" w:sz="4" w:space="0" w:color="auto"/>
              <w:right w:val="single" w:sz="4" w:space="0" w:color="auto"/>
            </w:tcBorders>
          </w:tcPr>
          <w:p w:rsidR="00D43DC8" w:rsidRPr="00CC0C07" w:rsidRDefault="00D43DC8" w:rsidP="00ED348F">
            <w:pPr>
              <w:pStyle w:val="TableParagraph"/>
              <w:spacing w:before="14" w:line="191" w:lineRule="exact"/>
              <w:ind w:left="32"/>
              <w:jc w:val="center"/>
              <w:rPr>
                <w:rFonts w:ascii="Times New Roman" w:hAnsi="Times New Roman"/>
                <w:sz w:val="20"/>
                <w:szCs w:val="20"/>
                <w:lang w:val="pl-PL"/>
              </w:rPr>
            </w:pPr>
            <w:r w:rsidRPr="0032384C">
              <w:rPr>
                <w:rFonts w:ascii="Times New Roman" w:eastAsia="Times New Roman"/>
                <w:sz w:val="20"/>
                <w:lang w:val="pl-PL"/>
              </w:rPr>
              <w:t>46-53/12</w:t>
            </w:r>
          </w:p>
        </w:tc>
        <w:tc>
          <w:tcPr>
            <w:tcW w:w="2490" w:type="dxa"/>
            <w:tcBorders>
              <w:top w:val="nil"/>
              <w:left w:val="nil"/>
              <w:bottom w:val="single" w:sz="4" w:space="0" w:color="auto"/>
              <w:right w:val="single" w:sz="4" w:space="0" w:color="auto"/>
            </w:tcBorders>
          </w:tcPr>
          <w:p w:rsidR="00D43DC8" w:rsidRPr="00CC0C07" w:rsidRDefault="00D43DC8" w:rsidP="00ED348F">
            <w:pPr>
              <w:pStyle w:val="TableParagraph"/>
              <w:spacing w:before="14" w:line="210" w:lineRule="exact"/>
              <w:ind w:left="30"/>
              <w:rPr>
                <w:rFonts w:ascii="Times New Roman" w:hAnsi="Times New Roman"/>
                <w:sz w:val="20"/>
                <w:szCs w:val="20"/>
                <w:lang w:val="pl-PL"/>
              </w:rPr>
            </w:pPr>
            <w:r>
              <w:rPr>
                <w:rFonts w:ascii="Times New Roman" w:hAnsi="Times New Roman"/>
                <w:sz w:val="20"/>
                <w:szCs w:val="20"/>
                <w:lang w:val="pl-PL"/>
              </w:rPr>
              <w:t>XIV-XV 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82</w:t>
            </w:r>
          </w:p>
        </w:tc>
        <w:tc>
          <w:tcPr>
            <w:tcW w:w="1765" w:type="dxa"/>
            <w:tcBorders>
              <w:top w:val="nil"/>
              <w:left w:val="nil"/>
              <w:bottom w:val="single" w:sz="4" w:space="0" w:color="auto"/>
              <w:right w:val="single" w:sz="4" w:space="0" w:color="auto"/>
            </w:tcBorders>
          </w:tcPr>
          <w:p w:rsidR="00D43DC8" w:rsidRPr="00CC0C07" w:rsidRDefault="00D43DC8" w:rsidP="00ED348F">
            <w:pPr>
              <w:pStyle w:val="TableParagraph"/>
              <w:spacing w:before="14" w:line="210" w:lineRule="exact"/>
              <w:ind w:left="32"/>
              <w:jc w:val="center"/>
              <w:rPr>
                <w:rFonts w:ascii="Times New Roman" w:hAnsi="Times New Roman"/>
                <w:sz w:val="20"/>
                <w:szCs w:val="20"/>
                <w:lang w:val="pl-PL"/>
              </w:rPr>
            </w:pPr>
            <w:r w:rsidRPr="0032384C">
              <w:rPr>
                <w:rFonts w:ascii="Times New Roman" w:hAnsi="Times New Roman"/>
                <w:spacing w:val="-1"/>
                <w:sz w:val="20"/>
                <w:lang w:val="pl-PL"/>
              </w:rPr>
              <w:t>Rękawczyn</w:t>
            </w:r>
          </w:p>
        </w:tc>
        <w:tc>
          <w:tcPr>
            <w:tcW w:w="1179" w:type="dxa"/>
            <w:tcBorders>
              <w:top w:val="nil"/>
              <w:left w:val="nil"/>
              <w:bottom w:val="single" w:sz="4" w:space="0" w:color="auto"/>
              <w:right w:val="single" w:sz="4" w:space="0" w:color="auto"/>
            </w:tcBorders>
          </w:tcPr>
          <w:p w:rsidR="00D43DC8" w:rsidRPr="00CC0C07" w:rsidRDefault="00D43DC8" w:rsidP="00ED348F">
            <w:pPr>
              <w:pStyle w:val="TableParagraph"/>
              <w:spacing w:before="14" w:line="210" w:lineRule="exact"/>
              <w:ind w:left="32"/>
              <w:jc w:val="center"/>
              <w:rPr>
                <w:rFonts w:ascii="Times New Roman" w:hAnsi="Times New Roman"/>
                <w:sz w:val="20"/>
                <w:szCs w:val="20"/>
                <w:lang w:val="pl-PL"/>
              </w:rPr>
            </w:pPr>
            <w:r w:rsidRPr="0032384C">
              <w:rPr>
                <w:rFonts w:ascii="Times New Roman" w:eastAsia="Times New Roman"/>
                <w:sz w:val="20"/>
                <w:lang w:val="pl-PL"/>
              </w:rPr>
              <w:t>3</w:t>
            </w:r>
          </w:p>
        </w:tc>
        <w:tc>
          <w:tcPr>
            <w:tcW w:w="1783" w:type="dxa"/>
            <w:tcBorders>
              <w:top w:val="nil"/>
              <w:left w:val="nil"/>
              <w:bottom w:val="single" w:sz="4" w:space="0" w:color="auto"/>
              <w:right w:val="single" w:sz="4" w:space="0" w:color="auto"/>
            </w:tcBorders>
          </w:tcPr>
          <w:p w:rsidR="00D43DC8" w:rsidRPr="00CC0C07" w:rsidRDefault="00D43DC8" w:rsidP="00ED348F">
            <w:pPr>
              <w:pStyle w:val="TableParagraph"/>
              <w:spacing w:before="14" w:line="210" w:lineRule="exact"/>
              <w:ind w:left="32"/>
              <w:jc w:val="center"/>
              <w:rPr>
                <w:rFonts w:ascii="Times New Roman" w:hAnsi="Times New Roman"/>
                <w:sz w:val="20"/>
                <w:szCs w:val="20"/>
                <w:lang w:val="pl-PL"/>
              </w:rPr>
            </w:pPr>
            <w:r w:rsidRPr="0032384C">
              <w:rPr>
                <w:rFonts w:ascii="Times New Roman" w:eastAsia="Times New Roman"/>
                <w:sz w:val="20"/>
                <w:lang w:val="pl-PL"/>
              </w:rPr>
              <w:t>46-53/13</w:t>
            </w:r>
          </w:p>
        </w:tc>
        <w:tc>
          <w:tcPr>
            <w:tcW w:w="2490" w:type="dxa"/>
            <w:tcBorders>
              <w:top w:val="nil"/>
              <w:left w:val="nil"/>
              <w:bottom w:val="single" w:sz="4" w:space="0" w:color="auto"/>
              <w:right w:val="single" w:sz="4" w:space="0" w:color="auto"/>
            </w:tcBorders>
          </w:tcPr>
          <w:p w:rsidR="00D43DC8" w:rsidRPr="00CC0C07" w:rsidRDefault="00D43DC8" w:rsidP="00ED348F">
            <w:pPr>
              <w:pStyle w:val="TableParagraph"/>
              <w:spacing w:before="33"/>
              <w:ind w:left="30" w:right="1322"/>
              <w:rPr>
                <w:rFonts w:ascii="Times New Roman" w:hAnsi="Times New Roman"/>
                <w:sz w:val="20"/>
                <w:szCs w:val="20"/>
                <w:lang w:val="pl-PL"/>
              </w:rPr>
            </w:pPr>
            <w:r>
              <w:rPr>
                <w:rFonts w:ascii="Times New Roman" w:hAnsi="Times New Roman"/>
                <w:sz w:val="20"/>
                <w:szCs w:val="20"/>
                <w:lang w:val="pl-PL"/>
              </w:rPr>
              <w:t>XIV-XV 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83</w:t>
            </w:r>
          </w:p>
          <w:p w:rsidR="00D43DC8" w:rsidRPr="0032384C" w:rsidRDefault="00D43DC8" w:rsidP="00ED348F">
            <w:pPr>
              <w:jc w:val="center"/>
              <w:rPr>
                <w:color w:val="000000"/>
                <w:sz w:val="20"/>
                <w:szCs w:val="20"/>
              </w:rPr>
            </w:pPr>
          </w:p>
        </w:tc>
        <w:tc>
          <w:tcPr>
            <w:tcW w:w="1765" w:type="dxa"/>
            <w:tcBorders>
              <w:top w:val="nil"/>
              <w:left w:val="nil"/>
              <w:bottom w:val="single" w:sz="4" w:space="0" w:color="auto"/>
              <w:right w:val="single" w:sz="4" w:space="0" w:color="auto"/>
            </w:tcBorders>
          </w:tcPr>
          <w:p w:rsidR="00D43DC8" w:rsidRPr="00CC0C07" w:rsidRDefault="00D43DC8" w:rsidP="00ED348F">
            <w:pPr>
              <w:pStyle w:val="TableParagraph"/>
              <w:spacing w:before="14" w:line="210" w:lineRule="exact"/>
              <w:ind w:left="32"/>
              <w:jc w:val="center"/>
              <w:rPr>
                <w:rFonts w:ascii="Times New Roman" w:hAnsi="Times New Roman"/>
                <w:sz w:val="20"/>
                <w:szCs w:val="20"/>
                <w:lang w:val="pl-PL"/>
              </w:rPr>
            </w:pPr>
            <w:r w:rsidRPr="0032384C">
              <w:rPr>
                <w:rFonts w:ascii="Times New Roman" w:hAnsi="Times New Roman"/>
                <w:spacing w:val="-1"/>
                <w:sz w:val="20"/>
                <w:lang w:val="pl-PL"/>
              </w:rPr>
              <w:t>Rękawczyn</w:t>
            </w:r>
          </w:p>
        </w:tc>
        <w:tc>
          <w:tcPr>
            <w:tcW w:w="1179" w:type="dxa"/>
            <w:tcBorders>
              <w:top w:val="nil"/>
              <w:left w:val="nil"/>
              <w:bottom w:val="single" w:sz="4" w:space="0" w:color="auto"/>
              <w:right w:val="single" w:sz="4" w:space="0" w:color="auto"/>
            </w:tcBorders>
          </w:tcPr>
          <w:p w:rsidR="00D43DC8" w:rsidRPr="00CC0C07" w:rsidRDefault="00D43DC8" w:rsidP="00ED348F">
            <w:pPr>
              <w:pStyle w:val="TableParagraph"/>
              <w:spacing w:before="14" w:line="210" w:lineRule="exact"/>
              <w:ind w:left="32"/>
              <w:jc w:val="center"/>
              <w:rPr>
                <w:rFonts w:ascii="Times New Roman" w:hAnsi="Times New Roman"/>
                <w:sz w:val="20"/>
                <w:szCs w:val="20"/>
                <w:lang w:val="pl-PL"/>
              </w:rPr>
            </w:pPr>
            <w:r w:rsidRPr="0032384C">
              <w:rPr>
                <w:rFonts w:ascii="Times New Roman" w:eastAsia="Times New Roman"/>
                <w:sz w:val="20"/>
                <w:lang w:val="pl-PL"/>
              </w:rPr>
              <w:t>4</w:t>
            </w:r>
          </w:p>
        </w:tc>
        <w:tc>
          <w:tcPr>
            <w:tcW w:w="1783" w:type="dxa"/>
            <w:tcBorders>
              <w:top w:val="nil"/>
              <w:left w:val="nil"/>
              <w:bottom w:val="single" w:sz="4" w:space="0" w:color="auto"/>
              <w:right w:val="single" w:sz="4" w:space="0" w:color="auto"/>
            </w:tcBorders>
          </w:tcPr>
          <w:p w:rsidR="00D43DC8" w:rsidRPr="00CC0C07" w:rsidRDefault="00D43DC8" w:rsidP="00ED348F">
            <w:pPr>
              <w:pStyle w:val="TableParagraph"/>
              <w:spacing w:before="14" w:line="210" w:lineRule="exact"/>
              <w:ind w:left="32"/>
              <w:jc w:val="center"/>
              <w:rPr>
                <w:rFonts w:ascii="Times New Roman" w:hAnsi="Times New Roman"/>
                <w:sz w:val="20"/>
                <w:szCs w:val="20"/>
                <w:lang w:val="pl-PL"/>
              </w:rPr>
            </w:pPr>
            <w:r w:rsidRPr="0032384C">
              <w:rPr>
                <w:rFonts w:ascii="Times New Roman" w:eastAsia="Times New Roman"/>
                <w:sz w:val="20"/>
                <w:lang w:val="pl-PL"/>
              </w:rPr>
              <w:t>46-53/14</w:t>
            </w:r>
          </w:p>
        </w:tc>
        <w:tc>
          <w:tcPr>
            <w:tcW w:w="2490" w:type="dxa"/>
            <w:tcBorders>
              <w:top w:val="nil"/>
              <w:left w:val="nil"/>
              <w:bottom w:val="single" w:sz="4" w:space="0" w:color="auto"/>
              <w:right w:val="single" w:sz="4" w:space="0" w:color="auto"/>
            </w:tcBorders>
          </w:tcPr>
          <w:p w:rsidR="00D43DC8" w:rsidRPr="00CC0C07" w:rsidRDefault="00D43DC8" w:rsidP="00ED348F">
            <w:pPr>
              <w:pStyle w:val="TableParagraph"/>
              <w:spacing w:before="14" w:line="210" w:lineRule="exact"/>
              <w:ind w:left="30"/>
              <w:rPr>
                <w:rFonts w:ascii="Times New Roman" w:hAnsi="Times New Roman"/>
                <w:sz w:val="20"/>
                <w:szCs w:val="20"/>
                <w:lang w:val="pl-PL"/>
              </w:rPr>
            </w:pPr>
            <w:r>
              <w:rPr>
                <w:rFonts w:ascii="Times New Roman" w:hAnsi="Times New Roman"/>
                <w:sz w:val="20"/>
                <w:szCs w:val="20"/>
                <w:lang w:val="pl-PL"/>
              </w:rPr>
              <w:t>XV 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84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pacing w:val="-1"/>
                <w:sz w:val="20"/>
                <w:lang w:val="pl-PL"/>
              </w:rPr>
              <w:t>Rękawc</w:t>
            </w:r>
            <w:r w:rsidRPr="0032384C">
              <w:rPr>
                <w:rFonts w:ascii="Times New Roman" w:hAnsi="Times New Roman"/>
                <w:spacing w:val="-1"/>
                <w:sz w:val="20"/>
              </w:rPr>
              <w:t>zyn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46-53/15</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1103"/>
              <w:rPr>
                <w:rFonts w:ascii="Times New Roman" w:eastAsia="Times New Roman"/>
                <w:spacing w:val="24"/>
                <w:w w:val="99"/>
                <w:sz w:val="20"/>
              </w:rPr>
            </w:pPr>
            <w:r w:rsidRPr="0032384C">
              <w:rPr>
                <w:rFonts w:ascii="Times New Roman" w:eastAsia="Times New Roman"/>
                <w:spacing w:val="-1"/>
                <w:sz w:val="20"/>
              </w:rPr>
              <w:t>X-XII</w:t>
            </w:r>
            <w:r w:rsidRPr="0032384C">
              <w:rPr>
                <w:rFonts w:ascii="Times New Roman" w:eastAsia="Times New Roman"/>
                <w:spacing w:val="-4"/>
                <w:sz w:val="20"/>
              </w:rPr>
              <w:t xml:space="preserve"> </w:t>
            </w:r>
            <w:r w:rsidRPr="0032384C">
              <w:rPr>
                <w:rFonts w:ascii="Times New Roman" w:eastAsia="Times New Roman"/>
                <w:spacing w:val="-3"/>
                <w:sz w:val="20"/>
              </w:rPr>
              <w:t>w.</w:t>
            </w:r>
            <w:r w:rsidRPr="0032384C">
              <w:rPr>
                <w:rFonts w:ascii="Times New Roman" w:eastAsia="Times New Roman"/>
                <w:spacing w:val="24"/>
                <w:w w:val="99"/>
                <w:sz w:val="20"/>
              </w:rPr>
              <w:t xml:space="preserve"> </w:t>
            </w:r>
          </w:p>
          <w:p w:rsidR="00D43DC8" w:rsidRDefault="00D43DC8" w:rsidP="00ED348F">
            <w:pPr>
              <w:pStyle w:val="TableParagraph"/>
              <w:spacing w:before="33"/>
              <w:ind w:left="30" w:right="1103"/>
              <w:rPr>
                <w:rFonts w:ascii="Times New Roman" w:hAnsi="Times New Roman"/>
                <w:sz w:val="20"/>
                <w:szCs w:val="20"/>
              </w:rPr>
            </w:pPr>
            <w:r w:rsidRPr="0032384C">
              <w:rPr>
                <w:rFonts w:ascii="Times New Roman" w:eastAsia="Times New Roman"/>
                <w:sz w:val="20"/>
              </w:rPr>
              <w:t>XV</w:t>
            </w:r>
            <w:r w:rsidRPr="0032384C">
              <w:rPr>
                <w:rFonts w:ascii="Times New Roman" w:eastAsia="Times New Roman"/>
                <w:spacing w:val="-3"/>
                <w:sz w:val="20"/>
              </w:rPr>
              <w:t xml:space="preserve"> 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85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Rękawczyn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46-53/16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XIII-XIVw.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86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Lisewo</w:t>
            </w:r>
            <w:r w:rsidRPr="0032384C">
              <w:rPr>
                <w:rFonts w:ascii="Times New Roman" w:hAnsi="Times New Roman"/>
                <w:spacing w:val="-31"/>
                <w:sz w:val="20"/>
              </w:rPr>
              <w:t xml:space="preserve"> </w:t>
            </w:r>
            <w:r w:rsidRPr="0032384C">
              <w:rPr>
                <w:rFonts w:ascii="Times New Roman" w:hAnsi="Times New Roman"/>
                <w:spacing w:val="-1"/>
                <w:sz w:val="20"/>
              </w:rPr>
              <w:t>Duże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46-53/17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87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pacing w:val="-1"/>
                <w:sz w:val="20"/>
              </w:rPr>
              <w:t>Lisewo</w:t>
            </w:r>
            <w:r w:rsidRPr="0032384C">
              <w:rPr>
                <w:rFonts w:ascii="Times New Roman" w:hAnsi="Times New Roman"/>
                <w:spacing w:val="-31"/>
                <w:sz w:val="20"/>
              </w:rPr>
              <w:t xml:space="preserve"> </w:t>
            </w:r>
            <w:r w:rsidRPr="0032384C">
              <w:rPr>
                <w:rFonts w:ascii="Times New Roman" w:hAnsi="Times New Roman"/>
                <w:spacing w:val="-1"/>
                <w:sz w:val="20"/>
              </w:rPr>
              <w:t>Du</w:t>
            </w:r>
            <w:r w:rsidRPr="0032384C">
              <w:rPr>
                <w:rFonts w:ascii="Times New Roman" w:hAnsi="Times New Roman"/>
                <w:spacing w:val="-2"/>
                <w:sz w:val="20"/>
              </w:rPr>
              <w:t>ż</w:t>
            </w:r>
            <w:r w:rsidRPr="0032384C">
              <w:rPr>
                <w:rFonts w:ascii="Times New Roman" w:hAnsi="Times New Roman"/>
                <w:spacing w:val="-1"/>
                <w:sz w:val="20"/>
              </w:rPr>
              <w:t>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46-53/18</w:t>
            </w:r>
          </w:p>
        </w:tc>
        <w:tc>
          <w:tcPr>
            <w:tcW w:w="2490" w:type="dxa"/>
            <w:tcBorders>
              <w:top w:val="nil"/>
              <w:left w:val="nil"/>
              <w:bottom w:val="single" w:sz="4" w:space="0" w:color="auto"/>
              <w:right w:val="single" w:sz="4" w:space="0" w:color="auto"/>
            </w:tcBorders>
          </w:tcPr>
          <w:p w:rsidR="00D43DC8" w:rsidRPr="003A72B6" w:rsidRDefault="00D43DC8" w:rsidP="00ED348F">
            <w:pPr>
              <w:pStyle w:val="TableParagraph"/>
              <w:spacing w:before="33"/>
              <w:ind w:left="30" w:right="991"/>
              <w:rPr>
                <w:rFonts w:ascii="Times New Roman" w:hAnsi="Times New Roman"/>
                <w:sz w:val="20"/>
                <w:szCs w:val="20"/>
                <w:lang w:val="pl-PL"/>
              </w:rPr>
            </w:pPr>
            <w:r w:rsidRPr="0032384C">
              <w:rPr>
                <w:rFonts w:ascii="Times New Roman" w:eastAsia="Times New Roman"/>
                <w:spacing w:val="-1"/>
                <w:sz w:val="20"/>
                <w:lang w:val="pl-PL"/>
              </w:rPr>
              <w:t>EK-N/WEB</w:t>
            </w:r>
            <w:r w:rsidRPr="0032384C">
              <w:rPr>
                <w:rFonts w:ascii="Times New Roman" w:eastAsia="Times New Roman"/>
                <w:spacing w:val="26"/>
                <w:w w:val="99"/>
                <w:sz w:val="20"/>
                <w:lang w:val="pl-PL"/>
              </w:rPr>
              <w:t xml:space="preserve"> </w:t>
            </w:r>
            <w:r w:rsidRPr="0032384C">
              <w:rPr>
                <w:rFonts w:ascii="Times New Roman" w:eastAsia="Times New Roman"/>
                <w:spacing w:val="-1"/>
                <w:sz w:val="20"/>
                <w:lang w:val="pl-PL"/>
              </w:rPr>
              <w:t>XIV-XV</w:t>
            </w:r>
            <w:r w:rsidRPr="0032384C">
              <w:rPr>
                <w:rFonts w:ascii="Times New Roman" w:eastAsia="Times New Roman"/>
                <w:spacing w:val="-8"/>
                <w:sz w:val="20"/>
                <w:lang w:val="pl-PL"/>
              </w:rPr>
              <w:t xml:space="preserve"> </w:t>
            </w:r>
            <w:r w:rsidRPr="0032384C">
              <w:rPr>
                <w:rFonts w:ascii="Times New Roman" w:eastAsia="Times New Roman"/>
                <w:spacing w:val="-2"/>
                <w:sz w:val="20"/>
                <w:lang w:val="pl-PL"/>
              </w:rPr>
              <w:t>w.</w:t>
            </w:r>
          </w:p>
        </w:tc>
      </w:tr>
      <w:tr w:rsidR="00D43DC8" w:rsidRPr="0032384C" w:rsidTr="00ED348F">
        <w:trPr>
          <w:trHeight w:val="941"/>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88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pacing w:val="-1"/>
                <w:sz w:val="20"/>
              </w:rPr>
              <w:t>Lisewo</w:t>
            </w:r>
            <w:r w:rsidRPr="0032384C">
              <w:rPr>
                <w:rFonts w:ascii="Times New Roman" w:hAnsi="Times New Roman"/>
                <w:spacing w:val="-31"/>
                <w:sz w:val="20"/>
              </w:rPr>
              <w:t xml:space="preserve"> </w:t>
            </w:r>
            <w:r w:rsidRPr="0032384C">
              <w:rPr>
                <w:rFonts w:ascii="Times New Roman" w:hAnsi="Times New Roman"/>
                <w:spacing w:val="-1"/>
                <w:sz w:val="20"/>
              </w:rPr>
              <w:t>Du</w:t>
            </w:r>
            <w:r w:rsidRPr="0032384C">
              <w:rPr>
                <w:rFonts w:ascii="Times New Roman" w:hAnsi="Times New Roman"/>
                <w:spacing w:val="-2"/>
                <w:sz w:val="20"/>
              </w:rPr>
              <w:t>ż</w:t>
            </w:r>
            <w:r w:rsidRPr="0032384C">
              <w:rPr>
                <w:rFonts w:ascii="Times New Roman" w:hAnsi="Times New Roman"/>
                <w:spacing w:val="-1"/>
                <w:sz w:val="20"/>
              </w:rPr>
              <w:t>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46-53/19</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line="282" w:lineRule="auto"/>
              <w:ind w:left="30" w:right="739"/>
              <w:rPr>
                <w:rFonts w:ascii="Times New Roman" w:eastAsia="Times New Roman"/>
                <w:spacing w:val="21"/>
                <w:w w:val="99"/>
                <w:sz w:val="20"/>
                <w:lang w:val="pl-PL"/>
              </w:rPr>
            </w:pPr>
            <w:r w:rsidRPr="0032384C">
              <w:rPr>
                <w:rFonts w:ascii="Times New Roman" w:eastAsia="Times New Roman"/>
                <w:sz w:val="20"/>
                <w:lang w:val="pl-PL"/>
              </w:rPr>
              <w:t>EK</w:t>
            </w:r>
            <w:r w:rsidRPr="0032384C">
              <w:rPr>
                <w:rFonts w:ascii="Times New Roman" w:eastAsia="Times New Roman"/>
                <w:spacing w:val="-4"/>
                <w:sz w:val="20"/>
                <w:lang w:val="pl-PL"/>
              </w:rPr>
              <w:t xml:space="preserve"> </w:t>
            </w:r>
            <w:r w:rsidRPr="0032384C">
              <w:rPr>
                <w:rFonts w:ascii="Times New Roman" w:eastAsia="Times New Roman"/>
                <w:sz w:val="20"/>
                <w:lang w:val="pl-PL"/>
              </w:rPr>
              <w:t>-</w:t>
            </w:r>
            <w:r w:rsidRPr="0032384C">
              <w:rPr>
                <w:rFonts w:ascii="Times New Roman" w:eastAsia="Times New Roman"/>
                <w:spacing w:val="-5"/>
                <w:sz w:val="20"/>
                <w:lang w:val="pl-PL"/>
              </w:rPr>
              <w:t xml:space="preserve"> </w:t>
            </w:r>
            <w:r w:rsidRPr="0032384C">
              <w:rPr>
                <w:rFonts w:ascii="Times New Roman" w:eastAsia="Times New Roman"/>
                <w:sz w:val="20"/>
                <w:lang w:val="pl-PL"/>
              </w:rPr>
              <w:t>N/</w:t>
            </w:r>
            <w:r w:rsidRPr="0032384C">
              <w:rPr>
                <w:rFonts w:ascii="Times New Roman" w:eastAsia="Times New Roman"/>
                <w:spacing w:val="-3"/>
                <w:sz w:val="20"/>
                <w:lang w:val="pl-PL"/>
              </w:rPr>
              <w:t xml:space="preserve"> </w:t>
            </w:r>
            <w:r w:rsidRPr="0032384C">
              <w:rPr>
                <w:rFonts w:ascii="Times New Roman" w:eastAsia="Times New Roman"/>
                <w:sz w:val="20"/>
                <w:lang w:val="pl-PL"/>
              </w:rPr>
              <w:t>WEB</w:t>
            </w:r>
            <w:r w:rsidRPr="0032384C">
              <w:rPr>
                <w:rFonts w:ascii="Times New Roman" w:eastAsia="Times New Roman"/>
                <w:spacing w:val="21"/>
                <w:w w:val="99"/>
                <w:sz w:val="20"/>
                <w:lang w:val="pl-PL"/>
              </w:rPr>
              <w:t xml:space="preserve"> </w:t>
            </w:r>
          </w:p>
          <w:p w:rsidR="00D43DC8" w:rsidRPr="0032384C" w:rsidRDefault="00D43DC8" w:rsidP="00ED348F">
            <w:pPr>
              <w:pStyle w:val="TableParagraph"/>
              <w:spacing w:before="33" w:line="282" w:lineRule="auto"/>
              <w:ind w:left="30" w:right="739"/>
              <w:rPr>
                <w:rFonts w:ascii="Times New Roman" w:eastAsia="Times New Roman"/>
                <w:spacing w:val="-3"/>
                <w:sz w:val="20"/>
                <w:lang w:val="pl-PL"/>
              </w:rPr>
            </w:pPr>
            <w:r w:rsidRPr="0032384C">
              <w:rPr>
                <w:rFonts w:ascii="Times New Roman" w:eastAsia="Times New Roman"/>
                <w:sz w:val="20"/>
                <w:lang w:val="pl-PL"/>
              </w:rPr>
              <w:t>XIV</w:t>
            </w:r>
            <w:r w:rsidRPr="0032384C">
              <w:rPr>
                <w:rFonts w:ascii="Times New Roman" w:eastAsia="Times New Roman"/>
                <w:spacing w:val="-4"/>
                <w:sz w:val="20"/>
                <w:lang w:val="pl-PL"/>
              </w:rPr>
              <w:t xml:space="preserve"> </w:t>
            </w:r>
            <w:r w:rsidRPr="0032384C">
              <w:rPr>
                <w:rFonts w:ascii="Times New Roman" w:eastAsia="Times New Roman"/>
                <w:spacing w:val="-3"/>
                <w:sz w:val="20"/>
                <w:lang w:val="pl-PL"/>
              </w:rPr>
              <w:t>w.</w:t>
            </w:r>
          </w:p>
          <w:p w:rsidR="00D43DC8" w:rsidRPr="0032384C" w:rsidRDefault="00D43DC8" w:rsidP="00ED348F">
            <w:pPr>
              <w:pStyle w:val="TableParagraph"/>
              <w:spacing w:before="33" w:line="282" w:lineRule="auto"/>
              <w:ind w:left="30" w:right="739"/>
              <w:rPr>
                <w:rFonts w:ascii="Times New Roman" w:eastAsia="Times New Roman"/>
                <w:spacing w:val="-3"/>
                <w:sz w:val="20"/>
                <w:lang w:val="pl-PL"/>
              </w:rPr>
            </w:pPr>
            <w:r w:rsidRPr="0032384C">
              <w:rPr>
                <w:rFonts w:ascii="Times New Roman" w:eastAsia="Times New Roman"/>
                <w:spacing w:val="-3"/>
                <w:sz w:val="20"/>
                <w:lang w:val="pl-PL"/>
              </w:rPr>
              <w:t>XV-XVII w.</w:t>
            </w:r>
          </w:p>
          <w:p w:rsidR="00D43DC8" w:rsidRDefault="00D43DC8" w:rsidP="00ED348F">
            <w:pPr>
              <w:pStyle w:val="TableParagraph"/>
              <w:spacing w:line="89" w:lineRule="exact"/>
              <w:ind w:left="30"/>
              <w:rPr>
                <w:rFonts w:ascii="Times New Roman" w:hAnsi="Times New Roman"/>
                <w:sz w:val="20"/>
                <w:szCs w:val="20"/>
              </w:rPr>
            </w:pP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89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hAnsi="Times New Roman"/>
                <w:spacing w:val="-1"/>
                <w:sz w:val="20"/>
              </w:rPr>
              <w:t>Rękawczyn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46-53/20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90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Głuchowo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46-53/22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91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Rękawczyn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8</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46-53/24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XVI-XVII</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92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Rempin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46-53/25</w:t>
            </w:r>
          </w:p>
        </w:tc>
        <w:tc>
          <w:tcPr>
            <w:tcW w:w="2490" w:type="dxa"/>
            <w:tcBorders>
              <w:top w:val="nil"/>
              <w:left w:val="nil"/>
              <w:bottom w:val="single" w:sz="4" w:space="0" w:color="auto"/>
              <w:right w:val="single" w:sz="4" w:space="0" w:color="auto"/>
            </w:tcBorders>
          </w:tcPr>
          <w:p w:rsidR="00D43DC8" w:rsidRPr="00AE07B5" w:rsidRDefault="00D43DC8" w:rsidP="00ED348F">
            <w:pPr>
              <w:pStyle w:val="TableParagraph"/>
              <w:spacing w:before="33"/>
              <w:ind w:left="30" w:right="1401"/>
              <w:rPr>
                <w:rFonts w:ascii="Times New Roman" w:hAnsi="Times New Roman"/>
                <w:sz w:val="20"/>
                <w:szCs w:val="20"/>
                <w:lang w:val="pl-PL"/>
              </w:rPr>
            </w:pPr>
            <w:r w:rsidRPr="0032384C">
              <w:rPr>
                <w:rFonts w:ascii="Times New Roman" w:hAnsi="Times New Roman"/>
                <w:spacing w:val="-1"/>
                <w:sz w:val="20"/>
                <w:lang w:val="pl-PL"/>
              </w:rPr>
              <w:t>WŚR</w:t>
            </w:r>
            <w:r w:rsidRPr="0032384C">
              <w:rPr>
                <w:rFonts w:ascii="Times New Roman" w:hAnsi="Times New Roman"/>
                <w:spacing w:val="23"/>
                <w:w w:val="99"/>
                <w:sz w:val="20"/>
                <w:lang w:val="pl-PL"/>
              </w:rPr>
              <w:t xml:space="preserve"> </w:t>
            </w:r>
            <w:r w:rsidRPr="0032384C">
              <w:rPr>
                <w:rFonts w:ascii="Times New Roman" w:hAnsi="Times New Roman"/>
                <w:sz w:val="20"/>
                <w:lang w:val="pl-PL"/>
              </w:rPr>
              <w:t>WŚR</w:t>
            </w:r>
          </w:p>
          <w:p w:rsidR="00D43DC8" w:rsidRPr="00AE07B5" w:rsidRDefault="00D43DC8" w:rsidP="00ED348F">
            <w:pPr>
              <w:pStyle w:val="TableParagraph"/>
              <w:spacing w:line="191" w:lineRule="exact"/>
              <w:ind w:left="30"/>
              <w:rPr>
                <w:rFonts w:ascii="Times New Roman" w:hAnsi="Times New Roman"/>
                <w:sz w:val="20"/>
                <w:szCs w:val="20"/>
                <w:lang w:val="pl-PL"/>
              </w:rPr>
            </w:pPr>
            <w:r w:rsidRPr="0032384C">
              <w:rPr>
                <w:rFonts w:ascii="Times New Roman" w:eastAsia="Times New Roman"/>
                <w:spacing w:val="-1"/>
                <w:sz w:val="20"/>
                <w:lang w:val="pl-PL"/>
              </w:rPr>
              <w:t>XV-XVI</w:t>
            </w:r>
            <w:r w:rsidRPr="0032384C">
              <w:rPr>
                <w:rFonts w:ascii="Times New Roman" w:eastAsia="Times New Roman"/>
                <w:spacing w:val="-7"/>
                <w:sz w:val="20"/>
                <w:lang w:val="pl-PL"/>
              </w:rPr>
              <w:t xml:space="preserve"> </w:t>
            </w:r>
            <w:r w:rsidRPr="0032384C">
              <w:rPr>
                <w:rFonts w:ascii="Times New Roman" w:eastAsia="Times New Roman"/>
                <w:spacing w:val="-2"/>
                <w:sz w:val="20"/>
                <w:lang w:val="pl-PL"/>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93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hAnsi="Times New Roman"/>
                <w:spacing w:val="-1"/>
                <w:sz w:val="20"/>
              </w:rPr>
              <w:t>Głuchowo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46-53/26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0"/>
              <w:rPr>
                <w:rFonts w:ascii="Times New Roman" w:hAnsi="Times New Roman"/>
                <w:sz w:val="20"/>
                <w:szCs w:val="20"/>
              </w:rPr>
            </w:pPr>
            <w:r w:rsidRPr="0032384C">
              <w:rPr>
                <w:rFonts w:ascii="Times New Roman" w:eastAsia="Times New Roman"/>
                <w:spacing w:val="-1"/>
                <w:sz w:val="20"/>
              </w:rPr>
              <w:t>XV-XVI</w:t>
            </w:r>
            <w:r w:rsidRPr="0032384C">
              <w:rPr>
                <w:rFonts w:ascii="Times New Roman" w:eastAsia="Times New Roman"/>
                <w:spacing w:val="-7"/>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94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Głuchowo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46-53/27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EK-N/WEB</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95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Czachorowo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46-53/28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pacing w:val="-1"/>
                <w:sz w:val="20"/>
              </w:rPr>
              <w:t>XV-XVI</w:t>
            </w:r>
            <w:r w:rsidRPr="0032384C">
              <w:rPr>
                <w:rFonts w:ascii="Times New Roman" w:eastAsia="Times New Roman"/>
                <w:spacing w:val="-7"/>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96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Rempin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46-53/29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XVI</w:t>
            </w:r>
            <w:r w:rsidRPr="0032384C">
              <w:rPr>
                <w:rFonts w:ascii="Times New Roman" w:eastAsia="Times New Roman"/>
                <w:spacing w:val="-3"/>
                <w:sz w:val="20"/>
              </w:rPr>
              <w:t xml:space="preserve"> 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97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ind w:left="32"/>
              <w:jc w:val="center"/>
              <w:rPr>
                <w:rFonts w:ascii="Times New Roman" w:hAnsi="Times New Roman"/>
                <w:sz w:val="20"/>
                <w:szCs w:val="20"/>
              </w:rPr>
            </w:pPr>
            <w:r w:rsidRPr="0032384C">
              <w:rPr>
                <w:rFonts w:ascii="Times New Roman" w:eastAsia="Times New Roman"/>
                <w:sz w:val="20"/>
              </w:rPr>
              <w:t>Rempin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ind w:left="32"/>
              <w:jc w:val="center"/>
              <w:rPr>
                <w:rFonts w:ascii="Times New Roman" w:hAnsi="Times New Roman"/>
                <w:sz w:val="20"/>
                <w:szCs w:val="20"/>
              </w:rPr>
            </w:pPr>
            <w:r w:rsidRPr="0032384C">
              <w:rPr>
                <w:rFonts w:ascii="Times New Roman" w:eastAsia="Times New Roman"/>
                <w:sz w:val="20"/>
              </w:rPr>
              <w:t>8</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ind w:left="32"/>
              <w:jc w:val="center"/>
              <w:rPr>
                <w:rFonts w:ascii="Times New Roman" w:hAnsi="Times New Roman"/>
                <w:sz w:val="20"/>
                <w:szCs w:val="20"/>
              </w:rPr>
            </w:pPr>
            <w:r w:rsidRPr="0032384C">
              <w:rPr>
                <w:rFonts w:ascii="Times New Roman" w:eastAsia="Times New Roman"/>
                <w:sz w:val="20"/>
              </w:rPr>
              <w:t>46-53/30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ind w:left="30"/>
              <w:rPr>
                <w:rFonts w:ascii="Times New Roman" w:hAnsi="Times New Roman"/>
                <w:sz w:val="20"/>
                <w:szCs w:val="20"/>
              </w:rPr>
            </w:pPr>
            <w:r w:rsidRPr="0032384C">
              <w:rPr>
                <w:rFonts w:ascii="Times New Roman" w:eastAsia="Times New Roman"/>
                <w:spacing w:val="-1"/>
                <w:sz w:val="20"/>
              </w:rPr>
              <w:t>XV-XVI</w:t>
            </w:r>
            <w:r w:rsidRPr="0032384C">
              <w:rPr>
                <w:rFonts w:ascii="Times New Roman" w:eastAsia="Times New Roman"/>
                <w:spacing w:val="-7"/>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98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Czachorowo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46-53/31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XV-XVI</w:t>
            </w:r>
            <w:r w:rsidRPr="0032384C">
              <w:rPr>
                <w:rFonts w:ascii="Times New Roman" w:eastAsia="Times New Roman"/>
                <w:spacing w:val="-7"/>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99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Zakrzewko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46-53/32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XV-XVI</w:t>
            </w:r>
            <w:r w:rsidRPr="0032384C">
              <w:rPr>
                <w:rFonts w:ascii="Times New Roman" w:eastAsia="Times New Roman"/>
                <w:spacing w:val="-7"/>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100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Kolczyn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46-53/33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XIV-XVI</w:t>
            </w:r>
            <w:r w:rsidRPr="0032384C">
              <w:rPr>
                <w:rFonts w:ascii="Times New Roman" w:eastAsia="Times New Roman"/>
                <w:spacing w:val="-7"/>
                <w:sz w:val="20"/>
              </w:rPr>
              <w:t xml:space="preserve"> </w:t>
            </w:r>
            <w:r w:rsidRPr="0032384C">
              <w:rPr>
                <w:rFonts w:ascii="Times New Roman" w:eastAsia="Times New Roman"/>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101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Kolczyn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46-53/34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XV-XVI</w:t>
            </w:r>
            <w:r w:rsidRPr="0032384C">
              <w:rPr>
                <w:rFonts w:ascii="Times New Roman" w:eastAsia="Times New Roman"/>
                <w:spacing w:val="-7"/>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102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Czarnominek</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46-53/35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XV-XVI</w:t>
            </w:r>
            <w:r w:rsidRPr="0032384C">
              <w:rPr>
                <w:rFonts w:ascii="Times New Roman" w:eastAsia="Times New Roman"/>
                <w:spacing w:val="-7"/>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103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Zakrzewko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46-53/36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Pr>
                <w:rFonts w:ascii="Times New Roman" w:hAnsi="Times New Roman"/>
                <w:sz w:val="20"/>
                <w:szCs w:val="20"/>
              </w:rPr>
            </w:pPr>
            <w:r w:rsidRPr="0032384C">
              <w:rPr>
                <w:rFonts w:ascii="Times New Roman" w:eastAsia="Times New Roman"/>
                <w:sz w:val="20"/>
              </w:rPr>
              <w:t>EK</w:t>
            </w:r>
          </w:p>
          <w:p w:rsidR="00D43DC8" w:rsidRDefault="00D43DC8" w:rsidP="00ED348F">
            <w:pPr>
              <w:pStyle w:val="TableParagraph"/>
              <w:spacing w:line="181"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104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Czachorowo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46-53/37</w:t>
            </w:r>
          </w:p>
        </w:tc>
        <w:tc>
          <w:tcPr>
            <w:tcW w:w="2490" w:type="dxa"/>
            <w:tcBorders>
              <w:top w:val="nil"/>
              <w:left w:val="nil"/>
              <w:bottom w:val="single" w:sz="4" w:space="0" w:color="auto"/>
              <w:right w:val="single" w:sz="4" w:space="0" w:color="auto"/>
            </w:tcBorders>
          </w:tcPr>
          <w:p w:rsidR="00D43DC8" w:rsidRPr="003A72B6" w:rsidRDefault="00D43DC8" w:rsidP="00ED348F">
            <w:pPr>
              <w:pStyle w:val="TableParagraph"/>
              <w:spacing w:before="33"/>
              <w:ind w:left="30" w:right="991"/>
              <w:rPr>
                <w:rFonts w:ascii="Times New Roman" w:hAnsi="Times New Roman"/>
                <w:sz w:val="20"/>
                <w:szCs w:val="20"/>
                <w:lang w:val="pl-PL"/>
              </w:rPr>
            </w:pPr>
            <w:r w:rsidRPr="0032384C">
              <w:rPr>
                <w:rFonts w:ascii="Times New Roman" w:eastAsia="Times New Roman"/>
                <w:spacing w:val="-1"/>
                <w:sz w:val="20"/>
                <w:lang w:val="pl-PL"/>
              </w:rPr>
              <w:t>EK-N/WEB</w:t>
            </w:r>
            <w:r w:rsidRPr="0032384C">
              <w:rPr>
                <w:rFonts w:ascii="Times New Roman" w:eastAsia="Times New Roman"/>
                <w:spacing w:val="26"/>
                <w:w w:val="99"/>
                <w:sz w:val="20"/>
                <w:lang w:val="pl-PL"/>
              </w:rPr>
              <w:t xml:space="preserve"> </w:t>
            </w:r>
            <w:r w:rsidRPr="0032384C">
              <w:rPr>
                <w:rFonts w:ascii="Times New Roman" w:eastAsia="Times New Roman"/>
                <w:spacing w:val="-1"/>
                <w:sz w:val="20"/>
                <w:lang w:val="pl-PL"/>
              </w:rPr>
              <w:t>XIV-XV</w:t>
            </w:r>
            <w:r w:rsidRPr="0032384C">
              <w:rPr>
                <w:rFonts w:ascii="Times New Roman" w:eastAsia="Times New Roman"/>
                <w:spacing w:val="-8"/>
                <w:sz w:val="20"/>
                <w:lang w:val="pl-PL"/>
              </w:rPr>
              <w:t xml:space="preserve"> </w:t>
            </w:r>
            <w:r w:rsidRPr="0032384C">
              <w:rPr>
                <w:rFonts w:ascii="Times New Roman" w:eastAsia="Times New Roman"/>
                <w:spacing w:val="-2"/>
                <w:sz w:val="20"/>
                <w:lang w:val="pl-PL"/>
              </w:rPr>
              <w:t>w.</w:t>
            </w:r>
          </w:p>
        </w:tc>
      </w:tr>
      <w:tr w:rsidR="00D43DC8" w:rsidRPr="005A4B78"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105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22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46-53/45</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991"/>
              <w:rPr>
                <w:rFonts w:ascii="Times New Roman" w:eastAsia="Times New Roman"/>
                <w:spacing w:val="24"/>
                <w:w w:val="99"/>
                <w:sz w:val="20"/>
              </w:rPr>
            </w:pPr>
            <w:r w:rsidRPr="0032384C">
              <w:rPr>
                <w:rFonts w:ascii="Times New Roman" w:eastAsia="Times New Roman"/>
                <w:spacing w:val="-1"/>
                <w:sz w:val="20"/>
              </w:rPr>
              <w:t>VIII-IXw.</w:t>
            </w:r>
            <w:r w:rsidRPr="0032384C">
              <w:rPr>
                <w:rFonts w:ascii="Times New Roman" w:eastAsia="Times New Roman"/>
                <w:spacing w:val="24"/>
                <w:w w:val="99"/>
                <w:sz w:val="20"/>
              </w:rPr>
              <w:t xml:space="preserve"> </w:t>
            </w:r>
          </w:p>
          <w:p w:rsidR="00D43DC8" w:rsidRDefault="00D43DC8" w:rsidP="00ED348F">
            <w:pPr>
              <w:pStyle w:val="TableParagraph"/>
              <w:spacing w:before="33"/>
              <w:ind w:left="30" w:right="991"/>
              <w:rPr>
                <w:rFonts w:ascii="Times New Roman" w:hAnsi="Times New Roman"/>
                <w:sz w:val="20"/>
                <w:szCs w:val="20"/>
              </w:rPr>
            </w:pPr>
            <w:r w:rsidRPr="0032384C">
              <w:rPr>
                <w:rFonts w:ascii="Times New Roman" w:eastAsia="Times New Roman"/>
                <w:spacing w:val="-1"/>
                <w:sz w:val="20"/>
              </w:rPr>
              <w:t>XI-XIII</w:t>
            </w:r>
            <w:r w:rsidRPr="0032384C">
              <w:rPr>
                <w:rFonts w:ascii="Times New Roman" w:eastAsia="Times New Roman"/>
                <w:spacing w:val="-6"/>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106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pacing w:val="-1"/>
                <w:sz w:val="20"/>
              </w:rPr>
              <w:t>Rękawczyn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46-53/50</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991"/>
              <w:rPr>
                <w:rFonts w:ascii="Times New Roman" w:hAnsi="Times New Roman"/>
                <w:spacing w:val="23"/>
                <w:w w:val="99"/>
                <w:sz w:val="20"/>
                <w:lang w:val="pl-PL"/>
              </w:rPr>
            </w:pPr>
            <w:r w:rsidRPr="0032384C">
              <w:rPr>
                <w:rFonts w:ascii="Times New Roman" w:hAnsi="Times New Roman"/>
                <w:sz w:val="20"/>
                <w:lang w:val="pl-PL"/>
              </w:rPr>
              <w:t>V</w:t>
            </w:r>
            <w:r w:rsidRPr="0032384C">
              <w:rPr>
                <w:rFonts w:ascii="Times New Roman" w:hAnsi="Times New Roman"/>
                <w:spacing w:val="-5"/>
                <w:sz w:val="20"/>
                <w:lang w:val="pl-PL"/>
              </w:rPr>
              <w:t xml:space="preserve"> </w:t>
            </w:r>
            <w:r w:rsidRPr="0032384C">
              <w:rPr>
                <w:rFonts w:ascii="Times New Roman" w:hAnsi="Times New Roman"/>
                <w:spacing w:val="-1"/>
                <w:sz w:val="20"/>
                <w:lang w:val="pl-PL"/>
              </w:rPr>
              <w:t>okr.</w:t>
            </w:r>
            <w:r w:rsidRPr="0032384C">
              <w:rPr>
                <w:rFonts w:ascii="Times New Roman" w:hAnsi="Times New Roman"/>
                <w:spacing w:val="-5"/>
                <w:sz w:val="20"/>
                <w:lang w:val="pl-PL"/>
              </w:rPr>
              <w:t xml:space="preserve"> </w:t>
            </w:r>
            <w:r w:rsidRPr="0032384C">
              <w:rPr>
                <w:rFonts w:ascii="Times New Roman" w:hAnsi="Times New Roman"/>
                <w:sz w:val="20"/>
                <w:lang w:val="pl-PL"/>
              </w:rPr>
              <w:t>EB/H</w:t>
            </w:r>
            <w:r w:rsidRPr="0032384C">
              <w:rPr>
                <w:rFonts w:ascii="Times New Roman" w:hAnsi="Times New Roman"/>
                <w:spacing w:val="23"/>
                <w:w w:val="99"/>
                <w:sz w:val="20"/>
                <w:lang w:val="pl-PL"/>
              </w:rPr>
              <w:t xml:space="preserve"> </w:t>
            </w:r>
          </w:p>
          <w:p w:rsidR="00D43DC8" w:rsidRPr="0032384C" w:rsidRDefault="00D43DC8" w:rsidP="00ED348F">
            <w:pPr>
              <w:pStyle w:val="TableParagraph"/>
              <w:spacing w:before="33"/>
              <w:ind w:left="30" w:right="991"/>
              <w:rPr>
                <w:rFonts w:ascii="Times New Roman" w:hAnsi="Times New Roman"/>
                <w:sz w:val="20"/>
                <w:lang w:val="pl-PL"/>
              </w:rPr>
            </w:pPr>
            <w:r w:rsidRPr="0032384C">
              <w:rPr>
                <w:rFonts w:ascii="Times New Roman" w:hAnsi="Times New Roman"/>
                <w:sz w:val="20"/>
                <w:lang w:val="pl-PL"/>
              </w:rPr>
              <w:t>L</w:t>
            </w:r>
            <w:r w:rsidRPr="0032384C">
              <w:rPr>
                <w:rFonts w:ascii="Times New Roman" w:hAnsi="Times New Roman"/>
                <w:spacing w:val="-5"/>
                <w:sz w:val="20"/>
                <w:lang w:val="pl-PL"/>
              </w:rPr>
              <w:t xml:space="preserve"> </w:t>
            </w:r>
            <w:r w:rsidRPr="0032384C">
              <w:rPr>
                <w:rFonts w:ascii="Times New Roman" w:hAnsi="Times New Roman"/>
                <w:sz w:val="20"/>
                <w:lang w:val="pl-PL"/>
              </w:rPr>
              <w:t>/</w:t>
            </w:r>
            <w:r w:rsidRPr="0032384C">
              <w:rPr>
                <w:rFonts w:ascii="Times New Roman" w:hAnsi="Times New Roman"/>
                <w:spacing w:val="-2"/>
                <w:sz w:val="20"/>
                <w:lang w:val="pl-PL"/>
              </w:rPr>
              <w:t xml:space="preserve"> </w:t>
            </w:r>
            <w:r w:rsidRPr="0032384C">
              <w:rPr>
                <w:rFonts w:ascii="Times New Roman" w:hAnsi="Times New Roman"/>
                <w:sz w:val="20"/>
                <w:lang w:val="pl-PL"/>
              </w:rPr>
              <w:t>OWR</w:t>
            </w:r>
            <w:r w:rsidRPr="0032384C">
              <w:rPr>
                <w:rFonts w:ascii="Times New Roman" w:hAnsi="Times New Roman"/>
                <w:spacing w:val="-4"/>
                <w:sz w:val="20"/>
                <w:lang w:val="pl-PL"/>
              </w:rPr>
              <w:t xml:space="preserve"> </w:t>
            </w:r>
          </w:p>
          <w:p w:rsidR="00D43DC8" w:rsidRPr="0032384C" w:rsidRDefault="00D43DC8" w:rsidP="00ED348F">
            <w:pPr>
              <w:pStyle w:val="TableParagraph"/>
              <w:spacing w:before="33"/>
              <w:ind w:left="30" w:right="991"/>
              <w:rPr>
                <w:rFonts w:ascii="Times New Roman" w:hAnsi="Times New Roman"/>
                <w:sz w:val="20"/>
                <w:lang w:val="pl-PL"/>
              </w:rPr>
            </w:pPr>
            <w:r w:rsidRPr="0032384C">
              <w:rPr>
                <w:rFonts w:ascii="Times New Roman" w:hAnsi="Times New Roman"/>
                <w:spacing w:val="21"/>
                <w:w w:val="99"/>
                <w:sz w:val="20"/>
                <w:lang w:val="pl-PL"/>
              </w:rPr>
              <w:t xml:space="preserve"> </w:t>
            </w:r>
            <w:r w:rsidRPr="0032384C">
              <w:rPr>
                <w:rFonts w:ascii="Times New Roman" w:hAnsi="Times New Roman"/>
                <w:sz w:val="20"/>
                <w:lang w:val="pl-PL"/>
              </w:rPr>
              <w:t>WŚR</w:t>
            </w:r>
          </w:p>
          <w:p w:rsidR="00D43DC8" w:rsidRPr="005A586A" w:rsidRDefault="00D43DC8" w:rsidP="00ED348F">
            <w:pPr>
              <w:pStyle w:val="TableParagraph"/>
              <w:spacing w:before="33"/>
              <w:ind w:left="30" w:right="991"/>
              <w:rPr>
                <w:rFonts w:ascii="Times New Roman" w:hAnsi="Times New Roman"/>
                <w:sz w:val="20"/>
                <w:szCs w:val="20"/>
                <w:lang w:val="pl-PL"/>
              </w:rPr>
            </w:pPr>
            <w:r w:rsidRPr="0032384C">
              <w:rPr>
                <w:rFonts w:ascii="Times New Roman" w:hAnsi="Times New Roman"/>
                <w:sz w:val="20"/>
                <w:lang w:val="pl-PL"/>
              </w:rPr>
              <w:t>XV-XVII w.</w:t>
            </w:r>
          </w:p>
        </w:tc>
      </w:tr>
      <w:tr w:rsidR="00D43DC8" w:rsidRPr="005A4B78"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107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Antoniewo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46-53/51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Pr>
                <w:rFonts w:ascii="Times New Roman" w:hAnsi="Times New Roman"/>
                <w:sz w:val="20"/>
                <w:szCs w:val="20"/>
              </w:rPr>
            </w:pPr>
            <w:r w:rsidRPr="0032384C">
              <w:rPr>
                <w:rFonts w:ascii="Times New Roman" w:eastAsia="Times New Roman"/>
                <w:spacing w:val="-1"/>
                <w:sz w:val="20"/>
              </w:rPr>
              <w:t>STAR</w:t>
            </w:r>
          </w:p>
          <w:p w:rsidR="00D43DC8" w:rsidRDefault="00D43DC8" w:rsidP="00ED348F">
            <w:pPr>
              <w:pStyle w:val="TableParagraph"/>
              <w:ind w:left="30" w:right="830"/>
              <w:rPr>
                <w:rFonts w:ascii="Times New Roman" w:hAnsi="Times New Roman"/>
                <w:sz w:val="20"/>
                <w:szCs w:val="20"/>
              </w:rPr>
            </w:pPr>
            <w:r w:rsidRPr="0032384C">
              <w:rPr>
                <w:rFonts w:ascii="Times New Roman" w:eastAsia="Times New Roman"/>
                <w:spacing w:val="-1"/>
                <w:sz w:val="20"/>
              </w:rPr>
              <w:t>XI-XIII</w:t>
            </w:r>
            <w:r w:rsidRPr="0032384C">
              <w:rPr>
                <w:rFonts w:ascii="Times New Roman" w:eastAsia="Times New Roman"/>
                <w:spacing w:val="-6"/>
                <w:sz w:val="20"/>
              </w:rPr>
              <w:t xml:space="preserve"> </w:t>
            </w:r>
            <w:r w:rsidRPr="0032384C">
              <w:rPr>
                <w:rFonts w:ascii="Times New Roman" w:eastAsia="Times New Roman"/>
                <w:spacing w:val="-3"/>
                <w:sz w:val="20"/>
              </w:rPr>
              <w:t>w.</w:t>
            </w:r>
            <w:r w:rsidRPr="0032384C">
              <w:rPr>
                <w:rFonts w:ascii="Times New Roman" w:eastAsia="Times New Roman"/>
                <w:spacing w:val="26"/>
                <w:w w:val="99"/>
                <w:sz w:val="20"/>
              </w:rPr>
              <w:t xml:space="preserve"> </w:t>
            </w:r>
            <w:r w:rsidRPr="0032384C">
              <w:rPr>
                <w:rFonts w:ascii="Times New Roman" w:eastAsia="Times New Roman"/>
                <w:spacing w:val="-1"/>
                <w:sz w:val="20"/>
              </w:rPr>
              <w:t>XV-XVI</w:t>
            </w:r>
            <w:r w:rsidRPr="0032384C">
              <w:rPr>
                <w:rFonts w:ascii="Times New Roman" w:eastAsia="Times New Roman"/>
                <w:spacing w:val="-7"/>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108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18</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46-53/52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pacing w:val="-1"/>
                <w:sz w:val="20"/>
              </w:rPr>
              <w:t>XVI-XVIII</w:t>
            </w:r>
            <w:r w:rsidRPr="0032384C">
              <w:rPr>
                <w:rFonts w:ascii="Times New Roman" w:eastAsia="Times New Roman"/>
                <w:spacing w:val="-9"/>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109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5"/>
                <w:sz w:val="20"/>
              </w:rPr>
              <w:t xml:space="preserve"> </w:t>
            </w:r>
            <w:r w:rsidRPr="0032384C">
              <w:rPr>
                <w:rFonts w:ascii="Times New Roman" w:eastAsia="Times New Roman"/>
                <w:spacing w:val="-1"/>
                <w:sz w:val="20"/>
              </w:rPr>
              <w:t>Skorupki</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1322"/>
              <w:rPr>
                <w:rFonts w:ascii="Times New Roman" w:hAnsi="Times New Roman"/>
                <w:sz w:val="20"/>
                <w:szCs w:val="20"/>
              </w:rPr>
            </w:pPr>
            <w:r w:rsidRPr="0032384C">
              <w:rPr>
                <w:rFonts w:ascii="Times New Roman" w:hAnsi="Times New Roman"/>
                <w:sz w:val="20"/>
              </w:rPr>
              <w:t>PŚR</w:t>
            </w:r>
            <w:r w:rsidRPr="0032384C">
              <w:rPr>
                <w:rFonts w:ascii="Times New Roman" w:hAnsi="Times New Roman"/>
                <w:spacing w:val="21"/>
                <w:w w:val="99"/>
                <w:sz w:val="20"/>
              </w:rPr>
              <w:t xml:space="preserve"> </w:t>
            </w:r>
            <w:r w:rsidRPr="0032384C">
              <w:rPr>
                <w:rFonts w:ascii="Times New Roman" w:hAnsi="Times New Roman"/>
                <w:w w:val="95"/>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110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7"/>
                <w:sz w:val="20"/>
              </w:rPr>
              <w:t xml:space="preserve"> </w:t>
            </w:r>
            <w:r w:rsidRPr="0032384C">
              <w:rPr>
                <w:rFonts w:ascii="Times New Roman" w:eastAsia="Times New Roman"/>
                <w:sz w:val="20"/>
              </w:rPr>
              <w:t>Boguszyce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1271"/>
              <w:rPr>
                <w:rFonts w:ascii="Times New Roman" w:hAnsi="Times New Roman"/>
                <w:sz w:val="20"/>
                <w:szCs w:val="20"/>
              </w:rPr>
            </w:pPr>
            <w:r w:rsidRPr="0032384C">
              <w:rPr>
                <w:rFonts w:ascii="Times New Roman" w:hAnsi="Times New Roman"/>
                <w:sz w:val="20"/>
              </w:rPr>
              <w:t>EK</w:t>
            </w:r>
            <w:r w:rsidRPr="0032384C">
              <w:rPr>
                <w:rFonts w:ascii="Times New Roman" w:hAnsi="Times New Roman"/>
                <w:w w:val="99"/>
                <w:sz w:val="20"/>
              </w:rPr>
              <w:t xml:space="preserve"> </w:t>
            </w:r>
            <w:r w:rsidRPr="0032384C">
              <w:rPr>
                <w:rFonts w:ascii="Times New Roman" w:hAnsi="Times New Roman"/>
                <w:spacing w:val="-1"/>
                <w:sz w:val="20"/>
              </w:rPr>
              <w:t>STAR</w:t>
            </w:r>
            <w:r w:rsidRPr="0032384C">
              <w:rPr>
                <w:rFonts w:ascii="Times New Roman" w:hAnsi="Times New Roman"/>
                <w:spacing w:val="23"/>
                <w:w w:val="99"/>
                <w:sz w:val="20"/>
              </w:rPr>
              <w:t xml:space="preserve"> </w:t>
            </w:r>
            <w:r w:rsidRPr="0032384C">
              <w:rPr>
                <w:rFonts w:ascii="Times New Roman" w:hAnsi="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111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Lelice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XIII-XVI</w:t>
            </w:r>
            <w:r w:rsidRPr="0032384C">
              <w:rPr>
                <w:rFonts w:ascii="Times New Roman" w:eastAsia="Times New Roman"/>
                <w:spacing w:val="-7"/>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112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Lelice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46-54/4</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830"/>
              <w:rPr>
                <w:rFonts w:ascii="Times New Roman" w:eastAsia="Times New Roman"/>
                <w:spacing w:val="21"/>
                <w:w w:val="99"/>
                <w:sz w:val="20"/>
                <w:lang w:val="pl-PL"/>
              </w:rPr>
            </w:pPr>
            <w:r w:rsidRPr="0032384C">
              <w:rPr>
                <w:rFonts w:ascii="Times New Roman" w:eastAsia="Times New Roman"/>
                <w:sz w:val="20"/>
                <w:lang w:val="pl-PL"/>
              </w:rPr>
              <w:t>EK</w:t>
            </w:r>
            <w:r w:rsidRPr="0032384C">
              <w:rPr>
                <w:rFonts w:ascii="Times New Roman" w:eastAsia="Times New Roman"/>
                <w:spacing w:val="-4"/>
                <w:sz w:val="20"/>
                <w:lang w:val="pl-PL"/>
              </w:rPr>
              <w:t xml:space="preserve"> </w:t>
            </w:r>
            <w:r w:rsidRPr="0032384C">
              <w:rPr>
                <w:rFonts w:ascii="Times New Roman" w:eastAsia="Times New Roman"/>
                <w:sz w:val="20"/>
                <w:lang w:val="pl-PL"/>
              </w:rPr>
              <w:t>/</w:t>
            </w:r>
            <w:r w:rsidRPr="0032384C">
              <w:rPr>
                <w:rFonts w:ascii="Times New Roman" w:eastAsia="Times New Roman"/>
                <w:spacing w:val="-4"/>
                <w:sz w:val="20"/>
                <w:lang w:val="pl-PL"/>
              </w:rPr>
              <w:t xml:space="preserve"> </w:t>
            </w:r>
            <w:r w:rsidRPr="0032384C">
              <w:rPr>
                <w:rFonts w:ascii="Times New Roman" w:eastAsia="Times New Roman"/>
                <w:sz w:val="20"/>
                <w:lang w:val="pl-PL"/>
              </w:rPr>
              <w:t>WEB</w:t>
            </w:r>
            <w:r w:rsidRPr="0032384C">
              <w:rPr>
                <w:rFonts w:ascii="Times New Roman" w:eastAsia="Times New Roman"/>
                <w:spacing w:val="21"/>
                <w:w w:val="99"/>
                <w:sz w:val="20"/>
                <w:lang w:val="pl-PL"/>
              </w:rPr>
              <w:t xml:space="preserve"> </w:t>
            </w:r>
          </w:p>
          <w:p w:rsidR="00D43DC8" w:rsidRPr="004601DE" w:rsidRDefault="00D43DC8" w:rsidP="00ED348F">
            <w:pPr>
              <w:pStyle w:val="TableParagraph"/>
              <w:spacing w:before="33"/>
              <w:ind w:left="30" w:right="830"/>
              <w:rPr>
                <w:rFonts w:ascii="Times New Roman" w:hAnsi="Times New Roman"/>
                <w:sz w:val="20"/>
                <w:szCs w:val="20"/>
                <w:lang w:val="pl-PL"/>
              </w:rPr>
            </w:pPr>
            <w:r w:rsidRPr="0032384C">
              <w:rPr>
                <w:rFonts w:ascii="Times New Roman" w:eastAsia="Times New Roman"/>
                <w:sz w:val="20"/>
                <w:lang w:val="pl-PL"/>
              </w:rPr>
              <w:t>WEB</w:t>
            </w:r>
          </w:p>
          <w:p w:rsidR="00D43DC8" w:rsidRPr="004601DE" w:rsidRDefault="00D43DC8" w:rsidP="00ED348F">
            <w:pPr>
              <w:pStyle w:val="TableParagraph"/>
              <w:ind w:left="30"/>
              <w:rPr>
                <w:rFonts w:ascii="Times New Roman" w:hAnsi="Times New Roman"/>
                <w:sz w:val="20"/>
                <w:szCs w:val="20"/>
                <w:lang w:val="pl-PL"/>
              </w:rPr>
            </w:pPr>
            <w:r w:rsidRPr="0032384C">
              <w:rPr>
                <w:rFonts w:ascii="Times New Roman" w:eastAsia="Times New Roman"/>
                <w:spacing w:val="-1"/>
                <w:sz w:val="20"/>
                <w:lang w:val="pl-PL"/>
              </w:rPr>
              <w:t>H/L</w:t>
            </w:r>
          </w:p>
          <w:p w:rsidR="00D43DC8" w:rsidRPr="004601DE" w:rsidRDefault="00D43DC8" w:rsidP="00ED348F">
            <w:pPr>
              <w:pStyle w:val="TableParagraph"/>
              <w:spacing w:line="181" w:lineRule="exact"/>
              <w:ind w:left="30"/>
              <w:rPr>
                <w:rFonts w:ascii="Times New Roman" w:hAnsi="Times New Roman"/>
                <w:sz w:val="20"/>
                <w:szCs w:val="20"/>
                <w:lang w:val="pl-PL"/>
              </w:rPr>
            </w:pPr>
            <w:r w:rsidRPr="0032384C">
              <w:rPr>
                <w:rFonts w:ascii="Times New Roman" w:eastAsia="Times New Roman"/>
                <w:spacing w:val="-1"/>
                <w:sz w:val="20"/>
                <w:lang w:val="pl-PL"/>
              </w:rPr>
              <w:t>XIII-XVI</w:t>
            </w:r>
            <w:r w:rsidRPr="0032384C">
              <w:rPr>
                <w:rFonts w:ascii="Times New Roman" w:eastAsia="Times New Roman"/>
                <w:spacing w:val="-7"/>
                <w:sz w:val="20"/>
                <w:lang w:val="pl-PL"/>
              </w:rPr>
              <w:t xml:space="preserve"> </w:t>
            </w:r>
            <w:r w:rsidRPr="0032384C">
              <w:rPr>
                <w:rFonts w:ascii="Times New Roman" w:eastAsia="Times New Roman"/>
                <w:spacing w:val="-3"/>
                <w:sz w:val="20"/>
                <w:lang w:val="pl-PL"/>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113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Lelice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hAnsi="Times New Roman"/>
                <w:spacing w:val="-1"/>
                <w:sz w:val="20"/>
              </w:rPr>
              <w:t>PŚR/NOW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114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Bombalice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115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pacing w:val="-1"/>
                <w:sz w:val="20"/>
              </w:rPr>
              <w:t>Bombalice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46-54/7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0"/>
              <w:rPr>
                <w:rFonts w:ascii="Times New Roman" w:hAnsi="Times New Roman"/>
                <w:sz w:val="20"/>
                <w:szCs w:val="20"/>
              </w:rPr>
            </w:pPr>
            <w:r w:rsidRPr="0032384C">
              <w:rPr>
                <w:rFonts w:ascii="Times New Roman" w:eastAsia="Times New Roman"/>
                <w:spacing w:val="-1"/>
                <w:sz w:val="20"/>
              </w:rPr>
              <w:t>STAR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116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Bonisław</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pacing w:val="-1"/>
                <w:sz w:val="20"/>
              </w:rPr>
              <w:t>PŚR/NOW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117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pacing w:val="-1"/>
                <w:sz w:val="20"/>
              </w:rPr>
              <w:t>Bonisław</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46-54/9</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787"/>
              <w:rPr>
                <w:rFonts w:ascii="Times New Roman" w:eastAsia="Times New Roman"/>
                <w:spacing w:val="23"/>
                <w:w w:val="99"/>
                <w:sz w:val="20"/>
              </w:rPr>
            </w:pPr>
            <w:r w:rsidRPr="0032384C">
              <w:rPr>
                <w:rFonts w:ascii="Times New Roman" w:eastAsia="Times New Roman"/>
                <w:spacing w:val="-1"/>
                <w:sz w:val="20"/>
              </w:rPr>
              <w:t>STAR?</w:t>
            </w:r>
            <w:r w:rsidRPr="0032384C">
              <w:rPr>
                <w:rFonts w:ascii="Times New Roman" w:eastAsia="Times New Roman"/>
                <w:spacing w:val="23"/>
                <w:w w:val="99"/>
                <w:sz w:val="20"/>
              </w:rPr>
              <w:t xml:space="preserve"> </w:t>
            </w:r>
          </w:p>
          <w:p w:rsidR="00D43DC8" w:rsidRPr="0032384C" w:rsidRDefault="00D43DC8" w:rsidP="00ED348F">
            <w:pPr>
              <w:pStyle w:val="TableParagraph"/>
              <w:spacing w:before="33"/>
              <w:ind w:left="30" w:right="787"/>
              <w:rPr>
                <w:rFonts w:ascii="Times New Roman" w:eastAsia="Times New Roman"/>
                <w:spacing w:val="25"/>
                <w:w w:val="99"/>
                <w:sz w:val="20"/>
              </w:rPr>
            </w:pPr>
            <w:r w:rsidRPr="0032384C">
              <w:rPr>
                <w:rFonts w:ascii="Times New Roman" w:eastAsia="Times New Roman"/>
                <w:spacing w:val="-1"/>
                <w:sz w:val="20"/>
              </w:rPr>
              <w:t>XIII-XIVw.</w:t>
            </w:r>
            <w:r w:rsidRPr="0032384C">
              <w:rPr>
                <w:rFonts w:ascii="Times New Roman" w:eastAsia="Times New Roman"/>
                <w:spacing w:val="25"/>
                <w:w w:val="99"/>
                <w:sz w:val="20"/>
              </w:rPr>
              <w:t xml:space="preserve"> </w:t>
            </w:r>
          </w:p>
          <w:p w:rsidR="00D43DC8" w:rsidRDefault="00D43DC8" w:rsidP="00ED348F">
            <w:pPr>
              <w:pStyle w:val="TableParagraph"/>
              <w:spacing w:before="33"/>
              <w:ind w:left="30" w:right="787"/>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118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Kuskowo</w:t>
            </w:r>
            <w:r w:rsidRPr="0032384C">
              <w:rPr>
                <w:rFonts w:ascii="Times New Roman" w:eastAsia="Times New Roman"/>
                <w:spacing w:val="-18"/>
                <w:sz w:val="20"/>
              </w:rPr>
              <w:t xml:space="preserve"> </w:t>
            </w:r>
            <w:r w:rsidRPr="0032384C">
              <w:rPr>
                <w:rFonts w:ascii="Times New Roman" w:eastAsia="Times New Roman"/>
                <w:spacing w:val="-1"/>
                <w:sz w:val="20"/>
              </w:rPr>
              <w:t>Bronoszewice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46-54/10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1322"/>
              <w:rPr>
                <w:rFonts w:ascii="Times New Roman" w:hAnsi="Times New Roman"/>
                <w:sz w:val="20"/>
                <w:szCs w:val="20"/>
              </w:rPr>
            </w:pPr>
            <w:r w:rsidRPr="0032384C">
              <w:rPr>
                <w:rFonts w:ascii="Times New Roman" w:hAnsi="Times New Roman"/>
                <w:sz w:val="20"/>
              </w:rPr>
              <w:t>PŚR</w:t>
            </w:r>
            <w:r w:rsidRPr="0032384C">
              <w:rPr>
                <w:rFonts w:ascii="Times New Roman" w:hAnsi="Times New Roman"/>
                <w:spacing w:val="21"/>
                <w:w w:val="99"/>
                <w:sz w:val="20"/>
              </w:rPr>
              <w:t xml:space="preserve"> </w:t>
            </w:r>
            <w:r w:rsidRPr="0032384C">
              <w:rPr>
                <w:rFonts w:ascii="Times New Roman" w:hAnsi="Times New Roman"/>
                <w:w w:val="95"/>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119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Rycharcice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46-54/11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XII-XIII</w:t>
            </w:r>
            <w:r w:rsidRPr="0032384C">
              <w:rPr>
                <w:rFonts w:ascii="Times New Roman" w:eastAsia="Times New Roman"/>
                <w:spacing w:val="-6"/>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120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Rycharcice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46-54/12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Pr>
                <w:rFonts w:ascii="Times New Roman" w:hAnsi="Times New Roman"/>
                <w:sz w:val="20"/>
                <w:szCs w:val="20"/>
              </w:rPr>
            </w:pPr>
            <w:r w:rsidRPr="0032384C">
              <w:rPr>
                <w:rFonts w:ascii="Times New Roman" w:eastAsia="Times New Roman"/>
                <w:sz w:val="20"/>
              </w:rPr>
              <w:t>WEZ</w:t>
            </w:r>
          </w:p>
          <w:p w:rsidR="00D43DC8" w:rsidRPr="0032384C" w:rsidRDefault="00D43DC8" w:rsidP="00ED348F">
            <w:pPr>
              <w:pStyle w:val="TableParagraph"/>
              <w:ind w:left="30" w:right="1007"/>
              <w:rPr>
                <w:rFonts w:ascii="Times New Roman" w:hAnsi="Times New Roman"/>
                <w:spacing w:val="21"/>
                <w:w w:val="99"/>
                <w:sz w:val="20"/>
              </w:rPr>
            </w:pPr>
            <w:r w:rsidRPr="0032384C">
              <w:rPr>
                <w:rFonts w:ascii="Times New Roman" w:hAnsi="Times New Roman"/>
                <w:spacing w:val="-1"/>
                <w:sz w:val="20"/>
              </w:rPr>
              <w:t>ŚR</w:t>
            </w:r>
            <w:r w:rsidRPr="0032384C">
              <w:rPr>
                <w:rFonts w:ascii="Times New Roman" w:hAnsi="Times New Roman"/>
                <w:spacing w:val="21"/>
                <w:w w:val="99"/>
                <w:sz w:val="20"/>
              </w:rPr>
              <w:t xml:space="preserve"> </w:t>
            </w:r>
          </w:p>
          <w:p w:rsidR="00D43DC8" w:rsidRDefault="00D43DC8" w:rsidP="005A586A">
            <w:pPr>
              <w:pStyle w:val="TableParagraph"/>
              <w:ind w:left="30" w:right="1007"/>
              <w:rPr>
                <w:rFonts w:ascii="Times New Roman" w:hAnsi="Times New Roman"/>
                <w:sz w:val="20"/>
                <w:szCs w:val="20"/>
              </w:rPr>
            </w:pPr>
            <w:r w:rsidRPr="0032384C">
              <w:rPr>
                <w:rFonts w:ascii="Times New Roman" w:hAnsi="Times New Roman"/>
                <w:spacing w:val="-1"/>
                <w:sz w:val="20"/>
              </w:rPr>
              <w:t>PŚR/NOW</w:t>
            </w:r>
            <w:r w:rsidRPr="0032384C">
              <w:rPr>
                <w:rFonts w:ascii="Times New Roman" w:hAnsi="Times New Roman"/>
                <w:spacing w:val="-9"/>
                <w:sz w:val="20"/>
              </w:rPr>
              <w:t xml:space="preserve"> </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121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46-54/13</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1570"/>
              <w:rPr>
                <w:rFonts w:ascii="Times New Roman" w:hAnsi="Times New Roman"/>
                <w:spacing w:val="22"/>
                <w:w w:val="99"/>
                <w:sz w:val="20"/>
              </w:rPr>
            </w:pPr>
            <w:r w:rsidRPr="0032384C">
              <w:rPr>
                <w:rFonts w:ascii="Times New Roman" w:hAnsi="Times New Roman"/>
                <w:spacing w:val="-1"/>
                <w:sz w:val="20"/>
              </w:rPr>
              <w:t>H/L</w:t>
            </w:r>
            <w:r w:rsidRPr="0032384C">
              <w:rPr>
                <w:rFonts w:ascii="Times New Roman" w:hAnsi="Times New Roman"/>
                <w:spacing w:val="22"/>
                <w:w w:val="99"/>
                <w:sz w:val="20"/>
              </w:rPr>
              <w:t xml:space="preserve"> </w:t>
            </w:r>
          </w:p>
          <w:p w:rsidR="00D43DC8" w:rsidRPr="0032384C" w:rsidRDefault="00D43DC8" w:rsidP="00ED348F">
            <w:pPr>
              <w:pStyle w:val="TableParagraph"/>
              <w:spacing w:before="33"/>
              <w:ind w:left="30" w:right="1570"/>
              <w:rPr>
                <w:rFonts w:ascii="Times New Roman" w:hAnsi="Times New Roman"/>
                <w:spacing w:val="21"/>
                <w:w w:val="99"/>
                <w:sz w:val="20"/>
              </w:rPr>
            </w:pPr>
            <w:r w:rsidRPr="0032384C">
              <w:rPr>
                <w:rFonts w:ascii="Times New Roman" w:hAnsi="Times New Roman"/>
                <w:spacing w:val="-1"/>
                <w:sz w:val="20"/>
              </w:rPr>
              <w:t>ŚR</w:t>
            </w:r>
            <w:r w:rsidRPr="0032384C">
              <w:rPr>
                <w:rFonts w:ascii="Times New Roman" w:hAnsi="Times New Roman"/>
                <w:spacing w:val="21"/>
                <w:w w:val="99"/>
                <w:sz w:val="20"/>
              </w:rPr>
              <w:t xml:space="preserve"> </w:t>
            </w:r>
          </w:p>
          <w:p w:rsidR="00D43DC8" w:rsidRDefault="00D43DC8" w:rsidP="00ED348F">
            <w:pPr>
              <w:pStyle w:val="TableParagraph"/>
              <w:spacing w:before="33"/>
              <w:ind w:left="30" w:right="1570"/>
              <w:rPr>
                <w:rFonts w:ascii="Times New Roman" w:hAnsi="Times New Roman"/>
                <w:sz w:val="20"/>
                <w:szCs w:val="20"/>
              </w:rPr>
            </w:pPr>
            <w:r w:rsidRPr="0032384C">
              <w:rPr>
                <w:rFonts w:ascii="Times New Roman" w:hAnsi="Times New Roman"/>
                <w:w w:val="95"/>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122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46-54/14</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830"/>
              <w:rPr>
                <w:rFonts w:ascii="Times New Roman" w:eastAsia="Times New Roman"/>
                <w:spacing w:val="26"/>
                <w:w w:val="99"/>
                <w:sz w:val="20"/>
                <w:lang w:val="pl-PL"/>
              </w:rPr>
            </w:pPr>
            <w:r w:rsidRPr="0032384C">
              <w:rPr>
                <w:rFonts w:ascii="Times New Roman" w:eastAsia="Times New Roman"/>
                <w:spacing w:val="-1"/>
                <w:sz w:val="20"/>
                <w:lang w:val="pl-PL"/>
              </w:rPr>
              <w:t>EK-N/WEB</w:t>
            </w:r>
            <w:r w:rsidRPr="0032384C">
              <w:rPr>
                <w:rFonts w:ascii="Times New Roman" w:eastAsia="Times New Roman"/>
                <w:spacing w:val="26"/>
                <w:w w:val="99"/>
                <w:sz w:val="20"/>
                <w:lang w:val="pl-PL"/>
              </w:rPr>
              <w:t xml:space="preserve"> </w:t>
            </w:r>
          </w:p>
          <w:p w:rsidR="00D43DC8" w:rsidRPr="004601DE" w:rsidRDefault="00D43DC8" w:rsidP="00ED348F">
            <w:pPr>
              <w:pStyle w:val="TableParagraph"/>
              <w:spacing w:before="33"/>
              <w:ind w:left="30" w:right="830"/>
              <w:rPr>
                <w:rFonts w:ascii="Times New Roman" w:hAnsi="Times New Roman"/>
                <w:sz w:val="20"/>
                <w:szCs w:val="20"/>
                <w:lang w:val="pl-PL"/>
              </w:rPr>
            </w:pPr>
            <w:r w:rsidRPr="0032384C">
              <w:rPr>
                <w:rFonts w:ascii="Times New Roman" w:eastAsia="Times New Roman"/>
                <w:sz w:val="20"/>
                <w:lang w:val="pl-PL"/>
              </w:rPr>
              <w:t>OWR</w:t>
            </w:r>
          </w:p>
          <w:p w:rsidR="00D43DC8" w:rsidRPr="004601DE" w:rsidRDefault="00D43DC8" w:rsidP="00ED348F">
            <w:pPr>
              <w:pStyle w:val="TableParagraph"/>
              <w:spacing w:line="191" w:lineRule="exact"/>
              <w:ind w:left="30"/>
              <w:rPr>
                <w:rFonts w:ascii="Times New Roman" w:hAnsi="Times New Roman"/>
                <w:sz w:val="20"/>
                <w:szCs w:val="20"/>
                <w:lang w:val="pl-PL"/>
              </w:rPr>
            </w:pPr>
            <w:r w:rsidRPr="0032384C">
              <w:rPr>
                <w:rFonts w:ascii="Times New Roman" w:hAnsi="Times New Roman"/>
                <w:sz w:val="20"/>
                <w:lang w:val="pl-PL"/>
              </w:rPr>
              <w:t>PŚR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123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5"/>
                <w:sz w:val="20"/>
              </w:rPr>
              <w:t xml:space="preserve"> </w:t>
            </w:r>
            <w:r w:rsidRPr="0032384C">
              <w:rPr>
                <w:rFonts w:ascii="Times New Roman" w:eastAsia="Times New Roman"/>
                <w:spacing w:val="-1"/>
                <w:sz w:val="20"/>
              </w:rPr>
              <w:t>Skorupki</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46-54/15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124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5"/>
                <w:sz w:val="20"/>
              </w:rPr>
              <w:t xml:space="preserve"> </w:t>
            </w:r>
            <w:r w:rsidRPr="0032384C">
              <w:rPr>
                <w:rFonts w:ascii="Times New Roman" w:eastAsia="Times New Roman"/>
                <w:spacing w:val="-1"/>
                <w:sz w:val="20"/>
              </w:rPr>
              <w:t>Skorupki</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46-54/16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125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7"/>
                <w:sz w:val="20"/>
              </w:rPr>
              <w:t xml:space="preserve"> </w:t>
            </w:r>
            <w:r w:rsidRPr="0032384C">
              <w:rPr>
                <w:rFonts w:ascii="Times New Roman" w:eastAsia="Times New Roman"/>
                <w:sz w:val="20"/>
              </w:rPr>
              <w:t>Boguszyce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46-54/17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0"/>
              <w:rPr>
                <w:rFonts w:ascii="Times New Roman" w:hAnsi="Times New Roman"/>
                <w:sz w:val="20"/>
                <w:szCs w:val="20"/>
              </w:rPr>
            </w:pPr>
            <w:r w:rsidRPr="0032384C">
              <w:rPr>
                <w:rFonts w:ascii="Times New Roman" w:eastAsia="Times New Roman"/>
                <w:sz w:val="20"/>
              </w:rPr>
              <w:t>EK-</w:t>
            </w:r>
            <w:r w:rsidRPr="0032384C">
              <w:rPr>
                <w:rFonts w:ascii="Times New Roman" w:eastAsia="Times New Roman"/>
                <w:spacing w:val="-7"/>
                <w:sz w:val="20"/>
              </w:rPr>
              <w:t xml:space="preserve"> </w:t>
            </w:r>
            <w:r w:rsidRPr="0032384C">
              <w:rPr>
                <w:rFonts w:ascii="Times New Roman" w:eastAsia="Times New Roman"/>
                <w:sz w:val="20"/>
              </w:rPr>
              <w:t>N/</w:t>
            </w:r>
            <w:r w:rsidRPr="0032384C">
              <w:rPr>
                <w:rFonts w:ascii="Times New Roman" w:eastAsia="Times New Roman"/>
                <w:spacing w:val="-5"/>
                <w:sz w:val="20"/>
              </w:rPr>
              <w:t xml:space="preserve"> </w:t>
            </w:r>
            <w:r w:rsidRPr="0032384C">
              <w:rPr>
                <w:rFonts w:ascii="Times New Roman" w:eastAsia="Times New Roman"/>
                <w:sz w:val="20"/>
              </w:rPr>
              <w:t>WEB</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126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7"/>
                <w:sz w:val="20"/>
              </w:rPr>
              <w:t xml:space="preserve"> </w:t>
            </w:r>
            <w:r w:rsidRPr="0032384C">
              <w:rPr>
                <w:rFonts w:ascii="Times New Roman" w:eastAsia="Times New Roman"/>
                <w:sz w:val="20"/>
              </w:rPr>
              <w:t>Boguszyce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46-54/18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127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7"/>
                <w:sz w:val="20"/>
              </w:rPr>
              <w:t xml:space="preserve"> </w:t>
            </w:r>
            <w:r w:rsidRPr="0032384C">
              <w:rPr>
                <w:rFonts w:ascii="Times New Roman" w:eastAsia="Times New Roman"/>
                <w:sz w:val="20"/>
              </w:rPr>
              <w:t>Boguszyce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ind w:left="32"/>
              <w:jc w:val="center"/>
              <w:rPr>
                <w:rFonts w:ascii="Times New Roman" w:hAnsi="Times New Roman"/>
                <w:sz w:val="20"/>
                <w:szCs w:val="20"/>
              </w:rPr>
            </w:pPr>
            <w:r w:rsidRPr="0032384C">
              <w:rPr>
                <w:rFonts w:ascii="Times New Roman" w:eastAsia="Times New Roman"/>
                <w:sz w:val="20"/>
              </w:rPr>
              <w:t>46-54/19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128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7"/>
                <w:sz w:val="20"/>
              </w:rPr>
              <w:t xml:space="preserve"> </w:t>
            </w:r>
            <w:r w:rsidRPr="0032384C">
              <w:rPr>
                <w:rFonts w:ascii="Times New Roman" w:eastAsia="Times New Roman"/>
                <w:sz w:val="20"/>
              </w:rPr>
              <w:t>Boguszyce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46-54/20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129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7"/>
                <w:sz w:val="20"/>
              </w:rPr>
              <w:t xml:space="preserve"> </w:t>
            </w:r>
            <w:r w:rsidRPr="0032384C">
              <w:rPr>
                <w:rFonts w:ascii="Times New Roman" w:eastAsia="Times New Roman"/>
                <w:sz w:val="20"/>
              </w:rPr>
              <w:t>Boguszyce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46-54/21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130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6"/>
                <w:sz w:val="20"/>
              </w:rPr>
              <w:t xml:space="preserve"> </w:t>
            </w:r>
            <w:r w:rsidRPr="0032384C">
              <w:rPr>
                <w:rFonts w:ascii="Times New Roman" w:eastAsia="Times New Roman"/>
                <w:sz w:val="20"/>
              </w:rPr>
              <w:t>Podborne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46-54/22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131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6"/>
                <w:sz w:val="20"/>
              </w:rPr>
              <w:t xml:space="preserve"> </w:t>
            </w:r>
            <w:r w:rsidRPr="0032384C">
              <w:rPr>
                <w:rFonts w:ascii="Times New Roman" w:eastAsia="Times New Roman"/>
                <w:sz w:val="20"/>
              </w:rPr>
              <w:t>Podborne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46-54/23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1322"/>
              <w:rPr>
                <w:rFonts w:ascii="Times New Roman" w:hAnsi="Times New Roman"/>
                <w:sz w:val="20"/>
                <w:szCs w:val="20"/>
              </w:rPr>
            </w:pPr>
            <w:r w:rsidRPr="0032384C">
              <w:rPr>
                <w:rFonts w:ascii="Times New Roman" w:eastAsia="Times New Roman"/>
                <w:spacing w:val="-1"/>
                <w:sz w:val="20"/>
              </w:rPr>
              <w:t>STAR</w:t>
            </w:r>
            <w:r w:rsidRPr="0032384C">
              <w:rPr>
                <w:rFonts w:ascii="Times New Roman" w:eastAsia="Times New Roman"/>
                <w:spacing w:val="23"/>
                <w:w w:val="99"/>
                <w:sz w:val="20"/>
              </w:rPr>
              <w:t xml:space="preserve"> </w:t>
            </w: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132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6"/>
                <w:sz w:val="20"/>
              </w:rPr>
              <w:t xml:space="preserve"> </w:t>
            </w:r>
            <w:r w:rsidRPr="0032384C">
              <w:rPr>
                <w:rFonts w:ascii="Times New Roman" w:eastAsia="Times New Roman"/>
                <w:sz w:val="20"/>
              </w:rPr>
              <w:t>Podborne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46-54/24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133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Białuty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46-54/25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PŚR</w:t>
            </w:r>
            <w:r w:rsidRPr="0032384C">
              <w:rPr>
                <w:rFonts w:ascii="Times New Roman" w:hAnsi="Times New Roman"/>
                <w:spacing w:val="-5"/>
                <w:sz w:val="20"/>
              </w:rPr>
              <w:t xml:space="preserve"> </w:t>
            </w:r>
            <w:r w:rsidRPr="0032384C">
              <w:rPr>
                <w:rFonts w:ascii="Times New Roman" w:hAnsi="Times New Roman"/>
                <w:sz w:val="20"/>
              </w:rPr>
              <w:t>/</w:t>
            </w:r>
            <w:r w:rsidRPr="0032384C">
              <w:rPr>
                <w:rFonts w:ascii="Times New Roman" w:hAnsi="Times New Roman"/>
                <w:spacing w:val="-3"/>
                <w:sz w:val="20"/>
              </w:rPr>
              <w:t xml:space="preserve"> </w:t>
            </w:r>
            <w:r w:rsidRPr="0032384C">
              <w:rPr>
                <w:rFonts w:ascii="Times New Roman" w:hAnsi="Times New Roman"/>
                <w:sz w:val="20"/>
              </w:rPr>
              <w:t>NOW</w:t>
            </w:r>
            <w:r w:rsidRPr="0032384C">
              <w:rPr>
                <w:rFonts w:ascii="Times New Roman" w:hAnsi="Times New Roman"/>
                <w:spacing w:val="-2"/>
                <w:sz w:val="20"/>
              </w:rPr>
              <w:t xml:space="preserve"> </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134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Białuty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46-54/26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pacing w:val="-1"/>
                <w:sz w:val="20"/>
              </w:rPr>
              <w:t>PŚR/NOW</w:t>
            </w:r>
            <w:r w:rsidRPr="0032384C">
              <w:rPr>
                <w:rFonts w:ascii="Times New Roman" w:hAnsi="Times New Roman"/>
                <w:spacing w:val="-9"/>
                <w:sz w:val="20"/>
              </w:rPr>
              <w:t xml:space="preserve"> </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135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5"/>
                <w:sz w:val="20"/>
              </w:rPr>
              <w:t xml:space="preserve"> </w:t>
            </w:r>
            <w:r w:rsidRPr="0032384C">
              <w:rPr>
                <w:rFonts w:ascii="Times New Roman" w:eastAsia="Times New Roman"/>
                <w:spacing w:val="-1"/>
                <w:sz w:val="20"/>
              </w:rPr>
              <w:t>Skorupki</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46-54/27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Pr>
                <w:rFonts w:ascii="Times New Roman" w:hAnsi="Times New Roman"/>
                <w:sz w:val="20"/>
                <w:szCs w:val="20"/>
              </w:rPr>
              <w:t>?</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136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5"/>
                <w:sz w:val="20"/>
              </w:rPr>
              <w:t xml:space="preserve"> </w:t>
            </w:r>
            <w:r w:rsidRPr="0032384C">
              <w:rPr>
                <w:rFonts w:ascii="Times New Roman" w:eastAsia="Times New Roman"/>
                <w:spacing w:val="-1"/>
                <w:sz w:val="20"/>
              </w:rPr>
              <w:t>Skorupki</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46-54/28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pacing w:val="-1"/>
                <w:sz w:val="20"/>
              </w:rPr>
              <w:t>PŚR/NOW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137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Stradzewo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46-54/29</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1322"/>
              <w:rPr>
                <w:rFonts w:ascii="Times New Roman" w:eastAsia="Times New Roman"/>
                <w:sz w:val="20"/>
              </w:rPr>
            </w:pPr>
            <w:r w:rsidRPr="0032384C">
              <w:rPr>
                <w:rFonts w:ascii="Times New Roman" w:eastAsia="Times New Roman"/>
                <w:sz w:val="20"/>
              </w:rPr>
              <w:t>WEB</w:t>
            </w:r>
          </w:p>
          <w:p w:rsidR="00D43DC8" w:rsidRDefault="00D43DC8" w:rsidP="00ED348F">
            <w:pPr>
              <w:pStyle w:val="TableParagraph"/>
              <w:spacing w:before="33"/>
              <w:ind w:left="30" w:right="1322"/>
              <w:rPr>
                <w:rFonts w:ascii="Times New Roman" w:hAnsi="Times New Roman"/>
                <w:sz w:val="20"/>
                <w:szCs w:val="20"/>
              </w:rPr>
            </w:pPr>
            <w:r w:rsidRPr="0032384C">
              <w:rPr>
                <w:rFonts w:ascii="Times New Roman" w:eastAsia="Times New Roman"/>
                <w:spacing w:val="21"/>
                <w:w w:val="99"/>
                <w:sz w:val="20"/>
              </w:rPr>
              <w:t xml:space="preserve"> </w:t>
            </w:r>
            <w:r w:rsidRPr="0032384C">
              <w:rPr>
                <w:rFonts w:ascii="Times New Roman" w:eastAsia="Times New Roman"/>
                <w:w w:val="95"/>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138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pacing w:val="-1"/>
                <w:sz w:val="20"/>
              </w:rPr>
              <w:t>Białuty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46-54/30</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1570"/>
              <w:rPr>
                <w:rFonts w:ascii="Times New Roman" w:eastAsia="Times New Roman"/>
                <w:sz w:val="20"/>
              </w:rPr>
            </w:pPr>
            <w:r w:rsidRPr="0032384C">
              <w:rPr>
                <w:rFonts w:ascii="Times New Roman" w:eastAsia="Times New Roman"/>
                <w:sz w:val="20"/>
              </w:rPr>
              <w:t>EK</w:t>
            </w:r>
          </w:p>
          <w:p w:rsidR="00D43DC8" w:rsidRDefault="00D43DC8" w:rsidP="00ED348F">
            <w:pPr>
              <w:pStyle w:val="TableParagraph"/>
              <w:spacing w:before="33"/>
              <w:ind w:left="30" w:right="1570"/>
              <w:rPr>
                <w:rFonts w:ascii="Times New Roman" w:hAnsi="Times New Roman"/>
                <w:sz w:val="20"/>
                <w:szCs w:val="20"/>
              </w:rPr>
            </w:pPr>
            <w:r w:rsidRPr="0032384C">
              <w:rPr>
                <w:rFonts w:ascii="Times New Roman" w:eastAsia="Times New Roman"/>
                <w:w w:val="99"/>
                <w:sz w:val="20"/>
              </w:rPr>
              <w:t xml:space="preserve"> </w:t>
            </w:r>
            <w:r w:rsidRPr="0032384C">
              <w:rPr>
                <w:rFonts w:ascii="Times New Roman" w:eastAsia="Times New Roman"/>
                <w:w w:val="95"/>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139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hAnsi="Times New Roman"/>
                <w:spacing w:val="-1"/>
                <w:sz w:val="20"/>
              </w:rPr>
              <w:t>Białuty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46-54/31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pacing w:val="-1"/>
                <w:sz w:val="20"/>
              </w:rPr>
              <w:t>EK-N/WEB</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140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Lelice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46-54/32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NOW</w:t>
            </w:r>
          </w:p>
        </w:tc>
      </w:tr>
      <w:tr w:rsidR="00D43DC8" w:rsidRPr="005A4B78"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141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Lelice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46-54/33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787"/>
              <w:rPr>
                <w:rFonts w:ascii="Times New Roman" w:hAnsi="Times New Roman"/>
                <w:sz w:val="20"/>
                <w:szCs w:val="20"/>
              </w:rPr>
            </w:pPr>
            <w:r w:rsidRPr="0032384C">
              <w:rPr>
                <w:rFonts w:ascii="Times New Roman" w:eastAsia="Times New Roman"/>
                <w:sz w:val="20"/>
              </w:rPr>
              <w:t>EB</w:t>
            </w:r>
            <w:r w:rsidRPr="0032384C">
              <w:rPr>
                <w:rFonts w:ascii="Times New Roman" w:eastAsia="Times New Roman"/>
                <w:spacing w:val="-4"/>
                <w:sz w:val="20"/>
              </w:rPr>
              <w:t xml:space="preserve"> </w:t>
            </w:r>
            <w:r w:rsidRPr="0032384C">
              <w:rPr>
                <w:rFonts w:ascii="Times New Roman" w:eastAsia="Times New Roman"/>
                <w:spacing w:val="-1"/>
                <w:sz w:val="20"/>
              </w:rPr>
              <w:t>ll-lll</w:t>
            </w:r>
            <w:r w:rsidRPr="0032384C">
              <w:rPr>
                <w:rFonts w:ascii="Times New Roman" w:eastAsia="Times New Roman"/>
                <w:spacing w:val="-5"/>
                <w:sz w:val="20"/>
              </w:rPr>
              <w:t xml:space="preserve"> </w:t>
            </w:r>
            <w:r w:rsidRPr="0032384C">
              <w:rPr>
                <w:rFonts w:ascii="Times New Roman" w:eastAsia="Times New Roman"/>
                <w:spacing w:val="-1"/>
                <w:sz w:val="20"/>
              </w:rPr>
              <w:t>okr.</w:t>
            </w:r>
            <w:r w:rsidRPr="0032384C">
              <w:rPr>
                <w:rFonts w:ascii="Times New Roman" w:eastAsia="Times New Roman"/>
                <w:spacing w:val="24"/>
                <w:w w:val="99"/>
                <w:sz w:val="20"/>
              </w:rPr>
              <w:t xml:space="preserve"> </w:t>
            </w: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142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pacing w:val="-1"/>
                <w:sz w:val="20"/>
              </w:rPr>
              <w:t>Lelice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46-54/34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143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z w:val="20"/>
              </w:rPr>
              <w:t>Zbój</w:t>
            </w:r>
            <w:r w:rsidRPr="0032384C">
              <w:rPr>
                <w:rFonts w:ascii="Times New Roman" w:hAnsi="Times New Roman"/>
                <w:spacing w:val="-1"/>
                <w:sz w:val="20"/>
              </w:rPr>
              <w:t>no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46-54/35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144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Lelice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46-54/36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EK-N/WEB</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145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Lelice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8</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46-54/37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WŚR</w:t>
            </w:r>
            <w:r w:rsidRPr="0032384C">
              <w:rPr>
                <w:rFonts w:ascii="Times New Roman" w:hAnsi="Times New Roman"/>
                <w:spacing w:val="-6"/>
                <w:sz w:val="20"/>
              </w:rPr>
              <w:t xml:space="preserve"> </w:t>
            </w:r>
            <w:r w:rsidRPr="0032384C">
              <w:rPr>
                <w:rFonts w:ascii="Times New Roman" w:hAnsi="Times New Roman"/>
                <w:sz w:val="20"/>
              </w:rPr>
              <w:t>III</w:t>
            </w:r>
            <w:r w:rsidRPr="0032384C">
              <w:rPr>
                <w:rFonts w:ascii="Times New Roman" w:hAnsi="Times New Roman"/>
                <w:spacing w:val="-4"/>
                <w:sz w:val="20"/>
              </w:rPr>
              <w:t xml:space="preserve"> </w:t>
            </w:r>
            <w:r w:rsidRPr="0032384C">
              <w:rPr>
                <w:rFonts w:ascii="Times New Roman" w:hAnsi="Times New Roman"/>
                <w:spacing w:val="-1"/>
                <w:sz w:val="20"/>
              </w:rPr>
              <w:t>okr.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146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Lelice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9</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46-54/38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EK</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147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Lelice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10</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46-54/39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148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Kuskowo</w:t>
            </w:r>
            <w:r w:rsidRPr="0032384C">
              <w:rPr>
                <w:rFonts w:ascii="Times New Roman" w:eastAsia="Times New Roman"/>
                <w:spacing w:val="-18"/>
                <w:sz w:val="20"/>
              </w:rPr>
              <w:t xml:space="preserve"> </w:t>
            </w:r>
            <w:r w:rsidRPr="0032384C">
              <w:rPr>
                <w:rFonts w:ascii="Times New Roman" w:eastAsia="Times New Roman"/>
                <w:spacing w:val="-1"/>
                <w:sz w:val="20"/>
              </w:rPr>
              <w:t>Bronoszewice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46-54/40</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1570"/>
              <w:rPr>
                <w:rFonts w:ascii="Times New Roman" w:hAnsi="Times New Roman"/>
                <w:w w:val="99"/>
                <w:sz w:val="20"/>
              </w:rPr>
            </w:pPr>
            <w:r w:rsidRPr="0032384C">
              <w:rPr>
                <w:rFonts w:ascii="Times New Roman" w:hAnsi="Times New Roman"/>
                <w:sz w:val="20"/>
              </w:rPr>
              <w:t>EK?</w:t>
            </w:r>
            <w:r w:rsidRPr="0032384C">
              <w:rPr>
                <w:rFonts w:ascii="Times New Roman" w:hAnsi="Times New Roman"/>
                <w:w w:val="99"/>
                <w:sz w:val="20"/>
              </w:rPr>
              <w:t xml:space="preserve"> </w:t>
            </w:r>
          </w:p>
          <w:p w:rsidR="00D43DC8" w:rsidRDefault="00D43DC8" w:rsidP="00ED348F">
            <w:pPr>
              <w:pStyle w:val="TableParagraph"/>
              <w:spacing w:before="33"/>
              <w:ind w:left="30" w:right="1570"/>
              <w:rPr>
                <w:rFonts w:ascii="Times New Roman" w:hAnsi="Times New Roman"/>
                <w:sz w:val="20"/>
                <w:szCs w:val="20"/>
              </w:rPr>
            </w:pPr>
            <w:r w:rsidRPr="0032384C">
              <w:rPr>
                <w:rFonts w:ascii="Times New Roman" w:hAnsi="Times New Roman"/>
                <w:sz w:val="20"/>
              </w:rPr>
              <w:t>PŚR</w:t>
            </w:r>
            <w:r w:rsidRPr="0032384C">
              <w:rPr>
                <w:rFonts w:ascii="Times New Roman" w:hAnsi="Times New Roman"/>
                <w:spacing w:val="21"/>
                <w:w w:val="99"/>
                <w:sz w:val="20"/>
              </w:rPr>
              <w:t xml:space="preserve"> </w:t>
            </w:r>
            <w:r w:rsidRPr="0032384C">
              <w:rPr>
                <w:rFonts w:ascii="Times New Roman" w:hAnsi="Times New Roman"/>
                <w:w w:val="95"/>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149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Lelice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46-54/41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WŚR</w:t>
            </w:r>
            <w:r w:rsidRPr="0032384C">
              <w:rPr>
                <w:rFonts w:ascii="Times New Roman" w:hAnsi="Times New Roman"/>
                <w:spacing w:val="-6"/>
                <w:sz w:val="20"/>
              </w:rPr>
              <w:t xml:space="preserve"> </w:t>
            </w:r>
            <w:r w:rsidRPr="0032384C">
              <w:rPr>
                <w:rFonts w:ascii="Times New Roman" w:hAnsi="Times New Roman"/>
                <w:sz w:val="20"/>
              </w:rPr>
              <w:t>III</w:t>
            </w:r>
            <w:r w:rsidRPr="0032384C">
              <w:rPr>
                <w:rFonts w:ascii="Times New Roman" w:hAnsi="Times New Roman"/>
                <w:spacing w:val="-4"/>
                <w:sz w:val="20"/>
              </w:rPr>
              <w:t xml:space="preserve"> </w:t>
            </w:r>
            <w:r w:rsidRPr="0032384C">
              <w:rPr>
                <w:rFonts w:ascii="Times New Roman" w:hAnsi="Times New Roman"/>
                <w:spacing w:val="-1"/>
                <w:sz w:val="20"/>
              </w:rPr>
              <w:t>okr.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150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Lelice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46-54/42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WŚR</w:t>
            </w:r>
            <w:r w:rsidRPr="0032384C">
              <w:rPr>
                <w:rFonts w:ascii="Times New Roman" w:hAnsi="Times New Roman"/>
                <w:spacing w:val="-6"/>
                <w:sz w:val="20"/>
              </w:rPr>
              <w:t xml:space="preserve"> </w:t>
            </w:r>
            <w:r w:rsidRPr="0032384C">
              <w:rPr>
                <w:rFonts w:ascii="Times New Roman" w:hAnsi="Times New Roman"/>
                <w:sz w:val="20"/>
              </w:rPr>
              <w:t>III</w:t>
            </w:r>
            <w:r w:rsidRPr="0032384C">
              <w:rPr>
                <w:rFonts w:ascii="Times New Roman" w:hAnsi="Times New Roman"/>
                <w:spacing w:val="-4"/>
                <w:sz w:val="20"/>
              </w:rPr>
              <w:t xml:space="preserve"> </w:t>
            </w:r>
            <w:r w:rsidRPr="0032384C">
              <w:rPr>
                <w:rFonts w:ascii="Times New Roman" w:hAnsi="Times New Roman"/>
                <w:spacing w:val="-1"/>
                <w:sz w:val="20"/>
              </w:rPr>
              <w:t>okr.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151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pacing w:val="-1"/>
                <w:sz w:val="20"/>
              </w:rPr>
              <w:t>Bonisław</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46-54/43</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787"/>
              <w:rPr>
                <w:rFonts w:ascii="Times New Roman" w:hAnsi="Times New Roman"/>
                <w:spacing w:val="-1"/>
                <w:sz w:val="20"/>
                <w:lang w:val="pl-PL"/>
              </w:rPr>
            </w:pPr>
            <w:r w:rsidRPr="0032384C">
              <w:rPr>
                <w:rFonts w:ascii="Times New Roman" w:hAnsi="Times New Roman"/>
                <w:spacing w:val="-1"/>
                <w:sz w:val="20"/>
                <w:lang w:val="pl-PL"/>
              </w:rPr>
              <w:t>XIII-XIVw.</w:t>
            </w:r>
          </w:p>
          <w:p w:rsidR="00D43DC8" w:rsidRPr="003A72B6" w:rsidRDefault="00D43DC8" w:rsidP="00ED348F">
            <w:pPr>
              <w:pStyle w:val="TableParagraph"/>
              <w:spacing w:before="33"/>
              <w:ind w:left="30" w:right="787"/>
              <w:rPr>
                <w:rFonts w:ascii="Times New Roman" w:hAnsi="Times New Roman"/>
                <w:sz w:val="20"/>
                <w:szCs w:val="20"/>
                <w:lang w:val="pl-PL"/>
              </w:rPr>
            </w:pPr>
            <w:r w:rsidRPr="0032384C">
              <w:rPr>
                <w:rFonts w:ascii="Times New Roman" w:hAnsi="Times New Roman"/>
                <w:sz w:val="20"/>
                <w:lang w:val="pl-PL"/>
              </w:rPr>
              <w:t>WŚR</w:t>
            </w:r>
            <w:r w:rsidRPr="0032384C">
              <w:rPr>
                <w:rFonts w:ascii="Times New Roman" w:hAnsi="Times New Roman"/>
                <w:spacing w:val="-6"/>
                <w:sz w:val="20"/>
                <w:lang w:val="pl-PL"/>
              </w:rPr>
              <w:t xml:space="preserve"> </w:t>
            </w:r>
            <w:r w:rsidRPr="0032384C">
              <w:rPr>
                <w:rFonts w:ascii="Times New Roman" w:hAnsi="Times New Roman"/>
                <w:sz w:val="20"/>
                <w:lang w:val="pl-PL"/>
              </w:rPr>
              <w:t>III</w:t>
            </w:r>
            <w:r w:rsidRPr="0032384C">
              <w:rPr>
                <w:rFonts w:ascii="Times New Roman" w:hAnsi="Times New Roman"/>
                <w:spacing w:val="-4"/>
                <w:sz w:val="20"/>
                <w:lang w:val="pl-PL"/>
              </w:rPr>
              <w:t xml:space="preserve"> </w:t>
            </w:r>
            <w:r w:rsidRPr="0032384C">
              <w:rPr>
                <w:rFonts w:ascii="Times New Roman" w:hAnsi="Times New Roman"/>
                <w:spacing w:val="-1"/>
                <w:sz w:val="20"/>
                <w:lang w:val="pl-PL"/>
              </w:rPr>
              <w:t>okr.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152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Bonisław</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46-54/44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WŚR</w:t>
            </w:r>
            <w:r w:rsidRPr="0032384C">
              <w:rPr>
                <w:rFonts w:ascii="Times New Roman" w:hAnsi="Times New Roman"/>
                <w:spacing w:val="-6"/>
                <w:sz w:val="20"/>
              </w:rPr>
              <w:t xml:space="preserve"> </w:t>
            </w:r>
            <w:r w:rsidRPr="0032384C">
              <w:rPr>
                <w:rFonts w:ascii="Times New Roman" w:hAnsi="Times New Roman"/>
                <w:sz w:val="20"/>
              </w:rPr>
              <w:t>III</w:t>
            </w:r>
            <w:r w:rsidRPr="0032384C">
              <w:rPr>
                <w:rFonts w:ascii="Times New Roman" w:hAnsi="Times New Roman"/>
                <w:spacing w:val="-4"/>
                <w:sz w:val="20"/>
              </w:rPr>
              <w:t xml:space="preserve"> </w:t>
            </w:r>
            <w:r w:rsidRPr="0032384C">
              <w:rPr>
                <w:rFonts w:ascii="Times New Roman" w:hAnsi="Times New Roman"/>
                <w:spacing w:val="-1"/>
                <w:sz w:val="20"/>
              </w:rPr>
              <w:t>okr.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153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pacing w:val="-1"/>
                <w:sz w:val="20"/>
              </w:rPr>
              <w:t>Bonisław</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46-54/45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Pr>
                <w:rFonts w:ascii="Times New Roman" w:hAnsi="Times New Roman"/>
                <w:sz w:val="20"/>
                <w:szCs w:val="20"/>
              </w:rPr>
            </w:pPr>
            <w:r w:rsidRPr="0032384C">
              <w:rPr>
                <w:rFonts w:ascii="Times New Roman" w:eastAsia="Times New Roman"/>
                <w:spacing w:val="-1"/>
                <w:sz w:val="20"/>
              </w:rPr>
              <w:t>STAR</w:t>
            </w:r>
          </w:p>
          <w:p w:rsidR="00D43DC8" w:rsidRDefault="00D43DC8" w:rsidP="005A586A">
            <w:pPr>
              <w:pStyle w:val="TableParagraph"/>
              <w:ind w:left="30" w:right="787"/>
              <w:rPr>
                <w:rFonts w:ascii="Times New Roman" w:hAnsi="Times New Roman"/>
                <w:sz w:val="20"/>
                <w:szCs w:val="20"/>
              </w:rPr>
            </w:pPr>
            <w:r w:rsidRPr="0032384C">
              <w:rPr>
                <w:rFonts w:ascii="Times New Roman" w:eastAsia="Times New Roman"/>
                <w:spacing w:val="-1"/>
                <w:sz w:val="20"/>
              </w:rPr>
              <w:t>XIII-XIVw.</w:t>
            </w:r>
            <w:r w:rsidRPr="0032384C">
              <w:rPr>
                <w:rFonts w:ascii="Times New Roman" w:eastAsia="Times New Roman"/>
                <w:spacing w:val="25"/>
                <w:w w:val="99"/>
                <w:sz w:val="20"/>
              </w:rPr>
              <w:t xml:space="preserve"> </w:t>
            </w: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154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hAnsi="Times New Roman"/>
                <w:spacing w:val="-1"/>
                <w:sz w:val="20"/>
              </w:rPr>
              <w:t>Bonisław</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46-54/46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155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hAnsi="Times New Roman"/>
                <w:spacing w:val="-1"/>
                <w:sz w:val="20"/>
              </w:rPr>
              <w:t>Bonisław</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46-54/47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XIV</w:t>
            </w:r>
            <w:r w:rsidRPr="0032384C">
              <w:rPr>
                <w:rFonts w:ascii="Times New Roman" w:eastAsia="Times New Roman"/>
                <w:spacing w:val="-4"/>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156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Bombalice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46-54/48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pacing w:val="-1"/>
                <w:sz w:val="20"/>
              </w:rPr>
              <w:t>XIII-XIVw.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157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Bombalice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46-54/49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XIII-XIVw.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158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Bonisław</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8</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46-54/50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pacing w:val="-1"/>
                <w:sz w:val="20"/>
              </w:rPr>
              <w:t>PŚR/NOW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159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hAnsi="Times New Roman"/>
                <w:spacing w:val="-1"/>
                <w:sz w:val="20"/>
              </w:rPr>
              <w:t>Bonisław</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9</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46-54/51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PSR/NOW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160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hAnsi="Times New Roman"/>
                <w:spacing w:val="-1"/>
                <w:sz w:val="20"/>
              </w:rPr>
              <w:t>Bonisław</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10</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46-54/52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0"/>
              <w:rPr>
                <w:rFonts w:ascii="Times New Roman" w:hAnsi="Times New Roman"/>
                <w:sz w:val="20"/>
                <w:szCs w:val="20"/>
              </w:rPr>
            </w:pPr>
            <w:r w:rsidRPr="0032384C">
              <w:rPr>
                <w:rFonts w:ascii="Times New Roman" w:hAnsi="Times New Roman"/>
                <w:spacing w:val="-1"/>
                <w:sz w:val="20"/>
              </w:rPr>
              <w:t>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161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Rycharcice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46-54/53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991"/>
              <w:rPr>
                <w:rFonts w:ascii="Times New Roman" w:hAnsi="Times New Roman"/>
                <w:sz w:val="20"/>
                <w:szCs w:val="20"/>
              </w:rPr>
            </w:pPr>
            <w:r w:rsidRPr="0032384C">
              <w:rPr>
                <w:rFonts w:ascii="Times New Roman" w:eastAsia="Times New Roman"/>
                <w:spacing w:val="-1"/>
                <w:sz w:val="20"/>
              </w:rPr>
              <w:t>EK-N/WEB</w:t>
            </w:r>
            <w:r w:rsidRPr="0032384C">
              <w:rPr>
                <w:rFonts w:ascii="Times New Roman" w:eastAsia="Times New Roman"/>
                <w:spacing w:val="26"/>
                <w:w w:val="99"/>
                <w:sz w:val="20"/>
              </w:rPr>
              <w:t xml:space="preserve"> </w:t>
            </w:r>
            <w:r w:rsidRPr="0032384C">
              <w:rPr>
                <w:rFonts w:ascii="Times New Roman" w:eastAsia="Times New Roman"/>
                <w:sz w:val="20"/>
              </w:rPr>
              <w:t>OWR</w:t>
            </w:r>
          </w:p>
          <w:p w:rsidR="00D43DC8" w:rsidRPr="0032384C" w:rsidRDefault="00D43DC8" w:rsidP="00ED348F">
            <w:pPr>
              <w:pStyle w:val="TableParagraph"/>
              <w:ind w:left="30" w:right="80"/>
              <w:rPr>
                <w:rFonts w:ascii="Times New Roman" w:hAnsi="Times New Roman"/>
                <w:spacing w:val="24"/>
                <w:w w:val="99"/>
                <w:sz w:val="20"/>
              </w:rPr>
            </w:pPr>
            <w:r w:rsidRPr="0032384C">
              <w:rPr>
                <w:rFonts w:ascii="Times New Roman" w:hAnsi="Times New Roman"/>
                <w:sz w:val="20"/>
              </w:rPr>
              <w:t>WŚR</w:t>
            </w:r>
            <w:r w:rsidRPr="0032384C">
              <w:rPr>
                <w:rFonts w:ascii="Times New Roman" w:hAnsi="Times New Roman"/>
                <w:spacing w:val="-5"/>
                <w:sz w:val="20"/>
              </w:rPr>
              <w:t xml:space="preserve"> </w:t>
            </w:r>
            <w:r w:rsidRPr="0032384C">
              <w:rPr>
                <w:rFonts w:ascii="Times New Roman" w:hAnsi="Times New Roman"/>
                <w:sz w:val="20"/>
              </w:rPr>
              <w:t>III</w:t>
            </w:r>
            <w:r w:rsidRPr="0032384C">
              <w:rPr>
                <w:rFonts w:ascii="Times New Roman" w:hAnsi="Times New Roman"/>
                <w:spacing w:val="-2"/>
                <w:sz w:val="20"/>
              </w:rPr>
              <w:t xml:space="preserve"> </w:t>
            </w:r>
            <w:r w:rsidRPr="0032384C">
              <w:rPr>
                <w:rFonts w:ascii="Times New Roman" w:hAnsi="Times New Roman"/>
                <w:spacing w:val="-1"/>
                <w:sz w:val="20"/>
              </w:rPr>
              <w:t>okr.</w:t>
            </w:r>
            <w:r w:rsidRPr="0032384C">
              <w:rPr>
                <w:rFonts w:ascii="Times New Roman" w:hAnsi="Times New Roman"/>
                <w:spacing w:val="-4"/>
                <w:sz w:val="20"/>
              </w:rPr>
              <w:t xml:space="preserve"> </w:t>
            </w:r>
            <w:r w:rsidRPr="0032384C">
              <w:rPr>
                <w:rFonts w:ascii="Times New Roman" w:hAnsi="Times New Roman"/>
                <w:sz w:val="20"/>
              </w:rPr>
              <w:t>-</w:t>
            </w:r>
            <w:r w:rsidRPr="0032384C">
              <w:rPr>
                <w:rFonts w:ascii="Times New Roman" w:hAnsi="Times New Roman"/>
                <w:spacing w:val="-5"/>
                <w:sz w:val="20"/>
              </w:rPr>
              <w:t xml:space="preserve"> </w:t>
            </w:r>
            <w:r w:rsidRPr="0032384C">
              <w:rPr>
                <w:rFonts w:ascii="Times New Roman" w:hAnsi="Times New Roman"/>
                <w:sz w:val="20"/>
              </w:rPr>
              <w:t>PŚR</w:t>
            </w:r>
            <w:r w:rsidRPr="0032384C">
              <w:rPr>
                <w:rFonts w:ascii="Times New Roman" w:hAnsi="Times New Roman"/>
                <w:spacing w:val="24"/>
                <w:w w:val="99"/>
                <w:sz w:val="20"/>
              </w:rPr>
              <w:t xml:space="preserve"> </w:t>
            </w:r>
          </w:p>
          <w:p w:rsidR="00D43DC8" w:rsidRDefault="00D43DC8" w:rsidP="00ED348F">
            <w:pPr>
              <w:pStyle w:val="TableParagraph"/>
              <w:ind w:left="30" w:right="80"/>
              <w:rPr>
                <w:rFonts w:ascii="Times New Roman" w:hAnsi="Times New Roman"/>
                <w:sz w:val="20"/>
                <w:szCs w:val="20"/>
              </w:rPr>
            </w:pPr>
            <w:r w:rsidRPr="0032384C">
              <w:rPr>
                <w:rFonts w:ascii="Times New Roman" w:hAnsi="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162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Rycharcice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46-54/54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163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Kuskowo</w:t>
            </w:r>
            <w:r w:rsidRPr="0032384C">
              <w:rPr>
                <w:rFonts w:ascii="Times New Roman" w:eastAsia="Times New Roman"/>
                <w:spacing w:val="-18"/>
                <w:sz w:val="20"/>
              </w:rPr>
              <w:t xml:space="preserve"> </w:t>
            </w:r>
            <w:r w:rsidRPr="0032384C">
              <w:rPr>
                <w:rFonts w:ascii="Times New Roman" w:eastAsia="Times New Roman"/>
                <w:spacing w:val="-1"/>
                <w:sz w:val="20"/>
              </w:rPr>
              <w:t>Bronoszewice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46-54/55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WSR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164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8</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46-54/56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991"/>
              <w:rPr>
                <w:rFonts w:ascii="Times New Roman" w:hAnsi="Times New Roman"/>
                <w:sz w:val="20"/>
                <w:szCs w:val="20"/>
              </w:rPr>
            </w:pPr>
            <w:r w:rsidRPr="0032384C">
              <w:rPr>
                <w:rFonts w:ascii="Times New Roman" w:eastAsia="Times New Roman"/>
                <w:spacing w:val="-1"/>
                <w:sz w:val="20"/>
              </w:rPr>
              <w:t>EK-N/WEB</w:t>
            </w:r>
            <w:r w:rsidRPr="0032384C">
              <w:rPr>
                <w:rFonts w:ascii="Times New Roman" w:eastAsia="Times New Roman"/>
                <w:spacing w:val="26"/>
                <w:w w:val="99"/>
                <w:sz w:val="20"/>
              </w:rPr>
              <w:t xml:space="preserve"> </w:t>
            </w:r>
            <w:r w:rsidRPr="0032384C">
              <w:rPr>
                <w:rFonts w:ascii="Times New Roman" w:eastAsia="Times New Roman"/>
                <w:sz w:val="20"/>
              </w:rPr>
              <w:t>OWR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165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9</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46-54/57</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991"/>
              <w:rPr>
                <w:rFonts w:ascii="Times New Roman" w:eastAsia="Times New Roman"/>
                <w:spacing w:val="-1"/>
                <w:sz w:val="20"/>
                <w:lang w:val="pl-PL"/>
              </w:rPr>
            </w:pPr>
            <w:r w:rsidRPr="0032384C">
              <w:rPr>
                <w:rFonts w:ascii="Times New Roman" w:eastAsia="Times New Roman"/>
                <w:spacing w:val="-1"/>
                <w:sz w:val="20"/>
                <w:lang w:val="pl-PL"/>
              </w:rPr>
              <w:t>EK-N</w:t>
            </w:r>
          </w:p>
          <w:p w:rsidR="00D43DC8" w:rsidRPr="00F17F0A" w:rsidRDefault="00D43DC8" w:rsidP="00ED348F">
            <w:pPr>
              <w:pStyle w:val="TableParagraph"/>
              <w:spacing w:before="33"/>
              <w:ind w:left="30" w:right="991"/>
              <w:rPr>
                <w:rFonts w:ascii="Times New Roman" w:hAnsi="Times New Roman"/>
                <w:sz w:val="20"/>
                <w:szCs w:val="20"/>
                <w:lang w:val="pl-PL"/>
              </w:rPr>
            </w:pPr>
            <w:r w:rsidRPr="0032384C">
              <w:rPr>
                <w:rFonts w:ascii="Times New Roman" w:eastAsia="Times New Roman"/>
                <w:spacing w:val="22"/>
                <w:w w:val="99"/>
                <w:sz w:val="20"/>
                <w:lang w:val="pl-PL"/>
              </w:rPr>
              <w:t xml:space="preserve"> </w:t>
            </w:r>
            <w:r w:rsidRPr="0032384C">
              <w:rPr>
                <w:rFonts w:ascii="Times New Roman" w:eastAsia="Times New Roman"/>
                <w:w w:val="95"/>
                <w:sz w:val="20"/>
                <w:lang w:val="pl-PL"/>
              </w:rPr>
              <w:t>EB/WEZ-H</w:t>
            </w:r>
            <w:r w:rsidRPr="0032384C">
              <w:rPr>
                <w:rFonts w:ascii="Times New Roman" w:eastAsia="Times New Roman"/>
                <w:w w:val="99"/>
                <w:sz w:val="20"/>
                <w:lang w:val="pl-PL"/>
              </w:rPr>
              <w:t xml:space="preserve"> </w:t>
            </w:r>
            <w:r w:rsidRPr="0032384C">
              <w:rPr>
                <w:rFonts w:ascii="Times New Roman" w:eastAsia="Times New Roman"/>
                <w:sz w:val="20"/>
                <w:lang w:val="pl-PL"/>
              </w:rPr>
              <w:t>OWR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166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10</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46-54/58</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1401"/>
              <w:rPr>
                <w:rFonts w:ascii="Times New Roman" w:eastAsia="Times New Roman"/>
                <w:w w:val="99"/>
                <w:sz w:val="20"/>
              </w:rPr>
            </w:pPr>
            <w:r w:rsidRPr="0032384C">
              <w:rPr>
                <w:rFonts w:ascii="Times New Roman" w:eastAsia="Times New Roman"/>
                <w:sz w:val="20"/>
              </w:rPr>
              <w:t>EK</w:t>
            </w:r>
            <w:r w:rsidRPr="0032384C">
              <w:rPr>
                <w:rFonts w:ascii="Times New Roman" w:eastAsia="Times New Roman"/>
                <w:w w:val="99"/>
                <w:sz w:val="20"/>
              </w:rPr>
              <w:t xml:space="preserve"> </w:t>
            </w:r>
          </w:p>
          <w:p w:rsidR="00D43DC8" w:rsidRDefault="00D43DC8" w:rsidP="00ED348F">
            <w:pPr>
              <w:pStyle w:val="TableParagraph"/>
              <w:spacing w:before="33"/>
              <w:ind w:left="30" w:right="1401"/>
              <w:rPr>
                <w:rFonts w:ascii="Times New Roman" w:hAnsi="Times New Roman"/>
                <w:sz w:val="20"/>
                <w:szCs w:val="20"/>
              </w:rPr>
            </w:pPr>
            <w:r w:rsidRPr="0032384C">
              <w:rPr>
                <w:rFonts w:ascii="Times New Roman" w:eastAsia="Times New Roman"/>
                <w:w w:val="95"/>
                <w:sz w:val="20"/>
              </w:rPr>
              <w:t>OWR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167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46-54/59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WŚR</w:t>
            </w:r>
            <w:r w:rsidRPr="0032384C">
              <w:rPr>
                <w:rFonts w:ascii="Times New Roman" w:hAnsi="Times New Roman"/>
                <w:spacing w:val="-6"/>
                <w:sz w:val="20"/>
              </w:rPr>
              <w:t xml:space="preserve"> </w:t>
            </w:r>
            <w:r w:rsidRPr="0032384C">
              <w:rPr>
                <w:rFonts w:ascii="Times New Roman" w:hAnsi="Times New Roman"/>
                <w:sz w:val="20"/>
              </w:rPr>
              <w:t>III</w:t>
            </w:r>
            <w:r w:rsidRPr="0032384C">
              <w:rPr>
                <w:rFonts w:ascii="Times New Roman" w:hAnsi="Times New Roman"/>
                <w:spacing w:val="-4"/>
                <w:sz w:val="20"/>
              </w:rPr>
              <w:t xml:space="preserve"> </w:t>
            </w:r>
            <w:r w:rsidRPr="0032384C">
              <w:rPr>
                <w:rFonts w:ascii="Times New Roman" w:hAnsi="Times New Roman"/>
                <w:spacing w:val="-1"/>
                <w:sz w:val="20"/>
              </w:rPr>
              <w:t>okr.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168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Rycharcice</w:t>
            </w:r>
            <w:r w:rsidRPr="0032384C">
              <w:rPr>
                <w:rFonts w:ascii="Times New Roman" w:eastAsia="Times New Roman"/>
                <w:spacing w:val="-14"/>
                <w:sz w:val="20"/>
              </w:rPr>
              <w:t xml:space="preserve"> </w:t>
            </w:r>
            <w:r w:rsidRPr="0032384C">
              <w:rPr>
                <w:rFonts w:ascii="Times New Roman" w:eastAsia="Times New Roman"/>
                <w:sz w:val="20"/>
              </w:rPr>
              <w:t>Gnaty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46-54/60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pacing w:val="-1"/>
                <w:sz w:val="20"/>
              </w:rPr>
              <w:t>WŚR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169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Rycharcice</w:t>
            </w:r>
            <w:r w:rsidRPr="0032384C">
              <w:rPr>
                <w:rFonts w:ascii="Times New Roman" w:eastAsia="Times New Roman"/>
                <w:spacing w:val="-14"/>
                <w:sz w:val="20"/>
              </w:rPr>
              <w:t xml:space="preserve"> </w:t>
            </w:r>
            <w:r w:rsidRPr="0032384C">
              <w:rPr>
                <w:rFonts w:ascii="Times New Roman" w:eastAsia="Times New Roman"/>
                <w:sz w:val="20"/>
              </w:rPr>
              <w:t>Gnaty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46-54/61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991"/>
              <w:rPr>
                <w:rFonts w:ascii="Times New Roman" w:hAnsi="Times New Roman"/>
                <w:sz w:val="20"/>
                <w:szCs w:val="20"/>
              </w:rPr>
            </w:pPr>
            <w:r w:rsidRPr="0032384C">
              <w:rPr>
                <w:rFonts w:ascii="Times New Roman" w:eastAsia="Times New Roman"/>
                <w:sz w:val="20"/>
              </w:rPr>
              <w:t>WSR</w:t>
            </w:r>
            <w:r w:rsidRPr="0032384C">
              <w:rPr>
                <w:rFonts w:ascii="Times New Roman" w:eastAsia="Times New Roman"/>
                <w:spacing w:val="-6"/>
                <w:sz w:val="20"/>
              </w:rPr>
              <w:t xml:space="preserve"> </w:t>
            </w:r>
            <w:r w:rsidRPr="0032384C">
              <w:rPr>
                <w:rFonts w:ascii="Times New Roman" w:eastAsia="Times New Roman"/>
                <w:sz w:val="20"/>
              </w:rPr>
              <w:t>II</w:t>
            </w:r>
            <w:r w:rsidRPr="0032384C">
              <w:rPr>
                <w:rFonts w:ascii="Times New Roman" w:eastAsia="Times New Roman"/>
                <w:spacing w:val="-3"/>
                <w:sz w:val="20"/>
              </w:rPr>
              <w:t xml:space="preserve"> </w:t>
            </w:r>
            <w:r w:rsidRPr="0032384C">
              <w:rPr>
                <w:rFonts w:ascii="Times New Roman" w:eastAsia="Times New Roman"/>
                <w:spacing w:val="-1"/>
                <w:sz w:val="20"/>
              </w:rPr>
              <w:t>okr.</w:t>
            </w:r>
            <w:r w:rsidRPr="0032384C">
              <w:rPr>
                <w:rFonts w:ascii="Times New Roman" w:eastAsia="Times New Roman"/>
                <w:spacing w:val="23"/>
                <w:w w:val="99"/>
                <w:sz w:val="20"/>
              </w:rPr>
              <w:t xml:space="preserve"> </w:t>
            </w:r>
            <w:r w:rsidRPr="0032384C">
              <w:rPr>
                <w:rFonts w:ascii="Times New Roman" w:eastAsia="Times New Roman"/>
                <w:sz w:val="20"/>
              </w:rPr>
              <w:t>NOW</w:t>
            </w:r>
          </w:p>
        </w:tc>
      </w:tr>
      <w:tr w:rsidR="00D43DC8" w:rsidRPr="005A4B78"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170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Rycharcice</w:t>
            </w:r>
            <w:r w:rsidRPr="0032384C">
              <w:rPr>
                <w:rFonts w:ascii="Times New Roman" w:eastAsia="Times New Roman"/>
                <w:spacing w:val="-14"/>
                <w:sz w:val="20"/>
              </w:rPr>
              <w:t xml:space="preserve"> </w:t>
            </w:r>
            <w:r w:rsidRPr="0032384C">
              <w:rPr>
                <w:rFonts w:ascii="Times New Roman" w:eastAsia="Times New Roman"/>
                <w:sz w:val="20"/>
              </w:rPr>
              <w:t>Gnaty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46-54/62</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0" w:right="1114"/>
              <w:rPr>
                <w:rFonts w:ascii="Times New Roman" w:eastAsia="Times New Roman"/>
                <w:spacing w:val="23"/>
                <w:w w:val="99"/>
                <w:sz w:val="20"/>
              </w:rPr>
            </w:pPr>
            <w:r w:rsidRPr="0032384C">
              <w:rPr>
                <w:rFonts w:ascii="Times New Roman" w:eastAsia="Times New Roman"/>
                <w:spacing w:val="-1"/>
                <w:sz w:val="20"/>
              </w:rPr>
              <w:t>EK-N/WEB</w:t>
            </w:r>
            <w:r w:rsidRPr="0032384C">
              <w:rPr>
                <w:rFonts w:ascii="Times New Roman" w:eastAsia="Times New Roman"/>
                <w:spacing w:val="26"/>
                <w:w w:val="99"/>
                <w:sz w:val="20"/>
              </w:rPr>
              <w:t xml:space="preserve"> </w:t>
            </w:r>
            <w:r w:rsidRPr="0032384C">
              <w:rPr>
                <w:rFonts w:ascii="Times New Roman" w:eastAsia="Times New Roman"/>
                <w:spacing w:val="-1"/>
                <w:sz w:val="20"/>
              </w:rPr>
              <w:t>STAR</w:t>
            </w:r>
            <w:r w:rsidRPr="0032384C">
              <w:rPr>
                <w:rFonts w:ascii="Times New Roman" w:eastAsia="Times New Roman"/>
                <w:spacing w:val="23"/>
                <w:w w:val="99"/>
                <w:sz w:val="20"/>
              </w:rPr>
              <w:t xml:space="preserve"> </w:t>
            </w:r>
          </w:p>
          <w:p w:rsidR="00D43DC8" w:rsidRDefault="00D43DC8" w:rsidP="00ED348F">
            <w:pPr>
              <w:pStyle w:val="TableParagraph"/>
              <w:spacing w:before="33"/>
              <w:ind w:left="30" w:right="1114"/>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171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Rycharcice</w:t>
            </w:r>
            <w:r w:rsidRPr="0032384C">
              <w:rPr>
                <w:rFonts w:ascii="Times New Roman" w:eastAsia="Times New Roman"/>
                <w:spacing w:val="-14"/>
                <w:sz w:val="20"/>
              </w:rPr>
              <w:t xml:space="preserve"> </w:t>
            </w:r>
            <w:r w:rsidRPr="0032384C">
              <w:rPr>
                <w:rFonts w:ascii="Times New Roman" w:eastAsia="Times New Roman"/>
                <w:sz w:val="20"/>
              </w:rPr>
              <w:t>Gnaty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46-54/63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z w:val="20"/>
              </w:rPr>
              <w:t>WEB</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172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Rycharcice</w:t>
            </w:r>
            <w:r w:rsidRPr="0032384C">
              <w:rPr>
                <w:rFonts w:ascii="Times New Roman" w:eastAsia="Times New Roman"/>
                <w:spacing w:val="-14"/>
                <w:sz w:val="20"/>
              </w:rPr>
              <w:t xml:space="preserve"> </w:t>
            </w:r>
            <w:r w:rsidRPr="0032384C">
              <w:rPr>
                <w:rFonts w:ascii="Times New Roman" w:eastAsia="Times New Roman"/>
                <w:sz w:val="20"/>
              </w:rPr>
              <w:t>Gnaty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8</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46-54/64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line="229" w:lineRule="exact"/>
              <w:ind w:left="30"/>
              <w:rPr>
                <w:rFonts w:ascii="Times New Roman" w:hAnsi="Times New Roman"/>
                <w:sz w:val="20"/>
                <w:szCs w:val="20"/>
              </w:rPr>
            </w:pPr>
            <w:r w:rsidRPr="0032384C">
              <w:rPr>
                <w:rFonts w:ascii="Times New Roman" w:eastAsia="Times New Roman"/>
                <w:sz w:val="20"/>
              </w:rPr>
              <w:t>EK</w:t>
            </w:r>
          </w:p>
          <w:p w:rsidR="00D43DC8" w:rsidRDefault="00D43DC8" w:rsidP="00ED348F">
            <w:pPr>
              <w:pStyle w:val="TableParagraph"/>
              <w:spacing w:line="182" w:lineRule="exact"/>
              <w:ind w:left="30"/>
              <w:rPr>
                <w:rFonts w:ascii="Times New Roman" w:hAnsi="Times New Roman"/>
                <w:sz w:val="20"/>
                <w:szCs w:val="20"/>
              </w:rPr>
            </w:pPr>
            <w:r w:rsidRPr="0032384C">
              <w:rPr>
                <w:rFonts w:ascii="Times New Roman" w:eastAsia="Times New Roman"/>
                <w:spacing w:val="-1"/>
                <w:sz w:val="20"/>
              </w:rPr>
              <w:t>EB</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173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11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46-54/65</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0" w:right="991"/>
              <w:rPr>
                <w:rFonts w:ascii="Times New Roman" w:hAnsi="Times New Roman"/>
                <w:sz w:val="20"/>
                <w:szCs w:val="20"/>
              </w:rPr>
            </w:pPr>
            <w:r w:rsidRPr="0032384C">
              <w:rPr>
                <w:rFonts w:ascii="Times New Roman" w:hAnsi="Times New Roman"/>
                <w:spacing w:val="-1"/>
                <w:sz w:val="20"/>
              </w:rPr>
              <w:t>EBIII-lVokr.</w:t>
            </w:r>
            <w:r w:rsidRPr="0032384C">
              <w:rPr>
                <w:rFonts w:ascii="Times New Roman" w:hAnsi="Times New Roman"/>
                <w:spacing w:val="29"/>
                <w:w w:val="99"/>
                <w:sz w:val="20"/>
              </w:rPr>
              <w:t xml:space="preserve"> </w:t>
            </w:r>
            <w:r w:rsidRPr="0032384C">
              <w:rPr>
                <w:rFonts w:ascii="Times New Roman" w:hAnsi="Times New Roman"/>
                <w:sz w:val="20"/>
              </w:rPr>
              <w:t>WŚR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174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46-54/66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PŚR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175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46-54/67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XIII-XIVw.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176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14</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46-54/68</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STAR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177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Kowalewo</w:t>
            </w:r>
            <w:r w:rsidRPr="0032384C">
              <w:rPr>
                <w:rFonts w:ascii="Times New Roman" w:eastAsia="Times New Roman"/>
                <w:spacing w:val="-15"/>
                <w:sz w:val="20"/>
              </w:rPr>
              <w:t xml:space="preserve"> </w:t>
            </w:r>
            <w:r w:rsidRPr="0032384C">
              <w:rPr>
                <w:rFonts w:ascii="Times New Roman" w:eastAsia="Times New Roman"/>
                <w:spacing w:val="-1"/>
                <w:sz w:val="20"/>
              </w:rPr>
              <w:t>Skorupki</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46-54/69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WŚR</w:t>
            </w:r>
            <w:r w:rsidRPr="0032384C">
              <w:rPr>
                <w:rFonts w:ascii="Times New Roman" w:hAnsi="Times New Roman"/>
                <w:spacing w:val="-6"/>
                <w:sz w:val="20"/>
              </w:rPr>
              <w:t xml:space="preserve"> </w:t>
            </w:r>
            <w:r w:rsidRPr="0032384C">
              <w:rPr>
                <w:rFonts w:ascii="Times New Roman" w:hAnsi="Times New Roman"/>
                <w:sz w:val="20"/>
              </w:rPr>
              <w:t>III</w:t>
            </w:r>
            <w:r w:rsidRPr="0032384C">
              <w:rPr>
                <w:rFonts w:ascii="Times New Roman" w:hAnsi="Times New Roman"/>
                <w:spacing w:val="-4"/>
                <w:sz w:val="20"/>
              </w:rPr>
              <w:t xml:space="preserve"> </w:t>
            </w:r>
            <w:r w:rsidRPr="0032384C">
              <w:rPr>
                <w:rFonts w:ascii="Times New Roman" w:hAnsi="Times New Roman"/>
                <w:spacing w:val="-1"/>
                <w:sz w:val="20"/>
              </w:rPr>
              <w:t>okr.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178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46-54/70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EK-M?</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179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16</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46-54/71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hAnsi="Times New Roman"/>
                <w:spacing w:val="-1"/>
                <w:sz w:val="20"/>
              </w:rPr>
              <w:t>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180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46-54/72</w:t>
            </w:r>
          </w:p>
        </w:tc>
        <w:tc>
          <w:tcPr>
            <w:tcW w:w="2490" w:type="dxa"/>
            <w:tcBorders>
              <w:top w:val="nil"/>
              <w:left w:val="nil"/>
              <w:bottom w:val="single" w:sz="4" w:space="0" w:color="auto"/>
              <w:right w:val="single" w:sz="4" w:space="0" w:color="auto"/>
            </w:tcBorders>
          </w:tcPr>
          <w:p w:rsidR="00D43DC8" w:rsidRPr="003A72B6" w:rsidRDefault="00D43DC8" w:rsidP="00ED348F">
            <w:pPr>
              <w:pStyle w:val="TableParagraph"/>
              <w:spacing w:before="14" w:line="210" w:lineRule="exact"/>
              <w:ind w:left="30"/>
              <w:rPr>
                <w:rFonts w:ascii="Times New Roman" w:hAnsi="Times New Roman"/>
                <w:sz w:val="20"/>
                <w:szCs w:val="20"/>
                <w:lang w:val="pl-PL"/>
              </w:rPr>
            </w:pPr>
            <w:r w:rsidRPr="0032384C">
              <w:rPr>
                <w:rFonts w:ascii="Times New Roman" w:hAnsi="Times New Roman"/>
                <w:spacing w:val="-1"/>
                <w:sz w:val="20"/>
                <w:lang w:val="pl-PL"/>
              </w:rPr>
              <w:t>H/L;</w:t>
            </w:r>
            <w:r w:rsidRPr="0032384C">
              <w:rPr>
                <w:rFonts w:ascii="Times New Roman" w:hAnsi="Times New Roman"/>
                <w:spacing w:val="-3"/>
                <w:sz w:val="20"/>
                <w:lang w:val="pl-PL"/>
              </w:rPr>
              <w:t xml:space="preserve"> </w:t>
            </w:r>
            <w:r w:rsidRPr="0032384C">
              <w:rPr>
                <w:rFonts w:ascii="Times New Roman" w:hAnsi="Times New Roman"/>
                <w:sz w:val="20"/>
                <w:lang w:val="pl-PL"/>
              </w:rPr>
              <w:t>XI</w:t>
            </w:r>
            <w:r w:rsidRPr="0032384C">
              <w:rPr>
                <w:rFonts w:ascii="Times New Roman" w:hAnsi="Times New Roman"/>
                <w:spacing w:val="-1"/>
                <w:sz w:val="20"/>
                <w:lang w:val="pl-PL"/>
              </w:rPr>
              <w:t xml:space="preserve"> </w:t>
            </w:r>
            <w:r w:rsidRPr="0032384C">
              <w:rPr>
                <w:rFonts w:ascii="Times New Roman" w:hAnsi="Times New Roman"/>
                <w:sz w:val="20"/>
                <w:lang w:val="pl-PL"/>
              </w:rPr>
              <w:t>-</w:t>
            </w:r>
            <w:r w:rsidRPr="0032384C">
              <w:rPr>
                <w:rFonts w:ascii="Times New Roman" w:hAnsi="Times New Roman"/>
                <w:spacing w:val="-4"/>
                <w:sz w:val="20"/>
                <w:lang w:val="pl-PL"/>
              </w:rPr>
              <w:t xml:space="preserve"> </w:t>
            </w:r>
            <w:r w:rsidRPr="0032384C">
              <w:rPr>
                <w:rFonts w:ascii="Times New Roman" w:hAnsi="Times New Roman"/>
                <w:sz w:val="20"/>
                <w:lang w:val="pl-PL"/>
              </w:rPr>
              <w:t>poł.</w:t>
            </w:r>
            <w:r w:rsidRPr="0032384C">
              <w:rPr>
                <w:rFonts w:ascii="Times New Roman" w:hAnsi="Times New Roman"/>
                <w:spacing w:val="-3"/>
                <w:sz w:val="20"/>
                <w:lang w:val="pl-PL"/>
              </w:rPr>
              <w:t xml:space="preserve"> </w:t>
            </w:r>
            <w:r w:rsidRPr="0032384C">
              <w:rPr>
                <w:rFonts w:ascii="Times New Roman" w:hAnsi="Times New Roman"/>
                <w:sz w:val="20"/>
                <w:lang w:val="pl-PL"/>
              </w:rPr>
              <w:t>XIII</w:t>
            </w:r>
            <w:r w:rsidRPr="0032384C">
              <w:rPr>
                <w:rFonts w:ascii="Times New Roman" w:hAnsi="Times New Roman"/>
                <w:spacing w:val="-2"/>
                <w:sz w:val="20"/>
                <w:lang w:val="pl-PL"/>
              </w:rPr>
              <w:t xml:space="preserve"> </w:t>
            </w:r>
            <w:r w:rsidRPr="0032384C">
              <w:rPr>
                <w:rFonts w:ascii="Times New Roman" w:hAnsi="Times New Roman"/>
                <w:spacing w:val="-3"/>
                <w:sz w:val="20"/>
                <w:lang w:val="pl-PL"/>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181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46-54/73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0"/>
              <w:rPr>
                <w:rFonts w:ascii="Times New Roman" w:hAnsi="Times New Roman"/>
                <w:sz w:val="20"/>
                <w:szCs w:val="20"/>
              </w:rPr>
            </w:pPr>
            <w:r w:rsidRPr="0032384C">
              <w:rPr>
                <w:rFonts w:ascii="Times New Roman" w:eastAsia="Times New Roman"/>
                <w:spacing w:val="-1"/>
                <w:sz w:val="20"/>
              </w:rPr>
              <w:t>L/OWR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182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5</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46-54/74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hAnsi="Times New Roman"/>
                <w:sz w:val="20"/>
              </w:rPr>
              <w:t>WŚR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183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pacing w:val="-1"/>
                <w:sz w:val="20"/>
              </w:rPr>
              <w:t>Gozdowo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17</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46-54/76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0"/>
              <w:rPr>
                <w:rFonts w:ascii="Times New Roman" w:hAnsi="Times New Roman"/>
                <w:sz w:val="20"/>
                <w:szCs w:val="20"/>
              </w:rPr>
            </w:pPr>
            <w:r w:rsidRPr="0032384C">
              <w:rPr>
                <w:rFonts w:ascii="Times New Roman" w:eastAsia="Times New Roman"/>
                <w:spacing w:val="-1"/>
                <w:sz w:val="20"/>
              </w:rPr>
              <w:t>XIV-XVI</w:t>
            </w:r>
            <w:r w:rsidRPr="0032384C">
              <w:rPr>
                <w:rFonts w:ascii="Times New Roman" w:eastAsia="Times New Roman"/>
                <w:spacing w:val="-7"/>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184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Reczewo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46-55/40</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0"/>
              <w:rPr>
                <w:rFonts w:ascii="Times New Roman" w:hAnsi="Times New Roman"/>
                <w:sz w:val="20"/>
                <w:szCs w:val="20"/>
              </w:rPr>
            </w:pPr>
            <w:r w:rsidRPr="0032384C">
              <w:rPr>
                <w:rFonts w:ascii="Times New Roman" w:eastAsia="Times New Roman"/>
                <w:spacing w:val="-1"/>
                <w:sz w:val="20"/>
              </w:rPr>
              <w:t>EK-SP</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185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Reczewo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46-55/41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2" w:right="1642"/>
              <w:jc w:val="both"/>
              <w:rPr>
                <w:rFonts w:ascii="Times New Roman" w:hAnsi="Times New Roman"/>
                <w:sz w:val="20"/>
                <w:szCs w:val="20"/>
              </w:rPr>
            </w:pPr>
            <w:r w:rsidRPr="0032384C">
              <w:rPr>
                <w:rFonts w:ascii="Times New Roman" w:hAnsi="Times New Roman"/>
                <w:w w:val="95"/>
                <w:sz w:val="20"/>
              </w:rPr>
              <w:t>OWR</w:t>
            </w:r>
            <w:r w:rsidRPr="0032384C">
              <w:rPr>
                <w:rFonts w:ascii="Times New Roman" w:hAnsi="Times New Roman"/>
                <w:spacing w:val="21"/>
                <w:w w:val="99"/>
                <w:sz w:val="20"/>
              </w:rPr>
              <w:t xml:space="preserve"> </w:t>
            </w:r>
            <w:r w:rsidRPr="0032384C">
              <w:rPr>
                <w:rFonts w:ascii="Times New Roman" w:hAnsi="Times New Roman"/>
                <w:sz w:val="20"/>
              </w:rPr>
              <w:t>WŚR</w:t>
            </w:r>
            <w:r w:rsidRPr="0032384C">
              <w:rPr>
                <w:rFonts w:ascii="Times New Roman" w:hAnsi="Times New Roman"/>
                <w:w w:val="99"/>
                <w:sz w:val="20"/>
              </w:rPr>
              <w:t xml:space="preserve"> </w:t>
            </w:r>
            <w:r w:rsidRPr="0032384C">
              <w:rPr>
                <w:rFonts w:ascii="Times New Roman" w:hAnsi="Times New Roman"/>
                <w:sz w:val="20"/>
              </w:rPr>
              <w:t>PŚR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186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Miodusy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46-55/42</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187</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Cetlin</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46-55/43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rPr>
                <w:rFonts w:ascii="Times New Roman" w:hAnsi="Times New Roman"/>
                <w:sz w:val="20"/>
                <w:szCs w:val="20"/>
              </w:rPr>
            </w:pPr>
            <w:r w:rsidRPr="0032384C">
              <w:rPr>
                <w:rFonts w:ascii="Times New Roman" w:eastAsia="Times New Roman"/>
                <w:spacing w:val="-1"/>
                <w:sz w:val="20"/>
              </w:rPr>
              <w:t>XIV-XV</w:t>
            </w:r>
            <w:r w:rsidRPr="0032384C">
              <w:rPr>
                <w:rFonts w:ascii="Times New Roman" w:eastAsia="Times New Roman"/>
                <w:spacing w:val="-8"/>
                <w:sz w:val="20"/>
              </w:rPr>
              <w:t xml:space="preserve"> </w:t>
            </w:r>
            <w:r w:rsidRPr="0032384C">
              <w:rPr>
                <w:rFonts w:ascii="Times New Roman" w:eastAsia="Times New Roman"/>
                <w:spacing w:val="-2"/>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188</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pacing w:val="-1"/>
                <w:sz w:val="20"/>
              </w:rPr>
              <w:t>Reczewo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46-55/44</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rPr>
                <w:rFonts w:ascii="Times New Roman" w:hAnsi="Times New Roman"/>
                <w:sz w:val="20"/>
                <w:szCs w:val="20"/>
              </w:rPr>
            </w:pPr>
            <w:r w:rsidRPr="0032384C">
              <w:rPr>
                <w:rFonts w:ascii="Times New Roman" w:eastAsia="Times New Roman"/>
                <w:sz w:val="20"/>
              </w:rPr>
              <w:t>XIV</w:t>
            </w:r>
            <w:r w:rsidRPr="0032384C">
              <w:rPr>
                <w:rFonts w:ascii="Times New Roman" w:eastAsia="Times New Roman"/>
                <w:spacing w:val="-4"/>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189</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Golejewo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47-54/6</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2" w:right="691"/>
              <w:rPr>
                <w:rFonts w:ascii="Times New Roman" w:hAnsi="Times New Roman"/>
                <w:sz w:val="20"/>
              </w:rPr>
            </w:pPr>
            <w:r w:rsidRPr="0032384C">
              <w:rPr>
                <w:rFonts w:ascii="Times New Roman" w:hAnsi="Times New Roman"/>
                <w:sz w:val="20"/>
              </w:rPr>
              <w:t>OWR</w:t>
            </w:r>
          </w:p>
          <w:p w:rsidR="00D43DC8" w:rsidRDefault="00D43DC8" w:rsidP="00ED348F">
            <w:pPr>
              <w:pStyle w:val="TableParagraph"/>
              <w:spacing w:before="33"/>
              <w:ind w:left="32" w:right="691"/>
              <w:rPr>
                <w:rFonts w:ascii="Times New Roman" w:hAnsi="Times New Roman"/>
                <w:sz w:val="20"/>
                <w:szCs w:val="20"/>
              </w:rPr>
            </w:pPr>
            <w:r w:rsidRPr="0032384C">
              <w:rPr>
                <w:rFonts w:ascii="Times New Roman" w:hAnsi="Times New Roman"/>
                <w:w w:val="99"/>
                <w:sz w:val="20"/>
              </w:rPr>
              <w:t xml:space="preserve"> </w:t>
            </w:r>
            <w:r w:rsidRPr="0032384C">
              <w:rPr>
                <w:rFonts w:ascii="Times New Roman" w:hAnsi="Times New Roman"/>
                <w:spacing w:val="-1"/>
                <w:sz w:val="20"/>
              </w:rPr>
              <w:t>PŚR/NOW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190</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Rycharcice</w:t>
            </w:r>
            <w:r w:rsidRPr="0032384C">
              <w:rPr>
                <w:rFonts w:ascii="Times New Roman" w:eastAsia="Times New Roman"/>
                <w:spacing w:val="-14"/>
                <w:sz w:val="20"/>
              </w:rPr>
              <w:t xml:space="preserve"> </w:t>
            </w:r>
            <w:r w:rsidRPr="0032384C">
              <w:rPr>
                <w:rFonts w:ascii="Times New Roman" w:eastAsia="Times New Roman"/>
                <w:sz w:val="20"/>
              </w:rPr>
              <w:t>Gnaty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47-54/7</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rPr>
                <w:rFonts w:ascii="Times New Roman" w:hAnsi="Times New Roman"/>
                <w:sz w:val="20"/>
                <w:szCs w:val="20"/>
              </w:rPr>
            </w:pPr>
            <w:r w:rsidRPr="0032384C">
              <w:rPr>
                <w:rFonts w:ascii="Times New Roman" w:eastAsia="Times New Roman"/>
                <w:sz w:val="20"/>
              </w:rPr>
              <w:t>XI</w:t>
            </w:r>
            <w:r w:rsidRPr="0032384C">
              <w:rPr>
                <w:rFonts w:ascii="Times New Roman" w:eastAsia="Times New Roman"/>
                <w:spacing w:val="-2"/>
                <w:sz w:val="20"/>
              </w:rPr>
              <w:t xml:space="preserve"> </w:t>
            </w:r>
            <w:r w:rsidRPr="0032384C">
              <w:rPr>
                <w:rFonts w:ascii="Times New Roman" w:eastAsia="Times New Roman"/>
                <w:spacing w:val="-3"/>
                <w:sz w:val="20"/>
              </w:rPr>
              <w:t>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191</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pacing w:val="-1"/>
                <w:sz w:val="20"/>
              </w:rPr>
              <w:t>Rycharcice</w:t>
            </w:r>
            <w:r w:rsidRPr="0032384C">
              <w:rPr>
                <w:rFonts w:ascii="Times New Roman" w:eastAsia="Times New Roman"/>
                <w:spacing w:val="-14"/>
                <w:sz w:val="20"/>
              </w:rPr>
              <w:t xml:space="preserve"> </w:t>
            </w:r>
            <w:r w:rsidRPr="0032384C">
              <w:rPr>
                <w:rFonts w:ascii="Times New Roman" w:eastAsia="Times New Roman"/>
                <w:sz w:val="20"/>
              </w:rPr>
              <w:t>Gnaty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47-54/10</w:t>
            </w:r>
          </w:p>
        </w:tc>
        <w:tc>
          <w:tcPr>
            <w:tcW w:w="2490" w:type="dxa"/>
            <w:tcBorders>
              <w:top w:val="nil"/>
              <w:left w:val="nil"/>
              <w:bottom w:val="single" w:sz="4" w:space="0" w:color="auto"/>
              <w:right w:val="single" w:sz="4" w:space="0" w:color="auto"/>
            </w:tcBorders>
          </w:tcPr>
          <w:p w:rsidR="00D43DC8" w:rsidRPr="0060715C" w:rsidRDefault="00D43DC8" w:rsidP="00ED348F">
            <w:pPr>
              <w:pStyle w:val="TableParagraph"/>
              <w:spacing w:before="33" w:line="229" w:lineRule="exact"/>
              <w:ind w:left="32"/>
              <w:rPr>
                <w:rFonts w:ascii="Times New Roman" w:hAnsi="Times New Roman"/>
                <w:sz w:val="20"/>
                <w:szCs w:val="20"/>
                <w:lang w:val="pl-PL"/>
              </w:rPr>
            </w:pPr>
            <w:r w:rsidRPr="0032384C">
              <w:rPr>
                <w:rFonts w:ascii="Times New Roman" w:eastAsia="Times New Roman"/>
                <w:spacing w:val="-1"/>
                <w:sz w:val="20"/>
                <w:lang w:val="pl-PL"/>
              </w:rPr>
              <w:t>EK-N</w:t>
            </w:r>
          </w:p>
          <w:p w:rsidR="00D43DC8" w:rsidRPr="0032384C" w:rsidRDefault="00D43DC8" w:rsidP="00ED348F">
            <w:pPr>
              <w:pStyle w:val="TableParagraph"/>
              <w:ind w:left="32" w:right="1343"/>
              <w:rPr>
                <w:rFonts w:ascii="Times New Roman" w:hAnsi="Times New Roman"/>
                <w:spacing w:val="-1"/>
                <w:sz w:val="20"/>
                <w:lang w:val="pl-PL"/>
              </w:rPr>
            </w:pPr>
            <w:r w:rsidRPr="0032384C">
              <w:rPr>
                <w:rFonts w:ascii="Times New Roman" w:hAnsi="Times New Roman"/>
                <w:spacing w:val="-1"/>
                <w:sz w:val="20"/>
                <w:lang w:val="pl-PL"/>
              </w:rPr>
              <w:t>H/L</w:t>
            </w:r>
          </w:p>
          <w:p w:rsidR="00D43DC8" w:rsidRPr="0032384C" w:rsidRDefault="00D43DC8" w:rsidP="00ED348F">
            <w:pPr>
              <w:pStyle w:val="TableParagraph"/>
              <w:ind w:left="32" w:right="1343"/>
              <w:rPr>
                <w:rFonts w:ascii="Times New Roman" w:hAnsi="Times New Roman"/>
                <w:spacing w:val="21"/>
                <w:w w:val="99"/>
                <w:sz w:val="20"/>
                <w:lang w:val="pl-PL"/>
              </w:rPr>
            </w:pPr>
            <w:r w:rsidRPr="0032384C">
              <w:rPr>
                <w:rFonts w:ascii="Times New Roman" w:hAnsi="Times New Roman"/>
                <w:sz w:val="20"/>
                <w:lang w:val="pl-PL"/>
              </w:rPr>
              <w:t>OWR</w:t>
            </w:r>
            <w:r w:rsidRPr="0032384C">
              <w:rPr>
                <w:rFonts w:ascii="Times New Roman" w:hAnsi="Times New Roman"/>
                <w:spacing w:val="21"/>
                <w:w w:val="99"/>
                <w:sz w:val="20"/>
                <w:lang w:val="pl-PL"/>
              </w:rPr>
              <w:t xml:space="preserve"> </w:t>
            </w:r>
          </w:p>
          <w:p w:rsidR="00D43DC8" w:rsidRPr="0032384C" w:rsidRDefault="00D43DC8" w:rsidP="005A586A">
            <w:pPr>
              <w:pStyle w:val="TableParagraph"/>
              <w:ind w:left="32" w:right="1343"/>
              <w:rPr>
                <w:rFonts w:ascii="Times New Roman" w:hAnsi="Times New Roman"/>
                <w:sz w:val="20"/>
                <w:lang w:val="pl-PL"/>
              </w:rPr>
            </w:pPr>
            <w:r w:rsidRPr="0032384C">
              <w:rPr>
                <w:rFonts w:ascii="Times New Roman" w:hAnsi="Times New Roman"/>
                <w:sz w:val="20"/>
                <w:lang w:val="pl-PL"/>
              </w:rPr>
              <w:t>WŚR</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192</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pacing w:val="-1"/>
                <w:sz w:val="20"/>
              </w:rPr>
              <w:t>Rycharcice</w:t>
            </w:r>
            <w:r w:rsidRPr="0032384C">
              <w:rPr>
                <w:rFonts w:ascii="Times New Roman" w:eastAsia="Times New Roman"/>
                <w:spacing w:val="-14"/>
                <w:sz w:val="20"/>
              </w:rPr>
              <w:t xml:space="preserve"> </w:t>
            </w:r>
            <w:r w:rsidRPr="0032384C">
              <w:rPr>
                <w:rFonts w:ascii="Times New Roman" w:eastAsia="Times New Roman"/>
                <w:sz w:val="20"/>
              </w:rPr>
              <w:t>Gnaty</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jc w:val="center"/>
              <w:rPr>
                <w:rFonts w:ascii="Times New Roman" w:hAnsi="Times New Roman"/>
                <w:sz w:val="20"/>
                <w:szCs w:val="20"/>
              </w:rPr>
            </w:pPr>
            <w:r w:rsidRPr="0032384C">
              <w:rPr>
                <w:rFonts w:ascii="Times New Roman" w:eastAsia="Times New Roman"/>
                <w:sz w:val="20"/>
              </w:rPr>
              <w:t>47-54/11</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210" w:lineRule="exact"/>
              <w:ind w:left="32"/>
              <w:rPr>
                <w:rFonts w:ascii="Times New Roman" w:hAnsi="Times New Roman"/>
                <w:sz w:val="20"/>
                <w:szCs w:val="20"/>
              </w:rPr>
            </w:pPr>
            <w:r w:rsidRPr="0032384C">
              <w:rPr>
                <w:rFonts w:ascii="Times New Roman" w:hAnsi="Times New Roman"/>
                <w:sz w:val="20"/>
              </w:rPr>
              <w:t>ŚR-</w:t>
            </w:r>
            <w:r w:rsidRPr="0032384C">
              <w:rPr>
                <w:rFonts w:ascii="Times New Roman" w:hAnsi="Times New Roman"/>
                <w:spacing w:val="-10"/>
                <w:sz w:val="20"/>
              </w:rPr>
              <w:t xml:space="preserve"> </w:t>
            </w:r>
            <w:r w:rsidRPr="0032384C">
              <w:rPr>
                <w:rFonts w:ascii="Times New Roman" w:hAnsi="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193</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pacing w:val="-1"/>
                <w:sz w:val="20"/>
              </w:rPr>
              <w:t>Rycharcice</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jc w:val="center"/>
              <w:rPr>
                <w:rFonts w:ascii="Times New Roman" w:hAnsi="Times New Roman"/>
                <w:sz w:val="20"/>
                <w:szCs w:val="20"/>
              </w:rPr>
            </w:pPr>
            <w:r w:rsidRPr="0032384C">
              <w:rPr>
                <w:rFonts w:ascii="Times New Roman" w:eastAsia="Times New Roman"/>
                <w:sz w:val="20"/>
              </w:rPr>
              <w:t>47-54/26</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91" w:lineRule="exact"/>
              <w:ind w:left="32"/>
              <w:rPr>
                <w:rFonts w:ascii="Times New Roman" w:hAnsi="Times New Roman"/>
                <w:sz w:val="20"/>
                <w:szCs w:val="20"/>
              </w:rPr>
            </w:pPr>
            <w:r w:rsidRPr="0032384C">
              <w:rPr>
                <w:rFonts w:ascii="Times New Roman" w:eastAsia="Times New Roman"/>
                <w:sz w:val="20"/>
              </w:rPr>
              <w:t>XIII-XIVw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194</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pacing w:val="-1"/>
                <w:sz w:val="20"/>
              </w:rPr>
              <w:t>Łysakowo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3</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47-54/43</w:t>
            </w:r>
          </w:p>
        </w:tc>
        <w:tc>
          <w:tcPr>
            <w:tcW w:w="2490" w:type="dxa"/>
            <w:tcBorders>
              <w:top w:val="nil"/>
              <w:left w:val="nil"/>
              <w:bottom w:val="single" w:sz="4" w:space="0" w:color="auto"/>
              <w:right w:val="single" w:sz="4" w:space="0" w:color="auto"/>
            </w:tcBorders>
          </w:tcPr>
          <w:p w:rsidR="00D43DC8" w:rsidRPr="0032384C" w:rsidRDefault="00D43DC8" w:rsidP="00ED348F">
            <w:pPr>
              <w:pStyle w:val="TableParagraph"/>
              <w:spacing w:before="33"/>
              <w:ind w:left="32" w:right="787"/>
              <w:rPr>
                <w:rFonts w:ascii="Times New Roman" w:eastAsia="Times New Roman"/>
                <w:w w:val="99"/>
                <w:sz w:val="20"/>
              </w:rPr>
            </w:pPr>
            <w:r w:rsidRPr="0032384C">
              <w:rPr>
                <w:rFonts w:ascii="Times New Roman" w:eastAsia="Times New Roman"/>
                <w:w w:val="95"/>
                <w:sz w:val="20"/>
              </w:rPr>
              <w:t>XIII-XIVw</w:t>
            </w:r>
            <w:r w:rsidRPr="0032384C">
              <w:rPr>
                <w:rFonts w:ascii="Times New Roman" w:eastAsia="Times New Roman"/>
                <w:w w:val="99"/>
                <w:sz w:val="20"/>
              </w:rPr>
              <w:t xml:space="preserve"> </w:t>
            </w:r>
          </w:p>
          <w:p w:rsidR="00D43DC8" w:rsidRDefault="00D43DC8" w:rsidP="00ED348F">
            <w:pPr>
              <w:pStyle w:val="TableParagraph"/>
              <w:spacing w:before="33"/>
              <w:ind w:left="32" w:right="787"/>
              <w:rPr>
                <w:rFonts w:ascii="Times New Roman" w:hAnsi="Times New Roman"/>
                <w:sz w:val="20"/>
                <w:szCs w:val="20"/>
              </w:rPr>
            </w:pPr>
            <w:r w:rsidRPr="0032384C">
              <w:rPr>
                <w:rFonts w:ascii="Times New Roman" w:eastAsia="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195</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hAnsi="Times New Roman"/>
                <w:spacing w:val="-1"/>
                <w:sz w:val="20"/>
              </w:rPr>
              <w:t>Łysakowo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2</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jc w:val="center"/>
              <w:rPr>
                <w:rFonts w:ascii="Times New Roman" w:hAnsi="Times New Roman"/>
                <w:sz w:val="20"/>
                <w:szCs w:val="20"/>
              </w:rPr>
            </w:pPr>
            <w:r w:rsidRPr="0032384C">
              <w:rPr>
                <w:rFonts w:ascii="Times New Roman" w:eastAsia="Times New Roman"/>
                <w:sz w:val="20"/>
              </w:rPr>
              <w:t>47-54/53</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14" w:line="188" w:lineRule="exact"/>
              <w:ind w:left="32"/>
              <w:rPr>
                <w:rFonts w:ascii="Times New Roman" w:hAnsi="Times New Roman"/>
                <w:sz w:val="20"/>
                <w:szCs w:val="20"/>
              </w:rPr>
            </w:pPr>
            <w:r w:rsidRPr="0032384C">
              <w:rPr>
                <w:rFonts w:ascii="Times New Roman" w:hAnsi="Times New Roman"/>
                <w:sz w:val="20"/>
              </w:rPr>
              <w:t>ŚR-</w:t>
            </w:r>
            <w:r w:rsidRPr="0032384C">
              <w:rPr>
                <w:rFonts w:ascii="Times New Roman" w:hAnsi="Times New Roman"/>
                <w:spacing w:val="-10"/>
                <w:sz w:val="20"/>
              </w:rPr>
              <w:t xml:space="preserve"> </w:t>
            </w:r>
            <w:r w:rsidRPr="0032384C">
              <w:rPr>
                <w:rFonts w:ascii="Times New Roman" w:hAnsi="Times New Roman"/>
                <w:sz w:val="20"/>
              </w:rPr>
              <w:t>NOW</w:t>
            </w:r>
          </w:p>
        </w:tc>
      </w:tr>
      <w:tr w:rsidR="00D43DC8" w:rsidRPr="0032384C" w:rsidTr="00ED348F">
        <w:trPr>
          <w:trHeight w:val="510"/>
          <w:jc w:val="center"/>
        </w:trPr>
        <w:tc>
          <w:tcPr>
            <w:tcW w:w="569" w:type="dxa"/>
            <w:tcBorders>
              <w:top w:val="nil"/>
              <w:left w:val="single" w:sz="4" w:space="0" w:color="auto"/>
              <w:bottom w:val="single" w:sz="4" w:space="0" w:color="auto"/>
              <w:right w:val="single" w:sz="4" w:space="0" w:color="auto"/>
            </w:tcBorders>
            <w:vAlign w:val="center"/>
          </w:tcPr>
          <w:p w:rsidR="00D43DC8" w:rsidRPr="0032384C" w:rsidRDefault="00D43DC8" w:rsidP="00ED348F">
            <w:pPr>
              <w:jc w:val="center"/>
              <w:rPr>
                <w:color w:val="000000"/>
                <w:sz w:val="20"/>
                <w:szCs w:val="20"/>
              </w:rPr>
            </w:pPr>
            <w:r w:rsidRPr="0032384C">
              <w:rPr>
                <w:color w:val="000000"/>
                <w:sz w:val="20"/>
                <w:szCs w:val="20"/>
              </w:rPr>
              <w:t>196</w:t>
            </w:r>
          </w:p>
        </w:tc>
        <w:tc>
          <w:tcPr>
            <w:tcW w:w="1765"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hAnsi="Times New Roman"/>
                <w:spacing w:val="-1"/>
                <w:sz w:val="20"/>
              </w:rPr>
              <w:t>Dzięgielewo</w:t>
            </w:r>
          </w:p>
        </w:tc>
        <w:tc>
          <w:tcPr>
            <w:tcW w:w="1179"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1</w:t>
            </w:r>
          </w:p>
        </w:tc>
        <w:tc>
          <w:tcPr>
            <w:tcW w:w="1783" w:type="dxa"/>
            <w:tcBorders>
              <w:top w:val="nil"/>
              <w:left w:val="nil"/>
              <w:bottom w:val="single" w:sz="4" w:space="0" w:color="auto"/>
              <w:right w:val="single" w:sz="4" w:space="0" w:color="auto"/>
            </w:tcBorders>
          </w:tcPr>
          <w:p w:rsidR="00D43DC8" w:rsidRDefault="00D43DC8" w:rsidP="00ED348F">
            <w:pPr>
              <w:pStyle w:val="TableParagraph"/>
              <w:spacing w:before="33"/>
              <w:ind w:left="32"/>
              <w:jc w:val="center"/>
              <w:rPr>
                <w:rFonts w:ascii="Times New Roman" w:hAnsi="Times New Roman"/>
                <w:sz w:val="20"/>
                <w:szCs w:val="20"/>
              </w:rPr>
            </w:pPr>
            <w:r w:rsidRPr="0032384C">
              <w:rPr>
                <w:rFonts w:ascii="Times New Roman" w:eastAsia="Times New Roman"/>
                <w:sz w:val="20"/>
              </w:rPr>
              <w:t>47-53/9</w:t>
            </w:r>
          </w:p>
        </w:tc>
        <w:tc>
          <w:tcPr>
            <w:tcW w:w="2490" w:type="dxa"/>
            <w:tcBorders>
              <w:top w:val="nil"/>
              <w:left w:val="nil"/>
              <w:bottom w:val="single" w:sz="4" w:space="0" w:color="auto"/>
              <w:right w:val="single" w:sz="4" w:space="0" w:color="auto"/>
            </w:tcBorders>
          </w:tcPr>
          <w:p w:rsidR="00D43DC8" w:rsidRDefault="00D43DC8" w:rsidP="00ED348F">
            <w:pPr>
              <w:pStyle w:val="TableParagraph"/>
              <w:spacing w:before="33"/>
              <w:ind w:left="32"/>
              <w:rPr>
                <w:rFonts w:ascii="Times New Roman" w:hAnsi="Times New Roman"/>
                <w:sz w:val="20"/>
                <w:szCs w:val="20"/>
              </w:rPr>
            </w:pPr>
            <w:r w:rsidRPr="0032384C">
              <w:rPr>
                <w:rFonts w:ascii="Times New Roman" w:eastAsia="Times New Roman"/>
                <w:sz w:val="20"/>
              </w:rPr>
              <w:t>EB</w:t>
            </w:r>
            <w:r w:rsidRPr="0032384C">
              <w:rPr>
                <w:rFonts w:ascii="Times New Roman" w:eastAsia="Times New Roman"/>
                <w:spacing w:val="-2"/>
                <w:sz w:val="20"/>
              </w:rPr>
              <w:t xml:space="preserve"> </w:t>
            </w:r>
            <w:r w:rsidRPr="0032384C">
              <w:rPr>
                <w:rFonts w:ascii="Times New Roman" w:eastAsia="Times New Roman"/>
                <w:sz w:val="20"/>
              </w:rPr>
              <w:t>-</w:t>
            </w:r>
            <w:r w:rsidRPr="0032384C">
              <w:rPr>
                <w:rFonts w:ascii="Times New Roman" w:eastAsia="Times New Roman"/>
                <w:spacing w:val="-5"/>
                <w:sz w:val="20"/>
              </w:rPr>
              <w:t xml:space="preserve"> </w:t>
            </w:r>
            <w:r w:rsidRPr="0032384C">
              <w:rPr>
                <w:rFonts w:ascii="Times New Roman" w:eastAsia="Times New Roman"/>
                <w:sz w:val="20"/>
              </w:rPr>
              <w:t>V</w:t>
            </w:r>
            <w:r w:rsidRPr="0032384C">
              <w:rPr>
                <w:rFonts w:ascii="Times New Roman" w:eastAsia="Times New Roman"/>
                <w:spacing w:val="-2"/>
                <w:sz w:val="20"/>
              </w:rPr>
              <w:t xml:space="preserve"> </w:t>
            </w:r>
            <w:r w:rsidRPr="0032384C">
              <w:rPr>
                <w:rFonts w:ascii="Times New Roman" w:eastAsia="Times New Roman"/>
                <w:spacing w:val="-1"/>
                <w:sz w:val="20"/>
              </w:rPr>
              <w:t>okr.</w:t>
            </w:r>
          </w:p>
          <w:p w:rsidR="00D43DC8" w:rsidRDefault="00D43DC8" w:rsidP="00ED348F">
            <w:pPr>
              <w:pStyle w:val="TableParagraph"/>
              <w:spacing w:line="200" w:lineRule="exact"/>
              <w:ind w:left="32"/>
              <w:rPr>
                <w:rFonts w:ascii="Times New Roman" w:hAnsi="Times New Roman"/>
                <w:sz w:val="20"/>
                <w:szCs w:val="20"/>
              </w:rPr>
            </w:pPr>
            <w:r w:rsidRPr="0032384C">
              <w:rPr>
                <w:rFonts w:ascii="Times New Roman" w:hAnsi="Times New Roman"/>
                <w:spacing w:val="-1"/>
                <w:sz w:val="20"/>
              </w:rPr>
              <w:t>ŚR</w:t>
            </w:r>
          </w:p>
        </w:tc>
      </w:tr>
    </w:tbl>
    <w:p w:rsidR="00D43DC8" w:rsidRDefault="00D43DC8" w:rsidP="00273C7A">
      <w:pPr>
        <w:autoSpaceDE w:val="0"/>
        <w:autoSpaceDN w:val="0"/>
        <w:adjustRightInd w:val="0"/>
        <w:spacing w:line="240" w:lineRule="auto"/>
        <w:ind w:left="0" w:firstLine="0"/>
        <w:jc w:val="left"/>
        <w:rPr>
          <w:rFonts w:ascii="Helvetica" w:hAnsi="Helvetica" w:cs="Helvetica"/>
          <w:i/>
          <w:iCs/>
          <w:sz w:val="24"/>
          <w:szCs w:val="24"/>
        </w:rPr>
      </w:pPr>
    </w:p>
    <w:p w:rsidR="00D43DC8" w:rsidRDefault="00D43DC8" w:rsidP="005C151C">
      <w:pPr>
        <w:autoSpaceDE w:val="0"/>
        <w:autoSpaceDN w:val="0"/>
        <w:adjustRightInd w:val="0"/>
        <w:ind w:left="0" w:firstLine="0"/>
        <w:contextualSpacing/>
        <w:jc w:val="left"/>
        <w:rPr>
          <w:rFonts w:cs="Helvetica"/>
          <w:b/>
          <w:iCs/>
        </w:rPr>
      </w:pPr>
    </w:p>
    <w:p w:rsidR="00D43DC8" w:rsidRPr="005C151C" w:rsidRDefault="00D43DC8" w:rsidP="005C151C">
      <w:pPr>
        <w:autoSpaceDE w:val="0"/>
        <w:autoSpaceDN w:val="0"/>
        <w:adjustRightInd w:val="0"/>
        <w:ind w:left="0" w:firstLine="0"/>
        <w:contextualSpacing/>
        <w:jc w:val="left"/>
        <w:rPr>
          <w:rFonts w:cs="Helvetica"/>
          <w:b/>
          <w:iCs/>
        </w:rPr>
      </w:pPr>
      <w:r w:rsidRPr="005C151C">
        <w:rPr>
          <w:rFonts w:cs="Helvetica"/>
          <w:b/>
          <w:iCs/>
        </w:rPr>
        <w:t>5.3.  Zabytki objęte prawnymi formami ochrony.</w:t>
      </w:r>
    </w:p>
    <w:p w:rsidR="00D43DC8" w:rsidRDefault="00D43DC8" w:rsidP="008D3675">
      <w:pPr>
        <w:ind w:left="0" w:firstLine="360"/>
        <w:contextualSpacing/>
      </w:pPr>
      <w:r>
        <w:t>Formami prawnej ochrony zabytków zgodnie z art. 7 ustawy z dnia 23 lipca 2003r. o ochronie zabytków i opiece zad zabytkami (Dz.U. z 2003 r. Nr 162 poz. 1568) są:</w:t>
      </w:r>
    </w:p>
    <w:p w:rsidR="00D43DC8" w:rsidRDefault="00D43DC8" w:rsidP="00C2304B">
      <w:pPr>
        <w:pStyle w:val="ListParagraph"/>
        <w:numPr>
          <w:ilvl w:val="0"/>
          <w:numId w:val="23"/>
        </w:numPr>
      </w:pPr>
      <w:r>
        <w:t>wpis do rejestru zabytków</w:t>
      </w:r>
    </w:p>
    <w:p w:rsidR="00D43DC8" w:rsidRDefault="00D43DC8" w:rsidP="00C2304B">
      <w:pPr>
        <w:pStyle w:val="ListParagraph"/>
        <w:numPr>
          <w:ilvl w:val="0"/>
          <w:numId w:val="23"/>
        </w:numPr>
      </w:pPr>
      <w:r>
        <w:t>uznanie za pomnik historii</w:t>
      </w:r>
    </w:p>
    <w:p w:rsidR="00D43DC8" w:rsidRDefault="00D43DC8" w:rsidP="00C2304B">
      <w:pPr>
        <w:pStyle w:val="ListParagraph"/>
        <w:numPr>
          <w:ilvl w:val="0"/>
          <w:numId w:val="23"/>
        </w:numPr>
      </w:pPr>
      <w:r>
        <w:t>utworzenie parku kulturowego</w:t>
      </w:r>
    </w:p>
    <w:p w:rsidR="00D43DC8" w:rsidRDefault="00D43DC8" w:rsidP="00C2304B">
      <w:pPr>
        <w:pStyle w:val="ListParagraph"/>
        <w:numPr>
          <w:ilvl w:val="0"/>
          <w:numId w:val="23"/>
        </w:numPr>
      </w:pPr>
      <w:r>
        <w:t>ustalenia ochrony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rsidR="00D43DC8" w:rsidRPr="005C151C" w:rsidRDefault="00D43DC8" w:rsidP="00577102">
      <w:pPr>
        <w:pStyle w:val="ListParagraph"/>
        <w:ind w:firstLine="0"/>
      </w:pPr>
    </w:p>
    <w:p w:rsidR="00D43DC8" w:rsidRPr="00CD5605" w:rsidRDefault="00D43DC8" w:rsidP="005C151C">
      <w:pPr>
        <w:autoSpaceDE w:val="0"/>
        <w:autoSpaceDN w:val="0"/>
        <w:adjustRightInd w:val="0"/>
        <w:ind w:left="0" w:firstLine="0"/>
        <w:contextualSpacing/>
        <w:jc w:val="left"/>
        <w:rPr>
          <w:rFonts w:cs="Helvetica"/>
          <w:b/>
          <w:iCs/>
        </w:rPr>
      </w:pPr>
      <w:r w:rsidRPr="00CD5605">
        <w:rPr>
          <w:rFonts w:cs="Helvetica"/>
          <w:b/>
          <w:iCs/>
        </w:rPr>
        <w:t>Obiekty wpisane do rejestru zabytków</w:t>
      </w:r>
    </w:p>
    <w:p w:rsidR="00D43DC8" w:rsidRDefault="00D43DC8" w:rsidP="008D3675">
      <w:pPr>
        <w:autoSpaceDE w:val="0"/>
        <w:autoSpaceDN w:val="0"/>
        <w:adjustRightInd w:val="0"/>
        <w:ind w:left="0" w:firstLine="708"/>
        <w:contextualSpacing/>
        <w:rPr>
          <w:rFonts w:cs="Helvetica"/>
          <w:iCs/>
        </w:rPr>
      </w:pPr>
      <w:r w:rsidRPr="00CD5605">
        <w:rPr>
          <w:rFonts w:cs="Helvetica"/>
          <w:iCs/>
        </w:rPr>
        <w:t>Do rejestru zabytków wpisuje się zabytek nieruchomy na podstawie decyzji wydanej przez Wojewódzkiego Konserwatora Zabytków z urzędu bądź na wniosek właściciela zabytku nieruchomego lub użytkownika wieczystego gruntu, na którym znajduje się zabytek nieruchomy. Do rejestru może być również wpisane otoczenie zabytku wpisanego do rejestru zabytków, a także jego nazwa geograficzna, historyczna lub tradycyjna – art. 8,9 pkt. 1,2 ustawy z dnia 23 lipca 2003r. o ochronie zabytków i opiece nad zabytkami.</w:t>
      </w:r>
    </w:p>
    <w:p w:rsidR="00D43DC8" w:rsidRDefault="00D43DC8" w:rsidP="008D3675">
      <w:pPr>
        <w:autoSpaceDE w:val="0"/>
        <w:autoSpaceDN w:val="0"/>
        <w:adjustRightInd w:val="0"/>
        <w:ind w:left="0" w:firstLine="360"/>
        <w:contextualSpacing/>
        <w:rPr>
          <w:rFonts w:cs="Helvetica"/>
          <w:iCs/>
        </w:rPr>
      </w:pPr>
      <w:r>
        <w:rPr>
          <w:rFonts w:cs="Helvetica"/>
          <w:iCs/>
        </w:rPr>
        <w:t>Z wyżej wymienionej ustawy wynikają obowiązki zarówno dla Państwa jak i Właściciela obiektu. W art. 4, precyzuje się działania, które dla ochrony zabytków muszą podjąć organy administracji publicznej:</w:t>
      </w:r>
    </w:p>
    <w:p w:rsidR="00D43DC8" w:rsidRDefault="00D43DC8" w:rsidP="00C2304B">
      <w:pPr>
        <w:pStyle w:val="ListParagraph"/>
        <w:numPr>
          <w:ilvl w:val="0"/>
          <w:numId w:val="24"/>
        </w:numPr>
        <w:autoSpaceDE w:val="0"/>
        <w:autoSpaceDN w:val="0"/>
        <w:adjustRightInd w:val="0"/>
        <w:rPr>
          <w:rFonts w:cs="Helvetica"/>
          <w:iCs/>
        </w:rPr>
      </w:pPr>
      <w:r>
        <w:rPr>
          <w:rFonts w:cs="Helvetica"/>
          <w:iCs/>
        </w:rPr>
        <w:t>zapewnienie warunków prawnych, organizacyjnych i finansowych umożliwiających trwałe zachowanie zabytków oraz ich zagospodarowanie i utrzymanie,</w:t>
      </w:r>
    </w:p>
    <w:p w:rsidR="00D43DC8" w:rsidRDefault="00D43DC8" w:rsidP="00C2304B">
      <w:pPr>
        <w:pStyle w:val="ListParagraph"/>
        <w:numPr>
          <w:ilvl w:val="0"/>
          <w:numId w:val="24"/>
        </w:numPr>
        <w:autoSpaceDE w:val="0"/>
        <w:autoSpaceDN w:val="0"/>
        <w:adjustRightInd w:val="0"/>
        <w:rPr>
          <w:rFonts w:cs="Helvetica"/>
          <w:iCs/>
        </w:rPr>
      </w:pPr>
      <w:r>
        <w:rPr>
          <w:rFonts w:cs="Helvetica"/>
          <w:iCs/>
        </w:rPr>
        <w:t>zapobieganie zagrożeniom mogącym spowodować uszczerbek dla wartości zabytków,</w:t>
      </w:r>
    </w:p>
    <w:p w:rsidR="00D43DC8" w:rsidRDefault="00D43DC8" w:rsidP="00C2304B">
      <w:pPr>
        <w:pStyle w:val="ListParagraph"/>
        <w:numPr>
          <w:ilvl w:val="0"/>
          <w:numId w:val="24"/>
        </w:numPr>
        <w:autoSpaceDE w:val="0"/>
        <w:autoSpaceDN w:val="0"/>
        <w:adjustRightInd w:val="0"/>
        <w:rPr>
          <w:rFonts w:cs="Helvetica"/>
          <w:iCs/>
        </w:rPr>
      </w:pPr>
      <w:r>
        <w:rPr>
          <w:rFonts w:cs="Helvetica"/>
          <w:iCs/>
        </w:rPr>
        <w:t>udaremnianie niszczenia i niewłaściwego korzystania z zabytków</w:t>
      </w:r>
    </w:p>
    <w:p w:rsidR="00D43DC8" w:rsidRDefault="00D43DC8" w:rsidP="00C2304B">
      <w:pPr>
        <w:pStyle w:val="ListParagraph"/>
        <w:numPr>
          <w:ilvl w:val="0"/>
          <w:numId w:val="24"/>
        </w:numPr>
        <w:autoSpaceDE w:val="0"/>
        <w:autoSpaceDN w:val="0"/>
        <w:adjustRightInd w:val="0"/>
        <w:rPr>
          <w:rFonts w:cs="Helvetica"/>
          <w:iCs/>
        </w:rPr>
      </w:pPr>
      <w:r>
        <w:rPr>
          <w:rFonts w:cs="Helvetica"/>
          <w:iCs/>
        </w:rPr>
        <w:t>przeciwdziałanie kradzieży, zaginięciu i nielegalnemu wywozowi zabytków za granicę,</w:t>
      </w:r>
    </w:p>
    <w:p w:rsidR="00D43DC8" w:rsidRDefault="00D43DC8" w:rsidP="00C2304B">
      <w:pPr>
        <w:pStyle w:val="ListParagraph"/>
        <w:numPr>
          <w:ilvl w:val="0"/>
          <w:numId w:val="24"/>
        </w:numPr>
        <w:autoSpaceDE w:val="0"/>
        <w:autoSpaceDN w:val="0"/>
        <w:adjustRightInd w:val="0"/>
        <w:rPr>
          <w:rFonts w:cs="Helvetica"/>
          <w:iCs/>
        </w:rPr>
      </w:pPr>
      <w:r>
        <w:rPr>
          <w:rFonts w:cs="Helvetica"/>
          <w:iCs/>
        </w:rPr>
        <w:t>kontrolę stanu zachowania i przeznaczenia zabytków,</w:t>
      </w:r>
    </w:p>
    <w:p w:rsidR="00D43DC8" w:rsidRDefault="00D43DC8" w:rsidP="00C2304B">
      <w:pPr>
        <w:pStyle w:val="ListParagraph"/>
        <w:numPr>
          <w:ilvl w:val="0"/>
          <w:numId w:val="24"/>
        </w:numPr>
        <w:autoSpaceDE w:val="0"/>
        <w:autoSpaceDN w:val="0"/>
        <w:adjustRightInd w:val="0"/>
        <w:rPr>
          <w:rFonts w:cs="Helvetica"/>
          <w:iCs/>
        </w:rPr>
      </w:pPr>
      <w:r>
        <w:rPr>
          <w:rFonts w:cs="Helvetica"/>
          <w:iCs/>
        </w:rPr>
        <w:t>uwzględnianie zadań ochrony w planowaniu i zagospodarowaniu przestrzennym oraz przy kształtowaniu środowiska.</w:t>
      </w:r>
    </w:p>
    <w:p w:rsidR="00D43DC8" w:rsidRDefault="00D43DC8" w:rsidP="008D3675">
      <w:pPr>
        <w:autoSpaceDE w:val="0"/>
        <w:autoSpaceDN w:val="0"/>
        <w:adjustRightInd w:val="0"/>
        <w:ind w:left="142" w:firstLine="218"/>
        <w:rPr>
          <w:rFonts w:cs="Helvetica"/>
          <w:iCs/>
        </w:rPr>
      </w:pPr>
      <w:r>
        <w:rPr>
          <w:rFonts w:cs="Helvetica"/>
          <w:iCs/>
        </w:rPr>
        <w:t>Wytyczne i zalecenia konserwatorskie, skierowane do właściciela zabytku, są przez Ustawę określone w sposób jasny  (art. 5 wymienionej ustawy). Opieka sprawowana nad zabytkiem polega na zapewnieniu następujących warunków:</w:t>
      </w:r>
    </w:p>
    <w:p w:rsidR="00D43DC8" w:rsidRDefault="00D43DC8" w:rsidP="00C2304B">
      <w:pPr>
        <w:pStyle w:val="ListParagraph"/>
        <w:numPr>
          <w:ilvl w:val="0"/>
          <w:numId w:val="25"/>
        </w:numPr>
        <w:autoSpaceDE w:val="0"/>
        <w:autoSpaceDN w:val="0"/>
        <w:adjustRightInd w:val="0"/>
        <w:rPr>
          <w:rFonts w:cs="Helvetica"/>
          <w:iCs/>
        </w:rPr>
      </w:pPr>
      <w:r>
        <w:rPr>
          <w:rFonts w:cs="Helvetica"/>
          <w:iCs/>
        </w:rPr>
        <w:t>naukowego badania i dokumentowania zabytku,</w:t>
      </w:r>
    </w:p>
    <w:p w:rsidR="00D43DC8" w:rsidRDefault="00D43DC8" w:rsidP="00C2304B">
      <w:pPr>
        <w:pStyle w:val="ListParagraph"/>
        <w:numPr>
          <w:ilvl w:val="0"/>
          <w:numId w:val="25"/>
        </w:numPr>
        <w:autoSpaceDE w:val="0"/>
        <w:autoSpaceDN w:val="0"/>
        <w:adjustRightInd w:val="0"/>
        <w:rPr>
          <w:rFonts w:cs="Helvetica"/>
          <w:iCs/>
        </w:rPr>
      </w:pPr>
      <w:r>
        <w:rPr>
          <w:rFonts w:cs="Helvetica"/>
          <w:iCs/>
        </w:rPr>
        <w:t>prowadzenia prac konserwatorskich, restauratorskich i robót budowlanych przy zabytku,</w:t>
      </w:r>
    </w:p>
    <w:p w:rsidR="00D43DC8" w:rsidRDefault="00D43DC8" w:rsidP="00C2304B">
      <w:pPr>
        <w:pStyle w:val="ListParagraph"/>
        <w:numPr>
          <w:ilvl w:val="0"/>
          <w:numId w:val="25"/>
        </w:numPr>
        <w:autoSpaceDE w:val="0"/>
        <w:autoSpaceDN w:val="0"/>
        <w:adjustRightInd w:val="0"/>
        <w:rPr>
          <w:rFonts w:cs="Helvetica"/>
          <w:iCs/>
        </w:rPr>
      </w:pPr>
      <w:r>
        <w:rPr>
          <w:rFonts w:cs="Helvetica"/>
          <w:iCs/>
        </w:rPr>
        <w:t>zabezpieczania i utrzymania zabytku oraz jego otoczenia w jak najlepszym stanie,</w:t>
      </w:r>
    </w:p>
    <w:p w:rsidR="00D43DC8" w:rsidRDefault="00D43DC8" w:rsidP="00C2304B">
      <w:pPr>
        <w:pStyle w:val="ListParagraph"/>
        <w:numPr>
          <w:ilvl w:val="0"/>
          <w:numId w:val="25"/>
        </w:numPr>
        <w:autoSpaceDE w:val="0"/>
        <w:autoSpaceDN w:val="0"/>
        <w:adjustRightInd w:val="0"/>
        <w:rPr>
          <w:rFonts w:cs="Helvetica"/>
          <w:iCs/>
        </w:rPr>
      </w:pPr>
      <w:r>
        <w:rPr>
          <w:rFonts w:cs="Helvetica"/>
          <w:iCs/>
        </w:rPr>
        <w:t>korzystania z zabytku w sposób zapewniający trwałe zachowanie jego wartości,</w:t>
      </w:r>
    </w:p>
    <w:p w:rsidR="00D43DC8" w:rsidRDefault="00D43DC8" w:rsidP="00577102">
      <w:pPr>
        <w:pStyle w:val="ListParagraph"/>
        <w:numPr>
          <w:ilvl w:val="0"/>
          <w:numId w:val="25"/>
        </w:numPr>
        <w:autoSpaceDE w:val="0"/>
        <w:autoSpaceDN w:val="0"/>
        <w:adjustRightInd w:val="0"/>
        <w:rPr>
          <w:rFonts w:cs="Helvetica"/>
          <w:iCs/>
        </w:rPr>
      </w:pPr>
      <w:r>
        <w:rPr>
          <w:rFonts w:cs="Helvetica"/>
          <w:iCs/>
        </w:rPr>
        <w:t>popularyzowania i upowszechniania wiedzy o zabytku oraz jego znaczeniu dla historii i kultury.</w:t>
      </w:r>
    </w:p>
    <w:p w:rsidR="00D43DC8" w:rsidRPr="008D3675" w:rsidRDefault="00D43DC8" w:rsidP="008D3675">
      <w:pPr>
        <w:autoSpaceDE w:val="0"/>
        <w:autoSpaceDN w:val="0"/>
        <w:adjustRightInd w:val="0"/>
        <w:ind w:left="0" w:firstLine="0"/>
        <w:rPr>
          <w:rFonts w:cs="Helvetica"/>
          <w:iCs/>
        </w:rPr>
      </w:pPr>
      <w:r>
        <w:rPr>
          <w:rFonts w:cs="Helvetica"/>
          <w:iCs/>
        </w:rPr>
        <w:t xml:space="preserve">Na Terenie Gminy Gozdowo istnieje 7 obiektów wpisanych do rejestru zabytków. </w:t>
      </w:r>
    </w:p>
    <w:p w:rsidR="00D43DC8" w:rsidRDefault="00D43DC8" w:rsidP="007E2F60">
      <w:pPr>
        <w:tabs>
          <w:tab w:val="left" w:pos="1560"/>
        </w:tabs>
      </w:pPr>
    </w:p>
    <w:tbl>
      <w:tblPr>
        <w:tblW w:w="858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46"/>
        <w:gridCol w:w="1398"/>
        <w:gridCol w:w="1827"/>
        <w:gridCol w:w="1346"/>
        <w:gridCol w:w="3267"/>
      </w:tblGrid>
      <w:tr w:rsidR="00D43DC8" w:rsidRPr="0032384C" w:rsidTr="005A586A">
        <w:trPr>
          <w:trHeight w:val="585"/>
          <w:jc w:val="center"/>
        </w:trPr>
        <w:tc>
          <w:tcPr>
            <w:tcW w:w="749" w:type="dxa"/>
            <w:shd w:val="clear" w:color="auto" w:fill="00B0F0"/>
            <w:vAlign w:val="center"/>
          </w:tcPr>
          <w:p w:rsidR="00D43DC8" w:rsidRPr="0032384C" w:rsidRDefault="00D43DC8" w:rsidP="005A586A">
            <w:pPr>
              <w:spacing w:line="240" w:lineRule="auto"/>
              <w:jc w:val="center"/>
              <w:rPr>
                <w:b/>
                <w:sz w:val="20"/>
                <w:szCs w:val="20"/>
                <w:lang w:eastAsia="pl-PL"/>
              </w:rPr>
            </w:pPr>
            <w:r w:rsidRPr="0032384C">
              <w:rPr>
                <w:b/>
                <w:sz w:val="20"/>
                <w:szCs w:val="20"/>
                <w:lang w:eastAsia="pl-PL"/>
              </w:rPr>
              <w:t>Lp.</w:t>
            </w:r>
          </w:p>
        </w:tc>
        <w:tc>
          <w:tcPr>
            <w:tcW w:w="1344" w:type="dxa"/>
            <w:shd w:val="clear" w:color="auto" w:fill="00B0F0"/>
            <w:vAlign w:val="center"/>
          </w:tcPr>
          <w:p w:rsidR="00D43DC8" w:rsidRPr="0032384C" w:rsidRDefault="00D43DC8" w:rsidP="007E2F60">
            <w:pPr>
              <w:spacing w:line="240" w:lineRule="auto"/>
              <w:jc w:val="center"/>
              <w:rPr>
                <w:b/>
                <w:sz w:val="20"/>
                <w:szCs w:val="20"/>
                <w:lang w:eastAsia="pl-PL"/>
              </w:rPr>
            </w:pPr>
            <w:r w:rsidRPr="0032384C">
              <w:rPr>
                <w:b/>
                <w:sz w:val="20"/>
                <w:szCs w:val="20"/>
                <w:lang w:eastAsia="pl-PL"/>
              </w:rPr>
              <w:t>Miejscowości</w:t>
            </w:r>
          </w:p>
        </w:tc>
        <w:tc>
          <w:tcPr>
            <w:tcW w:w="1838" w:type="dxa"/>
            <w:shd w:val="clear" w:color="auto" w:fill="00B0F0"/>
            <w:vAlign w:val="center"/>
          </w:tcPr>
          <w:p w:rsidR="00D43DC8" w:rsidRPr="0032384C" w:rsidRDefault="00D43DC8" w:rsidP="005A586A">
            <w:pPr>
              <w:spacing w:line="240" w:lineRule="auto"/>
              <w:jc w:val="center"/>
              <w:rPr>
                <w:b/>
                <w:sz w:val="20"/>
                <w:szCs w:val="20"/>
                <w:lang w:eastAsia="pl-PL"/>
              </w:rPr>
            </w:pPr>
            <w:r w:rsidRPr="0032384C">
              <w:rPr>
                <w:b/>
                <w:sz w:val="20"/>
                <w:szCs w:val="20"/>
                <w:lang w:eastAsia="pl-PL"/>
              </w:rPr>
              <w:t>Obiekt</w:t>
            </w:r>
          </w:p>
        </w:tc>
        <w:tc>
          <w:tcPr>
            <w:tcW w:w="1349" w:type="dxa"/>
            <w:shd w:val="clear" w:color="auto" w:fill="00B0F0"/>
            <w:vAlign w:val="center"/>
          </w:tcPr>
          <w:p w:rsidR="00D43DC8" w:rsidRPr="0032384C" w:rsidRDefault="00D43DC8" w:rsidP="007E2F60">
            <w:pPr>
              <w:spacing w:line="240" w:lineRule="auto"/>
              <w:jc w:val="center"/>
              <w:rPr>
                <w:b/>
                <w:sz w:val="20"/>
                <w:szCs w:val="20"/>
                <w:lang w:eastAsia="pl-PL"/>
              </w:rPr>
            </w:pPr>
            <w:r w:rsidRPr="0032384C">
              <w:rPr>
                <w:b/>
                <w:sz w:val="20"/>
                <w:szCs w:val="20"/>
                <w:lang w:eastAsia="pl-PL"/>
              </w:rPr>
              <w:t>Datowanie</w:t>
            </w:r>
          </w:p>
        </w:tc>
        <w:tc>
          <w:tcPr>
            <w:tcW w:w="3304" w:type="dxa"/>
            <w:shd w:val="clear" w:color="auto" w:fill="00B0F0"/>
            <w:vAlign w:val="center"/>
          </w:tcPr>
          <w:p w:rsidR="00D43DC8" w:rsidRPr="0032384C" w:rsidRDefault="00D43DC8" w:rsidP="007E2F60">
            <w:pPr>
              <w:spacing w:line="240" w:lineRule="auto"/>
              <w:jc w:val="center"/>
              <w:rPr>
                <w:b/>
                <w:sz w:val="20"/>
                <w:szCs w:val="20"/>
                <w:lang w:eastAsia="pl-PL"/>
              </w:rPr>
            </w:pPr>
            <w:r w:rsidRPr="0032384C">
              <w:rPr>
                <w:b/>
                <w:sz w:val="20"/>
                <w:szCs w:val="20"/>
                <w:lang w:eastAsia="pl-PL"/>
              </w:rPr>
              <w:t xml:space="preserve">Formy ochrony </w:t>
            </w:r>
          </w:p>
        </w:tc>
      </w:tr>
      <w:tr w:rsidR="00D43DC8" w:rsidRPr="0032384C" w:rsidTr="005A586A">
        <w:trPr>
          <w:trHeight w:val="705"/>
          <w:jc w:val="center"/>
        </w:trPr>
        <w:tc>
          <w:tcPr>
            <w:tcW w:w="749" w:type="dxa"/>
            <w:vAlign w:val="center"/>
          </w:tcPr>
          <w:p w:rsidR="00D43DC8" w:rsidRPr="0032384C" w:rsidRDefault="00D43DC8" w:rsidP="005A586A">
            <w:pPr>
              <w:spacing w:line="240" w:lineRule="auto"/>
              <w:jc w:val="center"/>
              <w:rPr>
                <w:sz w:val="20"/>
                <w:szCs w:val="20"/>
                <w:lang w:eastAsia="pl-PL"/>
              </w:rPr>
            </w:pPr>
            <w:r w:rsidRPr="0032384C">
              <w:rPr>
                <w:sz w:val="20"/>
                <w:szCs w:val="20"/>
                <w:lang w:eastAsia="pl-PL"/>
              </w:rPr>
              <w:t xml:space="preserve">1. </w:t>
            </w:r>
          </w:p>
        </w:tc>
        <w:tc>
          <w:tcPr>
            <w:tcW w:w="1344" w:type="dxa"/>
            <w:vAlign w:val="center"/>
          </w:tcPr>
          <w:p w:rsidR="00D43DC8" w:rsidRPr="0032384C" w:rsidRDefault="00D43DC8" w:rsidP="005A586A">
            <w:pPr>
              <w:spacing w:line="240" w:lineRule="auto"/>
              <w:jc w:val="center"/>
              <w:rPr>
                <w:sz w:val="20"/>
                <w:szCs w:val="20"/>
                <w:lang w:eastAsia="pl-PL"/>
              </w:rPr>
            </w:pPr>
            <w:r w:rsidRPr="0032384C">
              <w:rPr>
                <w:sz w:val="20"/>
                <w:szCs w:val="20"/>
                <w:lang w:eastAsia="pl-PL"/>
              </w:rPr>
              <w:t xml:space="preserve">Bonisław </w:t>
            </w:r>
          </w:p>
        </w:tc>
        <w:tc>
          <w:tcPr>
            <w:tcW w:w="1838"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 xml:space="preserve">Kaplica na cmentarzu grzebalnym </w:t>
            </w:r>
          </w:p>
        </w:tc>
        <w:tc>
          <w:tcPr>
            <w:tcW w:w="1349"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XIX/XX w.</w:t>
            </w:r>
          </w:p>
        </w:tc>
        <w:tc>
          <w:tcPr>
            <w:tcW w:w="3304" w:type="dxa"/>
            <w:vAlign w:val="center"/>
          </w:tcPr>
          <w:p w:rsidR="00D43DC8" w:rsidRPr="0032384C" w:rsidRDefault="00D43DC8" w:rsidP="005A586A">
            <w:pPr>
              <w:spacing w:line="240" w:lineRule="auto"/>
              <w:jc w:val="center"/>
              <w:rPr>
                <w:sz w:val="20"/>
                <w:szCs w:val="20"/>
              </w:rPr>
            </w:pPr>
            <w:r w:rsidRPr="0032384C">
              <w:rPr>
                <w:color w:val="000000"/>
                <w:sz w:val="20"/>
                <w:szCs w:val="20"/>
                <w:lang w:eastAsia="pl-PL"/>
              </w:rPr>
              <w:t xml:space="preserve">Rejestr: 170/1095 </w:t>
            </w:r>
          </w:p>
          <w:p w:rsidR="00D43DC8" w:rsidRPr="0032384C" w:rsidRDefault="00D43DC8" w:rsidP="005A586A">
            <w:pPr>
              <w:spacing w:line="240" w:lineRule="auto"/>
              <w:jc w:val="center"/>
              <w:rPr>
                <w:color w:val="000000"/>
                <w:sz w:val="20"/>
                <w:szCs w:val="20"/>
                <w:lang w:eastAsia="pl-PL"/>
              </w:rPr>
            </w:pPr>
            <w:r w:rsidRPr="0032384C">
              <w:rPr>
                <w:sz w:val="20"/>
                <w:szCs w:val="20"/>
              </w:rPr>
              <w:t>data: 10.04.1975</w:t>
            </w:r>
          </w:p>
        </w:tc>
      </w:tr>
      <w:tr w:rsidR="00D43DC8" w:rsidRPr="0032384C" w:rsidTr="005A586A">
        <w:trPr>
          <w:trHeight w:val="549"/>
          <w:jc w:val="center"/>
        </w:trPr>
        <w:tc>
          <w:tcPr>
            <w:tcW w:w="749"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2.</w:t>
            </w:r>
          </w:p>
        </w:tc>
        <w:tc>
          <w:tcPr>
            <w:tcW w:w="1344"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 xml:space="preserve">Dzięgielewo </w:t>
            </w:r>
          </w:p>
        </w:tc>
        <w:tc>
          <w:tcPr>
            <w:tcW w:w="1838"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 xml:space="preserve">Park </w:t>
            </w:r>
          </w:p>
        </w:tc>
        <w:tc>
          <w:tcPr>
            <w:tcW w:w="1349"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poł. XIX w.</w:t>
            </w:r>
          </w:p>
        </w:tc>
        <w:tc>
          <w:tcPr>
            <w:tcW w:w="3304"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 xml:space="preserve">Rejestr: 577 </w:t>
            </w:r>
          </w:p>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data: 23.09.1987 lub 29.09.1987</w:t>
            </w:r>
          </w:p>
        </w:tc>
      </w:tr>
      <w:tr w:rsidR="00D43DC8" w:rsidRPr="0032384C" w:rsidTr="005A586A">
        <w:trPr>
          <w:trHeight w:val="600"/>
          <w:jc w:val="center"/>
        </w:trPr>
        <w:tc>
          <w:tcPr>
            <w:tcW w:w="749"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3.</w:t>
            </w:r>
          </w:p>
        </w:tc>
        <w:tc>
          <w:tcPr>
            <w:tcW w:w="1344"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 xml:space="preserve">Gozdowo </w:t>
            </w:r>
          </w:p>
        </w:tc>
        <w:tc>
          <w:tcPr>
            <w:tcW w:w="1838" w:type="dxa"/>
            <w:shd w:val="clear" w:color="000000" w:fill="FFFFFF"/>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 xml:space="preserve">Park dworski </w:t>
            </w:r>
          </w:p>
        </w:tc>
        <w:tc>
          <w:tcPr>
            <w:tcW w:w="1349" w:type="dxa"/>
            <w:shd w:val="clear" w:color="000000" w:fill="FFFFFF"/>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XIX w.</w:t>
            </w:r>
          </w:p>
        </w:tc>
        <w:tc>
          <w:tcPr>
            <w:tcW w:w="3304" w:type="dxa"/>
            <w:shd w:val="clear" w:color="000000" w:fill="FFFFFF"/>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 xml:space="preserve">Rejestr: 242/1514 </w:t>
            </w:r>
          </w:p>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data: 22.05.1975</w:t>
            </w:r>
          </w:p>
        </w:tc>
      </w:tr>
      <w:tr w:rsidR="00D43DC8" w:rsidRPr="0032384C" w:rsidTr="005A586A">
        <w:trPr>
          <w:trHeight w:val="450"/>
          <w:jc w:val="center"/>
        </w:trPr>
        <w:tc>
          <w:tcPr>
            <w:tcW w:w="749"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4.</w:t>
            </w:r>
          </w:p>
        </w:tc>
        <w:tc>
          <w:tcPr>
            <w:tcW w:w="1344"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Gozdowo</w:t>
            </w:r>
          </w:p>
        </w:tc>
        <w:tc>
          <w:tcPr>
            <w:tcW w:w="1838"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 xml:space="preserve">Kościół parafialny p.w. Wszystkich Świętych </w:t>
            </w:r>
          </w:p>
        </w:tc>
        <w:tc>
          <w:tcPr>
            <w:tcW w:w="1349"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pocz. XX w.</w:t>
            </w:r>
          </w:p>
        </w:tc>
        <w:tc>
          <w:tcPr>
            <w:tcW w:w="3304"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Rejestr: 442</w:t>
            </w:r>
          </w:p>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data: 13.03.1978</w:t>
            </w:r>
          </w:p>
        </w:tc>
      </w:tr>
      <w:tr w:rsidR="00D43DC8" w:rsidRPr="0032384C" w:rsidTr="005A586A">
        <w:trPr>
          <w:trHeight w:val="450"/>
          <w:jc w:val="center"/>
        </w:trPr>
        <w:tc>
          <w:tcPr>
            <w:tcW w:w="749"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5.</w:t>
            </w:r>
          </w:p>
        </w:tc>
        <w:tc>
          <w:tcPr>
            <w:tcW w:w="1344"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 xml:space="preserve">Gozdowo </w:t>
            </w:r>
          </w:p>
        </w:tc>
        <w:tc>
          <w:tcPr>
            <w:tcW w:w="1838"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 xml:space="preserve">Dzwonnica </w:t>
            </w:r>
          </w:p>
        </w:tc>
        <w:tc>
          <w:tcPr>
            <w:tcW w:w="1349"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1901-1902</w:t>
            </w:r>
          </w:p>
        </w:tc>
        <w:tc>
          <w:tcPr>
            <w:tcW w:w="3304"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Rejestr: 442</w:t>
            </w:r>
          </w:p>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data: 13.03.1978</w:t>
            </w:r>
          </w:p>
        </w:tc>
      </w:tr>
      <w:tr w:rsidR="00D43DC8" w:rsidRPr="0032384C" w:rsidTr="005A586A">
        <w:trPr>
          <w:trHeight w:val="561"/>
          <w:jc w:val="center"/>
        </w:trPr>
        <w:tc>
          <w:tcPr>
            <w:tcW w:w="749" w:type="dxa"/>
            <w:vAlign w:val="center"/>
          </w:tcPr>
          <w:p w:rsidR="00D43DC8" w:rsidRPr="0032384C" w:rsidRDefault="00D43DC8" w:rsidP="005A586A">
            <w:pPr>
              <w:spacing w:line="240" w:lineRule="auto"/>
              <w:jc w:val="center"/>
              <w:rPr>
                <w:sz w:val="20"/>
                <w:szCs w:val="20"/>
                <w:lang w:eastAsia="pl-PL"/>
              </w:rPr>
            </w:pPr>
            <w:r w:rsidRPr="0032384C">
              <w:rPr>
                <w:sz w:val="20"/>
                <w:szCs w:val="20"/>
                <w:lang w:eastAsia="pl-PL"/>
              </w:rPr>
              <w:t>6.</w:t>
            </w:r>
          </w:p>
        </w:tc>
        <w:tc>
          <w:tcPr>
            <w:tcW w:w="1344" w:type="dxa"/>
            <w:vAlign w:val="center"/>
          </w:tcPr>
          <w:p w:rsidR="00D43DC8" w:rsidRPr="0032384C" w:rsidRDefault="00D43DC8" w:rsidP="005A586A">
            <w:pPr>
              <w:spacing w:line="240" w:lineRule="auto"/>
              <w:jc w:val="center"/>
              <w:rPr>
                <w:sz w:val="20"/>
                <w:szCs w:val="20"/>
                <w:lang w:eastAsia="pl-PL"/>
              </w:rPr>
            </w:pPr>
            <w:r w:rsidRPr="0032384C">
              <w:rPr>
                <w:sz w:val="20"/>
                <w:szCs w:val="20"/>
                <w:lang w:eastAsia="pl-PL"/>
              </w:rPr>
              <w:t xml:space="preserve">Kurowo </w:t>
            </w:r>
          </w:p>
        </w:tc>
        <w:tc>
          <w:tcPr>
            <w:tcW w:w="1838" w:type="dxa"/>
            <w:vAlign w:val="center"/>
          </w:tcPr>
          <w:p w:rsidR="00D43DC8" w:rsidRPr="0032384C" w:rsidRDefault="00D43DC8" w:rsidP="005A586A">
            <w:pPr>
              <w:spacing w:line="240" w:lineRule="auto"/>
              <w:jc w:val="center"/>
              <w:rPr>
                <w:sz w:val="20"/>
                <w:szCs w:val="20"/>
                <w:lang w:eastAsia="pl-PL"/>
              </w:rPr>
            </w:pPr>
            <w:r w:rsidRPr="0032384C">
              <w:rPr>
                <w:sz w:val="20"/>
                <w:szCs w:val="20"/>
                <w:lang w:eastAsia="pl-PL"/>
              </w:rPr>
              <w:t xml:space="preserve">Kościół </w:t>
            </w:r>
          </w:p>
        </w:tc>
        <w:tc>
          <w:tcPr>
            <w:tcW w:w="1349" w:type="dxa"/>
            <w:vAlign w:val="center"/>
          </w:tcPr>
          <w:p w:rsidR="00D43DC8" w:rsidRPr="0032384C" w:rsidRDefault="00D43DC8" w:rsidP="0078649A">
            <w:pPr>
              <w:spacing w:line="240" w:lineRule="auto"/>
              <w:jc w:val="center"/>
              <w:rPr>
                <w:color w:val="000000"/>
                <w:sz w:val="20"/>
                <w:szCs w:val="20"/>
                <w:lang w:eastAsia="pl-PL"/>
              </w:rPr>
            </w:pPr>
            <w:r w:rsidRPr="0032384C">
              <w:rPr>
                <w:color w:val="000000"/>
                <w:sz w:val="20"/>
                <w:szCs w:val="20"/>
                <w:lang w:eastAsia="pl-PL"/>
              </w:rPr>
              <w:t>1866</w:t>
            </w:r>
          </w:p>
        </w:tc>
        <w:tc>
          <w:tcPr>
            <w:tcW w:w="3304"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Rejestr: 437</w:t>
            </w:r>
          </w:p>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data: 13.03.1978</w:t>
            </w:r>
          </w:p>
        </w:tc>
      </w:tr>
      <w:tr w:rsidR="00D43DC8" w:rsidRPr="0032384C" w:rsidTr="005A586A">
        <w:trPr>
          <w:trHeight w:val="645"/>
          <w:jc w:val="center"/>
        </w:trPr>
        <w:tc>
          <w:tcPr>
            <w:tcW w:w="749" w:type="dxa"/>
            <w:vAlign w:val="center"/>
          </w:tcPr>
          <w:p w:rsidR="00D43DC8" w:rsidRPr="0032384C" w:rsidRDefault="00D43DC8" w:rsidP="005A586A">
            <w:pPr>
              <w:spacing w:line="240" w:lineRule="auto"/>
              <w:jc w:val="center"/>
              <w:rPr>
                <w:sz w:val="20"/>
                <w:szCs w:val="20"/>
                <w:lang w:eastAsia="pl-PL"/>
              </w:rPr>
            </w:pPr>
            <w:r w:rsidRPr="0032384C">
              <w:rPr>
                <w:sz w:val="20"/>
                <w:szCs w:val="20"/>
                <w:lang w:eastAsia="pl-PL"/>
              </w:rPr>
              <w:t>7.</w:t>
            </w:r>
          </w:p>
        </w:tc>
        <w:tc>
          <w:tcPr>
            <w:tcW w:w="1344" w:type="dxa"/>
            <w:vAlign w:val="center"/>
          </w:tcPr>
          <w:p w:rsidR="00D43DC8" w:rsidRPr="0032384C" w:rsidRDefault="00D43DC8" w:rsidP="005A586A">
            <w:pPr>
              <w:spacing w:line="240" w:lineRule="auto"/>
              <w:jc w:val="center"/>
              <w:rPr>
                <w:sz w:val="20"/>
                <w:szCs w:val="20"/>
                <w:lang w:eastAsia="pl-PL"/>
              </w:rPr>
            </w:pPr>
            <w:r w:rsidRPr="0032384C">
              <w:rPr>
                <w:sz w:val="20"/>
                <w:szCs w:val="20"/>
                <w:lang w:eastAsia="pl-PL"/>
              </w:rPr>
              <w:t xml:space="preserve">Lelice </w:t>
            </w:r>
          </w:p>
        </w:tc>
        <w:tc>
          <w:tcPr>
            <w:tcW w:w="1838"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 xml:space="preserve">Park </w:t>
            </w:r>
          </w:p>
        </w:tc>
        <w:tc>
          <w:tcPr>
            <w:tcW w:w="1349"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poł. XIX w.</w:t>
            </w:r>
          </w:p>
        </w:tc>
        <w:tc>
          <w:tcPr>
            <w:tcW w:w="3304" w:type="dxa"/>
            <w:vAlign w:val="center"/>
          </w:tcPr>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 xml:space="preserve">Rejestr: 557 </w:t>
            </w:r>
          </w:p>
          <w:p w:rsidR="00D43DC8" w:rsidRPr="0032384C" w:rsidRDefault="00D43DC8" w:rsidP="005A586A">
            <w:pPr>
              <w:spacing w:line="240" w:lineRule="auto"/>
              <w:jc w:val="center"/>
              <w:rPr>
                <w:color w:val="000000"/>
                <w:sz w:val="20"/>
                <w:szCs w:val="20"/>
                <w:lang w:eastAsia="pl-PL"/>
              </w:rPr>
            </w:pPr>
            <w:r w:rsidRPr="0032384C">
              <w:rPr>
                <w:color w:val="000000"/>
                <w:sz w:val="20"/>
                <w:szCs w:val="20"/>
                <w:lang w:eastAsia="pl-PL"/>
              </w:rPr>
              <w:t>data: 20.08.1987</w:t>
            </w:r>
          </w:p>
        </w:tc>
      </w:tr>
    </w:tbl>
    <w:p w:rsidR="00D43DC8" w:rsidRPr="00076A0B" w:rsidRDefault="00D43DC8" w:rsidP="007E2F60">
      <w:pPr>
        <w:tabs>
          <w:tab w:val="left" w:pos="1560"/>
        </w:tabs>
      </w:pPr>
    </w:p>
    <w:p w:rsidR="00D43DC8" w:rsidRPr="008D3675" w:rsidRDefault="00D43DC8" w:rsidP="008D3675">
      <w:pPr>
        <w:autoSpaceDE w:val="0"/>
        <w:autoSpaceDN w:val="0"/>
        <w:adjustRightInd w:val="0"/>
        <w:ind w:left="0" w:firstLine="0"/>
        <w:rPr>
          <w:rFonts w:cs="Helvetica"/>
          <w:iCs/>
        </w:rPr>
      </w:pPr>
    </w:p>
    <w:p w:rsidR="00D43DC8" w:rsidRPr="009B3A15" w:rsidRDefault="00D43DC8" w:rsidP="009B3A15">
      <w:pPr>
        <w:autoSpaceDE w:val="0"/>
        <w:autoSpaceDN w:val="0"/>
        <w:adjustRightInd w:val="0"/>
        <w:ind w:left="0" w:firstLine="0"/>
        <w:rPr>
          <w:rFonts w:cs="Helvetica"/>
          <w:iCs/>
        </w:rPr>
      </w:pPr>
      <w:r>
        <w:rPr>
          <w:rFonts w:cs="Helvetica"/>
          <w:iCs/>
        </w:rPr>
        <w:t xml:space="preserve">Wojewódzka ewidencja zabytków. </w:t>
      </w:r>
    </w:p>
    <w:p w:rsidR="00D43DC8" w:rsidRDefault="00D43DC8" w:rsidP="004E1AFD">
      <w:pPr>
        <w:pStyle w:val="ListParagraph"/>
        <w:autoSpaceDE w:val="0"/>
        <w:autoSpaceDN w:val="0"/>
        <w:adjustRightInd w:val="0"/>
        <w:ind w:left="862" w:firstLine="0"/>
        <w:rPr>
          <w:rFonts w:cs="Helvetica"/>
          <w:iCs/>
        </w:rPr>
      </w:pPr>
    </w:p>
    <w:tbl>
      <w:tblPr>
        <w:tblW w:w="5708"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76"/>
        <w:gridCol w:w="1584"/>
        <w:gridCol w:w="2094"/>
        <w:gridCol w:w="1454"/>
      </w:tblGrid>
      <w:tr w:rsidR="00D43DC8" w:rsidRPr="0032384C" w:rsidTr="009B3A15">
        <w:trPr>
          <w:trHeight w:val="585"/>
          <w:jc w:val="center"/>
        </w:trPr>
        <w:tc>
          <w:tcPr>
            <w:tcW w:w="576" w:type="dxa"/>
            <w:shd w:val="clear" w:color="auto" w:fill="00B0F0"/>
            <w:vAlign w:val="center"/>
          </w:tcPr>
          <w:p w:rsidR="00D43DC8" w:rsidRPr="0032384C" w:rsidRDefault="00D43DC8" w:rsidP="007E2F60">
            <w:pPr>
              <w:spacing w:line="240" w:lineRule="auto"/>
              <w:jc w:val="center"/>
              <w:rPr>
                <w:b/>
                <w:sz w:val="20"/>
                <w:szCs w:val="20"/>
                <w:lang w:eastAsia="pl-PL"/>
              </w:rPr>
            </w:pPr>
            <w:r w:rsidRPr="0032384C">
              <w:rPr>
                <w:b/>
                <w:sz w:val="20"/>
                <w:szCs w:val="20"/>
                <w:lang w:eastAsia="pl-PL"/>
              </w:rPr>
              <w:t>Lp.</w:t>
            </w:r>
          </w:p>
        </w:tc>
        <w:tc>
          <w:tcPr>
            <w:tcW w:w="1584" w:type="dxa"/>
            <w:shd w:val="clear" w:color="auto" w:fill="00B0F0"/>
            <w:vAlign w:val="center"/>
          </w:tcPr>
          <w:p w:rsidR="00D43DC8" w:rsidRPr="0032384C" w:rsidRDefault="00D43DC8" w:rsidP="007E2F60">
            <w:pPr>
              <w:spacing w:line="240" w:lineRule="auto"/>
              <w:jc w:val="center"/>
              <w:rPr>
                <w:b/>
                <w:sz w:val="20"/>
                <w:szCs w:val="20"/>
                <w:lang w:eastAsia="pl-PL"/>
              </w:rPr>
            </w:pPr>
            <w:r w:rsidRPr="0032384C">
              <w:rPr>
                <w:b/>
                <w:sz w:val="20"/>
                <w:szCs w:val="20"/>
                <w:lang w:eastAsia="pl-PL"/>
              </w:rPr>
              <w:t>Miejscowość</w:t>
            </w:r>
          </w:p>
        </w:tc>
        <w:tc>
          <w:tcPr>
            <w:tcW w:w="2094" w:type="dxa"/>
            <w:shd w:val="clear" w:color="auto" w:fill="00B0F0"/>
            <w:vAlign w:val="center"/>
          </w:tcPr>
          <w:p w:rsidR="00D43DC8" w:rsidRPr="0032384C" w:rsidRDefault="00D43DC8" w:rsidP="007E2F60">
            <w:pPr>
              <w:spacing w:line="240" w:lineRule="auto"/>
              <w:jc w:val="center"/>
              <w:rPr>
                <w:b/>
                <w:sz w:val="20"/>
                <w:szCs w:val="20"/>
                <w:lang w:eastAsia="pl-PL"/>
              </w:rPr>
            </w:pPr>
            <w:r w:rsidRPr="0032384C">
              <w:rPr>
                <w:b/>
                <w:sz w:val="20"/>
                <w:szCs w:val="20"/>
                <w:lang w:eastAsia="pl-PL"/>
              </w:rPr>
              <w:t>Nazwa</w:t>
            </w:r>
          </w:p>
        </w:tc>
        <w:tc>
          <w:tcPr>
            <w:tcW w:w="1454" w:type="dxa"/>
            <w:shd w:val="clear" w:color="auto" w:fill="00B0F0"/>
            <w:vAlign w:val="center"/>
          </w:tcPr>
          <w:p w:rsidR="00D43DC8" w:rsidRPr="0032384C" w:rsidRDefault="00D43DC8" w:rsidP="007E2F60">
            <w:pPr>
              <w:spacing w:line="240" w:lineRule="auto"/>
              <w:jc w:val="center"/>
              <w:rPr>
                <w:b/>
                <w:sz w:val="20"/>
                <w:szCs w:val="20"/>
                <w:lang w:eastAsia="pl-PL"/>
              </w:rPr>
            </w:pPr>
            <w:r w:rsidRPr="0032384C">
              <w:rPr>
                <w:b/>
                <w:sz w:val="20"/>
                <w:szCs w:val="20"/>
                <w:lang w:eastAsia="pl-PL"/>
              </w:rPr>
              <w:t xml:space="preserve">Datowanie </w:t>
            </w:r>
          </w:p>
        </w:tc>
      </w:tr>
      <w:tr w:rsidR="00D43DC8" w:rsidRPr="0032384C" w:rsidTr="009B3A15">
        <w:trPr>
          <w:trHeight w:val="435"/>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1.</w:t>
            </w:r>
          </w:p>
        </w:tc>
        <w:tc>
          <w:tcPr>
            <w:tcW w:w="1584" w:type="dxa"/>
            <w:vAlign w:val="center"/>
          </w:tcPr>
          <w:p w:rsidR="00D43DC8" w:rsidRPr="0032384C" w:rsidRDefault="00D43DC8" w:rsidP="009B3A15">
            <w:pPr>
              <w:spacing w:line="240" w:lineRule="auto"/>
              <w:jc w:val="center"/>
              <w:rPr>
                <w:sz w:val="20"/>
                <w:szCs w:val="20"/>
                <w:lang w:eastAsia="pl-PL"/>
              </w:rPr>
            </w:pPr>
            <w:r w:rsidRPr="0032384C">
              <w:rPr>
                <w:sz w:val="20"/>
                <w:szCs w:val="20"/>
                <w:lang w:eastAsia="pl-PL"/>
              </w:rPr>
              <w:t xml:space="preserve">Czachowo  </w:t>
            </w:r>
          </w:p>
        </w:tc>
        <w:tc>
          <w:tcPr>
            <w:tcW w:w="209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Dwór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XIX w.</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2.</w:t>
            </w:r>
          </w:p>
        </w:tc>
        <w:tc>
          <w:tcPr>
            <w:tcW w:w="158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Czachowo  </w:t>
            </w:r>
          </w:p>
        </w:tc>
        <w:tc>
          <w:tcPr>
            <w:tcW w:w="209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Park dworski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XIX w.</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3.</w:t>
            </w:r>
          </w:p>
        </w:tc>
        <w:tc>
          <w:tcPr>
            <w:tcW w:w="158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Bonisław </w:t>
            </w:r>
          </w:p>
        </w:tc>
        <w:tc>
          <w:tcPr>
            <w:tcW w:w="209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Kaplica cmentarna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XIX/XX</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4.</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Bonisław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Plebania murowana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Lata 30-te XX w.</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5.</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Bonisław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Kościół parafialny p.w. św. Stanisława bpa</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1974-1978</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6.</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Bonisław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Szkoła murowana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Lata 20-te XX w. </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7.</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Bonisław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Cmentarz rzymsko – katolicki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Poł. XIX w.</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8.</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Dzięgielewo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Park dworski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Poł. XIX w.</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9.</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Gozdowo </w:t>
            </w:r>
          </w:p>
        </w:tc>
        <w:tc>
          <w:tcPr>
            <w:tcW w:w="2094" w:type="dxa"/>
            <w:shd w:val="clear" w:color="000000" w:fill="FFFFFF"/>
            <w:vAlign w:val="center"/>
          </w:tcPr>
          <w:p w:rsidR="00D43DC8" w:rsidRPr="0032384C" w:rsidRDefault="00D43DC8" w:rsidP="007E2F60">
            <w:pPr>
              <w:spacing w:line="240" w:lineRule="auto"/>
              <w:jc w:val="center"/>
              <w:rPr>
                <w:color w:val="000000"/>
                <w:sz w:val="20"/>
                <w:szCs w:val="20"/>
                <w:lang w:eastAsia="pl-PL"/>
              </w:rPr>
            </w:pPr>
            <w:r w:rsidRPr="0032384C">
              <w:rPr>
                <w:color w:val="000000"/>
                <w:sz w:val="20"/>
                <w:szCs w:val="20"/>
                <w:lang w:eastAsia="pl-PL"/>
              </w:rPr>
              <w:t>Kościół parafialny p.w. Wszystkich Świętych wraz z otaczającym terenem w obrębie muru cmentarnego</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1901 – 02 </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10.</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Gozdowo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Dzwonnica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1901 – 02 </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11.</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Gozdowo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Plebania murowana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Pocz. XX w.</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12.</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Gozdowo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Park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I poł. XIX w. </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13.</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Gozdowo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Cmentarz rzymsko – katolicki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Poł. XIX w.</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14.</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Kolczyn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Park dworski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XIX w. </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15.</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Kurowo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Cmentarz rzymsko – katolicki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XIX w. </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16. </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Kowalewo – Skorupki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Dom nr 8</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Poł. XIX w.</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17.</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Kurowo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Kościół parafialny p.w. ś.ś. Piotra i Pawła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1866 r.</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18.</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Kurowo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Cmentarz przykościelny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Poł. XIX w. </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19.</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Kurowo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Dzwonnica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Lata 20-te XX w. </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20.</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Lisice Folwark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Cmentarz epidemiczny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XIX w. </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21.</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Lelice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Park dworski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2 poł. XIX w.</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22.</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Lelice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Dwór drewniano – murowany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Lata 20-te XX w. </w:t>
            </w:r>
          </w:p>
        </w:tc>
      </w:tr>
      <w:tr w:rsidR="00D43DC8" w:rsidRPr="0032384C" w:rsidTr="009B3A15">
        <w:trPr>
          <w:trHeight w:val="360"/>
          <w:jc w:val="center"/>
        </w:trPr>
        <w:tc>
          <w:tcPr>
            <w:tcW w:w="576"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23.</w:t>
            </w:r>
          </w:p>
        </w:tc>
        <w:tc>
          <w:tcPr>
            <w:tcW w:w="158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Rempin </w:t>
            </w:r>
          </w:p>
        </w:tc>
        <w:tc>
          <w:tcPr>
            <w:tcW w:w="2094" w:type="dxa"/>
            <w:shd w:val="clear" w:color="000000" w:fill="FFFFFF"/>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 xml:space="preserve">Park dworski </w:t>
            </w:r>
          </w:p>
        </w:tc>
        <w:tc>
          <w:tcPr>
            <w:tcW w:w="1454" w:type="dxa"/>
            <w:vAlign w:val="center"/>
          </w:tcPr>
          <w:p w:rsidR="00D43DC8" w:rsidRPr="0032384C" w:rsidRDefault="00D43DC8" w:rsidP="009B3A15">
            <w:pPr>
              <w:spacing w:line="240" w:lineRule="auto"/>
              <w:jc w:val="center"/>
              <w:rPr>
                <w:color w:val="000000"/>
                <w:sz w:val="20"/>
                <w:szCs w:val="20"/>
                <w:lang w:eastAsia="pl-PL"/>
              </w:rPr>
            </w:pPr>
            <w:r w:rsidRPr="0032384C">
              <w:rPr>
                <w:color w:val="000000"/>
                <w:sz w:val="20"/>
                <w:szCs w:val="20"/>
                <w:lang w:eastAsia="pl-PL"/>
              </w:rPr>
              <w:t>XVIII/XIX w.</w:t>
            </w:r>
          </w:p>
        </w:tc>
      </w:tr>
    </w:tbl>
    <w:p w:rsidR="00D43DC8" w:rsidRPr="007E2F60" w:rsidRDefault="00D43DC8" w:rsidP="007E2F60">
      <w:pPr>
        <w:autoSpaceDE w:val="0"/>
        <w:autoSpaceDN w:val="0"/>
        <w:adjustRightInd w:val="0"/>
        <w:ind w:left="0" w:firstLine="0"/>
        <w:rPr>
          <w:rFonts w:cs="Helvetica"/>
          <w:iCs/>
        </w:rPr>
      </w:pPr>
    </w:p>
    <w:p w:rsidR="00D43DC8" w:rsidRDefault="00D43DC8" w:rsidP="004E1AFD">
      <w:pPr>
        <w:pStyle w:val="ListParagraph"/>
        <w:autoSpaceDE w:val="0"/>
        <w:autoSpaceDN w:val="0"/>
        <w:adjustRightInd w:val="0"/>
        <w:ind w:left="862" w:firstLine="0"/>
        <w:rPr>
          <w:rFonts w:cs="Helvetica"/>
          <w:iCs/>
        </w:rPr>
      </w:pPr>
    </w:p>
    <w:p w:rsidR="00D43DC8" w:rsidRDefault="00D43DC8" w:rsidP="008D3675">
      <w:pPr>
        <w:autoSpaceDE w:val="0"/>
        <w:autoSpaceDN w:val="0"/>
        <w:adjustRightInd w:val="0"/>
        <w:spacing w:line="240" w:lineRule="auto"/>
        <w:ind w:left="0" w:firstLine="0"/>
        <w:rPr>
          <w:rFonts w:cs="Arial"/>
          <w:b/>
        </w:rPr>
      </w:pPr>
      <w:r w:rsidRPr="008D3675">
        <w:rPr>
          <w:rFonts w:cs="Arial"/>
          <w:b/>
        </w:rPr>
        <w:t xml:space="preserve">5.4. Zabytki w gminnej ewidencji zabytków. </w:t>
      </w:r>
    </w:p>
    <w:p w:rsidR="00D43DC8" w:rsidRPr="008D3675" w:rsidRDefault="00D43DC8" w:rsidP="008D3675">
      <w:pPr>
        <w:autoSpaceDE w:val="0"/>
        <w:autoSpaceDN w:val="0"/>
        <w:adjustRightInd w:val="0"/>
        <w:spacing w:line="240" w:lineRule="auto"/>
        <w:ind w:left="0" w:firstLine="0"/>
        <w:rPr>
          <w:rFonts w:cs="Arial"/>
          <w:b/>
        </w:rPr>
      </w:pPr>
    </w:p>
    <w:p w:rsidR="00D43DC8" w:rsidRPr="008D3675" w:rsidRDefault="00D43DC8" w:rsidP="00FD7AF3">
      <w:pPr>
        <w:spacing w:after="200"/>
        <w:ind w:left="0" w:firstLine="851"/>
        <w:rPr>
          <w:rFonts w:cs="Arial"/>
          <w:szCs w:val="24"/>
        </w:rPr>
      </w:pPr>
      <w:r w:rsidRPr="008D3675">
        <w:rPr>
          <w:rFonts w:cs="Arial"/>
          <w:szCs w:val="24"/>
        </w:rPr>
        <w:t xml:space="preserve">Zgodnie z art. 22 ust. 4 ustawy z dnia 23 lipca 2003r. o ochronie zabytków i opiece nad zabytkami: wójt prowadzi gminną ewidencję zabytków w formie zbioru kart adresowych zabytków nieruchomych z terenu gminy. Stosownie do art. 22 ust 5 ww. ustawy: W gminnej ewidencji zabytków powinny być ujęte: 1) zabytki nieruchome wpisane do rejestru, 2) inne zabytki nieruchome znajdujące się w wojewódzkiej ewidencji zabytków, 3) inne zabytki nieruchome wyznaczone przez wójta  w porozumieniu z wojewódzkim konserwatorem zabytków. W gminnej ewidencji zabytków ujęte są zabytki nieruchome tj.: budynki, układy urbanistyczne, zespoły budowlane i zabytki archeologii. Należy przy tym zaznaczyć, iż gminna ewidencja zabytków ma charakter zbioru otwartego, winna być uzupełniana i weryfikowana. Jej zmiany nie powodują nieważności ustaleń studium uwarunkowań i kierunków zagospodarowania przestrzennego, miejscowych planów zagospodarowania przestrzennego oraz gminnego programu opieki nad zabytkami, którego stanowi podstawę. Aktualizacja miejscowych planów zagospodarowania przestrzennego winna być okazją do </w:t>
      </w:r>
      <w:r w:rsidRPr="008D3675">
        <w:rPr>
          <w:rFonts w:cs="Arial"/>
        </w:rPr>
        <w:t>aktualizowania zapisów co do ochrony obiektów z Gminnej Ewidencji Zabytków, polegającej m.in. na wykreśleniu z ewidencji obiektów nieistniejących oraz gruntownie przebudowanych (zmiana bryły budynku, układu i wielkości otworów okiennych, skucie wystroju elewacji etc.), w oparciu o dane dostarczane z WUOZ – uzupełnianiu</w:t>
      </w:r>
      <w:r w:rsidRPr="008D3675">
        <w:rPr>
          <w:rFonts w:ascii="Arial" w:hAnsi="Arial" w:cs="Arial"/>
          <w:szCs w:val="24"/>
        </w:rPr>
        <w:t xml:space="preserve"> </w:t>
      </w:r>
      <w:r w:rsidRPr="008D3675">
        <w:rPr>
          <w:rFonts w:cs="Arial"/>
          <w:szCs w:val="24"/>
        </w:rPr>
        <w:t>o zmiany stanu prawnego (wpis obiektu do rejestru zabytków), nowe ustalenia naukowe, oraz uzupełnianiu i weryfikacji wykazu stanowisk archeologicznych. Wojewódzki Konserwator Zabytków ma obowiązek powiadamiania władz gminy o założeniu karty ewidencyjnej zabytku i wprowadzeniu tym samym nowego obiektu do wojewódzkiej ewidencji zabytków. Na tej podstawie uzupełniana jest gminna ewidencja zabytków.</w:t>
      </w:r>
    </w:p>
    <w:p w:rsidR="00D43DC8" w:rsidRPr="008D3675" w:rsidRDefault="00D43DC8" w:rsidP="008D3675">
      <w:pPr>
        <w:autoSpaceDE w:val="0"/>
        <w:autoSpaceDN w:val="0"/>
        <w:adjustRightInd w:val="0"/>
        <w:spacing w:after="200"/>
        <w:ind w:left="0" w:firstLine="709"/>
        <w:rPr>
          <w:rFonts w:cs="Arial"/>
          <w:iCs/>
          <w:szCs w:val="24"/>
        </w:rPr>
      </w:pPr>
      <w:r w:rsidRPr="008D3675">
        <w:rPr>
          <w:rFonts w:cs="Arial"/>
          <w:szCs w:val="24"/>
        </w:rPr>
        <w:t xml:space="preserve">Gminna ewidencja zabytków prowadzona jest w formie kart adresowych, zgodnie z </w:t>
      </w:r>
      <w:r w:rsidRPr="008D3675">
        <w:rPr>
          <w:rFonts w:cs="Arial"/>
          <w:iCs/>
          <w:szCs w:val="24"/>
        </w:rPr>
        <w:t xml:space="preserve">Rozporządzenia Ministra Kultury i Dziedzictwa Narodowego z dnia 26 maja 2011 r. w sprawie prowadzenia rejestru zabytków, krajowej, wojewódzkiej i gminnej ewidencji zabytków oraz krajowego wykazu zabytków skradzionych lub wywiezionych za granicę niezgodnie z prawem. </w:t>
      </w:r>
    </w:p>
    <w:p w:rsidR="00D43DC8" w:rsidRPr="009E731E" w:rsidRDefault="00D43DC8" w:rsidP="009E731E">
      <w:pPr>
        <w:autoSpaceDE w:val="0"/>
        <w:autoSpaceDN w:val="0"/>
        <w:adjustRightInd w:val="0"/>
        <w:spacing w:after="200"/>
        <w:ind w:left="0" w:firstLine="709"/>
        <w:rPr>
          <w:rFonts w:cs="Arial"/>
          <w:szCs w:val="24"/>
        </w:rPr>
      </w:pPr>
      <w:r w:rsidRPr="008D3675">
        <w:rPr>
          <w:rFonts w:cs="Arial"/>
          <w:iCs/>
          <w:szCs w:val="24"/>
        </w:rPr>
        <w:t>Gminna ewidencja obecnie zawiera 2</w:t>
      </w:r>
      <w:r>
        <w:rPr>
          <w:rFonts w:cs="Arial"/>
          <w:iCs/>
          <w:szCs w:val="24"/>
        </w:rPr>
        <w:t>3</w:t>
      </w:r>
      <w:r w:rsidRPr="008D3675">
        <w:rPr>
          <w:rFonts w:cs="Arial"/>
          <w:iCs/>
          <w:szCs w:val="24"/>
        </w:rPr>
        <w:t xml:space="preserve"> </w:t>
      </w:r>
      <w:r w:rsidRPr="008D3675">
        <w:rPr>
          <w:rFonts w:cs="Arial"/>
          <w:szCs w:val="24"/>
        </w:rPr>
        <w:t xml:space="preserve">karty adresowe zabytków nieruchomych z terenu Gminy Gozdowo. Ewidencja obejmuje dzieła architektury sakralnej i budownictwa, cmentarze oraz układy zieleni zabytkowej. </w:t>
      </w:r>
    </w:p>
    <w:p w:rsidR="00D43DC8" w:rsidRPr="00982FC6" w:rsidRDefault="00D43DC8" w:rsidP="009E731E">
      <w:pPr>
        <w:rPr>
          <w:b/>
        </w:rPr>
      </w:pPr>
      <w:r w:rsidRPr="00982FC6">
        <w:rPr>
          <w:b/>
        </w:rPr>
        <w:t>6. Ocena stanu dziedzictwa kulturowego gminy. Analiza szans i zagrożeń.</w:t>
      </w:r>
    </w:p>
    <w:p w:rsidR="00D43DC8" w:rsidRDefault="00D43DC8" w:rsidP="009E731E">
      <w:r>
        <w:t>Analiza szans i zagrożeń oraz mocnych i słabych stron dotyczących dziedzictwa kulturowego gminy przedstawia się następująco:</w:t>
      </w:r>
    </w:p>
    <w:p w:rsidR="00D43DC8" w:rsidRPr="00F97418" w:rsidRDefault="00D43DC8" w:rsidP="009E731E">
      <w:pPr>
        <w:pStyle w:val="ListParagraph"/>
        <w:ind w:left="750"/>
        <w:rPr>
          <w:b/>
        </w:rPr>
      </w:pPr>
      <w:r w:rsidRPr="00F97418">
        <w:rPr>
          <w:b/>
        </w:rPr>
        <w:t xml:space="preserve">Mocne strony </w:t>
      </w:r>
    </w:p>
    <w:p w:rsidR="00D43DC8" w:rsidRPr="009E731E" w:rsidRDefault="00D43DC8" w:rsidP="00FD7AF3">
      <w:pPr>
        <w:pStyle w:val="Default"/>
        <w:numPr>
          <w:ilvl w:val="0"/>
          <w:numId w:val="40"/>
        </w:numPr>
        <w:spacing w:line="360" w:lineRule="auto"/>
        <w:ind w:left="714" w:hanging="357"/>
        <w:jc w:val="both"/>
        <w:rPr>
          <w:rFonts w:ascii="Calibri" w:hAnsi="Calibri"/>
          <w:sz w:val="22"/>
        </w:rPr>
      </w:pPr>
      <w:r w:rsidRPr="009E731E">
        <w:rPr>
          <w:rFonts w:ascii="Calibri" w:hAnsi="Calibri"/>
          <w:sz w:val="22"/>
        </w:rPr>
        <w:t xml:space="preserve">zabytkowe obiekty sakralne (w tym murowane) oraz budownictwo drewniane </w:t>
      </w:r>
    </w:p>
    <w:p w:rsidR="00D43DC8" w:rsidRPr="009E731E" w:rsidRDefault="00D43DC8" w:rsidP="00FD7AF3">
      <w:pPr>
        <w:pStyle w:val="Default"/>
        <w:numPr>
          <w:ilvl w:val="0"/>
          <w:numId w:val="40"/>
        </w:numPr>
        <w:spacing w:line="360" w:lineRule="auto"/>
        <w:ind w:left="714" w:hanging="357"/>
        <w:jc w:val="both"/>
        <w:rPr>
          <w:rFonts w:ascii="Calibri" w:hAnsi="Calibri"/>
          <w:color w:val="auto"/>
          <w:sz w:val="22"/>
        </w:rPr>
      </w:pPr>
      <w:r w:rsidRPr="009E731E">
        <w:rPr>
          <w:rFonts w:ascii="Calibri" w:hAnsi="Calibri"/>
          <w:color w:val="auto"/>
          <w:sz w:val="22"/>
        </w:rPr>
        <w:t>bogactwo stanowisk archeologicznych, co świadczy o bogactwie kulturowym</w:t>
      </w:r>
    </w:p>
    <w:p w:rsidR="00D43DC8" w:rsidRPr="009E731E" w:rsidRDefault="00D43DC8" w:rsidP="00FD7AF3">
      <w:pPr>
        <w:pStyle w:val="Default"/>
        <w:numPr>
          <w:ilvl w:val="0"/>
          <w:numId w:val="40"/>
        </w:numPr>
        <w:spacing w:line="360" w:lineRule="auto"/>
        <w:ind w:left="714" w:hanging="357"/>
        <w:jc w:val="both"/>
        <w:rPr>
          <w:rFonts w:ascii="Calibri" w:hAnsi="Calibri"/>
          <w:sz w:val="22"/>
        </w:rPr>
      </w:pPr>
      <w:r w:rsidRPr="009E731E">
        <w:rPr>
          <w:rFonts w:ascii="Calibri" w:hAnsi="Calibri"/>
          <w:sz w:val="22"/>
        </w:rPr>
        <w:t>zachowanie zabytkowej zieleni parków i ogrodów zabytkowych</w:t>
      </w:r>
    </w:p>
    <w:p w:rsidR="00D43DC8" w:rsidRPr="009E731E" w:rsidRDefault="00D43DC8" w:rsidP="00FD7AF3">
      <w:pPr>
        <w:pStyle w:val="Default"/>
        <w:numPr>
          <w:ilvl w:val="0"/>
          <w:numId w:val="40"/>
        </w:numPr>
        <w:spacing w:line="360" w:lineRule="auto"/>
        <w:ind w:left="714" w:hanging="357"/>
        <w:jc w:val="both"/>
        <w:rPr>
          <w:rFonts w:ascii="Calibri" w:hAnsi="Calibri"/>
          <w:sz w:val="22"/>
        </w:rPr>
      </w:pPr>
      <w:r w:rsidRPr="009E731E">
        <w:rPr>
          <w:rFonts w:ascii="Calibri" w:hAnsi="Calibri"/>
          <w:sz w:val="22"/>
        </w:rPr>
        <w:t>aktywność mieszkańców w zakresie kultury</w:t>
      </w:r>
    </w:p>
    <w:p w:rsidR="00D43DC8" w:rsidRPr="009E731E" w:rsidRDefault="00D43DC8" w:rsidP="00FD7AF3">
      <w:pPr>
        <w:pStyle w:val="Default"/>
        <w:numPr>
          <w:ilvl w:val="0"/>
          <w:numId w:val="40"/>
        </w:numPr>
        <w:spacing w:line="360" w:lineRule="auto"/>
        <w:ind w:left="714" w:hanging="357"/>
        <w:jc w:val="both"/>
        <w:rPr>
          <w:rFonts w:ascii="Calibri" w:hAnsi="Calibri"/>
          <w:sz w:val="22"/>
        </w:rPr>
      </w:pPr>
      <w:r w:rsidRPr="009E731E">
        <w:rPr>
          <w:rFonts w:ascii="Calibri" w:hAnsi="Calibri"/>
          <w:sz w:val="22"/>
        </w:rPr>
        <w:t>kompetencje władz i administracji samorządowej</w:t>
      </w:r>
    </w:p>
    <w:p w:rsidR="00D43DC8" w:rsidRPr="009E731E" w:rsidRDefault="00D43DC8" w:rsidP="00FD7AF3">
      <w:pPr>
        <w:pStyle w:val="Default"/>
        <w:numPr>
          <w:ilvl w:val="0"/>
          <w:numId w:val="40"/>
        </w:numPr>
        <w:spacing w:line="360" w:lineRule="auto"/>
        <w:ind w:left="714" w:hanging="357"/>
        <w:jc w:val="both"/>
        <w:rPr>
          <w:rFonts w:ascii="Calibri" w:hAnsi="Calibri"/>
          <w:sz w:val="22"/>
        </w:rPr>
      </w:pPr>
      <w:r w:rsidRPr="009E731E">
        <w:rPr>
          <w:rFonts w:ascii="Calibri" w:hAnsi="Calibri"/>
          <w:sz w:val="22"/>
        </w:rPr>
        <w:t>walory krajobrazowe i przestrzenne</w:t>
      </w:r>
    </w:p>
    <w:p w:rsidR="00D43DC8" w:rsidRDefault="00D43DC8" w:rsidP="009E731E">
      <w:pPr>
        <w:pStyle w:val="ListParagraph"/>
        <w:rPr>
          <w:sz w:val="24"/>
          <w:szCs w:val="24"/>
        </w:rPr>
      </w:pPr>
    </w:p>
    <w:p w:rsidR="00D43DC8" w:rsidRPr="009E731E" w:rsidRDefault="00D43DC8" w:rsidP="009E731E">
      <w:pPr>
        <w:pStyle w:val="ListParagraph"/>
        <w:rPr>
          <w:b/>
          <w:szCs w:val="24"/>
        </w:rPr>
      </w:pPr>
      <w:r w:rsidRPr="009E731E">
        <w:rPr>
          <w:b/>
          <w:szCs w:val="24"/>
        </w:rPr>
        <w:t>Słabe strony</w:t>
      </w:r>
    </w:p>
    <w:p w:rsidR="00D43DC8" w:rsidRPr="009E731E" w:rsidRDefault="00D43DC8" w:rsidP="00FD7AF3">
      <w:pPr>
        <w:pStyle w:val="Default"/>
        <w:numPr>
          <w:ilvl w:val="0"/>
          <w:numId w:val="41"/>
        </w:numPr>
        <w:spacing w:line="360" w:lineRule="auto"/>
        <w:ind w:left="760" w:hanging="357"/>
        <w:jc w:val="both"/>
        <w:rPr>
          <w:rFonts w:ascii="Calibri" w:hAnsi="Calibri"/>
          <w:sz w:val="22"/>
          <w:szCs w:val="22"/>
        </w:rPr>
      </w:pPr>
      <w:r w:rsidRPr="009E731E">
        <w:rPr>
          <w:rFonts w:ascii="Calibri" w:hAnsi="Calibri"/>
          <w:sz w:val="22"/>
          <w:szCs w:val="22"/>
        </w:rPr>
        <w:t>niezadowalający stan zachowania zabytków i historycznych przestrzeni publicznych</w:t>
      </w:r>
    </w:p>
    <w:p w:rsidR="00D43DC8" w:rsidRPr="009E731E" w:rsidRDefault="00D43DC8" w:rsidP="00FD7AF3">
      <w:pPr>
        <w:pStyle w:val="Default"/>
        <w:numPr>
          <w:ilvl w:val="0"/>
          <w:numId w:val="41"/>
        </w:numPr>
        <w:spacing w:line="360" w:lineRule="auto"/>
        <w:ind w:left="760" w:hanging="357"/>
        <w:jc w:val="both"/>
        <w:rPr>
          <w:rFonts w:ascii="Calibri" w:hAnsi="Calibri"/>
          <w:sz w:val="22"/>
          <w:szCs w:val="22"/>
        </w:rPr>
      </w:pPr>
      <w:r w:rsidRPr="009E731E">
        <w:rPr>
          <w:rFonts w:ascii="Calibri" w:hAnsi="Calibri"/>
          <w:sz w:val="22"/>
          <w:szCs w:val="22"/>
        </w:rPr>
        <w:t>występowanie zabytków drewnianych wymagających dużego nakładu na prace konserwatorskie i remontowe (m.in. dwór drewniano-murowany w Lelicach, dom nr 8 w miejscowości Kowalewo – Skorupki)</w:t>
      </w:r>
    </w:p>
    <w:p w:rsidR="00D43DC8" w:rsidRPr="009E731E" w:rsidRDefault="00D43DC8" w:rsidP="00FD7AF3">
      <w:pPr>
        <w:pStyle w:val="Default"/>
        <w:numPr>
          <w:ilvl w:val="0"/>
          <w:numId w:val="41"/>
        </w:numPr>
        <w:spacing w:line="360" w:lineRule="auto"/>
        <w:ind w:left="760" w:hanging="357"/>
        <w:jc w:val="both"/>
        <w:rPr>
          <w:rFonts w:ascii="Calibri" w:hAnsi="Calibri"/>
          <w:sz w:val="22"/>
          <w:szCs w:val="22"/>
        </w:rPr>
      </w:pPr>
      <w:r w:rsidRPr="009E731E">
        <w:rPr>
          <w:rFonts w:ascii="Calibri" w:hAnsi="Calibri"/>
          <w:sz w:val="22"/>
          <w:szCs w:val="22"/>
        </w:rPr>
        <w:t>parki wiekowe, mogące ulec zniszczeniu</w:t>
      </w:r>
    </w:p>
    <w:p w:rsidR="00D43DC8" w:rsidRPr="009E731E" w:rsidRDefault="00D43DC8" w:rsidP="00FD7AF3">
      <w:pPr>
        <w:pStyle w:val="Default"/>
        <w:numPr>
          <w:ilvl w:val="0"/>
          <w:numId w:val="41"/>
        </w:numPr>
        <w:spacing w:line="360" w:lineRule="auto"/>
        <w:ind w:left="760" w:hanging="357"/>
        <w:jc w:val="both"/>
        <w:rPr>
          <w:rFonts w:ascii="Calibri" w:hAnsi="Calibri"/>
          <w:sz w:val="22"/>
          <w:szCs w:val="22"/>
        </w:rPr>
      </w:pPr>
      <w:r w:rsidRPr="009E731E">
        <w:rPr>
          <w:rFonts w:ascii="Calibri" w:hAnsi="Calibri"/>
          <w:sz w:val="22"/>
          <w:szCs w:val="22"/>
        </w:rPr>
        <w:t xml:space="preserve">niedostateczna edukacja o wartościach dziedzictwa kulturowego wśród mieszkańców regionu </w:t>
      </w:r>
    </w:p>
    <w:p w:rsidR="00D43DC8" w:rsidRPr="009E731E" w:rsidRDefault="00D43DC8" w:rsidP="00FD7AF3">
      <w:pPr>
        <w:pStyle w:val="Default"/>
        <w:numPr>
          <w:ilvl w:val="0"/>
          <w:numId w:val="41"/>
        </w:numPr>
        <w:spacing w:line="360" w:lineRule="auto"/>
        <w:ind w:left="760" w:hanging="357"/>
        <w:jc w:val="both"/>
        <w:rPr>
          <w:rFonts w:ascii="Calibri" w:hAnsi="Calibri"/>
          <w:sz w:val="22"/>
          <w:szCs w:val="22"/>
        </w:rPr>
      </w:pPr>
      <w:r w:rsidRPr="009E731E">
        <w:rPr>
          <w:rFonts w:ascii="Calibri" w:hAnsi="Calibri"/>
          <w:sz w:val="22"/>
          <w:szCs w:val="22"/>
        </w:rPr>
        <w:t xml:space="preserve">niezadawalająca promocja zabytków jako szansy rozwojowej gminy </w:t>
      </w:r>
    </w:p>
    <w:p w:rsidR="00D43DC8" w:rsidRPr="009E731E" w:rsidRDefault="00D43DC8" w:rsidP="00FD7AF3">
      <w:pPr>
        <w:pStyle w:val="Default"/>
        <w:numPr>
          <w:ilvl w:val="0"/>
          <w:numId w:val="41"/>
        </w:numPr>
        <w:spacing w:line="360" w:lineRule="auto"/>
        <w:ind w:left="760" w:hanging="357"/>
        <w:jc w:val="both"/>
        <w:rPr>
          <w:rFonts w:ascii="Calibri" w:hAnsi="Calibri"/>
          <w:sz w:val="22"/>
          <w:szCs w:val="22"/>
        </w:rPr>
      </w:pPr>
      <w:r w:rsidRPr="009E731E">
        <w:rPr>
          <w:rFonts w:ascii="Calibri" w:hAnsi="Calibri"/>
          <w:sz w:val="22"/>
          <w:szCs w:val="22"/>
        </w:rPr>
        <w:t>małe wykorzystanie obiektów zabytkowych na cele turystyczne i kulturalne</w:t>
      </w:r>
    </w:p>
    <w:p w:rsidR="00D43DC8" w:rsidRDefault="00D43DC8" w:rsidP="00FD7AF3">
      <w:pPr>
        <w:pStyle w:val="Default"/>
        <w:numPr>
          <w:ilvl w:val="0"/>
          <w:numId w:val="41"/>
        </w:numPr>
        <w:spacing w:line="360" w:lineRule="auto"/>
        <w:ind w:left="760" w:hanging="357"/>
        <w:jc w:val="both"/>
        <w:rPr>
          <w:rFonts w:ascii="Calibri" w:hAnsi="Calibri"/>
          <w:color w:val="auto"/>
          <w:sz w:val="22"/>
          <w:szCs w:val="22"/>
        </w:rPr>
      </w:pPr>
      <w:r w:rsidRPr="009E731E">
        <w:rPr>
          <w:rFonts w:ascii="Calibri" w:hAnsi="Calibri"/>
          <w:color w:val="auto"/>
          <w:sz w:val="22"/>
          <w:szCs w:val="22"/>
        </w:rPr>
        <w:t xml:space="preserve">brak lub niska wiedza o prawnych zobowiązaniach właścicieli do należytego utrzymania obiektów historycznych. </w:t>
      </w:r>
    </w:p>
    <w:p w:rsidR="00D43DC8" w:rsidRDefault="00D43DC8" w:rsidP="00582CC5">
      <w:pPr>
        <w:pStyle w:val="Default"/>
        <w:ind w:left="405"/>
        <w:jc w:val="both"/>
        <w:rPr>
          <w:rFonts w:ascii="Calibri" w:hAnsi="Calibri"/>
          <w:color w:val="auto"/>
          <w:sz w:val="22"/>
          <w:szCs w:val="22"/>
        </w:rPr>
      </w:pPr>
    </w:p>
    <w:p w:rsidR="00D43DC8" w:rsidRPr="00582CC5" w:rsidRDefault="00D43DC8" w:rsidP="00582CC5">
      <w:pPr>
        <w:pStyle w:val="Default"/>
        <w:ind w:left="405"/>
        <w:jc w:val="both"/>
        <w:rPr>
          <w:rFonts w:ascii="Calibri" w:hAnsi="Calibri"/>
          <w:color w:val="auto"/>
          <w:sz w:val="22"/>
          <w:szCs w:val="22"/>
        </w:rPr>
      </w:pPr>
    </w:p>
    <w:p w:rsidR="00D43DC8" w:rsidRPr="009E731E" w:rsidRDefault="00D43DC8" w:rsidP="009E731E">
      <w:pPr>
        <w:pStyle w:val="ListParagraph"/>
        <w:rPr>
          <w:b/>
          <w:szCs w:val="24"/>
        </w:rPr>
      </w:pPr>
      <w:r w:rsidRPr="009E731E">
        <w:rPr>
          <w:b/>
          <w:szCs w:val="24"/>
        </w:rPr>
        <w:t xml:space="preserve">Szanse </w:t>
      </w:r>
    </w:p>
    <w:p w:rsidR="00D43DC8" w:rsidRPr="009E731E" w:rsidRDefault="00D43DC8" w:rsidP="00FD7AF3">
      <w:pPr>
        <w:pStyle w:val="Default"/>
        <w:numPr>
          <w:ilvl w:val="0"/>
          <w:numId w:val="42"/>
        </w:numPr>
        <w:spacing w:line="360" w:lineRule="auto"/>
        <w:ind w:left="760" w:hanging="357"/>
        <w:jc w:val="both"/>
        <w:rPr>
          <w:rFonts w:ascii="Calibri" w:hAnsi="Calibri"/>
          <w:sz w:val="22"/>
          <w:szCs w:val="22"/>
        </w:rPr>
      </w:pPr>
      <w:r w:rsidRPr="009E731E">
        <w:rPr>
          <w:rFonts w:ascii="Calibri" w:hAnsi="Calibri"/>
          <w:sz w:val="22"/>
          <w:szCs w:val="22"/>
        </w:rPr>
        <w:t>rozwój współczesnej sztuki ludowej opartej na tradycji, podtrzymywanie obrzędowości  ludowej</w:t>
      </w:r>
    </w:p>
    <w:p w:rsidR="00D43DC8" w:rsidRPr="009E731E" w:rsidRDefault="00D43DC8" w:rsidP="00FD7AF3">
      <w:pPr>
        <w:pStyle w:val="Default"/>
        <w:numPr>
          <w:ilvl w:val="0"/>
          <w:numId w:val="42"/>
        </w:numPr>
        <w:spacing w:line="360" w:lineRule="auto"/>
        <w:ind w:left="760" w:hanging="357"/>
        <w:jc w:val="both"/>
        <w:rPr>
          <w:rFonts w:ascii="Calibri" w:hAnsi="Calibri"/>
          <w:sz w:val="22"/>
          <w:szCs w:val="22"/>
        </w:rPr>
      </w:pPr>
      <w:r w:rsidRPr="009E731E">
        <w:rPr>
          <w:rFonts w:ascii="Calibri" w:hAnsi="Calibri"/>
          <w:sz w:val="22"/>
          <w:szCs w:val="22"/>
        </w:rPr>
        <w:t>kreowanie indywidualnego, wyjątkowego wizerunku poszczególnych miejscowości</w:t>
      </w:r>
    </w:p>
    <w:p w:rsidR="00D43DC8" w:rsidRPr="009E731E" w:rsidRDefault="00D43DC8" w:rsidP="00FD7AF3">
      <w:pPr>
        <w:pStyle w:val="Default"/>
        <w:numPr>
          <w:ilvl w:val="0"/>
          <w:numId w:val="42"/>
        </w:numPr>
        <w:spacing w:line="360" w:lineRule="auto"/>
        <w:ind w:left="760" w:hanging="357"/>
        <w:jc w:val="both"/>
        <w:rPr>
          <w:rFonts w:ascii="Calibri" w:hAnsi="Calibri"/>
          <w:sz w:val="22"/>
          <w:szCs w:val="22"/>
        </w:rPr>
      </w:pPr>
      <w:r w:rsidRPr="009E731E">
        <w:rPr>
          <w:rFonts w:ascii="Calibri" w:hAnsi="Calibri"/>
          <w:sz w:val="22"/>
          <w:szCs w:val="22"/>
        </w:rPr>
        <w:t xml:space="preserve">tworzenie warunków do ochrony dziedzictwa kulturowego </w:t>
      </w:r>
    </w:p>
    <w:p w:rsidR="00D43DC8" w:rsidRPr="009E731E" w:rsidRDefault="00D43DC8" w:rsidP="00FD7AF3">
      <w:pPr>
        <w:pStyle w:val="Default"/>
        <w:numPr>
          <w:ilvl w:val="0"/>
          <w:numId w:val="42"/>
        </w:numPr>
        <w:spacing w:line="360" w:lineRule="auto"/>
        <w:ind w:left="760" w:hanging="357"/>
        <w:jc w:val="both"/>
        <w:rPr>
          <w:rFonts w:ascii="Calibri" w:hAnsi="Calibri"/>
          <w:sz w:val="22"/>
          <w:szCs w:val="22"/>
        </w:rPr>
      </w:pPr>
      <w:r w:rsidRPr="009E731E">
        <w:rPr>
          <w:rFonts w:ascii="Calibri" w:hAnsi="Calibri"/>
          <w:sz w:val="22"/>
          <w:szCs w:val="22"/>
        </w:rPr>
        <w:t xml:space="preserve">wsparcie inicjatyw w zakresie ochrony krajobrazu kulturowego </w:t>
      </w:r>
    </w:p>
    <w:p w:rsidR="00D43DC8" w:rsidRPr="009E731E" w:rsidRDefault="00D43DC8" w:rsidP="00FD7AF3">
      <w:pPr>
        <w:pStyle w:val="Default"/>
        <w:numPr>
          <w:ilvl w:val="0"/>
          <w:numId w:val="42"/>
        </w:numPr>
        <w:spacing w:line="360" w:lineRule="auto"/>
        <w:ind w:left="760" w:hanging="357"/>
        <w:jc w:val="both"/>
        <w:rPr>
          <w:rFonts w:ascii="Calibri" w:hAnsi="Calibri"/>
          <w:color w:val="auto"/>
          <w:sz w:val="22"/>
          <w:szCs w:val="22"/>
        </w:rPr>
      </w:pPr>
      <w:r w:rsidRPr="009E731E">
        <w:rPr>
          <w:rFonts w:ascii="Calibri" w:hAnsi="Calibri"/>
          <w:sz w:val="22"/>
          <w:szCs w:val="22"/>
        </w:rPr>
        <w:t>wzrost finansów publicznych, dotacje na prace z zakresu ochrony i opieki nad zabytkami oraz prace konserwatorskie</w:t>
      </w:r>
    </w:p>
    <w:p w:rsidR="00D43DC8" w:rsidRPr="009E731E" w:rsidRDefault="00D43DC8" w:rsidP="00FD7AF3">
      <w:pPr>
        <w:pStyle w:val="Default"/>
        <w:numPr>
          <w:ilvl w:val="0"/>
          <w:numId w:val="42"/>
        </w:numPr>
        <w:spacing w:line="360" w:lineRule="auto"/>
        <w:ind w:left="760" w:hanging="357"/>
        <w:jc w:val="both"/>
        <w:rPr>
          <w:rFonts w:ascii="Calibri" w:hAnsi="Calibri"/>
          <w:color w:val="auto"/>
          <w:sz w:val="22"/>
          <w:szCs w:val="22"/>
        </w:rPr>
      </w:pPr>
      <w:r w:rsidRPr="009E731E">
        <w:rPr>
          <w:rFonts w:ascii="Calibri" w:hAnsi="Calibri"/>
          <w:color w:val="auto"/>
          <w:sz w:val="22"/>
          <w:szCs w:val="22"/>
        </w:rPr>
        <w:t xml:space="preserve">promocja rozwoju regionu pod względem kulturowym </w:t>
      </w:r>
    </w:p>
    <w:p w:rsidR="00D43DC8" w:rsidRPr="009E731E" w:rsidRDefault="00D43DC8" w:rsidP="00FD7AF3">
      <w:pPr>
        <w:pStyle w:val="Default"/>
        <w:numPr>
          <w:ilvl w:val="0"/>
          <w:numId w:val="42"/>
        </w:numPr>
        <w:spacing w:line="360" w:lineRule="auto"/>
        <w:ind w:left="760" w:hanging="357"/>
        <w:jc w:val="both"/>
        <w:rPr>
          <w:rFonts w:ascii="Calibri" w:hAnsi="Calibri"/>
          <w:color w:val="auto"/>
          <w:sz w:val="22"/>
          <w:szCs w:val="22"/>
        </w:rPr>
      </w:pPr>
      <w:r w:rsidRPr="009E731E">
        <w:rPr>
          <w:rFonts w:ascii="Calibri" w:hAnsi="Calibri"/>
          <w:sz w:val="22"/>
          <w:szCs w:val="22"/>
        </w:rPr>
        <w:t xml:space="preserve">pozytywna rola kościoła i związków wyznaniowych w dziedzinie ochrony zabytków </w:t>
      </w:r>
    </w:p>
    <w:p w:rsidR="00D43DC8" w:rsidRDefault="00D43DC8" w:rsidP="009E731E">
      <w:pPr>
        <w:pStyle w:val="ListParagraph"/>
        <w:rPr>
          <w:b/>
          <w:sz w:val="24"/>
          <w:szCs w:val="24"/>
        </w:rPr>
      </w:pPr>
    </w:p>
    <w:p w:rsidR="00D43DC8" w:rsidRPr="009E731E" w:rsidRDefault="00D43DC8" w:rsidP="009E731E">
      <w:pPr>
        <w:pStyle w:val="ListParagraph"/>
        <w:rPr>
          <w:b/>
          <w:szCs w:val="24"/>
        </w:rPr>
      </w:pPr>
      <w:r w:rsidRPr="009E731E">
        <w:rPr>
          <w:b/>
          <w:szCs w:val="24"/>
        </w:rPr>
        <w:t xml:space="preserve">Zagrożenia </w:t>
      </w:r>
    </w:p>
    <w:p w:rsidR="00D43DC8" w:rsidRPr="009E731E" w:rsidRDefault="00D43DC8" w:rsidP="000C7D52">
      <w:pPr>
        <w:pStyle w:val="Default"/>
        <w:numPr>
          <w:ilvl w:val="0"/>
          <w:numId w:val="43"/>
        </w:numPr>
        <w:spacing w:line="360" w:lineRule="auto"/>
        <w:jc w:val="both"/>
        <w:rPr>
          <w:rFonts w:ascii="Calibri" w:hAnsi="Calibri"/>
          <w:color w:val="auto"/>
          <w:sz w:val="22"/>
          <w:szCs w:val="22"/>
        </w:rPr>
      </w:pPr>
      <w:r w:rsidRPr="009E731E">
        <w:rPr>
          <w:rFonts w:ascii="Calibri" w:hAnsi="Calibri"/>
          <w:color w:val="auto"/>
          <w:sz w:val="22"/>
          <w:szCs w:val="22"/>
        </w:rPr>
        <w:t>chęć budowania nowych inwestycji na terenach bogatych przyrodniczo</w:t>
      </w:r>
    </w:p>
    <w:p w:rsidR="00D43DC8" w:rsidRPr="009E731E" w:rsidRDefault="00D43DC8" w:rsidP="000C7D52">
      <w:pPr>
        <w:pStyle w:val="Default"/>
        <w:numPr>
          <w:ilvl w:val="0"/>
          <w:numId w:val="43"/>
        </w:numPr>
        <w:spacing w:line="360" w:lineRule="auto"/>
        <w:jc w:val="both"/>
        <w:rPr>
          <w:rFonts w:ascii="Calibri" w:hAnsi="Calibri"/>
          <w:color w:val="auto"/>
          <w:sz w:val="22"/>
          <w:szCs w:val="22"/>
        </w:rPr>
      </w:pPr>
      <w:r w:rsidRPr="009E731E">
        <w:rPr>
          <w:rFonts w:ascii="Calibri" w:hAnsi="Calibri"/>
          <w:color w:val="auto"/>
          <w:sz w:val="22"/>
          <w:szCs w:val="22"/>
        </w:rPr>
        <w:t>degradacja obiektów zabytkowych na skutek braku właściwej eksploatacji</w:t>
      </w:r>
    </w:p>
    <w:p w:rsidR="00D43DC8" w:rsidRPr="009E731E" w:rsidRDefault="00D43DC8" w:rsidP="000C7D52">
      <w:pPr>
        <w:pStyle w:val="Default"/>
        <w:numPr>
          <w:ilvl w:val="0"/>
          <w:numId w:val="43"/>
        </w:numPr>
        <w:spacing w:line="360" w:lineRule="auto"/>
        <w:jc w:val="both"/>
        <w:rPr>
          <w:rFonts w:ascii="Calibri" w:hAnsi="Calibri"/>
          <w:color w:val="auto"/>
          <w:sz w:val="22"/>
          <w:szCs w:val="22"/>
        </w:rPr>
      </w:pPr>
      <w:r w:rsidRPr="009E731E">
        <w:rPr>
          <w:rFonts w:ascii="Calibri" w:hAnsi="Calibri"/>
          <w:color w:val="auto"/>
          <w:sz w:val="22"/>
          <w:szCs w:val="22"/>
        </w:rPr>
        <w:t>kradzieże, podpalenia i dewastacje obiektów zabytkowych</w:t>
      </w:r>
    </w:p>
    <w:p w:rsidR="00D43DC8" w:rsidRPr="009E731E" w:rsidRDefault="00D43DC8" w:rsidP="000C7D52">
      <w:pPr>
        <w:pStyle w:val="Default"/>
        <w:numPr>
          <w:ilvl w:val="0"/>
          <w:numId w:val="43"/>
        </w:numPr>
        <w:spacing w:line="360" w:lineRule="auto"/>
        <w:jc w:val="both"/>
        <w:rPr>
          <w:rFonts w:ascii="Calibri" w:hAnsi="Calibri"/>
          <w:color w:val="auto"/>
          <w:sz w:val="22"/>
          <w:szCs w:val="22"/>
        </w:rPr>
      </w:pPr>
      <w:r w:rsidRPr="009E731E">
        <w:rPr>
          <w:rFonts w:ascii="Calibri" w:hAnsi="Calibri"/>
          <w:color w:val="auto"/>
          <w:sz w:val="22"/>
          <w:szCs w:val="22"/>
        </w:rPr>
        <w:t xml:space="preserve">niska świadomość społeczna o wartościach dziedzictwa kulturowego </w:t>
      </w:r>
    </w:p>
    <w:p w:rsidR="00D43DC8" w:rsidRPr="009E731E" w:rsidRDefault="00D43DC8" w:rsidP="000C7D52">
      <w:pPr>
        <w:pStyle w:val="Default"/>
        <w:numPr>
          <w:ilvl w:val="0"/>
          <w:numId w:val="43"/>
        </w:numPr>
        <w:spacing w:line="360" w:lineRule="auto"/>
        <w:jc w:val="both"/>
        <w:rPr>
          <w:rFonts w:ascii="Calibri" w:hAnsi="Calibri"/>
          <w:color w:val="auto"/>
          <w:sz w:val="22"/>
          <w:szCs w:val="22"/>
        </w:rPr>
      </w:pPr>
      <w:r w:rsidRPr="009E731E">
        <w:rPr>
          <w:rFonts w:ascii="Calibri" w:hAnsi="Calibri"/>
          <w:color w:val="auto"/>
          <w:sz w:val="22"/>
          <w:szCs w:val="22"/>
        </w:rPr>
        <w:t>niski poziom akceptacji społeczeństwa względem wartości kulturowych</w:t>
      </w:r>
    </w:p>
    <w:p w:rsidR="00D43DC8" w:rsidRPr="009E731E" w:rsidRDefault="00D43DC8" w:rsidP="000C7D52">
      <w:pPr>
        <w:pStyle w:val="Default"/>
        <w:numPr>
          <w:ilvl w:val="0"/>
          <w:numId w:val="43"/>
        </w:numPr>
        <w:spacing w:line="360" w:lineRule="auto"/>
        <w:jc w:val="both"/>
        <w:rPr>
          <w:rFonts w:ascii="Calibri" w:hAnsi="Calibri"/>
          <w:color w:val="auto"/>
          <w:sz w:val="22"/>
          <w:szCs w:val="22"/>
        </w:rPr>
      </w:pPr>
      <w:r w:rsidRPr="009E731E">
        <w:rPr>
          <w:rFonts w:ascii="Calibri" w:hAnsi="Calibri"/>
          <w:color w:val="auto"/>
          <w:sz w:val="22"/>
          <w:szCs w:val="22"/>
        </w:rPr>
        <w:t>brak skonkretyzowanych funduszy na prowadzenie prac remontowych lub konserwatorskich</w:t>
      </w:r>
    </w:p>
    <w:p w:rsidR="00D43DC8" w:rsidRPr="009E731E" w:rsidRDefault="00D43DC8" w:rsidP="000C7D52">
      <w:pPr>
        <w:pStyle w:val="Default"/>
        <w:numPr>
          <w:ilvl w:val="0"/>
          <w:numId w:val="43"/>
        </w:numPr>
        <w:spacing w:line="360" w:lineRule="auto"/>
        <w:jc w:val="both"/>
        <w:rPr>
          <w:rFonts w:ascii="Calibri" w:hAnsi="Calibri"/>
          <w:color w:val="auto"/>
          <w:sz w:val="22"/>
          <w:szCs w:val="22"/>
        </w:rPr>
      </w:pPr>
      <w:r w:rsidRPr="009E731E">
        <w:rPr>
          <w:rFonts w:ascii="Calibri" w:hAnsi="Calibri"/>
          <w:color w:val="auto"/>
          <w:sz w:val="22"/>
          <w:szCs w:val="22"/>
        </w:rPr>
        <w:t xml:space="preserve">brak konkretnych działań w programach dotyczących gminnych planów </w:t>
      </w:r>
    </w:p>
    <w:p w:rsidR="00D43DC8" w:rsidRDefault="00D43DC8" w:rsidP="000C7D52">
      <w:pPr>
        <w:pStyle w:val="Default"/>
        <w:numPr>
          <w:ilvl w:val="0"/>
          <w:numId w:val="43"/>
        </w:numPr>
        <w:spacing w:line="360" w:lineRule="auto"/>
        <w:jc w:val="both"/>
        <w:rPr>
          <w:rFonts w:ascii="Calibri" w:hAnsi="Calibri"/>
          <w:color w:val="auto"/>
          <w:sz w:val="22"/>
          <w:szCs w:val="22"/>
        </w:rPr>
      </w:pPr>
      <w:r w:rsidRPr="009E731E">
        <w:rPr>
          <w:rFonts w:ascii="Calibri" w:hAnsi="Calibri"/>
          <w:color w:val="auto"/>
          <w:sz w:val="22"/>
          <w:szCs w:val="22"/>
        </w:rPr>
        <w:t xml:space="preserve">niekontrolowanie zagrożeń mogących wystąpić (m.in. dewastacja obiektów, nieświadome wycinki drzew i krzewów) </w:t>
      </w:r>
    </w:p>
    <w:p w:rsidR="00D43DC8" w:rsidRPr="0090016E" w:rsidRDefault="00D43DC8" w:rsidP="007E2F60">
      <w:pPr>
        <w:pStyle w:val="Default"/>
        <w:jc w:val="both"/>
        <w:rPr>
          <w:rFonts w:ascii="Calibri" w:hAnsi="Calibri"/>
          <w:color w:val="auto"/>
          <w:sz w:val="22"/>
          <w:szCs w:val="22"/>
        </w:rPr>
      </w:pPr>
    </w:p>
    <w:p w:rsidR="00D43DC8" w:rsidRPr="0090016E" w:rsidRDefault="00D43DC8" w:rsidP="0090016E">
      <w:pPr>
        <w:rPr>
          <w:b/>
          <w:szCs w:val="28"/>
        </w:rPr>
      </w:pPr>
      <w:r w:rsidRPr="0090016E">
        <w:rPr>
          <w:b/>
          <w:szCs w:val="28"/>
        </w:rPr>
        <w:t>7. Założenia programowe: priorytety, kierunki działań i zadania</w:t>
      </w:r>
    </w:p>
    <w:p w:rsidR="00D43DC8" w:rsidRPr="0090016E" w:rsidRDefault="00D43DC8" w:rsidP="0090016E">
      <w:pPr>
        <w:ind w:firstLine="709"/>
        <w:rPr>
          <w:szCs w:val="28"/>
        </w:rPr>
      </w:pPr>
      <w:r w:rsidRPr="0090016E">
        <w:rPr>
          <w:szCs w:val="28"/>
        </w:rPr>
        <w:t xml:space="preserve">Nadrzędnym założeniem programowym jest zapobieżenie degradacji istniejących już zabytków, podniesienie świadomości mieszkańców, zwiększenie potencjału kulturowego poprzez umacnianie tożsamości społecznej.  Jednakże, aby to osiągnąć istnieje potrzeba budowania wspólnej tożsamości kulturowej oraz możliwość przekazywania przyszłym pokoleniom dziedzictwa naszego regionu. Dużym problemem jest stan istniejących obiektów zabytkowych, które decydują o specyficznym patrzeniu na dany obszar terytorialny. To na nas spoczywa konieczność propagowania i utożsamiania się z własnym regionem, aby przyszłe pokolenia miały na czym budować swoją kulturę i przynależność terytorialną. </w:t>
      </w:r>
    </w:p>
    <w:p w:rsidR="00D43DC8" w:rsidRPr="0090016E" w:rsidRDefault="00D43DC8" w:rsidP="0090016E">
      <w:pPr>
        <w:ind w:firstLine="360"/>
      </w:pPr>
      <w:r w:rsidRPr="0090016E">
        <w:rPr>
          <w:szCs w:val="28"/>
        </w:rPr>
        <w:t>Priorytetowym działaniem mającym na celu rozszerzenie świadomości</w:t>
      </w:r>
      <w:r w:rsidRPr="0090016E">
        <w:rPr>
          <w:color w:val="FF0000"/>
          <w:szCs w:val="28"/>
        </w:rPr>
        <w:t xml:space="preserve"> </w:t>
      </w:r>
      <w:r w:rsidRPr="0090016E">
        <w:rPr>
          <w:szCs w:val="28"/>
        </w:rPr>
        <w:t xml:space="preserve">kulturowej regionu, są „pobudki” społeczno – gospodarcze, mające na celu budowanie światopoglądu, ochrony regionu  i jego walorów. Równie ważnym priorytetem jest cały czas poszerzanie zasobów </w:t>
      </w:r>
      <w:r w:rsidRPr="0090016E">
        <w:t xml:space="preserve">naszego dziedzictwa kulturowego, a jednocześnie ewidencjonowanie w odpowiedni sposób. Promocja i popularyzacja naszego terenu, pomoże otworzyć furtkę na dalsze działania mające na celu poprawę istniejącego stanu. </w:t>
      </w:r>
    </w:p>
    <w:p w:rsidR="00D43DC8" w:rsidRPr="0090016E" w:rsidRDefault="00D43DC8" w:rsidP="000C7D52">
      <w:pPr>
        <w:ind w:firstLine="360"/>
      </w:pPr>
      <w:r w:rsidRPr="0090016E">
        <w:t>Do zadań programowych należą:</w:t>
      </w:r>
    </w:p>
    <w:p w:rsidR="00D43DC8" w:rsidRPr="0090016E" w:rsidRDefault="00D43DC8" w:rsidP="000C7D52">
      <w:pPr>
        <w:pStyle w:val="ListParagraph"/>
        <w:numPr>
          <w:ilvl w:val="0"/>
          <w:numId w:val="44"/>
        </w:numPr>
        <w:spacing w:after="200"/>
        <w:rPr>
          <w:rFonts w:cs="TimesNewRomanPS-BoldMT"/>
          <w:bCs/>
        </w:rPr>
      </w:pPr>
      <w:r w:rsidRPr="0090016E">
        <w:rPr>
          <w:rFonts w:cs="TimesNewRomanPS-BoldMT"/>
          <w:bCs/>
        </w:rPr>
        <w:t>Przeciwdziałanie procesowi degradacji zabytków nieruchomych (zwalczanie wszelkich oznak wandalizmu, dewastacji czy też niekontrolowanej wycince drzewostanów znajdujących si</w:t>
      </w:r>
      <w:r>
        <w:rPr>
          <w:rFonts w:cs="TimesNewRomanPS-BoldMT"/>
          <w:bCs/>
        </w:rPr>
        <w:t>ę w obrębie parków zabytkowych)</w:t>
      </w:r>
    </w:p>
    <w:p w:rsidR="00D43DC8" w:rsidRPr="0090016E" w:rsidRDefault="00D43DC8" w:rsidP="000C7D52">
      <w:pPr>
        <w:pStyle w:val="ListParagraph"/>
        <w:numPr>
          <w:ilvl w:val="0"/>
          <w:numId w:val="44"/>
        </w:numPr>
        <w:spacing w:after="200"/>
        <w:rPr>
          <w:rFonts w:cs="TimesNewRomanPS-BoldMT"/>
          <w:bCs/>
        </w:rPr>
      </w:pPr>
      <w:r w:rsidRPr="0090016E">
        <w:rPr>
          <w:rFonts w:cs="TimesNewRomanPS-BoldMT"/>
          <w:bCs/>
        </w:rPr>
        <w:t>Dbałość o obiekty sakralne (porządek na cmentarzach, renowacje nagrobków będących zabytkiem przeszłości)</w:t>
      </w:r>
    </w:p>
    <w:p w:rsidR="00D43DC8" w:rsidRPr="0090016E" w:rsidRDefault="00D43DC8" w:rsidP="000C7D52">
      <w:pPr>
        <w:pStyle w:val="ListParagraph"/>
        <w:numPr>
          <w:ilvl w:val="0"/>
          <w:numId w:val="44"/>
        </w:numPr>
        <w:spacing w:after="200"/>
        <w:rPr>
          <w:rFonts w:cs="TimesNewRomanPS-BoldMT"/>
          <w:bCs/>
        </w:rPr>
      </w:pPr>
      <w:r w:rsidRPr="0090016E">
        <w:rPr>
          <w:rFonts w:cs="TimesNewRomanPS-BoldMT"/>
          <w:bCs/>
        </w:rPr>
        <w:t>Aktualizowanie gminnej ewidencji zabytków (nanoszenie na karty nowych znalezisk)</w:t>
      </w:r>
    </w:p>
    <w:p w:rsidR="00D43DC8" w:rsidRPr="007E2F60" w:rsidRDefault="00D43DC8" w:rsidP="007E2F60">
      <w:pPr>
        <w:pStyle w:val="ListParagraph"/>
        <w:numPr>
          <w:ilvl w:val="0"/>
          <w:numId w:val="44"/>
        </w:numPr>
        <w:spacing w:after="200"/>
        <w:rPr>
          <w:rFonts w:cs="TimesNewRomanPS-BoldMT"/>
          <w:bCs/>
        </w:rPr>
      </w:pPr>
      <w:r w:rsidRPr="0090016E">
        <w:rPr>
          <w:rFonts w:cs="TimesNewRomanPS-BoldMT"/>
          <w:bCs/>
        </w:rPr>
        <w:t>Łatwiejsza komunikacja i dostęp do informacji o dziedzictwie kultury (zamieszczanie na stronach internetowych o nowych odkryciach i stanie istniejących obiektów)</w:t>
      </w:r>
    </w:p>
    <w:p w:rsidR="00D43DC8" w:rsidRPr="0090016E" w:rsidRDefault="00D43DC8" w:rsidP="0090016E">
      <w:pPr>
        <w:rPr>
          <w:rFonts w:cs="Arial"/>
          <w:b/>
          <w:szCs w:val="24"/>
        </w:rPr>
      </w:pPr>
      <w:r w:rsidRPr="0090016E">
        <w:rPr>
          <w:rFonts w:cs="Arial"/>
          <w:b/>
          <w:szCs w:val="24"/>
        </w:rPr>
        <w:t>8. Instrumentarium realizacji programu opieki nad zabytkami.</w:t>
      </w:r>
    </w:p>
    <w:p w:rsidR="00D43DC8" w:rsidRPr="0090016E" w:rsidRDefault="00D43DC8" w:rsidP="000C7D52">
      <w:pPr>
        <w:rPr>
          <w:rFonts w:cs="Arial"/>
          <w:szCs w:val="24"/>
        </w:rPr>
      </w:pPr>
      <w:r w:rsidRPr="0090016E">
        <w:rPr>
          <w:rFonts w:cs="Arial"/>
          <w:szCs w:val="24"/>
        </w:rPr>
        <w:t>Zadania określone w gminnym programie opieki nad zabytkami będą wykonywane poprzez następujące instrumenty:</w:t>
      </w:r>
    </w:p>
    <w:p w:rsidR="00D43DC8" w:rsidRPr="0090016E" w:rsidRDefault="00D43DC8" w:rsidP="000C7D52">
      <w:pPr>
        <w:pStyle w:val="ListParagraph"/>
        <w:numPr>
          <w:ilvl w:val="0"/>
          <w:numId w:val="45"/>
        </w:numPr>
        <w:spacing w:after="200"/>
        <w:rPr>
          <w:rFonts w:cs="Arial"/>
          <w:szCs w:val="24"/>
        </w:rPr>
      </w:pPr>
      <w:r w:rsidRPr="0090016E">
        <w:rPr>
          <w:rFonts w:cs="Arial"/>
          <w:b/>
          <w:szCs w:val="24"/>
        </w:rPr>
        <w:t>prawne</w:t>
      </w:r>
      <w:r w:rsidRPr="0090016E">
        <w:rPr>
          <w:rFonts w:cs="Arial"/>
          <w:szCs w:val="24"/>
        </w:rPr>
        <w:t>, wynikające z przepisów ustawowych i rozporządzeń, w tym: miejscowy plan zagospodarowania przestrzennego, budowa parków kulturowy, uzgadnianie decyzji o warunkach zabudowy i o ustaleniu lokalizacji inwestycji celu publicznego z wojewódzkim konserwatorem zabytków, wykonywanie decyzji administracyjnych wojewódzkiego konserwatora zabytków;</w:t>
      </w:r>
    </w:p>
    <w:p w:rsidR="00D43DC8" w:rsidRPr="0090016E" w:rsidRDefault="00D43DC8" w:rsidP="000C7D52">
      <w:pPr>
        <w:pStyle w:val="ListParagraph"/>
        <w:numPr>
          <w:ilvl w:val="0"/>
          <w:numId w:val="45"/>
        </w:numPr>
        <w:spacing w:after="200"/>
        <w:rPr>
          <w:rFonts w:cs="Arial"/>
          <w:szCs w:val="24"/>
        </w:rPr>
      </w:pPr>
      <w:r w:rsidRPr="0090016E">
        <w:rPr>
          <w:rFonts w:cs="Arial"/>
          <w:b/>
          <w:szCs w:val="24"/>
        </w:rPr>
        <w:t>finansowe</w:t>
      </w:r>
      <w:r w:rsidRPr="0090016E">
        <w:rPr>
          <w:rFonts w:cs="Arial"/>
          <w:szCs w:val="24"/>
        </w:rPr>
        <w:t>, prace konserwatorskie, remontowe i archeologiczne wykonywane dla obiektów należących do gminy, korzystanie z dotacji, subwencji, programów z funduszy europejskich na prace restauratorski i konserwatorskie dla właścicieli i posiadaczy obiektów zabytkowych;</w:t>
      </w:r>
    </w:p>
    <w:p w:rsidR="00D43DC8" w:rsidRPr="0090016E" w:rsidRDefault="00D43DC8" w:rsidP="000C7D52">
      <w:pPr>
        <w:pStyle w:val="ListParagraph"/>
        <w:numPr>
          <w:ilvl w:val="0"/>
          <w:numId w:val="45"/>
        </w:numPr>
        <w:spacing w:after="200"/>
        <w:rPr>
          <w:rFonts w:cs="Arial"/>
          <w:szCs w:val="24"/>
        </w:rPr>
      </w:pPr>
      <w:r w:rsidRPr="0090016E">
        <w:rPr>
          <w:rFonts w:cs="Arial"/>
          <w:b/>
          <w:szCs w:val="24"/>
        </w:rPr>
        <w:t>koordynacji</w:t>
      </w:r>
      <w:r w:rsidRPr="0090016E">
        <w:rPr>
          <w:rFonts w:cs="Arial"/>
          <w:szCs w:val="24"/>
        </w:rPr>
        <w:t>,  współpraca obejmująca m.in. realizację zapisów dotyczących ochrony dziedzictwa kulturowego znajdujących się w dokumentach strategicznych gminy, powiatu, województwa oraz planach rozwoju lokalnego;</w:t>
      </w:r>
    </w:p>
    <w:p w:rsidR="00D43DC8" w:rsidRPr="0090016E" w:rsidRDefault="00D43DC8" w:rsidP="000C7D52">
      <w:pPr>
        <w:pStyle w:val="ListParagraph"/>
        <w:numPr>
          <w:ilvl w:val="0"/>
          <w:numId w:val="45"/>
        </w:numPr>
        <w:spacing w:after="200"/>
        <w:rPr>
          <w:rFonts w:cs="Arial"/>
          <w:szCs w:val="24"/>
        </w:rPr>
      </w:pPr>
      <w:r w:rsidRPr="0090016E">
        <w:rPr>
          <w:rFonts w:cs="Arial"/>
          <w:b/>
          <w:szCs w:val="24"/>
        </w:rPr>
        <w:t>społeczne</w:t>
      </w:r>
      <w:r w:rsidRPr="0090016E">
        <w:rPr>
          <w:rFonts w:cs="Arial"/>
          <w:szCs w:val="24"/>
        </w:rPr>
        <w:t>, prowadzenie działań mających na uwadze edukacje i promocję oraz współdziałanie z organizacjami społecznymi mające na uwadze opiekę nad zabytkami i tworzenie w związku z tym miejsc pracy;</w:t>
      </w:r>
    </w:p>
    <w:p w:rsidR="00D43DC8" w:rsidRPr="007E2F60" w:rsidRDefault="00D43DC8" w:rsidP="007E2F60">
      <w:pPr>
        <w:pStyle w:val="ListParagraph"/>
        <w:numPr>
          <w:ilvl w:val="0"/>
          <w:numId w:val="45"/>
        </w:numPr>
        <w:spacing w:after="200"/>
        <w:rPr>
          <w:rFonts w:cs="Arial"/>
          <w:szCs w:val="24"/>
        </w:rPr>
      </w:pPr>
      <w:r w:rsidRPr="0090016E">
        <w:rPr>
          <w:rFonts w:cs="Arial"/>
          <w:b/>
          <w:szCs w:val="24"/>
        </w:rPr>
        <w:t>kontrolne</w:t>
      </w:r>
      <w:r w:rsidRPr="0090016E">
        <w:rPr>
          <w:rFonts w:cs="Arial"/>
          <w:szCs w:val="24"/>
        </w:rPr>
        <w:t>, nadzór nad aktualizacją gminnej ewidencji zabytków, kontrolowanie stanu zachowania dziedzictwa kulturowego oraz monitoring zagospodarowania przestrzennego.</w:t>
      </w:r>
    </w:p>
    <w:p w:rsidR="00D43DC8" w:rsidRPr="0090016E" w:rsidRDefault="00D43DC8" w:rsidP="0090016E">
      <w:pPr>
        <w:rPr>
          <w:rFonts w:cs="Arial"/>
          <w:b/>
          <w:szCs w:val="24"/>
        </w:rPr>
      </w:pPr>
      <w:r w:rsidRPr="0090016E">
        <w:rPr>
          <w:rFonts w:cs="Arial"/>
          <w:b/>
          <w:szCs w:val="24"/>
        </w:rPr>
        <w:t xml:space="preserve">9. Zasady oceny realizacji programu opieki nad zabytkami. </w:t>
      </w:r>
    </w:p>
    <w:p w:rsidR="00D43DC8" w:rsidRPr="0090016E" w:rsidRDefault="00D43DC8" w:rsidP="0090016E">
      <w:pPr>
        <w:ind w:firstLine="708"/>
        <w:rPr>
          <w:rFonts w:cs="Arial"/>
          <w:szCs w:val="24"/>
        </w:rPr>
      </w:pPr>
      <w:r w:rsidRPr="0090016E">
        <w:rPr>
          <w:rFonts w:cs="Arial"/>
          <w:szCs w:val="24"/>
        </w:rPr>
        <w:t xml:space="preserve">Gminny </w:t>
      </w:r>
      <w:r>
        <w:rPr>
          <w:rFonts w:cs="Arial"/>
          <w:szCs w:val="24"/>
        </w:rPr>
        <w:t>P</w:t>
      </w:r>
      <w:r w:rsidRPr="0090016E">
        <w:rPr>
          <w:rFonts w:cs="Arial"/>
          <w:szCs w:val="24"/>
        </w:rPr>
        <w:t xml:space="preserve">rogram </w:t>
      </w:r>
      <w:r>
        <w:rPr>
          <w:rFonts w:cs="Arial"/>
          <w:szCs w:val="24"/>
        </w:rPr>
        <w:t>O</w:t>
      </w:r>
      <w:r w:rsidRPr="0090016E">
        <w:rPr>
          <w:rFonts w:cs="Arial"/>
          <w:szCs w:val="24"/>
        </w:rPr>
        <w:t xml:space="preserve">chrony nad </w:t>
      </w:r>
      <w:r>
        <w:rPr>
          <w:rFonts w:cs="Arial"/>
          <w:szCs w:val="24"/>
        </w:rPr>
        <w:t>Z</w:t>
      </w:r>
      <w:r w:rsidRPr="0090016E">
        <w:rPr>
          <w:rFonts w:cs="Arial"/>
          <w:szCs w:val="24"/>
        </w:rPr>
        <w:t xml:space="preserve">abytkami Gminy Gozdowo, po zaopiniowaniu przez Wojewódzkiego Konserwatora Zabytków zostanie przedstawiony Radzie Gminy w celu przyjęcia go uchwałą. Opracowanie sporządzane jest na okres </w:t>
      </w:r>
      <w:r>
        <w:rPr>
          <w:rFonts w:cs="Arial"/>
          <w:szCs w:val="24"/>
        </w:rPr>
        <w:t>3</w:t>
      </w:r>
      <w:r w:rsidRPr="0090016E">
        <w:rPr>
          <w:rFonts w:cs="Arial"/>
          <w:szCs w:val="24"/>
        </w:rPr>
        <w:t xml:space="preserve"> lat przez Wójta Gminy. Zgodnie z art. 87 ust. 5 ustawy z dnia 23 lipca 2003r. o ochronie zabytków i opiece nad zabytkami, Wójt ma obowiązek sporządzania, co 2 lata sprawozdań z realizacji programu radzie gminy. W/w sprawozdanie powinno zawierać poziom efektywności realizacji zadań w nim określonych oraz służyć podejmowaniu planowanych działań dotyczących inicjowania, wspierania, koordynowania badań i prac z dziedziny ochrony zabytków i opieki nad zabytkami właścicieli i użytkowników obszarów zabytkowych.</w:t>
      </w:r>
    </w:p>
    <w:p w:rsidR="00D43DC8" w:rsidRPr="0090016E" w:rsidRDefault="00D43DC8" w:rsidP="0090016E">
      <w:pPr>
        <w:ind w:left="0" w:firstLine="708"/>
        <w:rPr>
          <w:rFonts w:cs="Arial"/>
          <w:szCs w:val="24"/>
        </w:rPr>
      </w:pPr>
      <w:r w:rsidRPr="0090016E">
        <w:rPr>
          <w:rFonts w:cs="Arial"/>
          <w:szCs w:val="24"/>
        </w:rPr>
        <w:t>Głównym odbiorcą programu powinna być społeczność lokalna, która to w zauważalny sposób winna odczuć wdrażanie programu. Dotyczy to nie tylko właścicieli i użytkowników obiektów zabytkowych, ale również mieszkańców całego terenu gminy.</w:t>
      </w:r>
    </w:p>
    <w:p w:rsidR="00D43DC8" w:rsidRPr="006F1936" w:rsidRDefault="00D43DC8" w:rsidP="006F1936">
      <w:pPr>
        <w:autoSpaceDE w:val="0"/>
        <w:autoSpaceDN w:val="0"/>
        <w:adjustRightInd w:val="0"/>
        <w:ind w:left="0" w:firstLine="0"/>
        <w:rPr>
          <w:rFonts w:cs="Helvetica"/>
          <w:iCs/>
        </w:rPr>
      </w:pPr>
    </w:p>
    <w:p w:rsidR="00D43DC8" w:rsidRPr="0090016E" w:rsidRDefault="00D43DC8" w:rsidP="0090016E">
      <w:pPr>
        <w:rPr>
          <w:rFonts w:cs="Arial"/>
          <w:b/>
          <w:szCs w:val="24"/>
        </w:rPr>
      </w:pPr>
      <w:r w:rsidRPr="0090016E">
        <w:rPr>
          <w:rFonts w:cs="Arial"/>
          <w:b/>
          <w:szCs w:val="24"/>
        </w:rPr>
        <w:t>10. Źródła finansowania gminnego programu opieki nad zabytkami.</w:t>
      </w:r>
    </w:p>
    <w:p w:rsidR="00D43DC8" w:rsidRPr="0090016E" w:rsidRDefault="00D43DC8" w:rsidP="000C7D52">
      <w:pPr>
        <w:pStyle w:val="Default"/>
        <w:spacing w:line="360" w:lineRule="auto"/>
        <w:ind w:firstLine="708"/>
        <w:jc w:val="both"/>
        <w:rPr>
          <w:rFonts w:ascii="Calibri" w:hAnsi="Calibri" w:cs="Arial"/>
          <w:color w:val="auto"/>
          <w:sz w:val="22"/>
        </w:rPr>
      </w:pPr>
      <w:r w:rsidRPr="0090016E">
        <w:rPr>
          <w:rFonts w:ascii="Calibri" w:hAnsi="Calibri" w:cs="Arial"/>
          <w:sz w:val="22"/>
        </w:rPr>
        <w:t xml:space="preserve">Ustawa  dnia 23 lipca 2003 r. o ochronie zabytków i opiece nad zabytkami wskazuje właściciela zabytku oraz w art. 5 w/w warunki jakie należy spełnić. Jednocześnie państwo zobowiązuje się udzielać wsparcia finansowego na konserwację obiektów zabytkowych. Zgodnie z art. 73 </w:t>
      </w:r>
      <w:r w:rsidRPr="0090016E">
        <w:rPr>
          <w:rFonts w:ascii="Calibri" w:hAnsi="Calibri" w:cs="Arial"/>
          <w:color w:val="auto"/>
          <w:sz w:val="22"/>
        </w:rPr>
        <w:t>osoba fizyczna, jednostka samorządu terytorialnego lub inna jednostka organizacyjna, będąca właścicielem bądź posiadaczem zabytku wpisanego do rejestru albo posiadająca taki zabytek w trwałym zarządzie, może ubiegać się o udzielenie dotacji celowej z budżetu państwa na dofinansowanie prac konserwatorskich, restauratorskich lub robót budowlanych przy tym zabytku. Jednocześnie określa, iż dotacje takie mogą być udzielone przez ministra właściwego do spraw kultury i ochrony dziedzictwa narodowego oraz wojewódzkiego konserwatora zabytków.</w:t>
      </w:r>
    </w:p>
    <w:p w:rsidR="00D43DC8" w:rsidRPr="0090016E" w:rsidRDefault="00D43DC8" w:rsidP="000C7D52">
      <w:pPr>
        <w:ind w:firstLine="708"/>
        <w:rPr>
          <w:rFonts w:cs="Arial"/>
          <w:szCs w:val="24"/>
        </w:rPr>
      </w:pPr>
      <w:r w:rsidRPr="0090016E">
        <w:rPr>
          <w:rFonts w:cs="Arial"/>
          <w:szCs w:val="24"/>
        </w:rPr>
        <w:t xml:space="preserve">Z w/w ustawy wynika również, iż </w:t>
      </w:r>
      <w:r w:rsidRPr="0090016E">
        <w:rPr>
          <w:rFonts w:cs="Arial"/>
          <w:szCs w:val="24"/>
          <w:lang w:eastAsia="pl-PL"/>
        </w:rPr>
        <w:t xml:space="preserve">zezwala ona na ubieganie się o udzielenie dofinansowania nie tylko na prace planowane do wykonania przy zabytku w danym roku budżetowym, lecz także na prace, które zostały wykonane w okresie trzech lat poprzedzających rok złożenia przez wnioskodawcę wniosku o udzielenie dotacji. W art.. 77 określone są natomiast nakłady konieczne na wykonanie prac konserwatorskich, remontowych i budowlanych. </w:t>
      </w:r>
    </w:p>
    <w:p w:rsidR="00D43DC8" w:rsidRPr="0090016E" w:rsidRDefault="00D43DC8" w:rsidP="000C7D52">
      <w:pPr>
        <w:ind w:firstLine="708"/>
        <w:rPr>
          <w:rFonts w:cs="Arial"/>
          <w:szCs w:val="24"/>
          <w:lang w:eastAsia="pl-PL"/>
        </w:rPr>
      </w:pPr>
      <w:r w:rsidRPr="0090016E">
        <w:rPr>
          <w:rFonts w:cs="Arial"/>
          <w:szCs w:val="24"/>
          <w:lang w:eastAsia="pl-PL"/>
        </w:rPr>
        <w:t xml:space="preserve">Poza środkami wypłacanymi przez budżet państwa przez Ministra Kultury i Dziedzictwa Narodowego lub Wojewódzkiego Konserwatora Zabytków działania </w:t>
      </w:r>
    </w:p>
    <w:p w:rsidR="00D43DC8" w:rsidRPr="0090016E" w:rsidRDefault="00D43DC8" w:rsidP="000C7D52">
      <w:pPr>
        <w:rPr>
          <w:rFonts w:cs="Arial"/>
          <w:szCs w:val="24"/>
          <w:lang w:eastAsia="pl-PL"/>
        </w:rPr>
      </w:pPr>
      <w:r w:rsidRPr="0090016E">
        <w:rPr>
          <w:rFonts w:cs="Arial"/>
          <w:szCs w:val="24"/>
          <w:lang w:eastAsia="pl-PL"/>
        </w:rPr>
        <w:t>programu mogą być finansowane przez:</w:t>
      </w:r>
    </w:p>
    <w:p w:rsidR="00D43DC8" w:rsidRPr="0090016E" w:rsidRDefault="00D43DC8" w:rsidP="000C7D52">
      <w:pPr>
        <w:pStyle w:val="ListParagraph"/>
        <w:numPr>
          <w:ilvl w:val="0"/>
          <w:numId w:val="46"/>
        </w:numPr>
        <w:rPr>
          <w:rFonts w:cs="Arial"/>
          <w:szCs w:val="24"/>
          <w:lang w:eastAsia="pl-PL"/>
        </w:rPr>
      </w:pPr>
      <w:r w:rsidRPr="0090016E">
        <w:rPr>
          <w:rFonts w:cs="Arial"/>
          <w:szCs w:val="24"/>
          <w:lang w:eastAsia="pl-PL"/>
        </w:rPr>
        <w:t>środki z budżetu gminy Gozdowo na realizację zadań własnych;</w:t>
      </w:r>
    </w:p>
    <w:p w:rsidR="00D43DC8" w:rsidRPr="0090016E" w:rsidRDefault="00D43DC8" w:rsidP="000C7D52">
      <w:pPr>
        <w:pStyle w:val="ListParagraph"/>
        <w:numPr>
          <w:ilvl w:val="0"/>
          <w:numId w:val="46"/>
        </w:numPr>
        <w:rPr>
          <w:rFonts w:cs="Arial"/>
          <w:szCs w:val="24"/>
          <w:lang w:eastAsia="pl-PL"/>
        </w:rPr>
      </w:pPr>
      <w:r w:rsidRPr="0090016E">
        <w:rPr>
          <w:rFonts w:cs="Arial"/>
          <w:szCs w:val="24"/>
          <w:lang w:eastAsia="pl-PL"/>
        </w:rPr>
        <w:t>środki własne jednostek samorządu terytorialnego;</w:t>
      </w:r>
    </w:p>
    <w:p w:rsidR="00D43DC8" w:rsidRPr="0090016E" w:rsidRDefault="00D43DC8" w:rsidP="000C7D52">
      <w:pPr>
        <w:pStyle w:val="ListParagraph"/>
        <w:numPr>
          <w:ilvl w:val="0"/>
          <w:numId w:val="46"/>
        </w:numPr>
        <w:rPr>
          <w:rFonts w:cs="Arial"/>
          <w:szCs w:val="24"/>
          <w:lang w:eastAsia="pl-PL"/>
        </w:rPr>
      </w:pPr>
      <w:r w:rsidRPr="0090016E">
        <w:rPr>
          <w:rFonts w:cs="Arial"/>
          <w:szCs w:val="24"/>
          <w:lang w:eastAsia="pl-PL"/>
        </w:rPr>
        <w:t>dotacje samorządu województwa dla jednostek samorządu terytorialnego innych szczebli na realizację zadań z zakresu kultury i sztuki;</w:t>
      </w:r>
    </w:p>
    <w:p w:rsidR="00D43DC8" w:rsidRPr="0090016E" w:rsidRDefault="00D43DC8" w:rsidP="000C7D52">
      <w:pPr>
        <w:pStyle w:val="ListParagraph"/>
        <w:numPr>
          <w:ilvl w:val="0"/>
          <w:numId w:val="46"/>
        </w:numPr>
        <w:rPr>
          <w:rFonts w:cs="Arial"/>
          <w:szCs w:val="24"/>
          <w:lang w:eastAsia="pl-PL"/>
        </w:rPr>
      </w:pPr>
      <w:r w:rsidRPr="0090016E">
        <w:rPr>
          <w:rFonts w:cs="Arial"/>
          <w:szCs w:val="24"/>
          <w:lang w:eastAsia="pl-PL"/>
        </w:rPr>
        <w:t>dotacje pochodzące od ministra do spraw kultury i ochrony dziedzictwa narodowego na przeprowadzenie badań archeologicznych oraz wykonanie ich dokumentacji, w przypadku gdy koszt planowanych badań archeologicznych i ich dokumentacji będzie wyższy niż 2% kosztów planowanych działań;</w:t>
      </w:r>
    </w:p>
    <w:p w:rsidR="00D43DC8" w:rsidRPr="0090016E" w:rsidRDefault="00D43DC8" w:rsidP="000C7D52">
      <w:pPr>
        <w:pStyle w:val="ListParagraph"/>
        <w:numPr>
          <w:ilvl w:val="0"/>
          <w:numId w:val="46"/>
        </w:numPr>
        <w:rPr>
          <w:rFonts w:cs="Arial"/>
          <w:szCs w:val="24"/>
          <w:lang w:eastAsia="pl-PL"/>
        </w:rPr>
      </w:pPr>
      <w:r w:rsidRPr="0090016E">
        <w:rPr>
          <w:rFonts w:cs="Arial"/>
          <w:szCs w:val="24"/>
          <w:lang w:eastAsia="pl-PL"/>
        </w:rPr>
        <w:t>granty, nagrody, dotacje dla podmiotów nie zaliczanych do sektora finansów publicznych;</w:t>
      </w:r>
    </w:p>
    <w:p w:rsidR="00D43DC8" w:rsidRPr="0090016E" w:rsidRDefault="00D43DC8" w:rsidP="000C7D52">
      <w:pPr>
        <w:pStyle w:val="ListParagraph"/>
        <w:numPr>
          <w:ilvl w:val="0"/>
          <w:numId w:val="46"/>
        </w:numPr>
        <w:rPr>
          <w:rFonts w:cs="Arial"/>
          <w:szCs w:val="24"/>
          <w:lang w:eastAsia="pl-PL"/>
        </w:rPr>
      </w:pPr>
      <w:r w:rsidRPr="0090016E">
        <w:rPr>
          <w:rFonts w:cs="Arial"/>
          <w:szCs w:val="24"/>
          <w:lang w:eastAsia="pl-PL"/>
        </w:rPr>
        <w:t>środki prywatne od fundacji, stowarzyszeń, osób fizycznych;</w:t>
      </w:r>
    </w:p>
    <w:p w:rsidR="00D43DC8" w:rsidRPr="0090016E" w:rsidRDefault="00D43DC8" w:rsidP="000C7D52">
      <w:pPr>
        <w:pStyle w:val="ListParagraph"/>
        <w:numPr>
          <w:ilvl w:val="0"/>
          <w:numId w:val="46"/>
        </w:numPr>
        <w:rPr>
          <w:rFonts w:cs="Arial"/>
          <w:szCs w:val="24"/>
          <w:lang w:eastAsia="pl-PL"/>
        </w:rPr>
      </w:pPr>
      <w:r w:rsidRPr="0090016E">
        <w:rPr>
          <w:rFonts w:cs="Arial"/>
          <w:szCs w:val="24"/>
          <w:lang w:eastAsia="pl-PL"/>
        </w:rPr>
        <w:t>celowe fundusze rządowe z programów pomocowych;</w:t>
      </w:r>
    </w:p>
    <w:p w:rsidR="00D43DC8" w:rsidRPr="0090016E" w:rsidRDefault="00D43DC8" w:rsidP="000C7D52">
      <w:pPr>
        <w:pStyle w:val="ListParagraph"/>
        <w:numPr>
          <w:ilvl w:val="0"/>
          <w:numId w:val="46"/>
        </w:numPr>
        <w:rPr>
          <w:rFonts w:cs="Arial"/>
          <w:szCs w:val="24"/>
          <w:lang w:eastAsia="pl-PL"/>
        </w:rPr>
      </w:pPr>
      <w:r w:rsidRPr="0090016E">
        <w:rPr>
          <w:rFonts w:cs="Arial"/>
          <w:szCs w:val="24"/>
          <w:lang w:eastAsia="pl-PL"/>
        </w:rPr>
        <w:t>dotacje z Unii Europejskiej;</w:t>
      </w:r>
    </w:p>
    <w:p w:rsidR="00D43DC8" w:rsidRPr="0090016E" w:rsidRDefault="00D43DC8" w:rsidP="000C7D52">
      <w:pPr>
        <w:pStyle w:val="ListParagraph"/>
        <w:numPr>
          <w:ilvl w:val="0"/>
          <w:numId w:val="46"/>
        </w:numPr>
        <w:rPr>
          <w:rFonts w:cs="Arial"/>
          <w:szCs w:val="24"/>
          <w:lang w:eastAsia="pl-PL"/>
        </w:rPr>
      </w:pPr>
      <w:r w:rsidRPr="0090016E">
        <w:rPr>
          <w:rFonts w:cs="Arial"/>
          <w:szCs w:val="24"/>
          <w:lang w:eastAsia="pl-PL"/>
        </w:rPr>
        <w:t>inne środki celowe przewidziane w prawie.</w:t>
      </w:r>
    </w:p>
    <w:p w:rsidR="00D43DC8" w:rsidRPr="0090016E" w:rsidRDefault="00D43DC8" w:rsidP="000C7D52">
      <w:pPr>
        <w:rPr>
          <w:rFonts w:cs="Arial"/>
          <w:szCs w:val="24"/>
          <w:lang w:eastAsia="pl-PL"/>
        </w:rPr>
      </w:pPr>
    </w:p>
    <w:p w:rsidR="00D43DC8" w:rsidRPr="0090016E" w:rsidRDefault="00D43DC8" w:rsidP="000C7D52">
      <w:pPr>
        <w:rPr>
          <w:b/>
        </w:rPr>
      </w:pPr>
      <w:r w:rsidRPr="0090016E">
        <w:rPr>
          <w:b/>
        </w:rPr>
        <w:t>11. Zadania postulowane do wykonania w związku z realizacją gminnego programu ochrony zabytków Gminy Gozdowo.</w:t>
      </w:r>
    </w:p>
    <w:p w:rsidR="00D43DC8" w:rsidRPr="0090016E" w:rsidRDefault="00D43DC8" w:rsidP="000C7D52">
      <w:pPr>
        <w:pStyle w:val="ListParagraph"/>
        <w:numPr>
          <w:ilvl w:val="0"/>
          <w:numId w:val="47"/>
        </w:numPr>
        <w:spacing w:after="200"/>
      </w:pPr>
      <w:r w:rsidRPr="0090016E">
        <w:t xml:space="preserve">Bieżąca aktualizacja kart adresowych zabytków, związane z tworzeniem nowych kart jak i usuwaniem z ewidencji  obiektów nie istniejących. </w:t>
      </w:r>
    </w:p>
    <w:p w:rsidR="00D43DC8" w:rsidRDefault="00D43DC8" w:rsidP="000C7D52">
      <w:pPr>
        <w:pStyle w:val="ListParagraph"/>
        <w:numPr>
          <w:ilvl w:val="0"/>
          <w:numId w:val="47"/>
        </w:numPr>
        <w:spacing w:after="200"/>
      </w:pPr>
      <w:r w:rsidRPr="0090016E">
        <w:t xml:space="preserve">Monitorowanie stanu zachowania zabytków. </w:t>
      </w:r>
    </w:p>
    <w:p w:rsidR="00D43DC8" w:rsidRPr="0090016E" w:rsidRDefault="00D43DC8" w:rsidP="000C7D52">
      <w:pPr>
        <w:pStyle w:val="ListParagraph"/>
        <w:numPr>
          <w:ilvl w:val="0"/>
          <w:numId w:val="47"/>
        </w:numPr>
        <w:spacing w:after="200"/>
      </w:pPr>
      <w:r>
        <w:t>Próby pozyskania funduszy na prace konserwatorskie i restauratorskie.</w:t>
      </w:r>
    </w:p>
    <w:p w:rsidR="00D43DC8" w:rsidRPr="0090016E" w:rsidRDefault="00D43DC8" w:rsidP="000C7D52">
      <w:pPr>
        <w:pStyle w:val="ListParagraph"/>
        <w:numPr>
          <w:ilvl w:val="0"/>
          <w:numId w:val="47"/>
        </w:numPr>
        <w:spacing w:after="200"/>
      </w:pPr>
      <w:r w:rsidRPr="0090016E">
        <w:t xml:space="preserve">Prowadzenie konsultacji związanych z tworzeniem nowych stanowisk archeologicznych. </w:t>
      </w:r>
    </w:p>
    <w:p w:rsidR="00D43DC8" w:rsidRPr="0090016E" w:rsidRDefault="00D43DC8" w:rsidP="000C7D52">
      <w:pPr>
        <w:pStyle w:val="ListParagraph"/>
        <w:numPr>
          <w:ilvl w:val="0"/>
          <w:numId w:val="47"/>
        </w:numPr>
        <w:spacing w:after="200"/>
      </w:pPr>
      <w:r w:rsidRPr="0090016E">
        <w:t xml:space="preserve">Organizacja konkursów, wystaw  i inne działania mające na celu promocję dób kultury Gminy Gozdowo. </w:t>
      </w:r>
    </w:p>
    <w:p w:rsidR="00D43DC8" w:rsidRPr="0090016E" w:rsidRDefault="00D43DC8" w:rsidP="000C7D52">
      <w:pPr>
        <w:pStyle w:val="ListParagraph"/>
        <w:numPr>
          <w:ilvl w:val="0"/>
          <w:numId w:val="47"/>
        </w:numPr>
        <w:spacing w:after="200"/>
      </w:pPr>
      <w:r w:rsidRPr="0090016E">
        <w:t xml:space="preserve">Informacja o zabytkach poprzez promocję, foldery, przewodniki mające na celu ukazanie dziedzictwa kulturowego. </w:t>
      </w:r>
    </w:p>
    <w:p w:rsidR="00D43DC8" w:rsidRPr="0090016E" w:rsidRDefault="00D43DC8" w:rsidP="000C7D52">
      <w:pPr>
        <w:pStyle w:val="ListParagraph"/>
        <w:numPr>
          <w:ilvl w:val="0"/>
          <w:numId w:val="47"/>
        </w:numPr>
        <w:spacing w:after="200"/>
      </w:pPr>
      <w:r w:rsidRPr="0090016E">
        <w:t xml:space="preserve">Prowadzenie prac pielęgnacyjnych i porządkowych na terenach objętych ochroną, będących własnością gminy. </w:t>
      </w:r>
    </w:p>
    <w:p w:rsidR="00D43DC8" w:rsidRPr="008D78F3" w:rsidRDefault="00D43DC8" w:rsidP="008D78F3">
      <w:pPr>
        <w:autoSpaceDE w:val="0"/>
        <w:autoSpaceDN w:val="0"/>
        <w:adjustRightInd w:val="0"/>
        <w:ind w:left="0" w:firstLine="0"/>
        <w:rPr>
          <w:rFonts w:cs="Helvetica"/>
          <w:iCs/>
        </w:rPr>
      </w:pPr>
    </w:p>
    <w:p w:rsidR="00D43DC8" w:rsidRPr="00D6469B" w:rsidRDefault="00D43DC8" w:rsidP="00D6469B">
      <w:pPr>
        <w:ind w:left="0" w:firstLine="0"/>
        <w:rPr>
          <w:rFonts w:ascii="Times New Roman" w:hAnsi="Times New Roman"/>
          <w:sz w:val="24"/>
          <w:szCs w:val="24"/>
        </w:rPr>
      </w:pPr>
    </w:p>
    <w:sectPr w:rsidR="00D43DC8" w:rsidRPr="00D6469B" w:rsidSect="00A76E9F">
      <w:headerReference w:type="default" r:id="rId12"/>
      <w:footerReference w:type="default" r:id="rId13"/>
      <w:pgSz w:w="11906" w:h="16838"/>
      <w:pgMar w:top="1417" w:right="1416"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C8" w:rsidRDefault="00D43DC8" w:rsidP="0064783E">
      <w:pPr>
        <w:spacing w:line="240" w:lineRule="auto"/>
      </w:pPr>
      <w:r>
        <w:separator/>
      </w:r>
    </w:p>
  </w:endnote>
  <w:endnote w:type="continuationSeparator" w:id="0">
    <w:p w:rsidR="00D43DC8" w:rsidRDefault="00D43DC8" w:rsidP="006478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Helvetica">
    <w:panose1 w:val="020B0604020202020204"/>
    <w:charset w:val="EE"/>
    <w:family w:val="swiss"/>
    <w:pitch w:val="variable"/>
    <w:sig w:usb0="20002A87" w:usb1="80000000" w:usb2="00000008" w:usb3="00000000" w:csb0="000001FF" w:csb1="00000000"/>
  </w:font>
  <w:font w:name="TTE1EAC448t00">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TimesNewRomanPS-BoldMT">
    <w:altName w:val="Arial"/>
    <w:panose1 w:val="00000000000000000000"/>
    <w:charset w:val="EE"/>
    <w:family w:val="auto"/>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C8" w:rsidRDefault="00D43DC8">
    <w:pPr>
      <w:pStyle w:val="Footer"/>
      <w:jc w:val="center"/>
    </w:pPr>
    <w:fldSimple w:instr=" PAGE   \* MERGEFORMAT ">
      <w:r>
        <w:rPr>
          <w:noProof/>
        </w:rPr>
        <w:t>46</w:t>
      </w:r>
    </w:fldSimple>
  </w:p>
  <w:p w:rsidR="00D43DC8" w:rsidRDefault="00D43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C8" w:rsidRDefault="00D43DC8" w:rsidP="0064783E">
      <w:pPr>
        <w:spacing w:line="240" w:lineRule="auto"/>
      </w:pPr>
      <w:r>
        <w:separator/>
      </w:r>
    </w:p>
  </w:footnote>
  <w:footnote w:type="continuationSeparator" w:id="0">
    <w:p w:rsidR="00D43DC8" w:rsidRDefault="00D43DC8" w:rsidP="006478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C8" w:rsidRPr="0064783E" w:rsidRDefault="00D43DC8" w:rsidP="0064783E">
    <w:pPr>
      <w:pStyle w:val="Header"/>
      <w:jc w:val="center"/>
      <w:rPr>
        <w:b/>
        <w:i/>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left:0;text-align:left;margin-left:411.95pt;margin-top:-22.6pt;width:40.9pt;height:51.25pt;z-index:-251658240;visibility:visible" wrapcoords="-393 0 -393 21282 21600 21282 21600 0 -393 0">
          <v:imagedata r:id="rId1" o:title=""/>
          <w10:wrap type="tight"/>
        </v:shape>
      </w:pict>
    </w:r>
    <w:r w:rsidRPr="0064783E">
      <w:rPr>
        <w:b/>
        <w:i/>
        <w:sz w:val="20"/>
        <w:szCs w:val="20"/>
      </w:rPr>
      <w:t>Program opieki nad zaby</w:t>
    </w:r>
    <w:r>
      <w:rPr>
        <w:b/>
        <w:i/>
        <w:sz w:val="20"/>
        <w:szCs w:val="20"/>
      </w:rPr>
      <w:t>tkami gminy Gozdowo na lata 2014</w:t>
    </w:r>
    <w:r w:rsidRPr="0064783E">
      <w:rPr>
        <w:b/>
        <w:i/>
        <w:sz w:val="20"/>
        <w:szCs w:val="20"/>
      </w:rPr>
      <w:t>-201</w:t>
    </w:r>
    <w:r>
      <w:rPr>
        <w:b/>
        <w:i/>
        <w:sz w:val="20"/>
        <w:szCs w:val="20"/>
      </w:rPr>
      <w:t>7</w:t>
    </w:r>
  </w:p>
  <w:p w:rsidR="00D43DC8" w:rsidRDefault="00D43DC8">
    <w:pPr>
      <w:pStyle w:val="Header"/>
    </w:pPr>
    <w:r>
      <w:rPr>
        <w:noProof/>
        <w:lang w:eastAsia="pl-PL"/>
      </w:rPr>
      <w:pict>
        <v:shapetype id="_x0000_t32" coordsize="21600,21600" o:spt="32" o:oned="t" path="m,l21600,21600e" filled="f">
          <v:path arrowok="t" fillok="f" o:connecttype="none"/>
          <o:lock v:ext="edit" shapetype="t"/>
        </v:shapetype>
        <v:shape id="_x0000_s2050" type="#_x0000_t32" style="position:absolute;left:0;text-align:left;margin-left:-1.4pt;margin-top:19.35pt;width:483.7pt;height:0;z-index:251657216"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82D66E"/>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singleLevel"/>
    <w:tmpl w:val="0000000A"/>
    <w:name w:val="WW8Num1437"/>
    <w:lvl w:ilvl="0">
      <w:start w:val="1"/>
      <w:numFmt w:val="bullet"/>
      <w:suff w:val="nothing"/>
      <w:lvlText w:val=""/>
      <w:lvlJc w:val="left"/>
      <w:pPr>
        <w:ind w:left="720" w:hanging="360"/>
      </w:pPr>
      <w:rPr>
        <w:rFonts w:ascii="Symbol" w:hAnsi="Symbol"/>
      </w:rPr>
    </w:lvl>
  </w:abstractNum>
  <w:abstractNum w:abstractNumId="2">
    <w:nsid w:val="02714FA1"/>
    <w:multiLevelType w:val="hybridMultilevel"/>
    <w:tmpl w:val="44A4DD42"/>
    <w:lvl w:ilvl="0" w:tplc="75525FC6">
      <w:start w:val="1"/>
      <w:numFmt w:val="bullet"/>
      <w:lvlText w:val="ـ"/>
      <w:lvlJc w:val="left"/>
      <w:pPr>
        <w:ind w:left="1004" w:hanging="360"/>
      </w:pPr>
      <w:rPr>
        <w:rFonts w:ascii="Estrangelo Edessa" w:hAnsi="Estrangelo Edessa"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3A920BB"/>
    <w:multiLevelType w:val="hybridMultilevel"/>
    <w:tmpl w:val="CC240CD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5EC6776"/>
    <w:multiLevelType w:val="hybridMultilevel"/>
    <w:tmpl w:val="AF143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510E7F"/>
    <w:multiLevelType w:val="hybridMultilevel"/>
    <w:tmpl w:val="966AF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1D0598"/>
    <w:multiLevelType w:val="hybridMultilevel"/>
    <w:tmpl w:val="A2E26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212327"/>
    <w:multiLevelType w:val="hybridMultilevel"/>
    <w:tmpl w:val="92F69082"/>
    <w:lvl w:ilvl="0" w:tplc="75525FC6">
      <w:start w:val="1"/>
      <w:numFmt w:val="bullet"/>
      <w:lvlText w:val="ـ"/>
      <w:lvlJc w:val="left"/>
      <w:pPr>
        <w:ind w:left="1004" w:hanging="360"/>
      </w:pPr>
      <w:rPr>
        <w:rFonts w:ascii="Estrangelo Edessa" w:hAnsi="Estrangelo Edessa"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8317B5A"/>
    <w:multiLevelType w:val="multilevel"/>
    <w:tmpl w:val="09685CA4"/>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092F7E15"/>
    <w:multiLevelType w:val="multilevel"/>
    <w:tmpl w:val="9806A26A"/>
    <w:lvl w:ilvl="0">
      <w:start w:val="1"/>
      <w:numFmt w:val="decimal"/>
      <w:lvlText w:val="%1."/>
      <w:lvlJc w:val="left"/>
      <w:pPr>
        <w:ind w:left="720" w:hanging="360"/>
      </w:pPr>
      <w:rPr>
        <w:rFonts w:cs="Times New Roman"/>
      </w:rPr>
    </w:lvl>
    <w:lvl w:ilvl="1">
      <w:start w:val="1"/>
      <w:numFmt w:val="decimal"/>
      <w:isLgl/>
      <w:lvlText w:val="%1.%2."/>
      <w:lvlJc w:val="left"/>
      <w:pPr>
        <w:ind w:left="801" w:hanging="375"/>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
    <w:nsid w:val="0B281E83"/>
    <w:multiLevelType w:val="hybridMultilevel"/>
    <w:tmpl w:val="56FA511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12DB1F08"/>
    <w:multiLevelType w:val="hybridMultilevel"/>
    <w:tmpl w:val="F2C28E2C"/>
    <w:lvl w:ilvl="0" w:tplc="A2DED1EC">
      <w:start w:val="1"/>
      <w:numFmt w:val="decimal"/>
      <w:lvlText w:val="%1."/>
      <w:lvlJc w:val="left"/>
      <w:pPr>
        <w:ind w:left="862" w:hanging="360"/>
      </w:pPr>
      <w:rPr>
        <w:rFonts w:cs="Times New Roman"/>
        <w:b/>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2">
    <w:nsid w:val="176E1797"/>
    <w:multiLevelType w:val="hybridMultilevel"/>
    <w:tmpl w:val="0D283D78"/>
    <w:lvl w:ilvl="0" w:tplc="75525FC6">
      <w:start w:val="1"/>
      <w:numFmt w:val="bullet"/>
      <w:lvlText w:val="ـ"/>
      <w:lvlJc w:val="left"/>
      <w:pPr>
        <w:ind w:left="1779" w:hanging="360"/>
      </w:pPr>
      <w:rPr>
        <w:rFonts w:ascii="Estrangelo Edessa" w:hAnsi="Estrangelo Edessa" w:hint="default"/>
      </w:rPr>
    </w:lvl>
    <w:lvl w:ilvl="1" w:tplc="04150003" w:tentative="1">
      <w:start w:val="1"/>
      <w:numFmt w:val="bullet"/>
      <w:lvlText w:val="o"/>
      <w:lvlJc w:val="left"/>
      <w:pPr>
        <w:ind w:left="2302" w:hanging="360"/>
      </w:pPr>
      <w:rPr>
        <w:rFonts w:ascii="Courier New" w:hAnsi="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3">
    <w:nsid w:val="1AD338AF"/>
    <w:multiLevelType w:val="hybridMultilevel"/>
    <w:tmpl w:val="7E0AE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F1D4E69"/>
    <w:multiLevelType w:val="hybridMultilevel"/>
    <w:tmpl w:val="ADF89A06"/>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2352388D"/>
    <w:multiLevelType w:val="hybridMultilevel"/>
    <w:tmpl w:val="23248E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24580A81"/>
    <w:multiLevelType w:val="multilevel"/>
    <w:tmpl w:val="CEC27186"/>
    <w:lvl w:ilvl="0">
      <w:start w:val="3"/>
      <w:numFmt w:val="decimal"/>
      <w:lvlText w:val="%1."/>
      <w:lvlJc w:val="left"/>
      <w:pPr>
        <w:ind w:left="142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7">
    <w:nsid w:val="248F3ADE"/>
    <w:multiLevelType w:val="hybridMultilevel"/>
    <w:tmpl w:val="12ACD0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9B4180B"/>
    <w:multiLevelType w:val="hybridMultilevel"/>
    <w:tmpl w:val="0548E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B773A1"/>
    <w:multiLevelType w:val="hybridMultilevel"/>
    <w:tmpl w:val="4A867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3517FF"/>
    <w:multiLevelType w:val="hybridMultilevel"/>
    <w:tmpl w:val="E3CA571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nsid w:val="380F598E"/>
    <w:multiLevelType w:val="hybridMultilevel"/>
    <w:tmpl w:val="250202F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nsid w:val="3F573193"/>
    <w:multiLevelType w:val="hybridMultilevel"/>
    <w:tmpl w:val="09288810"/>
    <w:lvl w:ilvl="0" w:tplc="4E1AAD6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7F4693"/>
    <w:multiLevelType w:val="hybridMultilevel"/>
    <w:tmpl w:val="7EAE4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A603A2"/>
    <w:multiLevelType w:val="hybridMultilevel"/>
    <w:tmpl w:val="38EC2E6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5">
    <w:nsid w:val="48A80973"/>
    <w:multiLevelType w:val="hybridMultilevel"/>
    <w:tmpl w:val="6E727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0E618D"/>
    <w:multiLevelType w:val="hybridMultilevel"/>
    <w:tmpl w:val="4F40E0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A1B23DF"/>
    <w:multiLevelType w:val="hybridMultilevel"/>
    <w:tmpl w:val="ADB8D730"/>
    <w:lvl w:ilvl="0" w:tplc="DBF017DC">
      <w:start w:val="1"/>
      <w:numFmt w:val="bullet"/>
      <w:lvlText w:val=""/>
      <w:lvlJc w:val="left"/>
      <w:pPr>
        <w:ind w:left="1429" w:hanging="360"/>
      </w:pPr>
      <w:rPr>
        <w:rFonts w:ascii="Symbol" w:hAnsi="Symbol" w:hint="default"/>
        <w:b w:val="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4E572D12"/>
    <w:multiLevelType w:val="hybridMultilevel"/>
    <w:tmpl w:val="97F297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4003DBA"/>
    <w:multiLevelType w:val="hybridMultilevel"/>
    <w:tmpl w:val="9CFAB470"/>
    <w:lvl w:ilvl="0" w:tplc="04150011">
      <w:start w:val="1"/>
      <w:numFmt w:val="decimal"/>
      <w:lvlText w:val="%1)"/>
      <w:lvlJc w:val="left"/>
      <w:pPr>
        <w:ind w:left="776" w:hanging="360"/>
      </w:pPr>
      <w:rPr>
        <w:rFonts w:cs="Times New Roman"/>
      </w:rPr>
    </w:lvl>
    <w:lvl w:ilvl="1" w:tplc="04150019" w:tentative="1">
      <w:start w:val="1"/>
      <w:numFmt w:val="lowerLetter"/>
      <w:lvlText w:val="%2."/>
      <w:lvlJc w:val="left"/>
      <w:pPr>
        <w:ind w:left="1496" w:hanging="360"/>
      </w:pPr>
      <w:rPr>
        <w:rFonts w:cs="Times New Roman"/>
      </w:rPr>
    </w:lvl>
    <w:lvl w:ilvl="2" w:tplc="0415001B" w:tentative="1">
      <w:start w:val="1"/>
      <w:numFmt w:val="lowerRoman"/>
      <w:lvlText w:val="%3."/>
      <w:lvlJc w:val="right"/>
      <w:pPr>
        <w:ind w:left="2216" w:hanging="180"/>
      </w:pPr>
      <w:rPr>
        <w:rFonts w:cs="Times New Roman"/>
      </w:rPr>
    </w:lvl>
    <w:lvl w:ilvl="3" w:tplc="0415000F" w:tentative="1">
      <w:start w:val="1"/>
      <w:numFmt w:val="decimal"/>
      <w:lvlText w:val="%4."/>
      <w:lvlJc w:val="left"/>
      <w:pPr>
        <w:ind w:left="2936" w:hanging="360"/>
      </w:pPr>
      <w:rPr>
        <w:rFonts w:cs="Times New Roman"/>
      </w:rPr>
    </w:lvl>
    <w:lvl w:ilvl="4" w:tplc="04150019" w:tentative="1">
      <w:start w:val="1"/>
      <w:numFmt w:val="lowerLetter"/>
      <w:lvlText w:val="%5."/>
      <w:lvlJc w:val="left"/>
      <w:pPr>
        <w:ind w:left="3656" w:hanging="360"/>
      </w:pPr>
      <w:rPr>
        <w:rFonts w:cs="Times New Roman"/>
      </w:rPr>
    </w:lvl>
    <w:lvl w:ilvl="5" w:tplc="0415001B" w:tentative="1">
      <w:start w:val="1"/>
      <w:numFmt w:val="lowerRoman"/>
      <w:lvlText w:val="%6."/>
      <w:lvlJc w:val="right"/>
      <w:pPr>
        <w:ind w:left="4376" w:hanging="180"/>
      </w:pPr>
      <w:rPr>
        <w:rFonts w:cs="Times New Roman"/>
      </w:rPr>
    </w:lvl>
    <w:lvl w:ilvl="6" w:tplc="0415000F" w:tentative="1">
      <w:start w:val="1"/>
      <w:numFmt w:val="decimal"/>
      <w:lvlText w:val="%7."/>
      <w:lvlJc w:val="left"/>
      <w:pPr>
        <w:ind w:left="5096" w:hanging="360"/>
      </w:pPr>
      <w:rPr>
        <w:rFonts w:cs="Times New Roman"/>
      </w:rPr>
    </w:lvl>
    <w:lvl w:ilvl="7" w:tplc="04150019" w:tentative="1">
      <w:start w:val="1"/>
      <w:numFmt w:val="lowerLetter"/>
      <w:lvlText w:val="%8."/>
      <w:lvlJc w:val="left"/>
      <w:pPr>
        <w:ind w:left="5816" w:hanging="360"/>
      </w:pPr>
      <w:rPr>
        <w:rFonts w:cs="Times New Roman"/>
      </w:rPr>
    </w:lvl>
    <w:lvl w:ilvl="8" w:tplc="0415001B" w:tentative="1">
      <w:start w:val="1"/>
      <w:numFmt w:val="lowerRoman"/>
      <w:lvlText w:val="%9."/>
      <w:lvlJc w:val="right"/>
      <w:pPr>
        <w:ind w:left="6536" w:hanging="180"/>
      </w:pPr>
      <w:rPr>
        <w:rFonts w:cs="Times New Roman"/>
      </w:rPr>
    </w:lvl>
  </w:abstractNum>
  <w:abstractNum w:abstractNumId="30">
    <w:nsid w:val="54CF3DE1"/>
    <w:multiLevelType w:val="hybridMultilevel"/>
    <w:tmpl w:val="6DB0988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551A0979"/>
    <w:multiLevelType w:val="hybridMultilevel"/>
    <w:tmpl w:val="3724B312"/>
    <w:lvl w:ilvl="0" w:tplc="0415000F">
      <w:start w:val="1"/>
      <w:numFmt w:val="decimal"/>
      <w:lvlText w:val="%1."/>
      <w:lvlJc w:val="left"/>
      <w:pPr>
        <w:ind w:left="752" w:hanging="360"/>
      </w:pPr>
      <w:rPr>
        <w:rFonts w:cs="Times New Roman"/>
      </w:rPr>
    </w:lvl>
    <w:lvl w:ilvl="1" w:tplc="04150019" w:tentative="1">
      <w:start w:val="1"/>
      <w:numFmt w:val="lowerLetter"/>
      <w:lvlText w:val="%2."/>
      <w:lvlJc w:val="left"/>
      <w:pPr>
        <w:ind w:left="1472" w:hanging="360"/>
      </w:pPr>
      <w:rPr>
        <w:rFonts w:cs="Times New Roman"/>
      </w:rPr>
    </w:lvl>
    <w:lvl w:ilvl="2" w:tplc="0415001B" w:tentative="1">
      <w:start w:val="1"/>
      <w:numFmt w:val="lowerRoman"/>
      <w:lvlText w:val="%3."/>
      <w:lvlJc w:val="right"/>
      <w:pPr>
        <w:ind w:left="2192" w:hanging="180"/>
      </w:pPr>
      <w:rPr>
        <w:rFonts w:cs="Times New Roman"/>
      </w:rPr>
    </w:lvl>
    <w:lvl w:ilvl="3" w:tplc="0415000F" w:tentative="1">
      <w:start w:val="1"/>
      <w:numFmt w:val="decimal"/>
      <w:lvlText w:val="%4."/>
      <w:lvlJc w:val="left"/>
      <w:pPr>
        <w:ind w:left="2912" w:hanging="360"/>
      </w:pPr>
      <w:rPr>
        <w:rFonts w:cs="Times New Roman"/>
      </w:rPr>
    </w:lvl>
    <w:lvl w:ilvl="4" w:tplc="04150019" w:tentative="1">
      <w:start w:val="1"/>
      <w:numFmt w:val="lowerLetter"/>
      <w:lvlText w:val="%5."/>
      <w:lvlJc w:val="left"/>
      <w:pPr>
        <w:ind w:left="3632" w:hanging="360"/>
      </w:pPr>
      <w:rPr>
        <w:rFonts w:cs="Times New Roman"/>
      </w:rPr>
    </w:lvl>
    <w:lvl w:ilvl="5" w:tplc="0415001B" w:tentative="1">
      <w:start w:val="1"/>
      <w:numFmt w:val="lowerRoman"/>
      <w:lvlText w:val="%6."/>
      <w:lvlJc w:val="right"/>
      <w:pPr>
        <w:ind w:left="4352" w:hanging="180"/>
      </w:pPr>
      <w:rPr>
        <w:rFonts w:cs="Times New Roman"/>
      </w:rPr>
    </w:lvl>
    <w:lvl w:ilvl="6" w:tplc="0415000F" w:tentative="1">
      <w:start w:val="1"/>
      <w:numFmt w:val="decimal"/>
      <w:lvlText w:val="%7."/>
      <w:lvlJc w:val="left"/>
      <w:pPr>
        <w:ind w:left="5072" w:hanging="360"/>
      </w:pPr>
      <w:rPr>
        <w:rFonts w:cs="Times New Roman"/>
      </w:rPr>
    </w:lvl>
    <w:lvl w:ilvl="7" w:tplc="04150019" w:tentative="1">
      <w:start w:val="1"/>
      <w:numFmt w:val="lowerLetter"/>
      <w:lvlText w:val="%8."/>
      <w:lvlJc w:val="left"/>
      <w:pPr>
        <w:ind w:left="5792" w:hanging="360"/>
      </w:pPr>
      <w:rPr>
        <w:rFonts w:cs="Times New Roman"/>
      </w:rPr>
    </w:lvl>
    <w:lvl w:ilvl="8" w:tplc="0415001B" w:tentative="1">
      <w:start w:val="1"/>
      <w:numFmt w:val="lowerRoman"/>
      <w:lvlText w:val="%9."/>
      <w:lvlJc w:val="right"/>
      <w:pPr>
        <w:ind w:left="6512" w:hanging="180"/>
      </w:pPr>
      <w:rPr>
        <w:rFonts w:cs="Times New Roman"/>
      </w:rPr>
    </w:lvl>
  </w:abstractNum>
  <w:abstractNum w:abstractNumId="32">
    <w:nsid w:val="56747700"/>
    <w:multiLevelType w:val="hybridMultilevel"/>
    <w:tmpl w:val="2550E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0A2E35"/>
    <w:multiLevelType w:val="hybridMultilevel"/>
    <w:tmpl w:val="D26C28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B0E7855"/>
    <w:multiLevelType w:val="hybridMultilevel"/>
    <w:tmpl w:val="53265EB2"/>
    <w:lvl w:ilvl="0" w:tplc="75525FC6">
      <w:start w:val="1"/>
      <w:numFmt w:val="bullet"/>
      <w:lvlText w:val="ـ"/>
      <w:lvlJc w:val="left"/>
      <w:pPr>
        <w:ind w:left="1004" w:hanging="360"/>
      </w:pPr>
      <w:rPr>
        <w:rFonts w:ascii="Estrangelo Edessa" w:hAnsi="Estrangelo Edessa"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5CAB4ACE"/>
    <w:multiLevelType w:val="hybridMultilevel"/>
    <w:tmpl w:val="EB606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DE25E52"/>
    <w:multiLevelType w:val="hybridMultilevel"/>
    <w:tmpl w:val="57DE4D1C"/>
    <w:lvl w:ilvl="0" w:tplc="75525FC6">
      <w:start w:val="1"/>
      <w:numFmt w:val="bullet"/>
      <w:lvlText w:val="ـ"/>
      <w:lvlJc w:val="left"/>
      <w:pPr>
        <w:ind w:left="720" w:hanging="360"/>
      </w:pPr>
      <w:rPr>
        <w:rFonts w:ascii="Estrangelo Edessa" w:hAnsi="Estrangelo Edess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FEA6488"/>
    <w:multiLevelType w:val="hybridMultilevel"/>
    <w:tmpl w:val="07C0C2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61CB7316"/>
    <w:multiLevelType w:val="hybridMultilevel"/>
    <w:tmpl w:val="A348B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8F41680"/>
    <w:multiLevelType w:val="hybridMultilevel"/>
    <w:tmpl w:val="3F12F46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nsid w:val="69C73CF1"/>
    <w:multiLevelType w:val="hybridMultilevel"/>
    <w:tmpl w:val="5CDE3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A1E5BDE"/>
    <w:multiLevelType w:val="hybridMultilevel"/>
    <w:tmpl w:val="5F2CAF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6C645B"/>
    <w:multiLevelType w:val="hybridMultilevel"/>
    <w:tmpl w:val="0AACC512"/>
    <w:lvl w:ilvl="0" w:tplc="0415000B">
      <w:start w:val="1"/>
      <w:numFmt w:val="bullet"/>
      <w:lvlText w:val=""/>
      <w:lvlJc w:val="left"/>
      <w:pPr>
        <w:ind w:left="2302" w:hanging="360"/>
      </w:pPr>
      <w:rPr>
        <w:rFonts w:ascii="Wingdings" w:hAnsi="Wingdings" w:hint="default"/>
      </w:rPr>
    </w:lvl>
    <w:lvl w:ilvl="1" w:tplc="04150003" w:tentative="1">
      <w:start w:val="1"/>
      <w:numFmt w:val="bullet"/>
      <w:lvlText w:val="o"/>
      <w:lvlJc w:val="left"/>
      <w:pPr>
        <w:ind w:left="3022" w:hanging="360"/>
      </w:pPr>
      <w:rPr>
        <w:rFonts w:ascii="Courier New" w:hAnsi="Courier New" w:hint="default"/>
      </w:rPr>
    </w:lvl>
    <w:lvl w:ilvl="2" w:tplc="04150005" w:tentative="1">
      <w:start w:val="1"/>
      <w:numFmt w:val="bullet"/>
      <w:lvlText w:val=""/>
      <w:lvlJc w:val="left"/>
      <w:pPr>
        <w:ind w:left="3742" w:hanging="360"/>
      </w:pPr>
      <w:rPr>
        <w:rFonts w:ascii="Wingdings" w:hAnsi="Wingdings" w:hint="default"/>
      </w:rPr>
    </w:lvl>
    <w:lvl w:ilvl="3" w:tplc="04150001" w:tentative="1">
      <w:start w:val="1"/>
      <w:numFmt w:val="bullet"/>
      <w:lvlText w:val=""/>
      <w:lvlJc w:val="left"/>
      <w:pPr>
        <w:ind w:left="4462" w:hanging="360"/>
      </w:pPr>
      <w:rPr>
        <w:rFonts w:ascii="Symbol" w:hAnsi="Symbol" w:hint="default"/>
      </w:rPr>
    </w:lvl>
    <w:lvl w:ilvl="4" w:tplc="04150003" w:tentative="1">
      <w:start w:val="1"/>
      <w:numFmt w:val="bullet"/>
      <w:lvlText w:val="o"/>
      <w:lvlJc w:val="left"/>
      <w:pPr>
        <w:ind w:left="5182" w:hanging="360"/>
      </w:pPr>
      <w:rPr>
        <w:rFonts w:ascii="Courier New" w:hAnsi="Courier New" w:hint="default"/>
      </w:rPr>
    </w:lvl>
    <w:lvl w:ilvl="5" w:tplc="04150005" w:tentative="1">
      <w:start w:val="1"/>
      <w:numFmt w:val="bullet"/>
      <w:lvlText w:val=""/>
      <w:lvlJc w:val="left"/>
      <w:pPr>
        <w:ind w:left="5902" w:hanging="360"/>
      </w:pPr>
      <w:rPr>
        <w:rFonts w:ascii="Wingdings" w:hAnsi="Wingdings" w:hint="default"/>
      </w:rPr>
    </w:lvl>
    <w:lvl w:ilvl="6" w:tplc="04150001" w:tentative="1">
      <w:start w:val="1"/>
      <w:numFmt w:val="bullet"/>
      <w:lvlText w:val=""/>
      <w:lvlJc w:val="left"/>
      <w:pPr>
        <w:ind w:left="6622" w:hanging="360"/>
      </w:pPr>
      <w:rPr>
        <w:rFonts w:ascii="Symbol" w:hAnsi="Symbol" w:hint="default"/>
      </w:rPr>
    </w:lvl>
    <w:lvl w:ilvl="7" w:tplc="04150003" w:tentative="1">
      <w:start w:val="1"/>
      <w:numFmt w:val="bullet"/>
      <w:lvlText w:val="o"/>
      <w:lvlJc w:val="left"/>
      <w:pPr>
        <w:ind w:left="7342" w:hanging="360"/>
      </w:pPr>
      <w:rPr>
        <w:rFonts w:ascii="Courier New" w:hAnsi="Courier New" w:hint="default"/>
      </w:rPr>
    </w:lvl>
    <w:lvl w:ilvl="8" w:tplc="04150005" w:tentative="1">
      <w:start w:val="1"/>
      <w:numFmt w:val="bullet"/>
      <w:lvlText w:val=""/>
      <w:lvlJc w:val="left"/>
      <w:pPr>
        <w:ind w:left="8062" w:hanging="360"/>
      </w:pPr>
      <w:rPr>
        <w:rFonts w:ascii="Wingdings" w:hAnsi="Wingdings" w:hint="default"/>
      </w:rPr>
    </w:lvl>
  </w:abstractNum>
  <w:abstractNum w:abstractNumId="43">
    <w:nsid w:val="71E06F91"/>
    <w:multiLevelType w:val="multilevel"/>
    <w:tmpl w:val="A3E28170"/>
    <w:lvl w:ilvl="0">
      <w:start w:val="1"/>
      <w:numFmt w:val="decimal"/>
      <w:lvlText w:val="%1."/>
      <w:lvlJc w:val="left"/>
      <w:pPr>
        <w:ind w:left="720" w:hanging="360"/>
      </w:pPr>
      <w:rPr>
        <w:rFonts w:cs="Times New Roman"/>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8773CF4"/>
    <w:multiLevelType w:val="hybridMultilevel"/>
    <w:tmpl w:val="3CCCE4D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D934B01"/>
    <w:multiLevelType w:val="hybridMultilevel"/>
    <w:tmpl w:val="BB703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F60F1B"/>
    <w:multiLevelType w:val="hybridMultilevel"/>
    <w:tmpl w:val="4518217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11"/>
  </w:num>
  <w:num w:numId="5">
    <w:abstractNumId w:val="18"/>
  </w:num>
  <w:num w:numId="6">
    <w:abstractNumId w:val="39"/>
  </w:num>
  <w:num w:numId="7">
    <w:abstractNumId w:val="24"/>
  </w:num>
  <w:num w:numId="8">
    <w:abstractNumId w:val="5"/>
  </w:num>
  <w:num w:numId="9">
    <w:abstractNumId w:val="4"/>
  </w:num>
  <w:num w:numId="10">
    <w:abstractNumId w:val="16"/>
  </w:num>
  <w:num w:numId="11">
    <w:abstractNumId w:val="29"/>
  </w:num>
  <w:num w:numId="12">
    <w:abstractNumId w:val="17"/>
  </w:num>
  <w:num w:numId="13">
    <w:abstractNumId w:val="43"/>
  </w:num>
  <w:num w:numId="14">
    <w:abstractNumId w:val="19"/>
  </w:num>
  <w:num w:numId="15">
    <w:abstractNumId w:val="25"/>
  </w:num>
  <w:num w:numId="16">
    <w:abstractNumId w:val="40"/>
  </w:num>
  <w:num w:numId="17">
    <w:abstractNumId w:val="8"/>
  </w:num>
  <w:num w:numId="18">
    <w:abstractNumId w:val="27"/>
  </w:num>
  <w:num w:numId="19">
    <w:abstractNumId w:val="46"/>
  </w:num>
  <w:num w:numId="20">
    <w:abstractNumId w:val="26"/>
  </w:num>
  <w:num w:numId="21">
    <w:abstractNumId w:val="0"/>
  </w:num>
  <w:num w:numId="22">
    <w:abstractNumId w:val="38"/>
  </w:num>
  <w:num w:numId="23">
    <w:abstractNumId w:val="23"/>
  </w:num>
  <w:num w:numId="24">
    <w:abstractNumId w:val="28"/>
  </w:num>
  <w:num w:numId="25">
    <w:abstractNumId w:val="3"/>
  </w:num>
  <w:num w:numId="26">
    <w:abstractNumId w:val="20"/>
  </w:num>
  <w:num w:numId="27">
    <w:abstractNumId w:val="12"/>
  </w:num>
  <w:num w:numId="28">
    <w:abstractNumId w:val="14"/>
  </w:num>
  <w:num w:numId="29">
    <w:abstractNumId w:val="42"/>
  </w:num>
  <w:num w:numId="30">
    <w:abstractNumId w:val="30"/>
  </w:num>
  <w:num w:numId="31">
    <w:abstractNumId w:val="44"/>
  </w:num>
  <w:num w:numId="32">
    <w:abstractNumId w:val="6"/>
  </w:num>
  <w:num w:numId="33">
    <w:abstractNumId w:val="21"/>
  </w:num>
  <w:num w:numId="34">
    <w:abstractNumId w:val="2"/>
  </w:num>
  <w:num w:numId="35">
    <w:abstractNumId w:val="22"/>
  </w:num>
  <w:num w:numId="36">
    <w:abstractNumId w:val="34"/>
  </w:num>
  <w:num w:numId="37">
    <w:abstractNumId w:val="7"/>
  </w:num>
  <w:num w:numId="38">
    <w:abstractNumId w:val="36"/>
  </w:num>
  <w:num w:numId="39">
    <w:abstractNumId w:val="37"/>
  </w:num>
  <w:num w:numId="40">
    <w:abstractNumId w:val="35"/>
  </w:num>
  <w:num w:numId="41">
    <w:abstractNumId w:val="10"/>
  </w:num>
  <w:num w:numId="42">
    <w:abstractNumId w:val="15"/>
  </w:num>
  <w:num w:numId="43">
    <w:abstractNumId w:val="45"/>
  </w:num>
  <w:num w:numId="44">
    <w:abstractNumId w:val="33"/>
  </w:num>
  <w:num w:numId="45">
    <w:abstractNumId w:val="32"/>
  </w:num>
  <w:num w:numId="46">
    <w:abstractNumId w:val="13"/>
  </w:num>
  <w:num w:numId="47">
    <w:abstractNumId w:val="41"/>
  </w:num>
  <w:num w:numId="48">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EFB"/>
    <w:rsid w:val="00001C26"/>
    <w:rsid w:val="000024FE"/>
    <w:rsid w:val="000111B3"/>
    <w:rsid w:val="00015A8B"/>
    <w:rsid w:val="00025340"/>
    <w:rsid w:val="0002703A"/>
    <w:rsid w:val="0004007F"/>
    <w:rsid w:val="00041EF3"/>
    <w:rsid w:val="00051046"/>
    <w:rsid w:val="00065264"/>
    <w:rsid w:val="0006597C"/>
    <w:rsid w:val="00067E59"/>
    <w:rsid w:val="000712E8"/>
    <w:rsid w:val="00071B6E"/>
    <w:rsid w:val="00076A0B"/>
    <w:rsid w:val="00090A06"/>
    <w:rsid w:val="0009321C"/>
    <w:rsid w:val="00093806"/>
    <w:rsid w:val="00097EBA"/>
    <w:rsid w:val="000A1DBD"/>
    <w:rsid w:val="000A31B3"/>
    <w:rsid w:val="000A524E"/>
    <w:rsid w:val="000B2C56"/>
    <w:rsid w:val="000C5495"/>
    <w:rsid w:val="000C7D52"/>
    <w:rsid w:val="000D3095"/>
    <w:rsid w:val="000D54C2"/>
    <w:rsid w:val="000D6389"/>
    <w:rsid w:val="000E0812"/>
    <w:rsid w:val="000E20CC"/>
    <w:rsid w:val="000E297B"/>
    <w:rsid w:val="000E4DCB"/>
    <w:rsid w:val="000E6822"/>
    <w:rsid w:val="000F3CD4"/>
    <w:rsid w:val="000F5A0E"/>
    <w:rsid w:val="0010234A"/>
    <w:rsid w:val="00113DFB"/>
    <w:rsid w:val="00114726"/>
    <w:rsid w:val="001169C3"/>
    <w:rsid w:val="0013410A"/>
    <w:rsid w:val="001360D9"/>
    <w:rsid w:val="00137E6A"/>
    <w:rsid w:val="00143AE0"/>
    <w:rsid w:val="0014769F"/>
    <w:rsid w:val="00152576"/>
    <w:rsid w:val="00157C79"/>
    <w:rsid w:val="00161063"/>
    <w:rsid w:val="00161329"/>
    <w:rsid w:val="00162A82"/>
    <w:rsid w:val="00181912"/>
    <w:rsid w:val="00182697"/>
    <w:rsid w:val="00184DF1"/>
    <w:rsid w:val="00191903"/>
    <w:rsid w:val="00192324"/>
    <w:rsid w:val="001A15B4"/>
    <w:rsid w:val="001A2F96"/>
    <w:rsid w:val="001B0603"/>
    <w:rsid w:val="001B72A0"/>
    <w:rsid w:val="001C09D9"/>
    <w:rsid w:val="001C5774"/>
    <w:rsid w:val="001D3B1E"/>
    <w:rsid w:val="001D40C1"/>
    <w:rsid w:val="001E3C0D"/>
    <w:rsid w:val="001F1BBA"/>
    <w:rsid w:val="001F4AD3"/>
    <w:rsid w:val="001F5542"/>
    <w:rsid w:val="001F6923"/>
    <w:rsid w:val="001F7BB5"/>
    <w:rsid w:val="002101ED"/>
    <w:rsid w:val="00210FC3"/>
    <w:rsid w:val="00211CBC"/>
    <w:rsid w:val="002128AD"/>
    <w:rsid w:val="00212D5E"/>
    <w:rsid w:val="00214CD0"/>
    <w:rsid w:val="00222BD9"/>
    <w:rsid w:val="00222C69"/>
    <w:rsid w:val="002345E4"/>
    <w:rsid w:val="00250953"/>
    <w:rsid w:val="00250C22"/>
    <w:rsid w:val="00262620"/>
    <w:rsid w:val="002633D9"/>
    <w:rsid w:val="002638EC"/>
    <w:rsid w:val="00273C7A"/>
    <w:rsid w:val="00274678"/>
    <w:rsid w:val="00283826"/>
    <w:rsid w:val="002903E2"/>
    <w:rsid w:val="0029652A"/>
    <w:rsid w:val="002A08AC"/>
    <w:rsid w:val="002A3D6A"/>
    <w:rsid w:val="002B7B49"/>
    <w:rsid w:val="002C171A"/>
    <w:rsid w:val="002C389F"/>
    <w:rsid w:val="002C6CB6"/>
    <w:rsid w:val="002D22BE"/>
    <w:rsid w:val="002D3810"/>
    <w:rsid w:val="002D498A"/>
    <w:rsid w:val="002D53DD"/>
    <w:rsid w:val="002D66C2"/>
    <w:rsid w:val="002D7FF0"/>
    <w:rsid w:val="002E5DD9"/>
    <w:rsid w:val="002F4E03"/>
    <w:rsid w:val="00303C82"/>
    <w:rsid w:val="00303D13"/>
    <w:rsid w:val="00303F64"/>
    <w:rsid w:val="00311410"/>
    <w:rsid w:val="0032354E"/>
    <w:rsid w:val="0032384C"/>
    <w:rsid w:val="003347C1"/>
    <w:rsid w:val="00335003"/>
    <w:rsid w:val="00346A2A"/>
    <w:rsid w:val="00353C34"/>
    <w:rsid w:val="00360A1E"/>
    <w:rsid w:val="00364262"/>
    <w:rsid w:val="00366B41"/>
    <w:rsid w:val="00371A8D"/>
    <w:rsid w:val="003733AB"/>
    <w:rsid w:val="0037449C"/>
    <w:rsid w:val="00383CF3"/>
    <w:rsid w:val="00385983"/>
    <w:rsid w:val="00386BFE"/>
    <w:rsid w:val="00394A7A"/>
    <w:rsid w:val="003A72B6"/>
    <w:rsid w:val="003B173A"/>
    <w:rsid w:val="003B22CD"/>
    <w:rsid w:val="003B2765"/>
    <w:rsid w:val="003B4AF4"/>
    <w:rsid w:val="003C65B3"/>
    <w:rsid w:val="003D2D96"/>
    <w:rsid w:val="003D49E1"/>
    <w:rsid w:val="003F17AA"/>
    <w:rsid w:val="003F274F"/>
    <w:rsid w:val="003F3605"/>
    <w:rsid w:val="003F36B9"/>
    <w:rsid w:val="00400BD7"/>
    <w:rsid w:val="00402729"/>
    <w:rsid w:val="004050C1"/>
    <w:rsid w:val="004077F2"/>
    <w:rsid w:val="00407825"/>
    <w:rsid w:val="004116FD"/>
    <w:rsid w:val="004138FD"/>
    <w:rsid w:val="00414F69"/>
    <w:rsid w:val="004233CC"/>
    <w:rsid w:val="00432B73"/>
    <w:rsid w:val="00440513"/>
    <w:rsid w:val="004427F1"/>
    <w:rsid w:val="004459EB"/>
    <w:rsid w:val="00446B2A"/>
    <w:rsid w:val="0044744D"/>
    <w:rsid w:val="00454206"/>
    <w:rsid w:val="00455A14"/>
    <w:rsid w:val="004601DE"/>
    <w:rsid w:val="00463EFB"/>
    <w:rsid w:val="0046456E"/>
    <w:rsid w:val="004674AE"/>
    <w:rsid w:val="00484087"/>
    <w:rsid w:val="00497135"/>
    <w:rsid w:val="004A51C8"/>
    <w:rsid w:val="004B47C8"/>
    <w:rsid w:val="004C1747"/>
    <w:rsid w:val="004E1AFD"/>
    <w:rsid w:val="004E7CD2"/>
    <w:rsid w:val="004F6710"/>
    <w:rsid w:val="004F79B1"/>
    <w:rsid w:val="005004F9"/>
    <w:rsid w:val="00500A11"/>
    <w:rsid w:val="00501DC9"/>
    <w:rsid w:val="00502A9B"/>
    <w:rsid w:val="005127D7"/>
    <w:rsid w:val="00513A09"/>
    <w:rsid w:val="00515452"/>
    <w:rsid w:val="005214D0"/>
    <w:rsid w:val="0053313D"/>
    <w:rsid w:val="00533E9D"/>
    <w:rsid w:val="00542366"/>
    <w:rsid w:val="00544166"/>
    <w:rsid w:val="005508C7"/>
    <w:rsid w:val="00560F19"/>
    <w:rsid w:val="005611AD"/>
    <w:rsid w:val="005613A9"/>
    <w:rsid w:val="00564E6D"/>
    <w:rsid w:val="005661C8"/>
    <w:rsid w:val="0056704A"/>
    <w:rsid w:val="0056727E"/>
    <w:rsid w:val="0056768C"/>
    <w:rsid w:val="005725C9"/>
    <w:rsid w:val="00576752"/>
    <w:rsid w:val="00577102"/>
    <w:rsid w:val="00582CC2"/>
    <w:rsid w:val="00582CC5"/>
    <w:rsid w:val="005852A7"/>
    <w:rsid w:val="00587060"/>
    <w:rsid w:val="00587C63"/>
    <w:rsid w:val="00595DEB"/>
    <w:rsid w:val="005A0A00"/>
    <w:rsid w:val="005A4B78"/>
    <w:rsid w:val="005A586A"/>
    <w:rsid w:val="005C0725"/>
    <w:rsid w:val="005C151C"/>
    <w:rsid w:val="005C43A9"/>
    <w:rsid w:val="005C4F53"/>
    <w:rsid w:val="005E374D"/>
    <w:rsid w:val="005E4750"/>
    <w:rsid w:val="005F2CAF"/>
    <w:rsid w:val="005F31C3"/>
    <w:rsid w:val="005F5247"/>
    <w:rsid w:val="005F59F0"/>
    <w:rsid w:val="00605EE7"/>
    <w:rsid w:val="0060715C"/>
    <w:rsid w:val="0061278F"/>
    <w:rsid w:val="006154B6"/>
    <w:rsid w:val="006204CA"/>
    <w:rsid w:val="00625804"/>
    <w:rsid w:val="00636B22"/>
    <w:rsid w:val="00641532"/>
    <w:rsid w:val="0064783E"/>
    <w:rsid w:val="00653DD6"/>
    <w:rsid w:val="006571F6"/>
    <w:rsid w:val="006634EE"/>
    <w:rsid w:val="006663E3"/>
    <w:rsid w:val="006670ED"/>
    <w:rsid w:val="006712CF"/>
    <w:rsid w:val="006957D1"/>
    <w:rsid w:val="0069791C"/>
    <w:rsid w:val="006A7F75"/>
    <w:rsid w:val="006B3FF1"/>
    <w:rsid w:val="006C22AD"/>
    <w:rsid w:val="006C33AF"/>
    <w:rsid w:val="006C7D36"/>
    <w:rsid w:val="006D12B1"/>
    <w:rsid w:val="006E356F"/>
    <w:rsid w:val="006E4193"/>
    <w:rsid w:val="006F1936"/>
    <w:rsid w:val="006F4462"/>
    <w:rsid w:val="006F648C"/>
    <w:rsid w:val="00702226"/>
    <w:rsid w:val="00706146"/>
    <w:rsid w:val="00706D4B"/>
    <w:rsid w:val="00715E68"/>
    <w:rsid w:val="0072285C"/>
    <w:rsid w:val="00730189"/>
    <w:rsid w:val="00742324"/>
    <w:rsid w:val="0074532F"/>
    <w:rsid w:val="0075373C"/>
    <w:rsid w:val="00753F58"/>
    <w:rsid w:val="00756325"/>
    <w:rsid w:val="00763BA8"/>
    <w:rsid w:val="00764237"/>
    <w:rsid w:val="007710B0"/>
    <w:rsid w:val="00772AD4"/>
    <w:rsid w:val="00775BBD"/>
    <w:rsid w:val="007841BD"/>
    <w:rsid w:val="00786253"/>
    <w:rsid w:val="0078649A"/>
    <w:rsid w:val="007872DF"/>
    <w:rsid w:val="007924CC"/>
    <w:rsid w:val="00794275"/>
    <w:rsid w:val="007A5071"/>
    <w:rsid w:val="007A644D"/>
    <w:rsid w:val="007B4DE2"/>
    <w:rsid w:val="007E115A"/>
    <w:rsid w:val="007E2F60"/>
    <w:rsid w:val="007F3EED"/>
    <w:rsid w:val="00802F58"/>
    <w:rsid w:val="00803FEB"/>
    <w:rsid w:val="00812787"/>
    <w:rsid w:val="00815156"/>
    <w:rsid w:val="0082618E"/>
    <w:rsid w:val="00826579"/>
    <w:rsid w:val="00827275"/>
    <w:rsid w:val="00827B6F"/>
    <w:rsid w:val="008339DE"/>
    <w:rsid w:val="008369F4"/>
    <w:rsid w:val="00840360"/>
    <w:rsid w:val="00851405"/>
    <w:rsid w:val="00855480"/>
    <w:rsid w:val="0085683B"/>
    <w:rsid w:val="00856A26"/>
    <w:rsid w:val="00857FAA"/>
    <w:rsid w:val="008647F6"/>
    <w:rsid w:val="0087150E"/>
    <w:rsid w:val="00872FA2"/>
    <w:rsid w:val="0087609A"/>
    <w:rsid w:val="008802A3"/>
    <w:rsid w:val="008830BA"/>
    <w:rsid w:val="008A5937"/>
    <w:rsid w:val="008B3A3B"/>
    <w:rsid w:val="008B709E"/>
    <w:rsid w:val="008B766A"/>
    <w:rsid w:val="008C72E9"/>
    <w:rsid w:val="008C7C85"/>
    <w:rsid w:val="008D3675"/>
    <w:rsid w:val="008D474B"/>
    <w:rsid w:val="008D7145"/>
    <w:rsid w:val="008D78F3"/>
    <w:rsid w:val="008E3F7F"/>
    <w:rsid w:val="008E4A08"/>
    <w:rsid w:val="008F329E"/>
    <w:rsid w:val="008F4C18"/>
    <w:rsid w:val="008F5695"/>
    <w:rsid w:val="008F67E7"/>
    <w:rsid w:val="008F7B86"/>
    <w:rsid w:val="0090016E"/>
    <w:rsid w:val="009008AB"/>
    <w:rsid w:val="00901914"/>
    <w:rsid w:val="009041DA"/>
    <w:rsid w:val="00905C59"/>
    <w:rsid w:val="009113FA"/>
    <w:rsid w:val="00911D42"/>
    <w:rsid w:val="0091317A"/>
    <w:rsid w:val="00921B80"/>
    <w:rsid w:val="009326A3"/>
    <w:rsid w:val="00932AAC"/>
    <w:rsid w:val="00937D55"/>
    <w:rsid w:val="009402B2"/>
    <w:rsid w:val="00941628"/>
    <w:rsid w:val="00945B4A"/>
    <w:rsid w:val="009511B1"/>
    <w:rsid w:val="00955666"/>
    <w:rsid w:val="009571F5"/>
    <w:rsid w:val="0096211E"/>
    <w:rsid w:val="0096240A"/>
    <w:rsid w:val="00962E5D"/>
    <w:rsid w:val="00964765"/>
    <w:rsid w:val="00970062"/>
    <w:rsid w:val="00980493"/>
    <w:rsid w:val="00981246"/>
    <w:rsid w:val="00982FC6"/>
    <w:rsid w:val="0098611C"/>
    <w:rsid w:val="00993D1D"/>
    <w:rsid w:val="00997EE4"/>
    <w:rsid w:val="009A032C"/>
    <w:rsid w:val="009A76C7"/>
    <w:rsid w:val="009A7C2F"/>
    <w:rsid w:val="009B3A15"/>
    <w:rsid w:val="009B5EC4"/>
    <w:rsid w:val="009C775E"/>
    <w:rsid w:val="009E731E"/>
    <w:rsid w:val="00A01993"/>
    <w:rsid w:val="00A05E8B"/>
    <w:rsid w:val="00A06F94"/>
    <w:rsid w:val="00A123EA"/>
    <w:rsid w:val="00A12E75"/>
    <w:rsid w:val="00A13D70"/>
    <w:rsid w:val="00A21B03"/>
    <w:rsid w:val="00A23C99"/>
    <w:rsid w:val="00A26011"/>
    <w:rsid w:val="00A43FDD"/>
    <w:rsid w:val="00A5178C"/>
    <w:rsid w:val="00A51F4A"/>
    <w:rsid w:val="00A546F0"/>
    <w:rsid w:val="00A642E8"/>
    <w:rsid w:val="00A667FB"/>
    <w:rsid w:val="00A7190B"/>
    <w:rsid w:val="00A7226D"/>
    <w:rsid w:val="00A76E9F"/>
    <w:rsid w:val="00A779A6"/>
    <w:rsid w:val="00A90602"/>
    <w:rsid w:val="00A93CDA"/>
    <w:rsid w:val="00AA3902"/>
    <w:rsid w:val="00AB15E6"/>
    <w:rsid w:val="00AB273E"/>
    <w:rsid w:val="00AB3426"/>
    <w:rsid w:val="00AB62B0"/>
    <w:rsid w:val="00AC6C4C"/>
    <w:rsid w:val="00AD779C"/>
    <w:rsid w:val="00AE021F"/>
    <w:rsid w:val="00AE07B5"/>
    <w:rsid w:val="00AF614F"/>
    <w:rsid w:val="00B02C77"/>
    <w:rsid w:val="00B065A4"/>
    <w:rsid w:val="00B07019"/>
    <w:rsid w:val="00B10EFB"/>
    <w:rsid w:val="00B254D7"/>
    <w:rsid w:val="00B26AEE"/>
    <w:rsid w:val="00B33227"/>
    <w:rsid w:val="00B53A83"/>
    <w:rsid w:val="00B67667"/>
    <w:rsid w:val="00B83F97"/>
    <w:rsid w:val="00B91FEE"/>
    <w:rsid w:val="00B966FE"/>
    <w:rsid w:val="00BA56EC"/>
    <w:rsid w:val="00BB5410"/>
    <w:rsid w:val="00BC0FCC"/>
    <w:rsid w:val="00BC2733"/>
    <w:rsid w:val="00BC5190"/>
    <w:rsid w:val="00BD00A6"/>
    <w:rsid w:val="00BD49F9"/>
    <w:rsid w:val="00BE6E0D"/>
    <w:rsid w:val="00BE74CC"/>
    <w:rsid w:val="00BE7E40"/>
    <w:rsid w:val="00BF2F11"/>
    <w:rsid w:val="00C00357"/>
    <w:rsid w:val="00C01A7C"/>
    <w:rsid w:val="00C07ED9"/>
    <w:rsid w:val="00C11795"/>
    <w:rsid w:val="00C12A98"/>
    <w:rsid w:val="00C141A6"/>
    <w:rsid w:val="00C16AD7"/>
    <w:rsid w:val="00C219FF"/>
    <w:rsid w:val="00C2304B"/>
    <w:rsid w:val="00C2501A"/>
    <w:rsid w:val="00C259B2"/>
    <w:rsid w:val="00C336F2"/>
    <w:rsid w:val="00C347F6"/>
    <w:rsid w:val="00C34AB5"/>
    <w:rsid w:val="00C34CCD"/>
    <w:rsid w:val="00C41CBA"/>
    <w:rsid w:val="00C43A7E"/>
    <w:rsid w:val="00C459F5"/>
    <w:rsid w:val="00C51478"/>
    <w:rsid w:val="00C5351F"/>
    <w:rsid w:val="00C612A7"/>
    <w:rsid w:val="00C6700D"/>
    <w:rsid w:val="00C745F6"/>
    <w:rsid w:val="00C75196"/>
    <w:rsid w:val="00C829D6"/>
    <w:rsid w:val="00C86212"/>
    <w:rsid w:val="00C962B8"/>
    <w:rsid w:val="00CB4DA5"/>
    <w:rsid w:val="00CC0C07"/>
    <w:rsid w:val="00CC2E80"/>
    <w:rsid w:val="00CC3A83"/>
    <w:rsid w:val="00CC5F55"/>
    <w:rsid w:val="00CD11C5"/>
    <w:rsid w:val="00CD4181"/>
    <w:rsid w:val="00CD5605"/>
    <w:rsid w:val="00CD5F58"/>
    <w:rsid w:val="00CD7AE4"/>
    <w:rsid w:val="00CF2A95"/>
    <w:rsid w:val="00CF5BDA"/>
    <w:rsid w:val="00D03309"/>
    <w:rsid w:val="00D0760F"/>
    <w:rsid w:val="00D10447"/>
    <w:rsid w:val="00D11A42"/>
    <w:rsid w:val="00D15F10"/>
    <w:rsid w:val="00D17BBC"/>
    <w:rsid w:val="00D23752"/>
    <w:rsid w:val="00D273A7"/>
    <w:rsid w:val="00D35C4D"/>
    <w:rsid w:val="00D43B60"/>
    <w:rsid w:val="00D43DC8"/>
    <w:rsid w:val="00D53E23"/>
    <w:rsid w:val="00D54395"/>
    <w:rsid w:val="00D6108C"/>
    <w:rsid w:val="00D621F9"/>
    <w:rsid w:val="00D62B65"/>
    <w:rsid w:val="00D6469B"/>
    <w:rsid w:val="00D672D2"/>
    <w:rsid w:val="00D6778B"/>
    <w:rsid w:val="00D71944"/>
    <w:rsid w:val="00D8737F"/>
    <w:rsid w:val="00D87A37"/>
    <w:rsid w:val="00D90476"/>
    <w:rsid w:val="00DA6205"/>
    <w:rsid w:val="00DB7F1B"/>
    <w:rsid w:val="00DC19C6"/>
    <w:rsid w:val="00DD71D8"/>
    <w:rsid w:val="00DE415F"/>
    <w:rsid w:val="00DF07EF"/>
    <w:rsid w:val="00DF1056"/>
    <w:rsid w:val="00DF16CE"/>
    <w:rsid w:val="00DF2794"/>
    <w:rsid w:val="00DF5AAD"/>
    <w:rsid w:val="00DF7BCD"/>
    <w:rsid w:val="00E066C5"/>
    <w:rsid w:val="00E10F40"/>
    <w:rsid w:val="00E1205D"/>
    <w:rsid w:val="00E23BDB"/>
    <w:rsid w:val="00E25E9D"/>
    <w:rsid w:val="00E32153"/>
    <w:rsid w:val="00E40A27"/>
    <w:rsid w:val="00E525F5"/>
    <w:rsid w:val="00E553E1"/>
    <w:rsid w:val="00E55E8A"/>
    <w:rsid w:val="00E760AA"/>
    <w:rsid w:val="00E76F6D"/>
    <w:rsid w:val="00E87FB8"/>
    <w:rsid w:val="00E92A21"/>
    <w:rsid w:val="00E95123"/>
    <w:rsid w:val="00EA2712"/>
    <w:rsid w:val="00EB28BE"/>
    <w:rsid w:val="00EB4C97"/>
    <w:rsid w:val="00EB4DE7"/>
    <w:rsid w:val="00EB6BA7"/>
    <w:rsid w:val="00EC46CF"/>
    <w:rsid w:val="00ED04AE"/>
    <w:rsid w:val="00ED348F"/>
    <w:rsid w:val="00EE2B77"/>
    <w:rsid w:val="00F029B8"/>
    <w:rsid w:val="00F03CEB"/>
    <w:rsid w:val="00F17F0A"/>
    <w:rsid w:val="00F27BA6"/>
    <w:rsid w:val="00F344ED"/>
    <w:rsid w:val="00F367B1"/>
    <w:rsid w:val="00F407D1"/>
    <w:rsid w:val="00F43480"/>
    <w:rsid w:val="00F513AA"/>
    <w:rsid w:val="00F5667F"/>
    <w:rsid w:val="00F600EB"/>
    <w:rsid w:val="00F635CE"/>
    <w:rsid w:val="00F64E13"/>
    <w:rsid w:val="00F67463"/>
    <w:rsid w:val="00F80386"/>
    <w:rsid w:val="00F83D10"/>
    <w:rsid w:val="00F8508D"/>
    <w:rsid w:val="00F95E0A"/>
    <w:rsid w:val="00F97418"/>
    <w:rsid w:val="00FA20A3"/>
    <w:rsid w:val="00FA2C5E"/>
    <w:rsid w:val="00FB5628"/>
    <w:rsid w:val="00FB6A51"/>
    <w:rsid w:val="00FC4D4B"/>
    <w:rsid w:val="00FC79BF"/>
    <w:rsid w:val="00FD48FC"/>
    <w:rsid w:val="00FD6AA5"/>
    <w:rsid w:val="00FD7AF3"/>
    <w:rsid w:val="00FE07AD"/>
    <w:rsid w:val="00FE4255"/>
    <w:rsid w:val="00FE7D1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CCD"/>
    <w:pPr>
      <w:spacing w:line="360" w:lineRule="auto"/>
      <w:ind w:left="426" w:hanging="284"/>
      <w:jc w:val="both"/>
    </w:pPr>
    <w:rPr>
      <w:lang w:eastAsia="en-US"/>
    </w:rPr>
  </w:style>
  <w:style w:type="paragraph" w:styleId="Heading2">
    <w:name w:val="heading 2"/>
    <w:basedOn w:val="Normal"/>
    <w:next w:val="Normal"/>
    <w:link w:val="Heading2Char"/>
    <w:uiPriority w:val="99"/>
    <w:qFormat/>
    <w:rsid w:val="00EB28BE"/>
    <w:pPr>
      <w:keepNext/>
      <w:ind w:left="0" w:firstLine="0"/>
      <w:outlineLvl w:val="1"/>
    </w:pPr>
    <w:rPr>
      <w:rFonts w:ascii="Arial" w:eastAsia="Times New Roman" w:hAnsi="Arial"/>
      <w:b/>
      <w:sz w:val="28"/>
      <w:szCs w:val="20"/>
      <w:lang w:eastAsia="pl-PL"/>
    </w:rPr>
  </w:style>
  <w:style w:type="paragraph" w:styleId="Heading3">
    <w:name w:val="heading 3"/>
    <w:basedOn w:val="Normal"/>
    <w:next w:val="Normal"/>
    <w:link w:val="Heading3Char"/>
    <w:uiPriority w:val="99"/>
    <w:qFormat/>
    <w:rsid w:val="00BD49F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2285C"/>
    <w:pPr>
      <w:keepNext/>
      <w:keepLines/>
      <w:spacing w:before="200"/>
      <w:outlineLvl w:val="3"/>
    </w:pPr>
    <w:rPr>
      <w:rFonts w:ascii="Cambria" w:eastAsia="Times New Roman" w:hAnsi="Cambria"/>
      <w:b/>
      <w:bCs/>
      <w:i/>
      <w:iCs/>
      <w:color w:val="4F81BD"/>
    </w:rPr>
  </w:style>
  <w:style w:type="paragraph" w:styleId="Heading9">
    <w:name w:val="heading 9"/>
    <w:basedOn w:val="Normal"/>
    <w:next w:val="Normal"/>
    <w:link w:val="Heading9Char"/>
    <w:uiPriority w:val="99"/>
    <w:qFormat/>
    <w:rsid w:val="00EB28BE"/>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B28BE"/>
    <w:rPr>
      <w:rFonts w:ascii="Arial" w:hAnsi="Arial" w:cs="Times New Roman"/>
      <w:b/>
      <w:sz w:val="20"/>
      <w:szCs w:val="20"/>
      <w:lang w:eastAsia="pl-PL"/>
    </w:rPr>
  </w:style>
  <w:style w:type="character" w:customStyle="1" w:styleId="Heading3Char">
    <w:name w:val="Heading 3 Char"/>
    <w:basedOn w:val="DefaultParagraphFont"/>
    <w:link w:val="Heading3"/>
    <w:uiPriority w:val="99"/>
    <w:semiHidden/>
    <w:locked/>
    <w:rsid w:val="00BD49F9"/>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72285C"/>
    <w:rPr>
      <w:rFonts w:ascii="Cambria" w:hAnsi="Cambria" w:cs="Times New Roman"/>
      <w:b/>
      <w:bCs/>
      <w:i/>
      <w:iCs/>
      <w:color w:val="4F81BD"/>
    </w:rPr>
  </w:style>
  <w:style w:type="character" w:customStyle="1" w:styleId="Heading9Char">
    <w:name w:val="Heading 9 Char"/>
    <w:basedOn w:val="DefaultParagraphFont"/>
    <w:link w:val="Heading9"/>
    <w:uiPriority w:val="99"/>
    <w:semiHidden/>
    <w:locked/>
    <w:rsid w:val="00EB28BE"/>
    <w:rPr>
      <w:rFonts w:ascii="Cambria" w:hAnsi="Cambria" w:cs="Times New Roman"/>
      <w:i/>
      <w:iCs/>
      <w:color w:val="404040"/>
      <w:sz w:val="20"/>
      <w:szCs w:val="20"/>
    </w:rPr>
  </w:style>
  <w:style w:type="paragraph" w:styleId="BalloonText">
    <w:name w:val="Balloon Text"/>
    <w:basedOn w:val="Normal"/>
    <w:link w:val="BalloonTextChar"/>
    <w:uiPriority w:val="99"/>
    <w:semiHidden/>
    <w:rsid w:val="00463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EFB"/>
    <w:rPr>
      <w:rFonts w:ascii="Tahoma" w:hAnsi="Tahoma" w:cs="Tahoma"/>
      <w:sz w:val="16"/>
      <w:szCs w:val="16"/>
    </w:rPr>
  </w:style>
  <w:style w:type="paragraph" w:styleId="ListParagraph">
    <w:name w:val="List Paragraph"/>
    <w:basedOn w:val="Normal"/>
    <w:uiPriority w:val="99"/>
    <w:qFormat/>
    <w:rsid w:val="00210FC3"/>
    <w:pPr>
      <w:ind w:left="720"/>
      <w:contextualSpacing/>
    </w:pPr>
  </w:style>
  <w:style w:type="paragraph" w:styleId="Header">
    <w:name w:val="header"/>
    <w:basedOn w:val="Normal"/>
    <w:link w:val="HeaderChar"/>
    <w:uiPriority w:val="99"/>
    <w:rsid w:val="0064783E"/>
    <w:pPr>
      <w:tabs>
        <w:tab w:val="center" w:pos="4536"/>
        <w:tab w:val="right" w:pos="9072"/>
      </w:tabs>
      <w:spacing w:line="240" w:lineRule="auto"/>
    </w:pPr>
  </w:style>
  <w:style w:type="character" w:customStyle="1" w:styleId="HeaderChar">
    <w:name w:val="Header Char"/>
    <w:basedOn w:val="DefaultParagraphFont"/>
    <w:link w:val="Header"/>
    <w:uiPriority w:val="99"/>
    <w:locked/>
    <w:rsid w:val="0064783E"/>
    <w:rPr>
      <w:rFonts w:cs="Times New Roman"/>
    </w:rPr>
  </w:style>
  <w:style w:type="paragraph" w:styleId="Footer">
    <w:name w:val="footer"/>
    <w:basedOn w:val="Normal"/>
    <w:link w:val="FooterChar"/>
    <w:uiPriority w:val="99"/>
    <w:rsid w:val="0064783E"/>
    <w:pPr>
      <w:tabs>
        <w:tab w:val="center" w:pos="4536"/>
        <w:tab w:val="right" w:pos="9072"/>
      </w:tabs>
      <w:spacing w:line="240" w:lineRule="auto"/>
    </w:pPr>
  </w:style>
  <w:style w:type="character" w:customStyle="1" w:styleId="FooterChar">
    <w:name w:val="Footer Char"/>
    <w:basedOn w:val="DefaultParagraphFont"/>
    <w:link w:val="Footer"/>
    <w:uiPriority w:val="99"/>
    <w:locked/>
    <w:rsid w:val="0064783E"/>
    <w:rPr>
      <w:rFonts w:cs="Times New Roman"/>
    </w:rPr>
  </w:style>
  <w:style w:type="paragraph" w:customStyle="1" w:styleId="Default">
    <w:name w:val="Default"/>
    <w:uiPriority w:val="99"/>
    <w:rsid w:val="002101ED"/>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993D1D"/>
    <w:pPr>
      <w:spacing w:line="240" w:lineRule="auto"/>
      <w:ind w:left="0" w:firstLine="0"/>
    </w:pPr>
    <w:rPr>
      <w:rFonts w:ascii="Arial" w:eastAsia="Times New Roman" w:hAnsi="Arial" w:cs="Arial"/>
      <w:sz w:val="24"/>
      <w:szCs w:val="24"/>
      <w:lang w:eastAsia="pl-PL"/>
    </w:rPr>
  </w:style>
  <w:style w:type="character" w:customStyle="1" w:styleId="BodyTextChar">
    <w:name w:val="Body Text Char"/>
    <w:basedOn w:val="DefaultParagraphFont"/>
    <w:link w:val="BodyText"/>
    <w:uiPriority w:val="99"/>
    <w:locked/>
    <w:rsid w:val="00993D1D"/>
    <w:rPr>
      <w:rFonts w:ascii="Arial" w:hAnsi="Arial" w:cs="Arial"/>
      <w:sz w:val="24"/>
      <w:szCs w:val="24"/>
      <w:lang w:eastAsia="pl-PL"/>
    </w:rPr>
  </w:style>
  <w:style w:type="paragraph" w:styleId="BodyTextIndent">
    <w:name w:val="Body Text Indent"/>
    <w:basedOn w:val="Normal"/>
    <w:link w:val="BodyTextIndentChar"/>
    <w:uiPriority w:val="99"/>
    <w:rsid w:val="00402729"/>
    <w:pPr>
      <w:spacing w:after="120"/>
      <w:ind w:left="283"/>
    </w:pPr>
  </w:style>
  <w:style w:type="character" w:customStyle="1" w:styleId="BodyTextIndentChar">
    <w:name w:val="Body Text Indent Char"/>
    <w:basedOn w:val="DefaultParagraphFont"/>
    <w:link w:val="BodyTextIndent"/>
    <w:uiPriority w:val="99"/>
    <w:locked/>
    <w:rsid w:val="00402729"/>
    <w:rPr>
      <w:rFonts w:cs="Times New Roman"/>
    </w:rPr>
  </w:style>
  <w:style w:type="character" w:customStyle="1" w:styleId="WW8Num12z0">
    <w:name w:val="WW8Num12z0"/>
    <w:uiPriority w:val="99"/>
    <w:rsid w:val="00402729"/>
    <w:rPr>
      <w:rFonts w:ascii="Times New Roman" w:hAnsi="Times New Roman"/>
    </w:rPr>
  </w:style>
  <w:style w:type="paragraph" w:styleId="FootnoteText">
    <w:name w:val="footnote text"/>
    <w:basedOn w:val="Normal"/>
    <w:link w:val="FootnoteTextChar"/>
    <w:uiPriority w:val="99"/>
    <w:semiHidden/>
    <w:rsid w:val="00402729"/>
    <w:pPr>
      <w:suppressAutoHyphens/>
      <w:spacing w:line="240" w:lineRule="auto"/>
      <w:ind w:left="0" w:firstLine="0"/>
      <w:jc w:val="left"/>
    </w:pPr>
    <w:rPr>
      <w:rFonts w:ascii="Times New Roman" w:eastAsia="Times New Roman" w:hAnsi="Times New Roman"/>
      <w:sz w:val="20"/>
      <w:szCs w:val="20"/>
      <w:lang w:eastAsia="pl-PL"/>
    </w:rPr>
  </w:style>
  <w:style w:type="character" w:customStyle="1" w:styleId="FootnoteTextChar">
    <w:name w:val="Footnote Text Char"/>
    <w:basedOn w:val="DefaultParagraphFont"/>
    <w:link w:val="FootnoteText"/>
    <w:uiPriority w:val="99"/>
    <w:semiHidden/>
    <w:locked/>
    <w:rsid w:val="00402729"/>
    <w:rPr>
      <w:rFonts w:ascii="Times New Roman" w:hAnsi="Times New Roman" w:cs="Times New Roman"/>
      <w:sz w:val="20"/>
      <w:szCs w:val="20"/>
      <w:lang w:eastAsia="pl-PL"/>
    </w:rPr>
  </w:style>
  <w:style w:type="paragraph" w:customStyle="1" w:styleId="Podpisnadrysunkiem">
    <w:name w:val="Podpis nad rysunkiem"/>
    <w:basedOn w:val="Normal"/>
    <w:next w:val="Normal"/>
    <w:uiPriority w:val="99"/>
    <w:rsid w:val="00C01A7C"/>
    <w:pPr>
      <w:keepNext/>
      <w:keepLines/>
      <w:suppressAutoHyphens/>
      <w:spacing w:before="240" w:after="60" w:line="240" w:lineRule="auto"/>
      <w:ind w:left="0" w:firstLine="0"/>
    </w:pPr>
    <w:rPr>
      <w:rFonts w:ascii="Verdana" w:eastAsia="Times New Roman" w:hAnsi="Verdana"/>
      <w:sz w:val="24"/>
      <w:szCs w:val="20"/>
    </w:rPr>
  </w:style>
  <w:style w:type="paragraph" w:customStyle="1" w:styleId="Podstawowy">
    <w:name w:val="Podstawowy"/>
    <w:basedOn w:val="Normal"/>
    <w:uiPriority w:val="99"/>
    <w:rsid w:val="00C01A7C"/>
    <w:pPr>
      <w:suppressAutoHyphens/>
      <w:ind w:left="0" w:firstLine="709"/>
    </w:pPr>
    <w:rPr>
      <w:rFonts w:ascii="Times New Roman" w:eastAsia="Times New Roman" w:hAnsi="Times New Roman"/>
      <w:sz w:val="24"/>
      <w:szCs w:val="20"/>
    </w:rPr>
  </w:style>
  <w:style w:type="paragraph" w:styleId="EndnoteText">
    <w:name w:val="endnote text"/>
    <w:basedOn w:val="Normal"/>
    <w:link w:val="EndnoteTextChar"/>
    <w:uiPriority w:val="99"/>
    <w:semiHidden/>
    <w:rsid w:val="00222BD9"/>
    <w:pPr>
      <w:spacing w:line="240" w:lineRule="auto"/>
    </w:pPr>
    <w:rPr>
      <w:sz w:val="20"/>
      <w:szCs w:val="20"/>
    </w:rPr>
  </w:style>
  <w:style w:type="character" w:customStyle="1" w:styleId="EndnoteTextChar">
    <w:name w:val="Endnote Text Char"/>
    <w:basedOn w:val="DefaultParagraphFont"/>
    <w:link w:val="EndnoteText"/>
    <w:uiPriority w:val="99"/>
    <w:semiHidden/>
    <w:locked/>
    <w:rsid w:val="00222BD9"/>
    <w:rPr>
      <w:rFonts w:cs="Times New Roman"/>
      <w:sz w:val="20"/>
      <w:szCs w:val="20"/>
    </w:rPr>
  </w:style>
  <w:style w:type="character" w:styleId="EndnoteReference">
    <w:name w:val="endnote reference"/>
    <w:basedOn w:val="DefaultParagraphFont"/>
    <w:uiPriority w:val="99"/>
    <w:semiHidden/>
    <w:rsid w:val="00222BD9"/>
    <w:rPr>
      <w:rFonts w:cs="Times New Roman"/>
      <w:vertAlign w:val="superscript"/>
    </w:rPr>
  </w:style>
  <w:style w:type="paragraph" w:styleId="BodyText3">
    <w:name w:val="Body Text 3"/>
    <w:basedOn w:val="Normal"/>
    <w:link w:val="BodyText3Char"/>
    <w:uiPriority w:val="99"/>
    <w:semiHidden/>
    <w:rsid w:val="00EB28BE"/>
    <w:pPr>
      <w:spacing w:after="120"/>
    </w:pPr>
    <w:rPr>
      <w:sz w:val="16"/>
      <w:szCs w:val="16"/>
    </w:rPr>
  </w:style>
  <w:style w:type="character" w:customStyle="1" w:styleId="BodyText3Char">
    <w:name w:val="Body Text 3 Char"/>
    <w:basedOn w:val="DefaultParagraphFont"/>
    <w:link w:val="BodyText3"/>
    <w:uiPriority w:val="99"/>
    <w:semiHidden/>
    <w:locked/>
    <w:rsid w:val="00EB28BE"/>
    <w:rPr>
      <w:rFonts w:cs="Times New Roman"/>
      <w:sz w:val="16"/>
      <w:szCs w:val="16"/>
    </w:rPr>
  </w:style>
  <w:style w:type="paragraph" w:styleId="ListBullet">
    <w:name w:val="List Bullet"/>
    <w:basedOn w:val="Normal"/>
    <w:autoRedefine/>
    <w:uiPriority w:val="99"/>
    <w:rsid w:val="0072285C"/>
    <w:pPr>
      <w:numPr>
        <w:numId w:val="20"/>
      </w:numPr>
      <w:tabs>
        <w:tab w:val="num" w:pos="360"/>
      </w:tabs>
      <w:spacing w:line="240" w:lineRule="auto"/>
      <w:ind w:left="360"/>
      <w:jc w:val="left"/>
    </w:pPr>
    <w:rPr>
      <w:rFonts w:ascii="Times New Roman" w:eastAsia="Times New Roman" w:hAnsi="Times New Roman"/>
      <w:sz w:val="26"/>
      <w:szCs w:val="20"/>
      <w:lang w:eastAsia="pl-PL"/>
    </w:rPr>
  </w:style>
  <w:style w:type="paragraph" w:styleId="List">
    <w:name w:val="List"/>
    <w:basedOn w:val="Normal"/>
    <w:uiPriority w:val="99"/>
    <w:rsid w:val="000712E8"/>
    <w:pPr>
      <w:spacing w:line="240" w:lineRule="auto"/>
      <w:ind w:left="283" w:hanging="283"/>
      <w:jc w:val="left"/>
    </w:pPr>
    <w:rPr>
      <w:rFonts w:ascii="Times New Roman" w:eastAsia="Times New Roman" w:hAnsi="Times New Roman"/>
      <w:sz w:val="26"/>
      <w:szCs w:val="20"/>
      <w:lang w:eastAsia="pl-PL"/>
    </w:rPr>
  </w:style>
  <w:style w:type="paragraph" w:styleId="NormalWeb">
    <w:name w:val="Normal (Web)"/>
    <w:basedOn w:val="Normal"/>
    <w:uiPriority w:val="99"/>
    <w:rsid w:val="008830BA"/>
    <w:pPr>
      <w:spacing w:before="100" w:after="100"/>
      <w:ind w:left="0" w:firstLine="0"/>
    </w:pPr>
    <w:rPr>
      <w:rFonts w:ascii="Times New Roman" w:eastAsia="Times New Roman" w:hAnsi="Times New Roman"/>
      <w:sz w:val="24"/>
      <w:szCs w:val="24"/>
      <w:lang w:eastAsia="pl-PL"/>
    </w:rPr>
  </w:style>
  <w:style w:type="character" w:styleId="FootnoteReference">
    <w:name w:val="footnote reference"/>
    <w:basedOn w:val="DefaultParagraphFont"/>
    <w:uiPriority w:val="99"/>
    <w:semiHidden/>
    <w:rsid w:val="003B173A"/>
    <w:rPr>
      <w:rFonts w:cs="Times New Roman"/>
      <w:vertAlign w:val="superscript"/>
    </w:rPr>
  </w:style>
  <w:style w:type="paragraph" w:styleId="BodyTextIndent2">
    <w:name w:val="Body Text Indent 2"/>
    <w:basedOn w:val="Normal"/>
    <w:link w:val="BodyTextIndent2Char"/>
    <w:uiPriority w:val="99"/>
    <w:rsid w:val="003B173A"/>
    <w:pPr>
      <w:spacing w:after="120" w:line="480" w:lineRule="auto"/>
      <w:ind w:left="283" w:firstLine="0"/>
      <w:jc w:val="left"/>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3B173A"/>
    <w:rPr>
      <w:rFonts w:ascii="Times New Roman" w:hAnsi="Times New Roman" w:cs="Times New Roman"/>
      <w:sz w:val="24"/>
      <w:szCs w:val="24"/>
      <w:lang w:eastAsia="pl-PL"/>
    </w:rPr>
  </w:style>
  <w:style w:type="character" w:customStyle="1" w:styleId="Znakiprzypiswdolnych">
    <w:name w:val="Znaki przypisów dolnych"/>
    <w:basedOn w:val="DefaultParagraphFont"/>
    <w:uiPriority w:val="99"/>
    <w:rsid w:val="003B173A"/>
    <w:rPr>
      <w:rFonts w:cs="Times New Roman"/>
      <w:vertAlign w:val="superscript"/>
    </w:rPr>
  </w:style>
  <w:style w:type="character" w:customStyle="1" w:styleId="FootnoteCharacters">
    <w:name w:val="Footnote Characters"/>
    <w:uiPriority w:val="99"/>
    <w:rsid w:val="003B173A"/>
    <w:rPr>
      <w:vertAlign w:val="superscript"/>
    </w:rPr>
  </w:style>
  <w:style w:type="character" w:styleId="Strong">
    <w:name w:val="Strong"/>
    <w:basedOn w:val="DefaultParagraphFont"/>
    <w:uiPriority w:val="99"/>
    <w:qFormat/>
    <w:rsid w:val="00AB273E"/>
    <w:rPr>
      <w:rFonts w:cs="Times New Roman"/>
      <w:b/>
      <w:bCs/>
    </w:rPr>
  </w:style>
  <w:style w:type="paragraph" w:customStyle="1" w:styleId="TableParagraph">
    <w:name w:val="Table Paragraph"/>
    <w:basedOn w:val="Normal"/>
    <w:uiPriority w:val="99"/>
    <w:rsid w:val="00F17F0A"/>
    <w:pPr>
      <w:widowControl w:val="0"/>
      <w:spacing w:line="240" w:lineRule="auto"/>
      <w:ind w:left="0" w:firstLine="0"/>
      <w:jc w:val="left"/>
    </w:pPr>
    <w:rPr>
      <w:lang w:val="en-US"/>
    </w:rPr>
  </w:style>
  <w:style w:type="character" w:styleId="Hyperlink">
    <w:name w:val="Hyperlink"/>
    <w:basedOn w:val="DefaultParagraphFont"/>
    <w:uiPriority w:val="99"/>
    <w:rsid w:val="007A5071"/>
    <w:rPr>
      <w:rFonts w:cs="Times New Roman"/>
      <w:color w:val="0000FF"/>
      <w:u w:val="single"/>
    </w:rPr>
  </w:style>
  <w:style w:type="paragraph" w:styleId="TOC1">
    <w:name w:val="toc 1"/>
    <w:basedOn w:val="Normal"/>
    <w:next w:val="Normal"/>
    <w:autoRedefine/>
    <w:uiPriority w:val="99"/>
    <w:rsid w:val="00706146"/>
    <w:pPr>
      <w:tabs>
        <w:tab w:val="right" w:leader="dot" w:pos="9062"/>
      </w:tabs>
      <w:spacing w:after="200" w:line="276" w:lineRule="auto"/>
      <w:ind w:left="0" w:firstLine="0"/>
      <w:jc w:val="left"/>
    </w:pPr>
    <w:rPr>
      <w:rFonts w:ascii="Arial" w:hAnsi="Arial" w:cs="Arial"/>
      <w:i/>
      <w:noProof/>
      <w:szCs w:val="28"/>
    </w:rPr>
  </w:style>
  <w:style w:type="paragraph" w:customStyle="1" w:styleId="Nagwka">
    <w:name w:val="Nagłówka"/>
    <w:basedOn w:val="TOC1"/>
    <w:uiPriority w:val="99"/>
    <w:rsid w:val="00383CF3"/>
  </w:style>
</w:styles>
</file>

<file path=word/webSettings.xml><?xml version="1.0" encoding="utf-8"?>
<w:webSettings xmlns:r="http://schemas.openxmlformats.org/officeDocument/2006/relationships" xmlns:w="http://schemas.openxmlformats.org/wordprocessingml/2006/main">
  <w:divs>
    <w:div w:id="839125555">
      <w:marLeft w:val="0"/>
      <w:marRight w:val="0"/>
      <w:marTop w:val="0"/>
      <w:marBottom w:val="0"/>
      <w:divBdr>
        <w:top w:val="none" w:sz="0" w:space="0" w:color="auto"/>
        <w:left w:val="none" w:sz="0" w:space="0" w:color="auto"/>
        <w:bottom w:val="none" w:sz="0" w:space="0" w:color="auto"/>
        <w:right w:val="none" w:sz="0" w:space="0" w:color="auto"/>
      </w:divBdr>
    </w:div>
    <w:div w:id="839125556">
      <w:marLeft w:val="0"/>
      <w:marRight w:val="0"/>
      <w:marTop w:val="0"/>
      <w:marBottom w:val="0"/>
      <w:divBdr>
        <w:top w:val="none" w:sz="0" w:space="0" w:color="auto"/>
        <w:left w:val="none" w:sz="0" w:space="0" w:color="auto"/>
        <w:bottom w:val="none" w:sz="0" w:space="0" w:color="auto"/>
        <w:right w:val="none" w:sz="0" w:space="0" w:color="auto"/>
      </w:divBdr>
      <w:divsChild>
        <w:div w:id="839125535">
          <w:marLeft w:val="0"/>
          <w:marRight w:val="0"/>
          <w:marTop w:val="0"/>
          <w:marBottom w:val="0"/>
          <w:divBdr>
            <w:top w:val="none" w:sz="0" w:space="0" w:color="auto"/>
            <w:left w:val="none" w:sz="0" w:space="0" w:color="auto"/>
            <w:bottom w:val="none" w:sz="0" w:space="0" w:color="auto"/>
            <w:right w:val="none" w:sz="0" w:space="0" w:color="auto"/>
          </w:divBdr>
        </w:div>
        <w:div w:id="839125536">
          <w:marLeft w:val="0"/>
          <w:marRight w:val="0"/>
          <w:marTop w:val="0"/>
          <w:marBottom w:val="0"/>
          <w:divBdr>
            <w:top w:val="none" w:sz="0" w:space="0" w:color="auto"/>
            <w:left w:val="none" w:sz="0" w:space="0" w:color="auto"/>
            <w:bottom w:val="none" w:sz="0" w:space="0" w:color="auto"/>
            <w:right w:val="none" w:sz="0" w:space="0" w:color="auto"/>
          </w:divBdr>
        </w:div>
        <w:div w:id="839125537">
          <w:marLeft w:val="0"/>
          <w:marRight w:val="0"/>
          <w:marTop w:val="0"/>
          <w:marBottom w:val="0"/>
          <w:divBdr>
            <w:top w:val="none" w:sz="0" w:space="0" w:color="auto"/>
            <w:left w:val="none" w:sz="0" w:space="0" w:color="auto"/>
            <w:bottom w:val="none" w:sz="0" w:space="0" w:color="auto"/>
            <w:right w:val="none" w:sz="0" w:space="0" w:color="auto"/>
          </w:divBdr>
        </w:div>
        <w:div w:id="839125538">
          <w:marLeft w:val="0"/>
          <w:marRight w:val="0"/>
          <w:marTop w:val="0"/>
          <w:marBottom w:val="0"/>
          <w:divBdr>
            <w:top w:val="none" w:sz="0" w:space="0" w:color="auto"/>
            <w:left w:val="none" w:sz="0" w:space="0" w:color="auto"/>
            <w:bottom w:val="none" w:sz="0" w:space="0" w:color="auto"/>
            <w:right w:val="none" w:sz="0" w:space="0" w:color="auto"/>
          </w:divBdr>
        </w:div>
        <w:div w:id="839125539">
          <w:marLeft w:val="0"/>
          <w:marRight w:val="0"/>
          <w:marTop w:val="0"/>
          <w:marBottom w:val="0"/>
          <w:divBdr>
            <w:top w:val="none" w:sz="0" w:space="0" w:color="auto"/>
            <w:left w:val="none" w:sz="0" w:space="0" w:color="auto"/>
            <w:bottom w:val="none" w:sz="0" w:space="0" w:color="auto"/>
            <w:right w:val="none" w:sz="0" w:space="0" w:color="auto"/>
          </w:divBdr>
        </w:div>
        <w:div w:id="839125540">
          <w:marLeft w:val="0"/>
          <w:marRight w:val="0"/>
          <w:marTop w:val="0"/>
          <w:marBottom w:val="0"/>
          <w:divBdr>
            <w:top w:val="none" w:sz="0" w:space="0" w:color="auto"/>
            <w:left w:val="none" w:sz="0" w:space="0" w:color="auto"/>
            <w:bottom w:val="none" w:sz="0" w:space="0" w:color="auto"/>
            <w:right w:val="none" w:sz="0" w:space="0" w:color="auto"/>
          </w:divBdr>
        </w:div>
        <w:div w:id="839125541">
          <w:marLeft w:val="0"/>
          <w:marRight w:val="0"/>
          <w:marTop w:val="0"/>
          <w:marBottom w:val="0"/>
          <w:divBdr>
            <w:top w:val="none" w:sz="0" w:space="0" w:color="auto"/>
            <w:left w:val="none" w:sz="0" w:space="0" w:color="auto"/>
            <w:bottom w:val="none" w:sz="0" w:space="0" w:color="auto"/>
            <w:right w:val="none" w:sz="0" w:space="0" w:color="auto"/>
          </w:divBdr>
        </w:div>
        <w:div w:id="839125542">
          <w:marLeft w:val="0"/>
          <w:marRight w:val="0"/>
          <w:marTop w:val="0"/>
          <w:marBottom w:val="0"/>
          <w:divBdr>
            <w:top w:val="none" w:sz="0" w:space="0" w:color="auto"/>
            <w:left w:val="none" w:sz="0" w:space="0" w:color="auto"/>
            <w:bottom w:val="none" w:sz="0" w:space="0" w:color="auto"/>
            <w:right w:val="none" w:sz="0" w:space="0" w:color="auto"/>
          </w:divBdr>
        </w:div>
        <w:div w:id="839125543">
          <w:marLeft w:val="0"/>
          <w:marRight w:val="0"/>
          <w:marTop w:val="0"/>
          <w:marBottom w:val="0"/>
          <w:divBdr>
            <w:top w:val="none" w:sz="0" w:space="0" w:color="auto"/>
            <w:left w:val="none" w:sz="0" w:space="0" w:color="auto"/>
            <w:bottom w:val="none" w:sz="0" w:space="0" w:color="auto"/>
            <w:right w:val="none" w:sz="0" w:space="0" w:color="auto"/>
          </w:divBdr>
        </w:div>
        <w:div w:id="839125544">
          <w:marLeft w:val="0"/>
          <w:marRight w:val="0"/>
          <w:marTop w:val="0"/>
          <w:marBottom w:val="0"/>
          <w:divBdr>
            <w:top w:val="none" w:sz="0" w:space="0" w:color="auto"/>
            <w:left w:val="none" w:sz="0" w:space="0" w:color="auto"/>
            <w:bottom w:val="none" w:sz="0" w:space="0" w:color="auto"/>
            <w:right w:val="none" w:sz="0" w:space="0" w:color="auto"/>
          </w:divBdr>
        </w:div>
        <w:div w:id="839125545">
          <w:marLeft w:val="0"/>
          <w:marRight w:val="0"/>
          <w:marTop w:val="0"/>
          <w:marBottom w:val="0"/>
          <w:divBdr>
            <w:top w:val="none" w:sz="0" w:space="0" w:color="auto"/>
            <w:left w:val="none" w:sz="0" w:space="0" w:color="auto"/>
            <w:bottom w:val="none" w:sz="0" w:space="0" w:color="auto"/>
            <w:right w:val="none" w:sz="0" w:space="0" w:color="auto"/>
          </w:divBdr>
        </w:div>
        <w:div w:id="839125546">
          <w:marLeft w:val="0"/>
          <w:marRight w:val="0"/>
          <w:marTop w:val="0"/>
          <w:marBottom w:val="0"/>
          <w:divBdr>
            <w:top w:val="none" w:sz="0" w:space="0" w:color="auto"/>
            <w:left w:val="none" w:sz="0" w:space="0" w:color="auto"/>
            <w:bottom w:val="none" w:sz="0" w:space="0" w:color="auto"/>
            <w:right w:val="none" w:sz="0" w:space="0" w:color="auto"/>
          </w:divBdr>
        </w:div>
        <w:div w:id="839125547">
          <w:marLeft w:val="0"/>
          <w:marRight w:val="0"/>
          <w:marTop w:val="0"/>
          <w:marBottom w:val="0"/>
          <w:divBdr>
            <w:top w:val="none" w:sz="0" w:space="0" w:color="auto"/>
            <w:left w:val="none" w:sz="0" w:space="0" w:color="auto"/>
            <w:bottom w:val="none" w:sz="0" w:space="0" w:color="auto"/>
            <w:right w:val="none" w:sz="0" w:space="0" w:color="auto"/>
          </w:divBdr>
        </w:div>
        <w:div w:id="839125548">
          <w:marLeft w:val="0"/>
          <w:marRight w:val="0"/>
          <w:marTop w:val="0"/>
          <w:marBottom w:val="0"/>
          <w:divBdr>
            <w:top w:val="none" w:sz="0" w:space="0" w:color="auto"/>
            <w:left w:val="none" w:sz="0" w:space="0" w:color="auto"/>
            <w:bottom w:val="none" w:sz="0" w:space="0" w:color="auto"/>
            <w:right w:val="none" w:sz="0" w:space="0" w:color="auto"/>
          </w:divBdr>
        </w:div>
        <w:div w:id="839125549">
          <w:marLeft w:val="0"/>
          <w:marRight w:val="0"/>
          <w:marTop w:val="0"/>
          <w:marBottom w:val="0"/>
          <w:divBdr>
            <w:top w:val="none" w:sz="0" w:space="0" w:color="auto"/>
            <w:left w:val="none" w:sz="0" w:space="0" w:color="auto"/>
            <w:bottom w:val="none" w:sz="0" w:space="0" w:color="auto"/>
            <w:right w:val="none" w:sz="0" w:space="0" w:color="auto"/>
          </w:divBdr>
        </w:div>
        <w:div w:id="839125550">
          <w:marLeft w:val="0"/>
          <w:marRight w:val="0"/>
          <w:marTop w:val="0"/>
          <w:marBottom w:val="0"/>
          <w:divBdr>
            <w:top w:val="none" w:sz="0" w:space="0" w:color="auto"/>
            <w:left w:val="none" w:sz="0" w:space="0" w:color="auto"/>
            <w:bottom w:val="none" w:sz="0" w:space="0" w:color="auto"/>
            <w:right w:val="none" w:sz="0" w:space="0" w:color="auto"/>
          </w:divBdr>
        </w:div>
        <w:div w:id="839125551">
          <w:marLeft w:val="0"/>
          <w:marRight w:val="0"/>
          <w:marTop w:val="0"/>
          <w:marBottom w:val="0"/>
          <w:divBdr>
            <w:top w:val="none" w:sz="0" w:space="0" w:color="auto"/>
            <w:left w:val="none" w:sz="0" w:space="0" w:color="auto"/>
            <w:bottom w:val="none" w:sz="0" w:space="0" w:color="auto"/>
            <w:right w:val="none" w:sz="0" w:space="0" w:color="auto"/>
          </w:divBdr>
        </w:div>
        <w:div w:id="839125552">
          <w:marLeft w:val="0"/>
          <w:marRight w:val="0"/>
          <w:marTop w:val="0"/>
          <w:marBottom w:val="0"/>
          <w:divBdr>
            <w:top w:val="none" w:sz="0" w:space="0" w:color="auto"/>
            <w:left w:val="none" w:sz="0" w:space="0" w:color="auto"/>
            <w:bottom w:val="none" w:sz="0" w:space="0" w:color="auto"/>
            <w:right w:val="none" w:sz="0" w:space="0" w:color="auto"/>
          </w:divBdr>
        </w:div>
        <w:div w:id="839125553">
          <w:marLeft w:val="0"/>
          <w:marRight w:val="0"/>
          <w:marTop w:val="0"/>
          <w:marBottom w:val="0"/>
          <w:divBdr>
            <w:top w:val="none" w:sz="0" w:space="0" w:color="auto"/>
            <w:left w:val="none" w:sz="0" w:space="0" w:color="auto"/>
            <w:bottom w:val="none" w:sz="0" w:space="0" w:color="auto"/>
            <w:right w:val="none" w:sz="0" w:space="0" w:color="auto"/>
          </w:divBdr>
        </w:div>
        <w:div w:id="839125554">
          <w:marLeft w:val="0"/>
          <w:marRight w:val="0"/>
          <w:marTop w:val="0"/>
          <w:marBottom w:val="0"/>
          <w:divBdr>
            <w:top w:val="none" w:sz="0" w:space="0" w:color="auto"/>
            <w:left w:val="none" w:sz="0" w:space="0" w:color="auto"/>
            <w:bottom w:val="none" w:sz="0" w:space="0" w:color="auto"/>
            <w:right w:val="none" w:sz="0" w:space="0" w:color="auto"/>
          </w:divBdr>
        </w:div>
        <w:div w:id="839125557">
          <w:marLeft w:val="0"/>
          <w:marRight w:val="0"/>
          <w:marTop w:val="0"/>
          <w:marBottom w:val="0"/>
          <w:divBdr>
            <w:top w:val="none" w:sz="0" w:space="0" w:color="auto"/>
            <w:left w:val="none" w:sz="0" w:space="0" w:color="auto"/>
            <w:bottom w:val="none" w:sz="0" w:space="0" w:color="auto"/>
            <w:right w:val="none" w:sz="0" w:space="0" w:color="auto"/>
          </w:divBdr>
        </w:div>
        <w:div w:id="839125558">
          <w:marLeft w:val="0"/>
          <w:marRight w:val="0"/>
          <w:marTop w:val="0"/>
          <w:marBottom w:val="0"/>
          <w:divBdr>
            <w:top w:val="none" w:sz="0" w:space="0" w:color="auto"/>
            <w:left w:val="none" w:sz="0" w:space="0" w:color="auto"/>
            <w:bottom w:val="none" w:sz="0" w:space="0" w:color="auto"/>
            <w:right w:val="none" w:sz="0" w:space="0" w:color="auto"/>
          </w:divBdr>
        </w:div>
        <w:div w:id="839125559">
          <w:marLeft w:val="0"/>
          <w:marRight w:val="0"/>
          <w:marTop w:val="0"/>
          <w:marBottom w:val="0"/>
          <w:divBdr>
            <w:top w:val="none" w:sz="0" w:space="0" w:color="auto"/>
            <w:left w:val="none" w:sz="0" w:space="0" w:color="auto"/>
            <w:bottom w:val="none" w:sz="0" w:space="0" w:color="auto"/>
            <w:right w:val="none" w:sz="0" w:space="0" w:color="auto"/>
          </w:divBdr>
        </w:div>
        <w:div w:id="839125560">
          <w:marLeft w:val="0"/>
          <w:marRight w:val="0"/>
          <w:marTop w:val="0"/>
          <w:marBottom w:val="0"/>
          <w:divBdr>
            <w:top w:val="none" w:sz="0" w:space="0" w:color="auto"/>
            <w:left w:val="none" w:sz="0" w:space="0" w:color="auto"/>
            <w:bottom w:val="none" w:sz="0" w:space="0" w:color="auto"/>
            <w:right w:val="none" w:sz="0" w:space="0" w:color="auto"/>
          </w:divBdr>
        </w:div>
        <w:div w:id="839125561">
          <w:marLeft w:val="0"/>
          <w:marRight w:val="0"/>
          <w:marTop w:val="0"/>
          <w:marBottom w:val="0"/>
          <w:divBdr>
            <w:top w:val="none" w:sz="0" w:space="0" w:color="auto"/>
            <w:left w:val="none" w:sz="0" w:space="0" w:color="auto"/>
            <w:bottom w:val="none" w:sz="0" w:space="0" w:color="auto"/>
            <w:right w:val="none" w:sz="0" w:space="0" w:color="auto"/>
          </w:divBdr>
        </w:div>
        <w:div w:id="839125562">
          <w:marLeft w:val="0"/>
          <w:marRight w:val="0"/>
          <w:marTop w:val="0"/>
          <w:marBottom w:val="0"/>
          <w:divBdr>
            <w:top w:val="none" w:sz="0" w:space="0" w:color="auto"/>
            <w:left w:val="none" w:sz="0" w:space="0" w:color="auto"/>
            <w:bottom w:val="none" w:sz="0" w:space="0" w:color="auto"/>
            <w:right w:val="none" w:sz="0" w:space="0" w:color="auto"/>
          </w:divBdr>
        </w:div>
        <w:div w:id="839125563">
          <w:marLeft w:val="0"/>
          <w:marRight w:val="0"/>
          <w:marTop w:val="0"/>
          <w:marBottom w:val="0"/>
          <w:divBdr>
            <w:top w:val="none" w:sz="0" w:space="0" w:color="auto"/>
            <w:left w:val="none" w:sz="0" w:space="0" w:color="auto"/>
            <w:bottom w:val="none" w:sz="0" w:space="0" w:color="auto"/>
            <w:right w:val="none" w:sz="0" w:space="0" w:color="auto"/>
          </w:divBdr>
        </w:div>
        <w:div w:id="839125565">
          <w:marLeft w:val="0"/>
          <w:marRight w:val="0"/>
          <w:marTop w:val="0"/>
          <w:marBottom w:val="0"/>
          <w:divBdr>
            <w:top w:val="none" w:sz="0" w:space="0" w:color="auto"/>
            <w:left w:val="none" w:sz="0" w:space="0" w:color="auto"/>
            <w:bottom w:val="none" w:sz="0" w:space="0" w:color="auto"/>
            <w:right w:val="none" w:sz="0" w:space="0" w:color="auto"/>
          </w:divBdr>
        </w:div>
        <w:div w:id="839125566">
          <w:marLeft w:val="0"/>
          <w:marRight w:val="0"/>
          <w:marTop w:val="0"/>
          <w:marBottom w:val="0"/>
          <w:divBdr>
            <w:top w:val="none" w:sz="0" w:space="0" w:color="auto"/>
            <w:left w:val="none" w:sz="0" w:space="0" w:color="auto"/>
            <w:bottom w:val="none" w:sz="0" w:space="0" w:color="auto"/>
            <w:right w:val="none" w:sz="0" w:space="0" w:color="auto"/>
          </w:divBdr>
        </w:div>
        <w:div w:id="839125567">
          <w:marLeft w:val="0"/>
          <w:marRight w:val="0"/>
          <w:marTop w:val="0"/>
          <w:marBottom w:val="0"/>
          <w:divBdr>
            <w:top w:val="none" w:sz="0" w:space="0" w:color="auto"/>
            <w:left w:val="none" w:sz="0" w:space="0" w:color="auto"/>
            <w:bottom w:val="none" w:sz="0" w:space="0" w:color="auto"/>
            <w:right w:val="none" w:sz="0" w:space="0" w:color="auto"/>
          </w:divBdr>
        </w:div>
        <w:div w:id="839125569">
          <w:marLeft w:val="0"/>
          <w:marRight w:val="0"/>
          <w:marTop w:val="0"/>
          <w:marBottom w:val="0"/>
          <w:divBdr>
            <w:top w:val="none" w:sz="0" w:space="0" w:color="auto"/>
            <w:left w:val="none" w:sz="0" w:space="0" w:color="auto"/>
            <w:bottom w:val="none" w:sz="0" w:space="0" w:color="auto"/>
            <w:right w:val="none" w:sz="0" w:space="0" w:color="auto"/>
          </w:divBdr>
        </w:div>
        <w:div w:id="839125570">
          <w:marLeft w:val="0"/>
          <w:marRight w:val="0"/>
          <w:marTop w:val="0"/>
          <w:marBottom w:val="0"/>
          <w:divBdr>
            <w:top w:val="none" w:sz="0" w:space="0" w:color="auto"/>
            <w:left w:val="none" w:sz="0" w:space="0" w:color="auto"/>
            <w:bottom w:val="none" w:sz="0" w:space="0" w:color="auto"/>
            <w:right w:val="none" w:sz="0" w:space="0" w:color="auto"/>
          </w:divBdr>
        </w:div>
        <w:div w:id="839125571">
          <w:marLeft w:val="0"/>
          <w:marRight w:val="0"/>
          <w:marTop w:val="0"/>
          <w:marBottom w:val="0"/>
          <w:divBdr>
            <w:top w:val="none" w:sz="0" w:space="0" w:color="auto"/>
            <w:left w:val="none" w:sz="0" w:space="0" w:color="auto"/>
            <w:bottom w:val="none" w:sz="0" w:space="0" w:color="auto"/>
            <w:right w:val="none" w:sz="0" w:space="0" w:color="auto"/>
          </w:divBdr>
        </w:div>
        <w:div w:id="839125572">
          <w:marLeft w:val="0"/>
          <w:marRight w:val="0"/>
          <w:marTop w:val="0"/>
          <w:marBottom w:val="0"/>
          <w:divBdr>
            <w:top w:val="none" w:sz="0" w:space="0" w:color="auto"/>
            <w:left w:val="none" w:sz="0" w:space="0" w:color="auto"/>
            <w:bottom w:val="none" w:sz="0" w:space="0" w:color="auto"/>
            <w:right w:val="none" w:sz="0" w:space="0" w:color="auto"/>
          </w:divBdr>
        </w:div>
        <w:div w:id="839125573">
          <w:marLeft w:val="0"/>
          <w:marRight w:val="0"/>
          <w:marTop w:val="0"/>
          <w:marBottom w:val="0"/>
          <w:divBdr>
            <w:top w:val="none" w:sz="0" w:space="0" w:color="auto"/>
            <w:left w:val="none" w:sz="0" w:space="0" w:color="auto"/>
            <w:bottom w:val="none" w:sz="0" w:space="0" w:color="auto"/>
            <w:right w:val="none" w:sz="0" w:space="0" w:color="auto"/>
          </w:divBdr>
        </w:div>
        <w:div w:id="839125574">
          <w:marLeft w:val="0"/>
          <w:marRight w:val="0"/>
          <w:marTop w:val="0"/>
          <w:marBottom w:val="0"/>
          <w:divBdr>
            <w:top w:val="none" w:sz="0" w:space="0" w:color="auto"/>
            <w:left w:val="none" w:sz="0" w:space="0" w:color="auto"/>
            <w:bottom w:val="none" w:sz="0" w:space="0" w:color="auto"/>
            <w:right w:val="none" w:sz="0" w:space="0" w:color="auto"/>
          </w:divBdr>
        </w:div>
        <w:div w:id="839125575">
          <w:marLeft w:val="0"/>
          <w:marRight w:val="0"/>
          <w:marTop w:val="0"/>
          <w:marBottom w:val="0"/>
          <w:divBdr>
            <w:top w:val="none" w:sz="0" w:space="0" w:color="auto"/>
            <w:left w:val="none" w:sz="0" w:space="0" w:color="auto"/>
            <w:bottom w:val="none" w:sz="0" w:space="0" w:color="auto"/>
            <w:right w:val="none" w:sz="0" w:space="0" w:color="auto"/>
          </w:divBdr>
        </w:div>
        <w:div w:id="839125576">
          <w:marLeft w:val="0"/>
          <w:marRight w:val="0"/>
          <w:marTop w:val="0"/>
          <w:marBottom w:val="0"/>
          <w:divBdr>
            <w:top w:val="none" w:sz="0" w:space="0" w:color="auto"/>
            <w:left w:val="none" w:sz="0" w:space="0" w:color="auto"/>
            <w:bottom w:val="none" w:sz="0" w:space="0" w:color="auto"/>
            <w:right w:val="none" w:sz="0" w:space="0" w:color="auto"/>
          </w:divBdr>
        </w:div>
        <w:div w:id="839125577">
          <w:marLeft w:val="0"/>
          <w:marRight w:val="0"/>
          <w:marTop w:val="0"/>
          <w:marBottom w:val="0"/>
          <w:divBdr>
            <w:top w:val="none" w:sz="0" w:space="0" w:color="auto"/>
            <w:left w:val="none" w:sz="0" w:space="0" w:color="auto"/>
            <w:bottom w:val="none" w:sz="0" w:space="0" w:color="auto"/>
            <w:right w:val="none" w:sz="0" w:space="0" w:color="auto"/>
          </w:divBdr>
        </w:div>
        <w:div w:id="839125578">
          <w:marLeft w:val="0"/>
          <w:marRight w:val="0"/>
          <w:marTop w:val="0"/>
          <w:marBottom w:val="0"/>
          <w:divBdr>
            <w:top w:val="none" w:sz="0" w:space="0" w:color="auto"/>
            <w:left w:val="none" w:sz="0" w:space="0" w:color="auto"/>
            <w:bottom w:val="none" w:sz="0" w:space="0" w:color="auto"/>
            <w:right w:val="none" w:sz="0" w:space="0" w:color="auto"/>
          </w:divBdr>
        </w:div>
        <w:div w:id="839125579">
          <w:marLeft w:val="0"/>
          <w:marRight w:val="0"/>
          <w:marTop w:val="0"/>
          <w:marBottom w:val="0"/>
          <w:divBdr>
            <w:top w:val="none" w:sz="0" w:space="0" w:color="auto"/>
            <w:left w:val="none" w:sz="0" w:space="0" w:color="auto"/>
            <w:bottom w:val="none" w:sz="0" w:space="0" w:color="auto"/>
            <w:right w:val="none" w:sz="0" w:space="0" w:color="auto"/>
          </w:divBdr>
        </w:div>
        <w:div w:id="839125580">
          <w:marLeft w:val="0"/>
          <w:marRight w:val="0"/>
          <w:marTop w:val="0"/>
          <w:marBottom w:val="0"/>
          <w:divBdr>
            <w:top w:val="none" w:sz="0" w:space="0" w:color="auto"/>
            <w:left w:val="none" w:sz="0" w:space="0" w:color="auto"/>
            <w:bottom w:val="none" w:sz="0" w:space="0" w:color="auto"/>
            <w:right w:val="none" w:sz="0" w:space="0" w:color="auto"/>
          </w:divBdr>
        </w:div>
        <w:div w:id="839125581">
          <w:marLeft w:val="0"/>
          <w:marRight w:val="0"/>
          <w:marTop w:val="0"/>
          <w:marBottom w:val="0"/>
          <w:divBdr>
            <w:top w:val="none" w:sz="0" w:space="0" w:color="auto"/>
            <w:left w:val="none" w:sz="0" w:space="0" w:color="auto"/>
            <w:bottom w:val="none" w:sz="0" w:space="0" w:color="auto"/>
            <w:right w:val="none" w:sz="0" w:space="0" w:color="auto"/>
          </w:divBdr>
        </w:div>
        <w:div w:id="839125582">
          <w:marLeft w:val="0"/>
          <w:marRight w:val="0"/>
          <w:marTop w:val="0"/>
          <w:marBottom w:val="0"/>
          <w:divBdr>
            <w:top w:val="none" w:sz="0" w:space="0" w:color="auto"/>
            <w:left w:val="none" w:sz="0" w:space="0" w:color="auto"/>
            <w:bottom w:val="none" w:sz="0" w:space="0" w:color="auto"/>
            <w:right w:val="none" w:sz="0" w:space="0" w:color="auto"/>
          </w:divBdr>
        </w:div>
        <w:div w:id="839125583">
          <w:marLeft w:val="0"/>
          <w:marRight w:val="0"/>
          <w:marTop w:val="0"/>
          <w:marBottom w:val="0"/>
          <w:divBdr>
            <w:top w:val="none" w:sz="0" w:space="0" w:color="auto"/>
            <w:left w:val="none" w:sz="0" w:space="0" w:color="auto"/>
            <w:bottom w:val="none" w:sz="0" w:space="0" w:color="auto"/>
            <w:right w:val="none" w:sz="0" w:space="0" w:color="auto"/>
          </w:divBdr>
        </w:div>
        <w:div w:id="839125584">
          <w:marLeft w:val="0"/>
          <w:marRight w:val="0"/>
          <w:marTop w:val="0"/>
          <w:marBottom w:val="0"/>
          <w:divBdr>
            <w:top w:val="none" w:sz="0" w:space="0" w:color="auto"/>
            <w:left w:val="none" w:sz="0" w:space="0" w:color="auto"/>
            <w:bottom w:val="none" w:sz="0" w:space="0" w:color="auto"/>
            <w:right w:val="none" w:sz="0" w:space="0" w:color="auto"/>
          </w:divBdr>
        </w:div>
        <w:div w:id="839125585">
          <w:marLeft w:val="0"/>
          <w:marRight w:val="0"/>
          <w:marTop w:val="0"/>
          <w:marBottom w:val="0"/>
          <w:divBdr>
            <w:top w:val="none" w:sz="0" w:space="0" w:color="auto"/>
            <w:left w:val="none" w:sz="0" w:space="0" w:color="auto"/>
            <w:bottom w:val="none" w:sz="0" w:space="0" w:color="auto"/>
            <w:right w:val="none" w:sz="0" w:space="0" w:color="auto"/>
          </w:divBdr>
        </w:div>
        <w:div w:id="839125586">
          <w:marLeft w:val="0"/>
          <w:marRight w:val="0"/>
          <w:marTop w:val="0"/>
          <w:marBottom w:val="0"/>
          <w:divBdr>
            <w:top w:val="none" w:sz="0" w:space="0" w:color="auto"/>
            <w:left w:val="none" w:sz="0" w:space="0" w:color="auto"/>
            <w:bottom w:val="none" w:sz="0" w:space="0" w:color="auto"/>
            <w:right w:val="none" w:sz="0" w:space="0" w:color="auto"/>
          </w:divBdr>
        </w:div>
        <w:div w:id="839125587">
          <w:marLeft w:val="0"/>
          <w:marRight w:val="0"/>
          <w:marTop w:val="0"/>
          <w:marBottom w:val="0"/>
          <w:divBdr>
            <w:top w:val="none" w:sz="0" w:space="0" w:color="auto"/>
            <w:left w:val="none" w:sz="0" w:space="0" w:color="auto"/>
            <w:bottom w:val="none" w:sz="0" w:space="0" w:color="auto"/>
            <w:right w:val="none" w:sz="0" w:space="0" w:color="auto"/>
          </w:divBdr>
        </w:div>
        <w:div w:id="839125588">
          <w:marLeft w:val="0"/>
          <w:marRight w:val="0"/>
          <w:marTop w:val="0"/>
          <w:marBottom w:val="0"/>
          <w:divBdr>
            <w:top w:val="none" w:sz="0" w:space="0" w:color="auto"/>
            <w:left w:val="none" w:sz="0" w:space="0" w:color="auto"/>
            <w:bottom w:val="none" w:sz="0" w:space="0" w:color="auto"/>
            <w:right w:val="none" w:sz="0" w:space="0" w:color="auto"/>
          </w:divBdr>
        </w:div>
        <w:div w:id="839125589">
          <w:marLeft w:val="0"/>
          <w:marRight w:val="0"/>
          <w:marTop w:val="0"/>
          <w:marBottom w:val="0"/>
          <w:divBdr>
            <w:top w:val="none" w:sz="0" w:space="0" w:color="auto"/>
            <w:left w:val="none" w:sz="0" w:space="0" w:color="auto"/>
            <w:bottom w:val="none" w:sz="0" w:space="0" w:color="auto"/>
            <w:right w:val="none" w:sz="0" w:space="0" w:color="auto"/>
          </w:divBdr>
        </w:div>
        <w:div w:id="839125590">
          <w:marLeft w:val="0"/>
          <w:marRight w:val="0"/>
          <w:marTop w:val="0"/>
          <w:marBottom w:val="0"/>
          <w:divBdr>
            <w:top w:val="none" w:sz="0" w:space="0" w:color="auto"/>
            <w:left w:val="none" w:sz="0" w:space="0" w:color="auto"/>
            <w:bottom w:val="none" w:sz="0" w:space="0" w:color="auto"/>
            <w:right w:val="none" w:sz="0" w:space="0" w:color="auto"/>
          </w:divBdr>
        </w:div>
        <w:div w:id="839125591">
          <w:marLeft w:val="0"/>
          <w:marRight w:val="0"/>
          <w:marTop w:val="0"/>
          <w:marBottom w:val="0"/>
          <w:divBdr>
            <w:top w:val="none" w:sz="0" w:space="0" w:color="auto"/>
            <w:left w:val="none" w:sz="0" w:space="0" w:color="auto"/>
            <w:bottom w:val="none" w:sz="0" w:space="0" w:color="auto"/>
            <w:right w:val="none" w:sz="0" w:space="0" w:color="auto"/>
          </w:divBdr>
        </w:div>
        <w:div w:id="839125592">
          <w:marLeft w:val="0"/>
          <w:marRight w:val="0"/>
          <w:marTop w:val="0"/>
          <w:marBottom w:val="0"/>
          <w:divBdr>
            <w:top w:val="none" w:sz="0" w:space="0" w:color="auto"/>
            <w:left w:val="none" w:sz="0" w:space="0" w:color="auto"/>
            <w:bottom w:val="none" w:sz="0" w:space="0" w:color="auto"/>
            <w:right w:val="none" w:sz="0" w:space="0" w:color="auto"/>
          </w:divBdr>
        </w:div>
        <w:div w:id="839125593">
          <w:marLeft w:val="0"/>
          <w:marRight w:val="0"/>
          <w:marTop w:val="0"/>
          <w:marBottom w:val="0"/>
          <w:divBdr>
            <w:top w:val="none" w:sz="0" w:space="0" w:color="auto"/>
            <w:left w:val="none" w:sz="0" w:space="0" w:color="auto"/>
            <w:bottom w:val="none" w:sz="0" w:space="0" w:color="auto"/>
            <w:right w:val="none" w:sz="0" w:space="0" w:color="auto"/>
          </w:divBdr>
        </w:div>
        <w:div w:id="839125594">
          <w:marLeft w:val="0"/>
          <w:marRight w:val="0"/>
          <w:marTop w:val="0"/>
          <w:marBottom w:val="0"/>
          <w:divBdr>
            <w:top w:val="none" w:sz="0" w:space="0" w:color="auto"/>
            <w:left w:val="none" w:sz="0" w:space="0" w:color="auto"/>
            <w:bottom w:val="none" w:sz="0" w:space="0" w:color="auto"/>
            <w:right w:val="none" w:sz="0" w:space="0" w:color="auto"/>
          </w:divBdr>
        </w:div>
        <w:div w:id="839125595">
          <w:marLeft w:val="0"/>
          <w:marRight w:val="0"/>
          <w:marTop w:val="0"/>
          <w:marBottom w:val="0"/>
          <w:divBdr>
            <w:top w:val="none" w:sz="0" w:space="0" w:color="auto"/>
            <w:left w:val="none" w:sz="0" w:space="0" w:color="auto"/>
            <w:bottom w:val="none" w:sz="0" w:space="0" w:color="auto"/>
            <w:right w:val="none" w:sz="0" w:space="0" w:color="auto"/>
          </w:divBdr>
        </w:div>
        <w:div w:id="839125597">
          <w:marLeft w:val="0"/>
          <w:marRight w:val="0"/>
          <w:marTop w:val="0"/>
          <w:marBottom w:val="0"/>
          <w:divBdr>
            <w:top w:val="none" w:sz="0" w:space="0" w:color="auto"/>
            <w:left w:val="none" w:sz="0" w:space="0" w:color="auto"/>
            <w:bottom w:val="none" w:sz="0" w:space="0" w:color="auto"/>
            <w:right w:val="none" w:sz="0" w:space="0" w:color="auto"/>
          </w:divBdr>
        </w:div>
        <w:div w:id="839125598">
          <w:marLeft w:val="0"/>
          <w:marRight w:val="0"/>
          <w:marTop w:val="0"/>
          <w:marBottom w:val="0"/>
          <w:divBdr>
            <w:top w:val="none" w:sz="0" w:space="0" w:color="auto"/>
            <w:left w:val="none" w:sz="0" w:space="0" w:color="auto"/>
            <w:bottom w:val="none" w:sz="0" w:space="0" w:color="auto"/>
            <w:right w:val="none" w:sz="0" w:space="0" w:color="auto"/>
          </w:divBdr>
        </w:div>
        <w:div w:id="839125599">
          <w:marLeft w:val="0"/>
          <w:marRight w:val="0"/>
          <w:marTop w:val="0"/>
          <w:marBottom w:val="0"/>
          <w:divBdr>
            <w:top w:val="none" w:sz="0" w:space="0" w:color="auto"/>
            <w:left w:val="none" w:sz="0" w:space="0" w:color="auto"/>
            <w:bottom w:val="none" w:sz="0" w:space="0" w:color="auto"/>
            <w:right w:val="none" w:sz="0" w:space="0" w:color="auto"/>
          </w:divBdr>
        </w:div>
        <w:div w:id="839125600">
          <w:marLeft w:val="0"/>
          <w:marRight w:val="0"/>
          <w:marTop w:val="0"/>
          <w:marBottom w:val="0"/>
          <w:divBdr>
            <w:top w:val="none" w:sz="0" w:space="0" w:color="auto"/>
            <w:left w:val="none" w:sz="0" w:space="0" w:color="auto"/>
            <w:bottom w:val="none" w:sz="0" w:space="0" w:color="auto"/>
            <w:right w:val="none" w:sz="0" w:space="0" w:color="auto"/>
          </w:divBdr>
        </w:div>
        <w:div w:id="839125602">
          <w:marLeft w:val="0"/>
          <w:marRight w:val="0"/>
          <w:marTop w:val="0"/>
          <w:marBottom w:val="0"/>
          <w:divBdr>
            <w:top w:val="none" w:sz="0" w:space="0" w:color="auto"/>
            <w:left w:val="none" w:sz="0" w:space="0" w:color="auto"/>
            <w:bottom w:val="none" w:sz="0" w:space="0" w:color="auto"/>
            <w:right w:val="none" w:sz="0" w:space="0" w:color="auto"/>
          </w:divBdr>
        </w:div>
        <w:div w:id="839125603">
          <w:marLeft w:val="0"/>
          <w:marRight w:val="0"/>
          <w:marTop w:val="0"/>
          <w:marBottom w:val="0"/>
          <w:divBdr>
            <w:top w:val="none" w:sz="0" w:space="0" w:color="auto"/>
            <w:left w:val="none" w:sz="0" w:space="0" w:color="auto"/>
            <w:bottom w:val="none" w:sz="0" w:space="0" w:color="auto"/>
            <w:right w:val="none" w:sz="0" w:space="0" w:color="auto"/>
          </w:divBdr>
        </w:div>
        <w:div w:id="839125604">
          <w:marLeft w:val="0"/>
          <w:marRight w:val="0"/>
          <w:marTop w:val="0"/>
          <w:marBottom w:val="0"/>
          <w:divBdr>
            <w:top w:val="none" w:sz="0" w:space="0" w:color="auto"/>
            <w:left w:val="none" w:sz="0" w:space="0" w:color="auto"/>
            <w:bottom w:val="none" w:sz="0" w:space="0" w:color="auto"/>
            <w:right w:val="none" w:sz="0" w:space="0" w:color="auto"/>
          </w:divBdr>
        </w:div>
        <w:div w:id="839125605">
          <w:marLeft w:val="0"/>
          <w:marRight w:val="0"/>
          <w:marTop w:val="0"/>
          <w:marBottom w:val="0"/>
          <w:divBdr>
            <w:top w:val="none" w:sz="0" w:space="0" w:color="auto"/>
            <w:left w:val="none" w:sz="0" w:space="0" w:color="auto"/>
            <w:bottom w:val="none" w:sz="0" w:space="0" w:color="auto"/>
            <w:right w:val="none" w:sz="0" w:space="0" w:color="auto"/>
          </w:divBdr>
        </w:div>
        <w:div w:id="839125606">
          <w:marLeft w:val="0"/>
          <w:marRight w:val="0"/>
          <w:marTop w:val="0"/>
          <w:marBottom w:val="0"/>
          <w:divBdr>
            <w:top w:val="none" w:sz="0" w:space="0" w:color="auto"/>
            <w:left w:val="none" w:sz="0" w:space="0" w:color="auto"/>
            <w:bottom w:val="none" w:sz="0" w:space="0" w:color="auto"/>
            <w:right w:val="none" w:sz="0" w:space="0" w:color="auto"/>
          </w:divBdr>
        </w:div>
        <w:div w:id="839125607">
          <w:marLeft w:val="0"/>
          <w:marRight w:val="0"/>
          <w:marTop w:val="0"/>
          <w:marBottom w:val="0"/>
          <w:divBdr>
            <w:top w:val="none" w:sz="0" w:space="0" w:color="auto"/>
            <w:left w:val="none" w:sz="0" w:space="0" w:color="auto"/>
            <w:bottom w:val="none" w:sz="0" w:space="0" w:color="auto"/>
            <w:right w:val="none" w:sz="0" w:space="0" w:color="auto"/>
          </w:divBdr>
        </w:div>
        <w:div w:id="839125609">
          <w:marLeft w:val="0"/>
          <w:marRight w:val="0"/>
          <w:marTop w:val="0"/>
          <w:marBottom w:val="0"/>
          <w:divBdr>
            <w:top w:val="none" w:sz="0" w:space="0" w:color="auto"/>
            <w:left w:val="none" w:sz="0" w:space="0" w:color="auto"/>
            <w:bottom w:val="none" w:sz="0" w:space="0" w:color="auto"/>
            <w:right w:val="none" w:sz="0" w:space="0" w:color="auto"/>
          </w:divBdr>
        </w:div>
        <w:div w:id="839125610">
          <w:marLeft w:val="0"/>
          <w:marRight w:val="0"/>
          <w:marTop w:val="0"/>
          <w:marBottom w:val="0"/>
          <w:divBdr>
            <w:top w:val="none" w:sz="0" w:space="0" w:color="auto"/>
            <w:left w:val="none" w:sz="0" w:space="0" w:color="auto"/>
            <w:bottom w:val="none" w:sz="0" w:space="0" w:color="auto"/>
            <w:right w:val="none" w:sz="0" w:space="0" w:color="auto"/>
          </w:divBdr>
        </w:div>
        <w:div w:id="839125611">
          <w:marLeft w:val="0"/>
          <w:marRight w:val="0"/>
          <w:marTop w:val="0"/>
          <w:marBottom w:val="0"/>
          <w:divBdr>
            <w:top w:val="none" w:sz="0" w:space="0" w:color="auto"/>
            <w:left w:val="none" w:sz="0" w:space="0" w:color="auto"/>
            <w:bottom w:val="none" w:sz="0" w:space="0" w:color="auto"/>
            <w:right w:val="none" w:sz="0" w:space="0" w:color="auto"/>
          </w:divBdr>
        </w:div>
        <w:div w:id="839125612">
          <w:marLeft w:val="0"/>
          <w:marRight w:val="0"/>
          <w:marTop w:val="0"/>
          <w:marBottom w:val="0"/>
          <w:divBdr>
            <w:top w:val="none" w:sz="0" w:space="0" w:color="auto"/>
            <w:left w:val="none" w:sz="0" w:space="0" w:color="auto"/>
            <w:bottom w:val="none" w:sz="0" w:space="0" w:color="auto"/>
            <w:right w:val="none" w:sz="0" w:space="0" w:color="auto"/>
          </w:divBdr>
        </w:div>
        <w:div w:id="839125614">
          <w:marLeft w:val="0"/>
          <w:marRight w:val="0"/>
          <w:marTop w:val="0"/>
          <w:marBottom w:val="0"/>
          <w:divBdr>
            <w:top w:val="none" w:sz="0" w:space="0" w:color="auto"/>
            <w:left w:val="none" w:sz="0" w:space="0" w:color="auto"/>
            <w:bottom w:val="none" w:sz="0" w:space="0" w:color="auto"/>
            <w:right w:val="none" w:sz="0" w:space="0" w:color="auto"/>
          </w:divBdr>
        </w:div>
        <w:div w:id="839125615">
          <w:marLeft w:val="0"/>
          <w:marRight w:val="0"/>
          <w:marTop w:val="0"/>
          <w:marBottom w:val="0"/>
          <w:divBdr>
            <w:top w:val="none" w:sz="0" w:space="0" w:color="auto"/>
            <w:left w:val="none" w:sz="0" w:space="0" w:color="auto"/>
            <w:bottom w:val="none" w:sz="0" w:space="0" w:color="auto"/>
            <w:right w:val="none" w:sz="0" w:space="0" w:color="auto"/>
          </w:divBdr>
        </w:div>
        <w:div w:id="839125616">
          <w:marLeft w:val="0"/>
          <w:marRight w:val="0"/>
          <w:marTop w:val="0"/>
          <w:marBottom w:val="0"/>
          <w:divBdr>
            <w:top w:val="none" w:sz="0" w:space="0" w:color="auto"/>
            <w:left w:val="none" w:sz="0" w:space="0" w:color="auto"/>
            <w:bottom w:val="none" w:sz="0" w:space="0" w:color="auto"/>
            <w:right w:val="none" w:sz="0" w:space="0" w:color="auto"/>
          </w:divBdr>
        </w:div>
      </w:divsChild>
    </w:div>
    <w:div w:id="839125568">
      <w:marLeft w:val="0"/>
      <w:marRight w:val="0"/>
      <w:marTop w:val="0"/>
      <w:marBottom w:val="0"/>
      <w:divBdr>
        <w:top w:val="none" w:sz="0" w:space="0" w:color="auto"/>
        <w:left w:val="none" w:sz="0" w:space="0" w:color="auto"/>
        <w:bottom w:val="none" w:sz="0" w:space="0" w:color="auto"/>
        <w:right w:val="none" w:sz="0" w:space="0" w:color="auto"/>
      </w:divBdr>
      <w:divsChild>
        <w:div w:id="839125564">
          <w:marLeft w:val="0"/>
          <w:marRight w:val="0"/>
          <w:marTop w:val="0"/>
          <w:marBottom w:val="0"/>
          <w:divBdr>
            <w:top w:val="none" w:sz="0" w:space="0" w:color="auto"/>
            <w:left w:val="none" w:sz="0" w:space="0" w:color="auto"/>
            <w:bottom w:val="none" w:sz="0" w:space="0" w:color="auto"/>
            <w:right w:val="none" w:sz="0" w:space="0" w:color="auto"/>
          </w:divBdr>
        </w:div>
        <w:div w:id="839125608">
          <w:marLeft w:val="0"/>
          <w:marRight w:val="0"/>
          <w:marTop w:val="0"/>
          <w:marBottom w:val="0"/>
          <w:divBdr>
            <w:top w:val="none" w:sz="0" w:space="0" w:color="auto"/>
            <w:left w:val="none" w:sz="0" w:space="0" w:color="auto"/>
            <w:bottom w:val="none" w:sz="0" w:space="0" w:color="auto"/>
            <w:right w:val="none" w:sz="0" w:space="0" w:color="auto"/>
          </w:divBdr>
        </w:div>
      </w:divsChild>
    </w:div>
    <w:div w:id="839125596">
      <w:marLeft w:val="0"/>
      <w:marRight w:val="0"/>
      <w:marTop w:val="0"/>
      <w:marBottom w:val="0"/>
      <w:divBdr>
        <w:top w:val="none" w:sz="0" w:space="0" w:color="auto"/>
        <w:left w:val="none" w:sz="0" w:space="0" w:color="auto"/>
        <w:bottom w:val="none" w:sz="0" w:space="0" w:color="auto"/>
        <w:right w:val="none" w:sz="0" w:space="0" w:color="auto"/>
      </w:divBdr>
    </w:div>
    <w:div w:id="839125601">
      <w:marLeft w:val="0"/>
      <w:marRight w:val="0"/>
      <w:marTop w:val="0"/>
      <w:marBottom w:val="0"/>
      <w:divBdr>
        <w:top w:val="none" w:sz="0" w:space="0" w:color="auto"/>
        <w:left w:val="none" w:sz="0" w:space="0" w:color="auto"/>
        <w:bottom w:val="none" w:sz="0" w:space="0" w:color="auto"/>
        <w:right w:val="none" w:sz="0" w:space="0" w:color="auto"/>
      </w:divBdr>
    </w:div>
    <w:div w:id="839125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5306</TotalTime>
  <Pages>46</Pages>
  <Words>13341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Gozdowo</dc:creator>
  <cp:keywords/>
  <dc:description/>
  <cp:lastModifiedBy>Urząd Gminy w Gozdowie</cp:lastModifiedBy>
  <cp:revision>236</cp:revision>
  <cp:lastPrinted>2014-09-04T12:18:00Z</cp:lastPrinted>
  <dcterms:created xsi:type="dcterms:W3CDTF">2012-04-03T09:46:00Z</dcterms:created>
  <dcterms:modified xsi:type="dcterms:W3CDTF">2014-09-04T12:22:00Z</dcterms:modified>
</cp:coreProperties>
</file>