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FBD" w14:textId="2CDA5E7F" w:rsidR="00060DCC" w:rsidRDefault="00060DCC" w:rsidP="00856F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377DAB87" w14:textId="77777777" w:rsidR="00060DCC" w:rsidRDefault="00060DCC" w:rsidP="00060DCC">
      <w:pPr>
        <w:pStyle w:val="Default"/>
        <w:jc w:val="both"/>
        <w:rPr>
          <w:sz w:val="28"/>
          <w:szCs w:val="28"/>
        </w:rPr>
      </w:pPr>
    </w:p>
    <w:p w14:paraId="6B2A3A06" w14:textId="77777777" w:rsidR="00060DCC" w:rsidRDefault="00060DCC" w:rsidP="00060D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B472EB">
        <w:rPr>
          <w:sz w:val="23"/>
          <w:szCs w:val="23"/>
        </w:rPr>
        <w:t xml:space="preserve"> </w:t>
      </w:r>
      <w:r w:rsidR="00906B60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w Gozdowie pomiędzy: </w:t>
      </w:r>
    </w:p>
    <w:p w14:paraId="4E00EC2B" w14:textId="77777777" w:rsidR="00060DCC" w:rsidRDefault="00141D93" w:rsidP="00060DCC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Gminą Gozdowo</w:t>
      </w:r>
      <w:r w:rsidR="00060DCC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 xml:space="preserve"> NIP 776-161-50-61</w:t>
      </w:r>
    </w:p>
    <w:p w14:paraId="14710E5B" w14:textId="77777777" w:rsidR="00060DCC" w:rsidRDefault="00060DCC" w:rsidP="00060DCC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50407FA4" w14:textId="77777777"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Wójta Gminy – Dariusza Kalkowskiego</w:t>
      </w:r>
    </w:p>
    <w:p w14:paraId="556D9476" w14:textId="77777777"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przy kontrasygnacie</w:t>
      </w:r>
      <w:r>
        <w:rPr>
          <w:b/>
          <w:sz w:val="23"/>
          <w:szCs w:val="23"/>
        </w:rPr>
        <w:t xml:space="preserve"> Skarbnika Gminy – </w:t>
      </w:r>
      <w:r w:rsidR="00FB3349">
        <w:rPr>
          <w:b/>
          <w:sz w:val="23"/>
          <w:szCs w:val="23"/>
        </w:rPr>
        <w:t xml:space="preserve">Lidii Siemiątkowskiej </w:t>
      </w:r>
    </w:p>
    <w:p w14:paraId="6A5B94C8" w14:textId="506805CE" w:rsidR="00856F1D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662945FB" w14:textId="43699921" w:rsidR="00F37241" w:rsidRPr="00856F1D" w:rsidRDefault="00856F1D" w:rsidP="00725D3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56F1D">
        <w:rPr>
          <w:rFonts w:ascii="Times New Roman" w:hAnsi="Times New Roman" w:cs="Times New Roman"/>
          <w:bCs/>
          <w:sz w:val="23"/>
          <w:szCs w:val="23"/>
        </w:rPr>
        <w:t>a</w:t>
      </w:r>
    </w:p>
    <w:p w14:paraId="586E90A3" w14:textId="5667B1FE" w:rsidR="00B250BF" w:rsidRPr="00856F1D" w:rsidRDefault="00856F1D" w:rsidP="00725D32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……………………………………………………………………………………………………………</w:t>
      </w:r>
      <w:r w:rsidR="00725D32" w:rsidRPr="008C7301">
        <w:rPr>
          <w:rFonts w:ascii="Garamond" w:hAnsi="Garamond"/>
          <w:sz w:val="24"/>
          <w:szCs w:val="24"/>
        </w:rPr>
        <w:t xml:space="preserve"> </w:t>
      </w:r>
    </w:p>
    <w:p w14:paraId="24AFB0FB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14:paraId="03255904" w14:textId="3E395016" w:rsidR="00060DCC" w:rsidRPr="00330AB8" w:rsidRDefault="00F84125" w:rsidP="00060DC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856F1D">
        <w:rPr>
          <w:b/>
          <w:sz w:val="23"/>
          <w:szCs w:val="23"/>
        </w:rPr>
        <w:t>………………………………………….</w:t>
      </w:r>
    </w:p>
    <w:p w14:paraId="4AD49B09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67986FCD" w14:textId="179E1DDE" w:rsidR="00060DCC" w:rsidRDefault="00060DCC" w:rsidP="00856F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="00856F1D">
        <w:rPr>
          <w:b/>
          <w:sz w:val="23"/>
          <w:szCs w:val="23"/>
        </w:rPr>
        <w:t>,,D</w:t>
      </w:r>
      <w:r w:rsidRPr="009A57C1">
        <w:rPr>
          <w:b/>
          <w:sz w:val="23"/>
          <w:szCs w:val="23"/>
        </w:rPr>
        <w:t xml:space="preserve">ostawę </w:t>
      </w:r>
      <w:r w:rsidR="00C84D97" w:rsidRPr="009A57C1">
        <w:rPr>
          <w:b/>
          <w:sz w:val="23"/>
          <w:szCs w:val="23"/>
        </w:rPr>
        <w:t xml:space="preserve">tonerów i tuszy do drukarek </w:t>
      </w:r>
      <w:r w:rsidRPr="009A57C1">
        <w:rPr>
          <w:b/>
          <w:sz w:val="23"/>
          <w:szCs w:val="23"/>
        </w:rPr>
        <w:t>dla  Urzędu Gminy w Gozdowie</w:t>
      </w:r>
      <w:r>
        <w:rPr>
          <w:sz w:val="23"/>
          <w:szCs w:val="23"/>
        </w:rPr>
        <w:t xml:space="preserve"> </w:t>
      </w:r>
      <w:r w:rsidR="00856F1D">
        <w:rPr>
          <w:sz w:val="23"/>
          <w:szCs w:val="23"/>
        </w:rPr>
        <w:t xml:space="preserve">‘’, </w:t>
      </w:r>
      <w:r>
        <w:rPr>
          <w:sz w:val="23"/>
          <w:szCs w:val="23"/>
        </w:rPr>
        <w:t xml:space="preserve">następującej treści: </w:t>
      </w:r>
    </w:p>
    <w:p w14:paraId="27EC8985" w14:textId="77777777" w:rsidR="00856F1D" w:rsidRDefault="00856F1D" w:rsidP="00856F1D">
      <w:pPr>
        <w:pStyle w:val="Default"/>
        <w:jc w:val="both"/>
        <w:rPr>
          <w:sz w:val="23"/>
          <w:szCs w:val="23"/>
        </w:rPr>
      </w:pPr>
    </w:p>
    <w:p w14:paraId="5E05FAE4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2676DA7E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38A8C933" w14:textId="77777777" w:rsidR="00060DCC" w:rsidRDefault="00060DCC" w:rsidP="00060D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</w:t>
      </w:r>
      <w:r w:rsidR="00C84D97">
        <w:rPr>
          <w:sz w:val="23"/>
          <w:szCs w:val="23"/>
        </w:rPr>
        <w:t>awcę wszystkich towarów (tonerów</w:t>
      </w:r>
      <w:r>
        <w:rPr>
          <w:sz w:val="23"/>
          <w:szCs w:val="23"/>
        </w:rPr>
        <w:t>) wyspecyfikowanych w kalkulacji cen</w:t>
      </w:r>
      <w:r w:rsidR="00C84D97">
        <w:rPr>
          <w:sz w:val="23"/>
          <w:szCs w:val="23"/>
        </w:rPr>
        <w:t>owej bez ilościowych ograniczeń</w:t>
      </w:r>
      <w:r>
        <w:rPr>
          <w:sz w:val="23"/>
          <w:szCs w:val="23"/>
        </w:rPr>
        <w:t>, w okresie obowiązywania umowy. Wypełniony formularz oferty stanowi integralną część umowy.</w:t>
      </w:r>
    </w:p>
    <w:p w14:paraId="3E3B708F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0959FF49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5CA3451F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7E9F998A" w14:textId="77777777" w:rsidR="00060DCC" w:rsidRDefault="00060DCC" w:rsidP="00060DC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</w:t>
      </w:r>
    </w:p>
    <w:p w14:paraId="4BD236D2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1.Wydanie towaru następuje z chwilą przyjęcia towaru przez Zamawiającego (sprawdzenie ilości i jakości towaru)</w:t>
      </w:r>
    </w:p>
    <w:p w14:paraId="5A8E0183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</w:p>
    <w:p w14:paraId="14DCD5A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76FD6A6A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2E86349" w14:textId="77777777" w:rsidR="00060DCC" w:rsidRDefault="00060DCC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5835CE3F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233621ED" w14:textId="7F88E2C0" w:rsidR="00060DCC" w:rsidRDefault="00060DCC" w:rsidP="00060DCC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1.Umowa zostaje zawarta na czas określony od daty podpisania umowy </w:t>
      </w:r>
      <w:r w:rsidR="00FB3349">
        <w:rPr>
          <w:b/>
          <w:color w:val="auto"/>
          <w:sz w:val="23"/>
          <w:szCs w:val="23"/>
        </w:rPr>
        <w:t>do dnia 31.12.202</w:t>
      </w:r>
      <w:r w:rsidR="00856F1D">
        <w:rPr>
          <w:b/>
          <w:color w:val="auto"/>
          <w:sz w:val="23"/>
          <w:szCs w:val="23"/>
        </w:rPr>
        <w:t>3</w:t>
      </w:r>
      <w:r>
        <w:rPr>
          <w:b/>
          <w:color w:val="auto"/>
          <w:sz w:val="23"/>
          <w:szCs w:val="23"/>
        </w:rPr>
        <w:t xml:space="preserve"> r.</w:t>
      </w:r>
    </w:p>
    <w:p w14:paraId="6EC04F2C" w14:textId="77777777" w:rsidR="00060DCC" w:rsidRDefault="00060DCC" w:rsidP="00060DCC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2.Dostawy</w:t>
      </w:r>
      <w:r w:rsidR="00906B60">
        <w:rPr>
          <w:color w:val="auto"/>
          <w:sz w:val="23"/>
          <w:szCs w:val="23"/>
        </w:rPr>
        <w:t xml:space="preserve"> realizowane będą w czasie </w:t>
      </w:r>
      <w:r>
        <w:rPr>
          <w:color w:val="auto"/>
          <w:sz w:val="23"/>
          <w:szCs w:val="23"/>
        </w:rPr>
        <w:t xml:space="preserve"> </w:t>
      </w:r>
      <w:r w:rsidR="00906B60">
        <w:rPr>
          <w:color w:val="auto"/>
          <w:sz w:val="23"/>
          <w:szCs w:val="23"/>
        </w:rPr>
        <w:t xml:space="preserve">do 3 </w:t>
      </w:r>
      <w:r>
        <w:rPr>
          <w:color w:val="auto"/>
          <w:sz w:val="23"/>
          <w:szCs w:val="23"/>
        </w:rPr>
        <w:t>dni roboczych od momentu złożenia zamówienia na dostawę.</w:t>
      </w:r>
    </w:p>
    <w:p w14:paraId="62AA2F29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35E0328E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7500325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2397719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03EDAD2A" w14:textId="77777777" w:rsidR="005D6D5B" w:rsidRDefault="005D6D5B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018C8AC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61D752F6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1C969776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583D598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14:paraId="449FFA0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4.Za termin zapłaty uważa się datę obciążenia rachunku Zamawiającego. </w:t>
      </w:r>
    </w:p>
    <w:p w14:paraId="484735DB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6EE9FA8E" w14:textId="77777777"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Warunki odbioru</w:t>
      </w:r>
    </w:p>
    <w:p w14:paraId="213E1E49" w14:textId="77777777" w:rsidR="00060DCC" w:rsidRDefault="006B4011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</w:t>
      </w:r>
    </w:p>
    <w:p w14:paraId="671CA45E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50DA9FC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6E30C29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5FA66CF4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8</w:t>
      </w:r>
    </w:p>
    <w:p w14:paraId="0EAEB2C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5F0CF92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0FBEE88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29EAF54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35CFAEA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B6B4587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5D575396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9</w:t>
      </w:r>
    </w:p>
    <w:p w14:paraId="7A2E91F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67A2567E" w14:textId="416FD7EF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  <w:r w:rsidR="00856F1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10 % wartości umowy. </w:t>
      </w:r>
    </w:p>
    <w:p w14:paraId="59DD0E97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1085A980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2C44387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6E5F7C70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6B4011">
        <w:rPr>
          <w:b/>
          <w:bCs/>
          <w:color w:val="auto"/>
          <w:sz w:val="23"/>
          <w:szCs w:val="23"/>
        </w:rPr>
        <w:t>0</w:t>
      </w:r>
    </w:p>
    <w:p w14:paraId="6035D231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BCD853C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6503A6A4" w14:textId="2989B5D2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3.W sprawach nie uregulowanych niniejszą Umową mają zastosowanie przepisy Ustawy</w:t>
      </w:r>
      <w:r w:rsidR="00856F1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 dnia 29 stycznia 2004 roku Prawo Zamówień Publicznych (Dz.</w:t>
      </w:r>
      <w:r w:rsidR="000E1B1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U. z 2004r. nr 19 poz. 177) oraz Kodeksu Cywilnego i Kodeksu Postępowania Cywilnego. </w:t>
      </w:r>
    </w:p>
    <w:p w14:paraId="581CDFC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66C0EAD1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11FD4FDC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3DED6F08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58C9640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10ECCB0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6FCF509B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14:paraId="7F542DE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5B7146BD" w14:textId="77777777"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</w:p>
    <w:p w14:paraId="23B3A272" w14:textId="77777777" w:rsidR="00060DCC" w:rsidRDefault="00060DCC" w:rsidP="00060DCC">
      <w:pPr>
        <w:pStyle w:val="Default"/>
        <w:rPr>
          <w:sz w:val="23"/>
          <w:szCs w:val="23"/>
        </w:rPr>
      </w:pPr>
    </w:p>
    <w:p w14:paraId="3D6BA477" w14:textId="77777777" w:rsidR="00060DCC" w:rsidRDefault="00060DCC" w:rsidP="00060DCC"/>
    <w:p w14:paraId="659133C8" w14:textId="77777777" w:rsidR="00A97498" w:rsidRDefault="00A97498"/>
    <w:sectPr w:rsidR="00A97498" w:rsidSect="004972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20E" w14:textId="77777777" w:rsidR="00420029" w:rsidRDefault="00420029" w:rsidP="00856F1D">
      <w:pPr>
        <w:spacing w:after="0" w:line="240" w:lineRule="auto"/>
      </w:pPr>
      <w:r>
        <w:separator/>
      </w:r>
    </w:p>
  </w:endnote>
  <w:endnote w:type="continuationSeparator" w:id="0">
    <w:p w14:paraId="2D5FEDDF" w14:textId="77777777" w:rsidR="00420029" w:rsidRDefault="00420029" w:rsidP="0085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3972" w14:textId="77777777" w:rsidR="00420029" w:rsidRDefault="00420029" w:rsidP="00856F1D">
      <w:pPr>
        <w:spacing w:after="0" w:line="240" w:lineRule="auto"/>
      </w:pPr>
      <w:r>
        <w:separator/>
      </w:r>
    </w:p>
  </w:footnote>
  <w:footnote w:type="continuationSeparator" w:id="0">
    <w:p w14:paraId="791552D5" w14:textId="77777777" w:rsidR="00420029" w:rsidRDefault="00420029" w:rsidP="0085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570" w14:textId="3A41843D" w:rsidR="00856F1D" w:rsidRDefault="00856F1D">
    <w:pPr>
      <w:pStyle w:val="Nagwek"/>
    </w:pPr>
    <w:r>
      <w:t xml:space="preserve">Załącznik nr </w:t>
    </w:r>
    <w:r w:rsidR="00734522">
      <w:t>3</w:t>
    </w:r>
    <w:r>
      <w:t>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C"/>
    <w:rsid w:val="00060DCC"/>
    <w:rsid w:val="000E1B1B"/>
    <w:rsid w:val="00141D93"/>
    <w:rsid w:val="00163FE6"/>
    <w:rsid w:val="00260451"/>
    <w:rsid w:val="00325A09"/>
    <w:rsid w:val="00330AB8"/>
    <w:rsid w:val="003E3258"/>
    <w:rsid w:val="003E57DB"/>
    <w:rsid w:val="00420029"/>
    <w:rsid w:val="004972F2"/>
    <w:rsid w:val="00506124"/>
    <w:rsid w:val="005D6D5B"/>
    <w:rsid w:val="006B4011"/>
    <w:rsid w:val="00725D32"/>
    <w:rsid w:val="00734522"/>
    <w:rsid w:val="00856F1D"/>
    <w:rsid w:val="008E5994"/>
    <w:rsid w:val="00906B60"/>
    <w:rsid w:val="009A57C1"/>
    <w:rsid w:val="00A1414D"/>
    <w:rsid w:val="00A97498"/>
    <w:rsid w:val="00B250BF"/>
    <w:rsid w:val="00B472EB"/>
    <w:rsid w:val="00C84D97"/>
    <w:rsid w:val="00D54076"/>
    <w:rsid w:val="00D63951"/>
    <w:rsid w:val="00F37241"/>
    <w:rsid w:val="00F84125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E4F"/>
  <w15:docId w15:val="{FEEA61E7-7392-40BE-928A-7E12866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1D"/>
  </w:style>
  <w:style w:type="paragraph" w:styleId="Stopka">
    <w:name w:val="footer"/>
    <w:basedOn w:val="Normalny"/>
    <w:link w:val="StopkaZnak"/>
    <w:uiPriority w:val="99"/>
    <w:unhideWhenUsed/>
    <w:rsid w:val="0085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5</cp:revision>
  <cp:lastPrinted>2019-11-26T08:04:00Z</cp:lastPrinted>
  <dcterms:created xsi:type="dcterms:W3CDTF">2022-11-10T11:17:00Z</dcterms:created>
  <dcterms:modified xsi:type="dcterms:W3CDTF">2022-11-10T11:27:00Z</dcterms:modified>
</cp:coreProperties>
</file>