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52D96" w14:textId="28FCC48B" w:rsidR="004178C6" w:rsidRDefault="004178C6" w:rsidP="003F7BD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CD00F0" w14:textId="14E55B07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 </w:t>
      </w:r>
      <w:r w:rsidR="00346CE1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EFC6145" w14:textId="481C96D2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C8CD4EE" w14:textId="7A4E91B3" w:rsidR="003F7BDC" w:rsidRDefault="00346CE1" w:rsidP="00114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14.05.2025 rok</w:t>
      </w:r>
    </w:p>
    <w:p w14:paraId="48B0340A" w14:textId="77777777" w:rsidR="00F52896" w:rsidRDefault="003F7BDC" w:rsidP="00F52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 arkusza organizacyjnego Publicznego</w:t>
      </w:r>
      <w:r w:rsidRPr="003F7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Przedszkola im. Św. Jana Pawła II   w Goz</w:t>
      </w:r>
      <w:r w:rsidR="00F52896">
        <w:rPr>
          <w:rFonts w:ascii="Times New Roman" w:hAnsi="Times New Roman" w:cs="Times New Roman"/>
          <w:b/>
          <w:sz w:val="24"/>
          <w:szCs w:val="24"/>
        </w:rPr>
        <w:t xml:space="preserve">dowie na rok szkolny 2025/2026 </w:t>
      </w:r>
    </w:p>
    <w:p w14:paraId="5A6D2168" w14:textId="11801FD9" w:rsidR="00416DE2" w:rsidRDefault="00F52896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4178C6">
        <w:rPr>
          <w:rFonts w:ascii="Times New Roman" w:hAnsi="Times New Roman" w:cs="Times New Roman"/>
          <w:sz w:val="24"/>
          <w:szCs w:val="24"/>
        </w:rPr>
        <w:t xml:space="preserve">a podstawie  </w:t>
      </w:r>
      <w:r>
        <w:rPr>
          <w:rFonts w:ascii="Times New Roman" w:hAnsi="Times New Roman" w:cs="Times New Roman"/>
          <w:sz w:val="24"/>
          <w:szCs w:val="24"/>
        </w:rPr>
        <w:t>art. 30 ust.1 ustawy z dnia 8 marca 1990 roku o samorządzie gminny</w:t>
      </w:r>
      <w:r w:rsidR="00FC4A9E">
        <w:rPr>
          <w:rFonts w:ascii="Times New Roman" w:hAnsi="Times New Roman" w:cs="Times New Roman"/>
          <w:sz w:val="24"/>
          <w:szCs w:val="24"/>
        </w:rPr>
        <w:t xml:space="preserve">m ( tekst jednolity Dz. U. z </w:t>
      </w:r>
      <w:r w:rsidR="00FC4A9E">
        <w:rPr>
          <w:rFonts w:ascii="Times New Roman" w:hAnsi="Times New Roman"/>
          <w:sz w:val="24"/>
          <w:szCs w:val="24"/>
        </w:rPr>
        <w:t>2024 roku  poz. 1465</w:t>
      </w:r>
      <w:r w:rsidR="00416DE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16DE2">
        <w:rPr>
          <w:rFonts w:ascii="Times New Roman" w:hAnsi="Times New Roman"/>
          <w:sz w:val="24"/>
          <w:szCs w:val="24"/>
        </w:rPr>
        <w:t>późn</w:t>
      </w:r>
      <w:proofErr w:type="spellEnd"/>
      <w:r w:rsidR="00416DE2">
        <w:rPr>
          <w:rFonts w:ascii="Times New Roman" w:hAnsi="Times New Roman"/>
          <w:sz w:val="24"/>
          <w:szCs w:val="24"/>
        </w:rPr>
        <w:t>. zm.</w:t>
      </w:r>
      <w:r w:rsidR="00416DE2">
        <w:rPr>
          <w:rFonts w:ascii="Times New Roman" w:hAnsi="Times New Roman" w:cs="Times New Roman"/>
          <w:sz w:val="24"/>
          <w:szCs w:val="24"/>
        </w:rPr>
        <w:t>), art. 110 ust.3 w związku z art.29 ust.1 pkt 3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FC4A9E">
        <w:rPr>
          <w:rFonts w:ascii="Times New Roman" w:hAnsi="Times New Roman" w:cs="Times New Roman"/>
          <w:sz w:val="24"/>
          <w:szCs w:val="24"/>
        </w:rPr>
        <w:t xml:space="preserve">24 roku </w:t>
      </w:r>
      <w:r w:rsidR="00FC4A9E" w:rsidRPr="009F6C5F">
        <w:rPr>
          <w:rFonts w:ascii="Times New Roman" w:hAnsi="Times New Roman" w:cs="Times New Roman"/>
          <w:sz w:val="24"/>
          <w:szCs w:val="24"/>
        </w:rPr>
        <w:t>poz.</w:t>
      </w:r>
      <w:r w:rsidR="00FC4A9E">
        <w:rPr>
          <w:rFonts w:ascii="Times New Roman" w:hAnsi="Times New Roman" w:cs="Times New Roman"/>
          <w:sz w:val="24"/>
          <w:szCs w:val="24"/>
        </w:rPr>
        <w:t>737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C4A9E"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C4A9E" w:rsidRPr="009F6C5F">
        <w:rPr>
          <w:rFonts w:ascii="Times New Roman" w:hAnsi="Times New Roman" w:cs="Times New Roman"/>
          <w:sz w:val="24"/>
          <w:szCs w:val="24"/>
        </w:rPr>
        <w:t>. zm.)</w:t>
      </w:r>
      <w:r w:rsidR="00416DE2">
        <w:rPr>
          <w:rFonts w:ascii="Times New Roman" w:hAnsi="Times New Roman" w:cs="Times New Roman"/>
          <w:sz w:val="24"/>
          <w:szCs w:val="24"/>
        </w:rPr>
        <w:t xml:space="preserve"> oraz      § 17 ust. 9 rozporządzenia Ministra Edukacji Narodowej  z dnia 28 lutego 2019 roku w sprawie szczegółowej organizacji publicznych szkół i publicznych  przedszkoli (tekst jednolity Dz. U. z 2023 roku</w:t>
      </w:r>
      <w:r w:rsidR="00416DE2" w:rsidRPr="002A2A48">
        <w:rPr>
          <w:rFonts w:ascii="Times New Roman" w:hAnsi="Times New Roman" w:cs="Times New Roman"/>
          <w:sz w:val="24"/>
          <w:szCs w:val="24"/>
        </w:rPr>
        <w:t xml:space="preserve"> </w:t>
      </w:r>
      <w:r w:rsidR="00416DE2">
        <w:rPr>
          <w:rFonts w:ascii="Times New Roman" w:hAnsi="Times New Roman" w:cs="Times New Roman"/>
          <w:sz w:val="24"/>
          <w:szCs w:val="24"/>
        </w:rPr>
        <w:t xml:space="preserve">poz. 2736), </w:t>
      </w:r>
      <w:r w:rsidR="00E050A6">
        <w:rPr>
          <w:rFonts w:ascii="Times New Roman" w:hAnsi="Times New Roman" w:cs="Times New Roman"/>
          <w:sz w:val="24"/>
          <w:szCs w:val="24"/>
        </w:rPr>
        <w:t>uwzględniając</w:t>
      </w:r>
      <w:r w:rsidR="0033421A">
        <w:rPr>
          <w:rFonts w:ascii="Times New Roman" w:hAnsi="Times New Roman" w:cs="Times New Roman"/>
          <w:sz w:val="24"/>
          <w:szCs w:val="24"/>
        </w:rPr>
        <w:t xml:space="preserve"> opinię organu sprawującego nadzór pedagogiczny pismo Nr  DPŁ.542.</w:t>
      </w:r>
      <w:r w:rsidR="007D4AE2">
        <w:rPr>
          <w:rFonts w:ascii="Times New Roman" w:hAnsi="Times New Roman" w:cs="Times New Roman"/>
          <w:sz w:val="24"/>
          <w:szCs w:val="24"/>
        </w:rPr>
        <w:t>3.</w:t>
      </w:r>
      <w:r w:rsidR="00416DE2">
        <w:rPr>
          <w:rFonts w:ascii="Times New Roman" w:hAnsi="Times New Roman" w:cs="Times New Roman"/>
          <w:sz w:val="24"/>
          <w:szCs w:val="24"/>
        </w:rPr>
        <w:t>9</w:t>
      </w:r>
      <w:r w:rsidR="00E050A6">
        <w:rPr>
          <w:rFonts w:ascii="Times New Roman" w:hAnsi="Times New Roman" w:cs="Times New Roman"/>
          <w:sz w:val="24"/>
          <w:szCs w:val="24"/>
        </w:rPr>
        <w:t>4</w:t>
      </w:r>
      <w:r w:rsidR="007D4AE2">
        <w:rPr>
          <w:rFonts w:ascii="Times New Roman" w:hAnsi="Times New Roman" w:cs="Times New Roman"/>
          <w:sz w:val="24"/>
          <w:szCs w:val="24"/>
        </w:rPr>
        <w:t>.</w:t>
      </w:r>
      <w:r w:rsidR="0033421A">
        <w:rPr>
          <w:rFonts w:ascii="Times New Roman" w:hAnsi="Times New Roman" w:cs="Times New Roman"/>
          <w:sz w:val="24"/>
          <w:szCs w:val="24"/>
        </w:rPr>
        <w:t>20</w:t>
      </w:r>
      <w:r w:rsidR="00B96D33">
        <w:rPr>
          <w:rFonts w:ascii="Times New Roman" w:hAnsi="Times New Roman" w:cs="Times New Roman"/>
          <w:sz w:val="24"/>
          <w:szCs w:val="24"/>
        </w:rPr>
        <w:t>2</w:t>
      </w:r>
      <w:r w:rsidR="00416DE2">
        <w:rPr>
          <w:rFonts w:ascii="Times New Roman" w:hAnsi="Times New Roman" w:cs="Times New Roman"/>
          <w:sz w:val="24"/>
          <w:szCs w:val="24"/>
        </w:rPr>
        <w:t>5</w:t>
      </w:r>
      <w:r w:rsidR="00E050A6">
        <w:rPr>
          <w:rFonts w:ascii="Times New Roman" w:hAnsi="Times New Roman" w:cs="Times New Roman"/>
          <w:sz w:val="24"/>
          <w:szCs w:val="24"/>
        </w:rPr>
        <w:t>.</w:t>
      </w:r>
      <w:r w:rsidR="009D7BB7">
        <w:rPr>
          <w:rFonts w:ascii="Times New Roman" w:hAnsi="Times New Roman" w:cs="Times New Roman"/>
          <w:sz w:val="24"/>
          <w:szCs w:val="24"/>
        </w:rPr>
        <w:t>MM</w:t>
      </w:r>
      <w:r w:rsidR="0033421A">
        <w:rPr>
          <w:rFonts w:ascii="Times New Roman" w:hAnsi="Times New Roman" w:cs="Times New Roman"/>
          <w:sz w:val="24"/>
          <w:szCs w:val="24"/>
        </w:rPr>
        <w:t xml:space="preserve"> z dnia </w:t>
      </w:r>
      <w:r w:rsidR="007D4AE2">
        <w:rPr>
          <w:rFonts w:ascii="Times New Roman" w:hAnsi="Times New Roman" w:cs="Times New Roman"/>
          <w:sz w:val="24"/>
          <w:szCs w:val="24"/>
        </w:rPr>
        <w:t>2</w:t>
      </w:r>
      <w:r w:rsidR="00416DE2">
        <w:rPr>
          <w:rFonts w:ascii="Times New Roman" w:hAnsi="Times New Roman" w:cs="Times New Roman"/>
          <w:sz w:val="24"/>
          <w:szCs w:val="24"/>
        </w:rPr>
        <w:t>5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7D4AE2">
        <w:rPr>
          <w:rFonts w:ascii="Times New Roman" w:hAnsi="Times New Roman" w:cs="Times New Roman"/>
          <w:sz w:val="24"/>
          <w:szCs w:val="24"/>
        </w:rPr>
        <w:t>kwietnia</w:t>
      </w:r>
      <w:r w:rsidR="0033421A">
        <w:rPr>
          <w:rFonts w:ascii="Times New Roman" w:hAnsi="Times New Roman" w:cs="Times New Roman"/>
          <w:sz w:val="24"/>
          <w:szCs w:val="24"/>
        </w:rPr>
        <w:t xml:space="preserve"> 20</w:t>
      </w:r>
      <w:r w:rsidR="00B96D33">
        <w:rPr>
          <w:rFonts w:ascii="Times New Roman" w:hAnsi="Times New Roman" w:cs="Times New Roman"/>
          <w:sz w:val="24"/>
          <w:szCs w:val="24"/>
        </w:rPr>
        <w:t>2</w:t>
      </w:r>
      <w:r w:rsidR="00416DE2">
        <w:rPr>
          <w:rFonts w:ascii="Times New Roman" w:hAnsi="Times New Roman" w:cs="Times New Roman"/>
          <w:sz w:val="24"/>
          <w:szCs w:val="24"/>
        </w:rPr>
        <w:t>5</w:t>
      </w:r>
      <w:r w:rsidR="0033421A">
        <w:rPr>
          <w:rFonts w:ascii="Times New Roman" w:hAnsi="Times New Roman" w:cs="Times New Roman"/>
          <w:sz w:val="24"/>
          <w:szCs w:val="24"/>
        </w:rPr>
        <w:t xml:space="preserve"> roku, </w:t>
      </w:r>
      <w:r w:rsidR="00416DE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B527636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949C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0612D" w14:textId="72964BD4" w:rsidR="0033421A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9C616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atwierdzam arkusz organizacyjny </w:t>
      </w:r>
      <w:r w:rsidR="003A2489" w:rsidRPr="00416DE2">
        <w:rPr>
          <w:rFonts w:ascii="Times New Roman" w:hAnsi="Times New Roman" w:cs="Times New Roman"/>
          <w:sz w:val="24"/>
          <w:szCs w:val="24"/>
        </w:rPr>
        <w:t>Publicznego P</w:t>
      </w:r>
      <w:r w:rsidR="00DC038A" w:rsidRPr="00416DE2">
        <w:rPr>
          <w:rFonts w:ascii="Times New Roman" w:hAnsi="Times New Roman" w:cs="Times New Roman"/>
          <w:sz w:val="24"/>
          <w:szCs w:val="24"/>
        </w:rPr>
        <w:t>rzedszkola</w:t>
      </w:r>
      <w:r w:rsidR="00CB2CDC" w:rsidRPr="00416DE2">
        <w:rPr>
          <w:rFonts w:ascii="Times New Roman" w:hAnsi="Times New Roman" w:cs="Times New Roman"/>
          <w:sz w:val="24"/>
          <w:szCs w:val="24"/>
        </w:rPr>
        <w:t xml:space="preserve"> im. Św. Jana Pawła II</w:t>
      </w:r>
      <w:r w:rsidR="00860CF5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w Gozdowie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 na rok szkolny 20</w:t>
      </w:r>
      <w:r w:rsidR="00B96D33" w:rsidRPr="00416DE2">
        <w:rPr>
          <w:rFonts w:ascii="Times New Roman" w:hAnsi="Times New Roman" w:cs="Times New Roman"/>
          <w:sz w:val="24"/>
          <w:szCs w:val="24"/>
        </w:rPr>
        <w:t>2</w:t>
      </w:r>
      <w:r w:rsidRPr="00416DE2">
        <w:rPr>
          <w:rFonts w:ascii="Times New Roman" w:hAnsi="Times New Roman" w:cs="Times New Roman"/>
          <w:sz w:val="24"/>
          <w:szCs w:val="24"/>
        </w:rPr>
        <w:t>5</w:t>
      </w:r>
      <w:r w:rsidR="0033421A" w:rsidRPr="00416DE2">
        <w:rPr>
          <w:rFonts w:ascii="Times New Roman" w:hAnsi="Times New Roman" w:cs="Times New Roman"/>
          <w:sz w:val="24"/>
          <w:szCs w:val="24"/>
        </w:rPr>
        <w:t>/20</w:t>
      </w:r>
      <w:r w:rsidR="00B96D33" w:rsidRPr="00416DE2">
        <w:rPr>
          <w:rFonts w:ascii="Times New Roman" w:hAnsi="Times New Roman" w:cs="Times New Roman"/>
          <w:sz w:val="24"/>
          <w:szCs w:val="24"/>
        </w:rPr>
        <w:t>2</w:t>
      </w:r>
      <w:r w:rsidRPr="00416DE2">
        <w:rPr>
          <w:rFonts w:ascii="Times New Roman" w:hAnsi="Times New Roman" w:cs="Times New Roman"/>
          <w:sz w:val="24"/>
          <w:szCs w:val="24"/>
        </w:rPr>
        <w:t>6</w:t>
      </w:r>
      <w:r w:rsidR="009C616E">
        <w:rPr>
          <w:rFonts w:ascii="Times New Roman" w:hAnsi="Times New Roman" w:cs="Times New Roman"/>
          <w:sz w:val="24"/>
          <w:szCs w:val="24"/>
        </w:rPr>
        <w:t xml:space="preserve"> z zastrzeżeniem stwierdzonych niezgodności z przepisami prawa oświatowego wydanych w opinii organu sprawującego nadzór pedagogiczny</w:t>
      </w:r>
      <w:r w:rsidR="00E050A6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9C616E">
        <w:rPr>
          <w:rFonts w:ascii="Times New Roman" w:hAnsi="Times New Roman" w:cs="Times New Roman"/>
          <w:sz w:val="24"/>
          <w:szCs w:val="24"/>
        </w:rPr>
        <w:t>( Załącznik nr 1)</w:t>
      </w:r>
    </w:p>
    <w:p w14:paraId="434F8982" w14:textId="43513506" w:rsidR="009C616E" w:rsidRDefault="009C616E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W Aneksie Nr 1  do arkusza organizacyjnego</w:t>
      </w:r>
      <w:r w:rsidRPr="009C616E">
        <w:rPr>
          <w:rFonts w:ascii="Times New Roman" w:hAnsi="Times New Roman" w:cs="Times New Roman"/>
          <w:sz w:val="24"/>
          <w:szCs w:val="24"/>
        </w:rPr>
        <w:t xml:space="preserve">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 na rok szkolny 2025/2026</w:t>
      </w:r>
      <w:r>
        <w:rPr>
          <w:rFonts w:ascii="Times New Roman" w:hAnsi="Times New Roman" w:cs="Times New Roman"/>
          <w:sz w:val="24"/>
          <w:szCs w:val="24"/>
        </w:rPr>
        <w:t>, należy uwzględnić wszelkie zmiany wynikające z opinii Mazowieckieg</w:t>
      </w:r>
      <w:r w:rsidR="00360D39">
        <w:rPr>
          <w:rFonts w:ascii="Times New Roman" w:hAnsi="Times New Roman" w:cs="Times New Roman"/>
          <w:sz w:val="24"/>
          <w:szCs w:val="24"/>
        </w:rPr>
        <w:t>o Kuratora Oświaty ( Załącznik n</w:t>
      </w:r>
      <w:r>
        <w:rPr>
          <w:rFonts w:ascii="Times New Roman" w:hAnsi="Times New Roman" w:cs="Times New Roman"/>
          <w:sz w:val="24"/>
          <w:szCs w:val="24"/>
        </w:rPr>
        <w:t>r 2).</w:t>
      </w:r>
    </w:p>
    <w:p w14:paraId="7080E613" w14:textId="7F60E526" w:rsidR="009D4943" w:rsidRDefault="00B75C98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W Aneksie Nr 1  do arkusza organizacyjnego</w:t>
      </w:r>
      <w:r w:rsidRPr="009C616E">
        <w:rPr>
          <w:rFonts w:ascii="Times New Roman" w:hAnsi="Times New Roman" w:cs="Times New Roman"/>
          <w:sz w:val="24"/>
          <w:szCs w:val="24"/>
        </w:rPr>
        <w:t xml:space="preserve">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 na rok szkolny 2025/2026</w:t>
      </w:r>
      <w:r>
        <w:rPr>
          <w:rFonts w:ascii="Times New Roman" w:hAnsi="Times New Roman" w:cs="Times New Roman"/>
          <w:sz w:val="24"/>
          <w:szCs w:val="24"/>
        </w:rPr>
        <w:t>, należy uwzględnić powierzenie stanowiska dyrektora wprowadzone Zarządzeniem nr 36 Wójta Gminy Gozdowo z dnia 6.05.2025 roku.</w:t>
      </w:r>
    </w:p>
    <w:p w14:paraId="24FB5768" w14:textId="77777777" w:rsidR="00B75C98" w:rsidRDefault="00B75C98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04D6" w14:textId="1F0CFF6C" w:rsidR="0033421A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="0033421A" w:rsidRPr="006F261E">
        <w:rPr>
          <w:rFonts w:ascii="Times New Roman" w:hAnsi="Times New Roman" w:cs="Times New Roman"/>
          <w:sz w:val="24"/>
          <w:szCs w:val="24"/>
        </w:rPr>
        <w:t>Zmiany</w:t>
      </w:r>
      <w:r w:rsidR="00215F68">
        <w:rPr>
          <w:rFonts w:ascii="Times New Roman" w:hAnsi="Times New Roman" w:cs="Times New Roman"/>
          <w:sz w:val="24"/>
          <w:szCs w:val="24"/>
        </w:rPr>
        <w:t xml:space="preserve"> </w:t>
      </w:r>
      <w:r w:rsidR="0033421A"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 w:rsidR="0033421A">
        <w:rPr>
          <w:rFonts w:ascii="Times New Roman" w:hAnsi="Times New Roman" w:cs="Times New Roman"/>
        </w:rPr>
        <w:t xml:space="preserve"> art. 110 ust. 5 </w:t>
      </w:r>
      <w:r w:rsidR="0033421A">
        <w:rPr>
          <w:rFonts w:ascii="Times New Roman" w:hAnsi="Times New Roman" w:cs="Times New Roman"/>
          <w:sz w:val="24"/>
          <w:szCs w:val="24"/>
        </w:rPr>
        <w:t>ustawy z dnia 14 grudnia 2016 roku Prawo oświatowe (</w:t>
      </w:r>
      <w:r w:rsidR="00152120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>Dz. U.  z 20</w:t>
      </w:r>
      <w:r w:rsidR="00072D1D">
        <w:rPr>
          <w:rFonts w:ascii="Times New Roman" w:hAnsi="Times New Roman" w:cs="Times New Roman"/>
          <w:sz w:val="24"/>
          <w:szCs w:val="24"/>
        </w:rPr>
        <w:t>2</w:t>
      </w:r>
      <w:r w:rsidR="006129D4">
        <w:rPr>
          <w:rFonts w:ascii="Times New Roman" w:hAnsi="Times New Roman" w:cs="Times New Roman"/>
          <w:sz w:val="24"/>
          <w:szCs w:val="24"/>
        </w:rPr>
        <w:t>4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152120">
        <w:rPr>
          <w:rFonts w:ascii="Times New Roman" w:hAnsi="Times New Roman" w:cs="Times New Roman"/>
          <w:sz w:val="24"/>
          <w:szCs w:val="24"/>
        </w:rPr>
        <w:t xml:space="preserve">roku poz. </w:t>
      </w:r>
      <w:r w:rsidR="006129D4">
        <w:rPr>
          <w:rFonts w:ascii="Times New Roman" w:hAnsi="Times New Roman" w:cs="Times New Roman"/>
          <w:sz w:val="24"/>
          <w:szCs w:val="24"/>
        </w:rPr>
        <w:t>737</w:t>
      </w:r>
      <w:r w:rsidR="00072D1D">
        <w:rPr>
          <w:rFonts w:ascii="Times New Roman" w:hAnsi="Times New Roman" w:cs="Times New Roman"/>
          <w:sz w:val="24"/>
          <w:szCs w:val="24"/>
        </w:rPr>
        <w:t xml:space="preserve"> z</w:t>
      </w:r>
      <w:r w:rsidR="00CB6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8C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B68C8">
        <w:rPr>
          <w:rFonts w:ascii="Times New Roman" w:hAnsi="Times New Roman" w:cs="Times New Roman"/>
          <w:sz w:val="24"/>
          <w:szCs w:val="24"/>
        </w:rPr>
        <w:t>. zm.</w:t>
      </w:r>
      <w:r w:rsidR="0033421A">
        <w:rPr>
          <w:rFonts w:ascii="Times New Roman" w:hAnsi="Times New Roman" w:cs="Times New Roman"/>
          <w:sz w:val="24"/>
          <w:szCs w:val="24"/>
        </w:rPr>
        <w:t>) i § 17 ust. 11 i 12 rozporządzenia Ministra Edukacji Narodowej 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21A">
        <w:rPr>
          <w:rFonts w:ascii="Times New Roman" w:hAnsi="Times New Roman" w:cs="Times New Roman"/>
          <w:sz w:val="24"/>
          <w:szCs w:val="24"/>
        </w:rPr>
        <w:t>28 lutego 2019 roku w sprawie szczegółowej organizacji publicznych szkół i publicznych  przedszkoli (</w:t>
      </w:r>
      <w:r w:rsidR="00E050A6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 xml:space="preserve">Dz. U. </w:t>
      </w:r>
      <w:r w:rsidR="00E050A6">
        <w:rPr>
          <w:rFonts w:ascii="Times New Roman" w:hAnsi="Times New Roman" w:cs="Times New Roman"/>
          <w:sz w:val="24"/>
          <w:szCs w:val="24"/>
        </w:rPr>
        <w:t>z 2023</w:t>
      </w:r>
      <w:r w:rsidR="00072D1D">
        <w:rPr>
          <w:rFonts w:ascii="Times New Roman" w:hAnsi="Times New Roman" w:cs="Times New Roman"/>
          <w:sz w:val="24"/>
          <w:szCs w:val="24"/>
        </w:rPr>
        <w:t xml:space="preserve"> roku </w:t>
      </w:r>
      <w:r w:rsidR="00E050A6">
        <w:rPr>
          <w:rFonts w:ascii="Times New Roman" w:hAnsi="Times New Roman" w:cs="Times New Roman"/>
          <w:sz w:val="24"/>
          <w:szCs w:val="24"/>
        </w:rPr>
        <w:t>poz. 2736</w:t>
      </w:r>
      <w:r w:rsidR="0033421A">
        <w:rPr>
          <w:rFonts w:ascii="Times New Roman" w:hAnsi="Times New Roman" w:cs="Times New Roman"/>
          <w:sz w:val="24"/>
          <w:szCs w:val="24"/>
        </w:rPr>
        <w:t>)</w:t>
      </w:r>
      <w:r w:rsidR="00E050A6">
        <w:rPr>
          <w:rFonts w:ascii="Times New Roman" w:hAnsi="Times New Roman" w:cs="Times New Roman"/>
          <w:sz w:val="24"/>
          <w:szCs w:val="24"/>
        </w:rPr>
        <w:t>.</w:t>
      </w:r>
    </w:p>
    <w:p w14:paraId="09544CA8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77D4" w14:textId="30D0A2A5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46B2E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731A" w14:textId="128C0E4C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2E816580" w14:textId="77777777" w:rsidR="0033421A" w:rsidRDefault="0033421A" w:rsidP="00334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FBE96" w14:textId="77777777" w:rsidR="004178C6" w:rsidRDefault="004178C6" w:rsidP="00417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44406" w14:textId="33387BCF" w:rsidR="00114CDD" w:rsidRDefault="00114CDD" w:rsidP="00346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31B79CDE" w14:textId="5BD67CF1" w:rsidR="00114CDD" w:rsidRDefault="00114CDD" w:rsidP="00114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  <w:bookmarkStart w:id="0" w:name="_GoBack"/>
      <w:bookmarkEnd w:id="0"/>
    </w:p>
    <w:p w14:paraId="33EEBA00" w14:textId="77777777" w:rsidR="00E04491" w:rsidRDefault="00E04491"/>
    <w:sectPr w:rsidR="00E04491" w:rsidSect="00860CF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78C6"/>
    <w:rsid w:val="00014EFB"/>
    <w:rsid w:val="00072D1D"/>
    <w:rsid w:val="00114CDD"/>
    <w:rsid w:val="00134443"/>
    <w:rsid w:val="00152120"/>
    <w:rsid w:val="00215F68"/>
    <w:rsid w:val="002A2A48"/>
    <w:rsid w:val="002E699D"/>
    <w:rsid w:val="003020E5"/>
    <w:rsid w:val="0033421A"/>
    <w:rsid w:val="00346CE1"/>
    <w:rsid w:val="00360D39"/>
    <w:rsid w:val="00383C3F"/>
    <w:rsid w:val="003A2489"/>
    <w:rsid w:val="003B0957"/>
    <w:rsid w:val="003B5F80"/>
    <w:rsid w:val="003F7BDC"/>
    <w:rsid w:val="00416DE2"/>
    <w:rsid w:val="004178C6"/>
    <w:rsid w:val="004525A5"/>
    <w:rsid w:val="004B035C"/>
    <w:rsid w:val="005154C7"/>
    <w:rsid w:val="005A787A"/>
    <w:rsid w:val="006129D4"/>
    <w:rsid w:val="00633375"/>
    <w:rsid w:val="0064276A"/>
    <w:rsid w:val="006548DF"/>
    <w:rsid w:val="006F4F6D"/>
    <w:rsid w:val="007435B4"/>
    <w:rsid w:val="007D4AE2"/>
    <w:rsid w:val="00860CF5"/>
    <w:rsid w:val="00873477"/>
    <w:rsid w:val="00914697"/>
    <w:rsid w:val="00980213"/>
    <w:rsid w:val="009C616E"/>
    <w:rsid w:val="009D4943"/>
    <w:rsid w:val="009D7BB7"/>
    <w:rsid w:val="009E67B6"/>
    <w:rsid w:val="00B75C98"/>
    <w:rsid w:val="00B96D33"/>
    <w:rsid w:val="00B97A7C"/>
    <w:rsid w:val="00BD5DC5"/>
    <w:rsid w:val="00C828E6"/>
    <w:rsid w:val="00CB2CDC"/>
    <w:rsid w:val="00CB68C8"/>
    <w:rsid w:val="00D95A92"/>
    <w:rsid w:val="00DC038A"/>
    <w:rsid w:val="00DC6B3E"/>
    <w:rsid w:val="00E04491"/>
    <w:rsid w:val="00E050A6"/>
    <w:rsid w:val="00E1088F"/>
    <w:rsid w:val="00F52896"/>
    <w:rsid w:val="00F9200F"/>
    <w:rsid w:val="00FB30C3"/>
    <w:rsid w:val="00F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8329"/>
  <w15:docId w15:val="{901EA5F7-9C64-49C0-B81F-52CF7DF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7BDD-9CEC-488B-9122-7FB73DD0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47</cp:revision>
  <cp:lastPrinted>2021-05-11T07:16:00Z</cp:lastPrinted>
  <dcterms:created xsi:type="dcterms:W3CDTF">2018-05-08T07:57:00Z</dcterms:created>
  <dcterms:modified xsi:type="dcterms:W3CDTF">2025-05-14T12:35:00Z</dcterms:modified>
</cp:coreProperties>
</file>