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86" w:rsidRDefault="00CE2486" w:rsidP="00CE2486">
      <w:pPr>
        <w:rPr>
          <w:rFonts w:ascii="Times New Roman" w:hAnsi="Times New Roman" w:cs="Times New Roman"/>
          <w:sz w:val="20"/>
          <w:szCs w:val="20"/>
        </w:rPr>
      </w:pPr>
    </w:p>
    <w:p w:rsidR="006330BB" w:rsidRPr="000438C5" w:rsidRDefault="000438C5" w:rsidP="0039386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0438C5">
        <w:rPr>
          <w:rFonts w:ascii="Times New Roman" w:hAnsi="Times New Roman" w:cs="Times New Roman"/>
          <w:sz w:val="20"/>
          <w:szCs w:val="20"/>
        </w:rPr>
        <w:t xml:space="preserve"> do Zarządzenia Nr 99/2024 </w:t>
      </w:r>
    </w:p>
    <w:p w:rsidR="000438C5" w:rsidRDefault="000438C5" w:rsidP="00CE2486">
      <w:pPr>
        <w:jc w:val="right"/>
        <w:rPr>
          <w:rFonts w:ascii="Times New Roman" w:hAnsi="Times New Roman" w:cs="Times New Roman"/>
          <w:sz w:val="20"/>
          <w:szCs w:val="20"/>
        </w:rPr>
      </w:pPr>
      <w:r w:rsidRPr="000438C5">
        <w:rPr>
          <w:rFonts w:ascii="Times New Roman" w:hAnsi="Times New Roman" w:cs="Times New Roman"/>
          <w:sz w:val="20"/>
          <w:szCs w:val="20"/>
        </w:rPr>
        <w:t>Wójta Gminy Gozdowo</w:t>
      </w:r>
      <w:r>
        <w:rPr>
          <w:rFonts w:ascii="Times New Roman" w:hAnsi="Times New Roman" w:cs="Times New Roman"/>
          <w:sz w:val="20"/>
          <w:szCs w:val="20"/>
        </w:rPr>
        <w:t xml:space="preserve"> z dnia 26.08.2024</w:t>
      </w:r>
    </w:p>
    <w:p w:rsidR="000438C5" w:rsidRDefault="000438C5" w:rsidP="008F31F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95DC0" w:rsidRPr="00295DC0" w:rsidRDefault="00295DC0" w:rsidP="00295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C0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295DC0" w:rsidRPr="00295DC0" w:rsidRDefault="00295DC0" w:rsidP="00295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C0">
        <w:rPr>
          <w:rFonts w:ascii="Times New Roman" w:hAnsi="Times New Roman" w:cs="Times New Roman"/>
          <w:b/>
          <w:sz w:val="24"/>
          <w:szCs w:val="24"/>
        </w:rPr>
        <w:t>w sprawie dowozu dzieci i uczniów</w:t>
      </w:r>
      <w:r w:rsidR="00791AB7">
        <w:rPr>
          <w:rFonts w:ascii="Times New Roman" w:hAnsi="Times New Roman" w:cs="Times New Roman"/>
          <w:b/>
          <w:sz w:val="24"/>
          <w:szCs w:val="24"/>
        </w:rPr>
        <w:t xml:space="preserve"> z niepełnosprawnością</w:t>
      </w:r>
      <w:r w:rsidRPr="00295DC0">
        <w:rPr>
          <w:rFonts w:ascii="Times New Roman" w:hAnsi="Times New Roman" w:cs="Times New Roman"/>
          <w:b/>
          <w:sz w:val="24"/>
          <w:szCs w:val="24"/>
        </w:rPr>
        <w:t>, uczęszczających do przedszkoli, oddziałów przedszkolnych w szkołach podstawowych, innych form wychowania przedszkolnego, szkół i ośrodków oraz zwrotu kosztów dowozu organizowanego przez rodziców, opiekunów prawnych</w:t>
      </w:r>
    </w:p>
    <w:p w:rsidR="00295DC0" w:rsidRPr="00295DC0" w:rsidRDefault="009324F7" w:rsidP="00295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95DC0" w:rsidRPr="008E1CFB" w:rsidRDefault="00295DC0" w:rsidP="008E1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FB">
        <w:rPr>
          <w:rFonts w:ascii="Times New Roman" w:hAnsi="Times New Roman" w:cs="Times New Roman"/>
          <w:b/>
          <w:sz w:val="24"/>
          <w:szCs w:val="24"/>
        </w:rPr>
        <w:t>Osoby uprawnione do korzystania z bezpłatnego dowozu organizowanego przez Gminę Gozdowo</w:t>
      </w:r>
    </w:p>
    <w:p w:rsidR="00295DC0" w:rsidRPr="00295DC0" w:rsidRDefault="00295DC0" w:rsidP="00295DC0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1. Osobami uprawnionymi do korzystania z bezpłatnego transportu i opieki w czasie przewozu są:</w:t>
      </w:r>
    </w:p>
    <w:p w:rsidR="00295DC0" w:rsidRPr="00295DC0" w:rsidRDefault="00295DC0" w:rsidP="00295DC0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1) dzieci 5-letnie i 6-letnie, które posiadają orzeczenie o niepełnosprawno</w:t>
      </w:r>
      <w:r w:rsidR="007F6B95">
        <w:rPr>
          <w:rFonts w:ascii="Times New Roman" w:hAnsi="Times New Roman" w:cs="Times New Roman"/>
          <w:sz w:val="24"/>
          <w:szCs w:val="24"/>
        </w:rPr>
        <w:t xml:space="preserve">ści oraz dzieci w wieku powyżej </w:t>
      </w:r>
      <w:r w:rsidRPr="00295DC0">
        <w:rPr>
          <w:rFonts w:ascii="Times New Roman" w:hAnsi="Times New Roman" w:cs="Times New Roman"/>
          <w:sz w:val="24"/>
          <w:szCs w:val="24"/>
        </w:rPr>
        <w:t>7 lat, które posiadają orzeczenie o potrzebie kształcenia specjalnego, o</w:t>
      </w:r>
      <w:r w:rsidR="007F6B95">
        <w:rPr>
          <w:rFonts w:ascii="Times New Roman" w:hAnsi="Times New Roman" w:cs="Times New Roman"/>
          <w:sz w:val="24"/>
          <w:szCs w:val="24"/>
        </w:rPr>
        <w:t xml:space="preserve">raz którym odroczono spełnianie </w:t>
      </w:r>
      <w:r w:rsidRPr="00295DC0">
        <w:rPr>
          <w:rFonts w:ascii="Times New Roman" w:hAnsi="Times New Roman" w:cs="Times New Roman"/>
          <w:sz w:val="24"/>
          <w:szCs w:val="24"/>
        </w:rPr>
        <w:t xml:space="preserve">obowiązku szkolnego (art. 31 ust. 2 ustawy z dnia 14 grudnia </w:t>
      </w:r>
      <w:r w:rsidR="007F6B95">
        <w:rPr>
          <w:rFonts w:ascii="Times New Roman" w:hAnsi="Times New Roman" w:cs="Times New Roman"/>
          <w:sz w:val="24"/>
          <w:szCs w:val="24"/>
        </w:rPr>
        <w:t xml:space="preserve">2016 roku Prawo oświatowe) – do </w:t>
      </w:r>
      <w:r w:rsidRPr="00295DC0">
        <w:rPr>
          <w:rFonts w:ascii="Times New Roman" w:hAnsi="Times New Roman" w:cs="Times New Roman"/>
          <w:sz w:val="24"/>
          <w:szCs w:val="24"/>
        </w:rPr>
        <w:t>najbliższego przedszkola, oddziału przedszkolnego w szkole pods</w:t>
      </w:r>
      <w:r w:rsidR="007F6B95">
        <w:rPr>
          <w:rFonts w:ascii="Times New Roman" w:hAnsi="Times New Roman" w:cs="Times New Roman"/>
          <w:sz w:val="24"/>
          <w:szCs w:val="24"/>
        </w:rPr>
        <w:t xml:space="preserve">tawowej, innej formy wychowania </w:t>
      </w:r>
      <w:r w:rsidRPr="00295DC0">
        <w:rPr>
          <w:rFonts w:ascii="Times New Roman" w:hAnsi="Times New Roman" w:cs="Times New Roman"/>
          <w:sz w:val="24"/>
          <w:szCs w:val="24"/>
        </w:rPr>
        <w:t>przedszkolnego lub ośrodka rewalidacyjno-wychowawczego;</w:t>
      </w:r>
    </w:p>
    <w:p w:rsidR="00295DC0" w:rsidRPr="00295DC0" w:rsidRDefault="00295DC0" w:rsidP="00295DC0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2) dzieci i młodzież niepełnosprawna, niesłysząca, słabosłysząca, niewi</w:t>
      </w:r>
      <w:r w:rsidR="00573ABF">
        <w:rPr>
          <w:rFonts w:ascii="Times New Roman" w:hAnsi="Times New Roman" w:cs="Times New Roman"/>
          <w:sz w:val="24"/>
          <w:szCs w:val="24"/>
        </w:rPr>
        <w:t xml:space="preserve">doma, słabowidząca i inne osoby </w:t>
      </w:r>
      <w:r w:rsidRPr="00295DC0">
        <w:rPr>
          <w:rFonts w:ascii="Times New Roman" w:hAnsi="Times New Roman" w:cs="Times New Roman"/>
          <w:sz w:val="24"/>
          <w:szCs w:val="24"/>
        </w:rPr>
        <w:t>niedostosowane społecznie bądź zagrożone niedostosowaniem sp</w:t>
      </w:r>
      <w:r w:rsidR="00573ABF">
        <w:rPr>
          <w:rFonts w:ascii="Times New Roman" w:hAnsi="Times New Roman" w:cs="Times New Roman"/>
          <w:sz w:val="24"/>
          <w:szCs w:val="24"/>
        </w:rPr>
        <w:t xml:space="preserve">ołecznym, wymagające stosowania </w:t>
      </w:r>
      <w:r w:rsidRPr="00295DC0">
        <w:rPr>
          <w:rFonts w:ascii="Times New Roman" w:hAnsi="Times New Roman" w:cs="Times New Roman"/>
          <w:sz w:val="24"/>
          <w:szCs w:val="24"/>
        </w:rPr>
        <w:t xml:space="preserve">specjalnej nauki i metod pracy (art. 127 ustawy z dnia 14 grudnia </w:t>
      </w:r>
      <w:r w:rsidR="00573ABF">
        <w:rPr>
          <w:rFonts w:ascii="Times New Roman" w:hAnsi="Times New Roman" w:cs="Times New Roman"/>
          <w:sz w:val="24"/>
          <w:szCs w:val="24"/>
        </w:rPr>
        <w:t xml:space="preserve">2016 roku Prawo oświatowe) – do </w:t>
      </w:r>
      <w:r w:rsidRPr="00295DC0">
        <w:rPr>
          <w:rFonts w:ascii="Times New Roman" w:hAnsi="Times New Roman" w:cs="Times New Roman"/>
          <w:sz w:val="24"/>
          <w:szCs w:val="24"/>
        </w:rPr>
        <w:t>najbliższej szkoły podstawowej;</w:t>
      </w:r>
    </w:p>
    <w:p w:rsidR="00295DC0" w:rsidRPr="00295DC0" w:rsidRDefault="00295DC0" w:rsidP="00573ABF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3) uczniowie z niepełnosprawnością ruchową, w tym z afazją, z niepełnospra</w:t>
      </w:r>
      <w:r w:rsidR="00573ABF">
        <w:rPr>
          <w:rFonts w:ascii="Times New Roman" w:hAnsi="Times New Roman" w:cs="Times New Roman"/>
          <w:sz w:val="24"/>
          <w:szCs w:val="24"/>
        </w:rPr>
        <w:t xml:space="preserve">wnością intelektualną w stopniu </w:t>
      </w:r>
      <w:r w:rsidRPr="00295DC0">
        <w:rPr>
          <w:rFonts w:ascii="Times New Roman" w:hAnsi="Times New Roman" w:cs="Times New Roman"/>
          <w:sz w:val="24"/>
          <w:szCs w:val="24"/>
        </w:rPr>
        <w:t>lekkim, umiarkowanym lub znacznym, z autyzm</w:t>
      </w:r>
      <w:r w:rsidR="00573ABF">
        <w:rPr>
          <w:rFonts w:ascii="Times New Roman" w:hAnsi="Times New Roman" w:cs="Times New Roman"/>
          <w:sz w:val="24"/>
          <w:szCs w:val="24"/>
        </w:rPr>
        <w:t xml:space="preserve">em, w tym z zespołem Aspergera, </w:t>
      </w:r>
      <w:r w:rsidRPr="00295DC0">
        <w:rPr>
          <w:rFonts w:ascii="Times New Roman" w:hAnsi="Times New Roman" w:cs="Times New Roman"/>
          <w:sz w:val="24"/>
          <w:szCs w:val="24"/>
        </w:rPr>
        <w:t>i z niepełnosprawnościami sprzężonymi - do najbliższej szkoły p</w:t>
      </w:r>
      <w:r w:rsidR="00573ABF">
        <w:rPr>
          <w:rFonts w:ascii="Times New Roman" w:hAnsi="Times New Roman" w:cs="Times New Roman"/>
          <w:sz w:val="24"/>
          <w:szCs w:val="24"/>
        </w:rPr>
        <w:t xml:space="preserve">odstawowej i najbliższej szkoły </w:t>
      </w:r>
      <w:r w:rsidRPr="00295DC0">
        <w:rPr>
          <w:rFonts w:ascii="Times New Roman" w:hAnsi="Times New Roman" w:cs="Times New Roman"/>
          <w:sz w:val="24"/>
          <w:szCs w:val="24"/>
        </w:rPr>
        <w:t>ponadpodstawowej do końca roku szkolnego w roku kalendarzowym, w którym uczeń kończy 21 rok życia;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4) dzieci i młodzież z niepełnosprawnością intelektualną w stopniu głębokim</w:t>
      </w:r>
      <w:r w:rsidR="008E1CFB">
        <w:rPr>
          <w:rFonts w:ascii="Times New Roman" w:hAnsi="Times New Roman" w:cs="Times New Roman"/>
          <w:sz w:val="24"/>
          <w:szCs w:val="24"/>
        </w:rPr>
        <w:t xml:space="preserve"> (art. 36 ust. 17 ustawy z dnia </w:t>
      </w:r>
      <w:r w:rsidRPr="00295DC0">
        <w:rPr>
          <w:rFonts w:ascii="Times New Roman" w:hAnsi="Times New Roman" w:cs="Times New Roman"/>
          <w:sz w:val="24"/>
          <w:szCs w:val="24"/>
        </w:rPr>
        <w:t>14 grudnia 2016 roku Prawo oświatowe), a także dzieciom i młodzież</w:t>
      </w:r>
      <w:r w:rsidR="008E1CFB">
        <w:rPr>
          <w:rFonts w:ascii="Times New Roman" w:hAnsi="Times New Roman" w:cs="Times New Roman"/>
          <w:sz w:val="24"/>
          <w:szCs w:val="24"/>
        </w:rPr>
        <w:t xml:space="preserve">y z </w:t>
      </w:r>
      <w:r w:rsidRPr="00295DC0">
        <w:rPr>
          <w:rFonts w:ascii="Times New Roman" w:hAnsi="Times New Roman" w:cs="Times New Roman"/>
          <w:sz w:val="24"/>
          <w:szCs w:val="24"/>
        </w:rPr>
        <w:t>niepełnosprawnościami</w:t>
      </w:r>
      <w:r w:rsidR="008E1CFB">
        <w:rPr>
          <w:rFonts w:ascii="Times New Roman" w:hAnsi="Times New Roman" w:cs="Times New Roman"/>
          <w:sz w:val="24"/>
          <w:szCs w:val="24"/>
        </w:rPr>
        <w:t xml:space="preserve"> </w:t>
      </w:r>
      <w:r w:rsidRPr="00295DC0">
        <w:rPr>
          <w:rFonts w:ascii="Times New Roman" w:hAnsi="Times New Roman" w:cs="Times New Roman"/>
          <w:sz w:val="24"/>
          <w:szCs w:val="24"/>
        </w:rPr>
        <w:t>sprężonymi, z których jedną z niepełnosprawności jest niepełnospraw</w:t>
      </w:r>
      <w:r w:rsidR="008E1CFB">
        <w:rPr>
          <w:rFonts w:ascii="Times New Roman" w:hAnsi="Times New Roman" w:cs="Times New Roman"/>
          <w:sz w:val="24"/>
          <w:szCs w:val="24"/>
        </w:rPr>
        <w:t xml:space="preserve">ność intelektualna - do ośrodka </w:t>
      </w:r>
      <w:r w:rsidRPr="00295DC0">
        <w:rPr>
          <w:rFonts w:ascii="Times New Roman" w:hAnsi="Times New Roman" w:cs="Times New Roman"/>
          <w:sz w:val="24"/>
          <w:szCs w:val="24"/>
        </w:rPr>
        <w:t>rewalidacyjno-wychowawczego, do końca roku szkolnego w roku kalendarzowym , w którym kończą: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a) 24 rok życia - w przypadku uczniów z niepełnosprawności</w:t>
      </w:r>
      <w:r w:rsidR="008E1CFB">
        <w:rPr>
          <w:rFonts w:ascii="Times New Roman" w:hAnsi="Times New Roman" w:cs="Times New Roman"/>
          <w:sz w:val="24"/>
          <w:szCs w:val="24"/>
        </w:rPr>
        <w:t xml:space="preserve">ami sprężonymi, z których jedną </w:t>
      </w:r>
      <w:r w:rsidRPr="00295DC0">
        <w:rPr>
          <w:rFonts w:ascii="Times New Roman" w:hAnsi="Times New Roman" w:cs="Times New Roman"/>
          <w:sz w:val="24"/>
          <w:szCs w:val="24"/>
        </w:rPr>
        <w:t>z niepełnosprawności jest niepełnosprawność intelektualna;</w:t>
      </w:r>
    </w:p>
    <w:p w:rsid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b) 25 rok życia - w przypadku uczestników zajęć rewalidacyjno-wychowawczych.</w:t>
      </w:r>
    </w:p>
    <w:p w:rsidR="008E1CFB" w:rsidRDefault="008E1CFB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Realizują  obowiązek </w:t>
      </w:r>
      <w:r w:rsidR="00B94AEF">
        <w:rPr>
          <w:rFonts w:ascii="Times New Roman" w:hAnsi="Times New Roman" w:cs="Times New Roman"/>
          <w:sz w:val="24"/>
          <w:szCs w:val="24"/>
        </w:rPr>
        <w:t xml:space="preserve">szkolny, nauki w najbliżej położonej placówce – Specjalnym Ośrodku </w:t>
      </w:r>
      <w:proofErr w:type="spellStart"/>
      <w:r w:rsidR="00B94AEF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B94AEF">
        <w:rPr>
          <w:rFonts w:ascii="Times New Roman" w:hAnsi="Times New Roman" w:cs="Times New Roman"/>
          <w:sz w:val="24"/>
          <w:szCs w:val="24"/>
        </w:rPr>
        <w:t xml:space="preserve"> Wychowawczym w Sierpcu.</w:t>
      </w:r>
    </w:p>
    <w:p w:rsidR="00B94AEF" w:rsidRPr="00295DC0" w:rsidRDefault="00B94AEF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dzieci i młodzieży, które nie mają możliwości realizacji wszystkich zaleceń z orzeczenia o potrzebie kształcenia specjalnego w w/w placówce, rodzic ma prawo ubiegać się o zwrot kosztów dowozu do najbliższego przedszkola, szkoły czy placówki, która zapewni realizację wszystkich zaleceń z orzeczenia</w:t>
      </w:r>
      <w:r w:rsidR="00060D9E">
        <w:rPr>
          <w:rFonts w:ascii="Times New Roman" w:hAnsi="Times New Roman" w:cs="Times New Roman"/>
          <w:sz w:val="24"/>
          <w:szCs w:val="24"/>
        </w:rPr>
        <w:t>.</w:t>
      </w:r>
    </w:p>
    <w:p w:rsidR="00F61770" w:rsidRDefault="00F61770" w:rsidP="008E1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404" w:rsidRDefault="00776404" w:rsidP="008E1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DC0" w:rsidRPr="00295DC0" w:rsidRDefault="009324F7" w:rsidP="008E1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295DC0" w:rsidRPr="008E1CFB" w:rsidRDefault="00295DC0" w:rsidP="00DE27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FB">
        <w:rPr>
          <w:rFonts w:ascii="Times New Roman" w:hAnsi="Times New Roman" w:cs="Times New Roman"/>
          <w:b/>
          <w:sz w:val="24"/>
          <w:szCs w:val="24"/>
        </w:rPr>
        <w:t>Sposób realizacji obowiązku dowozu osób niepełnosprawnych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1. Obowiązki bezpłatnego dowozu osób niepełnosprawnych, o których mowa w § 1, gmina spełnia poprzez: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1) zorganizowanie bezpłatnego transportu i opieki w czasie przewo</w:t>
      </w:r>
      <w:r w:rsidR="00B94AEF">
        <w:rPr>
          <w:rFonts w:ascii="Times New Roman" w:hAnsi="Times New Roman" w:cs="Times New Roman"/>
          <w:sz w:val="24"/>
          <w:szCs w:val="24"/>
        </w:rPr>
        <w:t>zu dzieci i uczniów</w:t>
      </w:r>
      <w:r w:rsidR="009472B2">
        <w:rPr>
          <w:rFonts w:ascii="Times New Roman" w:hAnsi="Times New Roman" w:cs="Times New Roman"/>
          <w:sz w:val="24"/>
          <w:szCs w:val="24"/>
        </w:rPr>
        <w:t xml:space="preserve"> do Specjalnego Ośrodka </w:t>
      </w:r>
      <w:proofErr w:type="spellStart"/>
      <w:r w:rsidR="009472B2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9472B2">
        <w:rPr>
          <w:rFonts w:ascii="Times New Roman" w:hAnsi="Times New Roman" w:cs="Times New Roman"/>
          <w:sz w:val="24"/>
          <w:szCs w:val="24"/>
        </w:rPr>
        <w:t xml:space="preserve"> Wychowawczego w Sierpcu.</w:t>
      </w:r>
      <w:r w:rsidR="00B94AEF">
        <w:rPr>
          <w:rFonts w:ascii="Times New Roman" w:hAnsi="Times New Roman" w:cs="Times New Roman"/>
          <w:sz w:val="24"/>
          <w:szCs w:val="24"/>
        </w:rPr>
        <w:t xml:space="preserve"> Dowóz jest </w:t>
      </w:r>
      <w:r w:rsidRPr="00295DC0">
        <w:rPr>
          <w:rFonts w:ascii="Times New Roman" w:hAnsi="Times New Roman" w:cs="Times New Roman"/>
          <w:sz w:val="24"/>
          <w:szCs w:val="24"/>
        </w:rPr>
        <w:t>realizowany samochodem przystosowanym do przewozu osób niepełno</w:t>
      </w:r>
      <w:r w:rsidR="00B5604F">
        <w:rPr>
          <w:rFonts w:ascii="Times New Roman" w:hAnsi="Times New Roman" w:cs="Times New Roman"/>
          <w:sz w:val="24"/>
          <w:szCs w:val="24"/>
        </w:rPr>
        <w:t xml:space="preserve">sprawnych, 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2) zwrot kosztów dowozu zorganizowanego p</w:t>
      </w:r>
      <w:r w:rsidR="00B5604F">
        <w:rPr>
          <w:rFonts w:ascii="Times New Roman" w:hAnsi="Times New Roman" w:cs="Times New Roman"/>
          <w:sz w:val="24"/>
          <w:szCs w:val="24"/>
        </w:rPr>
        <w:t>rzez rodzica/prawnego opiekuna,</w:t>
      </w:r>
      <w:r w:rsidR="009472B2">
        <w:rPr>
          <w:rFonts w:ascii="Times New Roman" w:hAnsi="Times New Roman" w:cs="Times New Roman"/>
          <w:sz w:val="24"/>
          <w:szCs w:val="24"/>
        </w:rPr>
        <w:t xml:space="preserve"> do pozostałych placówek,</w:t>
      </w:r>
      <w:r w:rsidR="00B5604F">
        <w:rPr>
          <w:rFonts w:ascii="Times New Roman" w:hAnsi="Times New Roman" w:cs="Times New Roman"/>
          <w:sz w:val="24"/>
          <w:szCs w:val="24"/>
        </w:rPr>
        <w:t xml:space="preserve"> </w:t>
      </w:r>
      <w:r w:rsidRPr="00295DC0">
        <w:rPr>
          <w:rFonts w:ascii="Times New Roman" w:hAnsi="Times New Roman" w:cs="Times New Roman"/>
          <w:sz w:val="24"/>
          <w:szCs w:val="24"/>
        </w:rPr>
        <w:t xml:space="preserve"> na p</w:t>
      </w:r>
      <w:r w:rsidR="009472B2">
        <w:rPr>
          <w:rFonts w:ascii="Times New Roman" w:hAnsi="Times New Roman" w:cs="Times New Roman"/>
          <w:sz w:val="24"/>
          <w:szCs w:val="24"/>
        </w:rPr>
        <w:t>odstawie umowy</w:t>
      </w:r>
      <w:r w:rsidR="00B94AEF">
        <w:rPr>
          <w:rFonts w:ascii="Times New Roman" w:hAnsi="Times New Roman" w:cs="Times New Roman"/>
          <w:sz w:val="24"/>
          <w:szCs w:val="24"/>
        </w:rPr>
        <w:t xml:space="preserve"> zawartej między </w:t>
      </w:r>
      <w:r w:rsidR="00DE27F6">
        <w:rPr>
          <w:rFonts w:ascii="Times New Roman" w:hAnsi="Times New Roman" w:cs="Times New Roman"/>
          <w:sz w:val="24"/>
          <w:szCs w:val="24"/>
        </w:rPr>
        <w:t>Gminą Gozdowo</w:t>
      </w:r>
      <w:r w:rsidRPr="00295DC0">
        <w:rPr>
          <w:rFonts w:ascii="Times New Roman" w:hAnsi="Times New Roman" w:cs="Times New Roman"/>
          <w:sz w:val="24"/>
          <w:szCs w:val="24"/>
        </w:rPr>
        <w:t xml:space="preserve"> a rodzicami/opiekunami prawnymi. Umowę zawiera się w te</w:t>
      </w:r>
      <w:r w:rsidR="00B94AEF">
        <w:rPr>
          <w:rFonts w:ascii="Times New Roman" w:hAnsi="Times New Roman" w:cs="Times New Roman"/>
          <w:sz w:val="24"/>
          <w:szCs w:val="24"/>
        </w:rPr>
        <w:t xml:space="preserve">rminie 14 dni od dnia uzyskania </w:t>
      </w:r>
      <w:r w:rsidRPr="00295DC0">
        <w:rPr>
          <w:rFonts w:ascii="Times New Roman" w:hAnsi="Times New Roman" w:cs="Times New Roman"/>
          <w:sz w:val="24"/>
          <w:szCs w:val="24"/>
        </w:rPr>
        <w:t>informacji, że dowożenie i opiekę zapewniają rodzice/prawni opiekunowie.</w:t>
      </w:r>
    </w:p>
    <w:p w:rsidR="00295DC0" w:rsidRPr="00295DC0" w:rsidRDefault="009324F7" w:rsidP="00B94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95DC0" w:rsidRPr="00224A13" w:rsidRDefault="00295DC0" w:rsidP="0022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13">
        <w:rPr>
          <w:rFonts w:ascii="Times New Roman" w:hAnsi="Times New Roman" w:cs="Times New Roman"/>
          <w:b/>
          <w:sz w:val="24"/>
          <w:szCs w:val="24"/>
        </w:rPr>
        <w:t>Zasady korzystania z dowozu zorganizowanego przez gminę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1. Warunkiem objęcia danej osoby bezpłatnym transportem jest zamiesz</w:t>
      </w:r>
      <w:r w:rsidR="008B7DF6">
        <w:rPr>
          <w:rFonts w:ascii="Times New Roman" w:hAnsi="Times New Roman" w:cs="Times New Roman"/>
          <w:sz w:val="24"/>
          <w:szCs w:val="24"/>
        </w:rPr>
        <w:t>kanie na terenie Gminy Gozdowo</w:t>
      </w:r>
      <w:r w:rsidRPr="00295DC0">
        <w:rPr>
          <w:rFonts w:ascii="Times New Roman" w:hAnsi="Times New Roman" w:cs="Times New Roman"/>
          <w:sz w:val="24"/>
          <w:szCs w:val="24"/>
        </w:rPr>
        <w:t>.</w:t>
      </w:r>
    </w:p>
    <w:p w:rsidR="00295DC0" w:rsidRPr="00295DC0" w:rsidRDefault="00FD0D7E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Wniosek z załącznikami,</w:t>
      </w:r>
      <w:r w:rsidR="00295DC0" w:rsidRPr="00295DC0">
        <w:rPr>
          <w:rFonts w:ascii="Times New Roman" w:hAnsi="Times New Roman" w:cs="Times New Roman"/>
          <w:sz w:val="24"/>
          <w:szCs w:val="24"/>
        </w:rPr>
        <w:t xml:space="preserve"> o objęcie bezpła</w:t>
      </w:r>
      <w:r w:rsidR="00224A13">
        <w:rPr>
          <w:rFonts w:ascii="Times New Roman" w:hAnsi="Times New Roman" w:cs="Times New Roman"/>
          <w:sz w:val="24"/>
          <w:szCs w:val="24"/>
        </w:rPr>
        <w:t xml:space="preserve">tnym transportem zorganizowanym </w:t>
      </w:r>
      <w:r w:rsidR="00295DC0" w:rsidRPr="00295DC0">
        <w:rPr>
          <w:rFonts w:ascii="Times New Roman" w:hAnsi="Times New Roman" w:cs="Times New Roman"/>
          <w:sz w:val="24"/>
          <w:szCs w:val="24"/>
        </w:rPr>
        <w:t>przez gminę, składa rodzic/opiekun</w:t>
      </w:r>
      <w:r w:rsidR="008B7DF6">
        <w:rPr>
          <w:rFonts w:ascii="Times New Roman" w:hAnsi="Times New Roman" w:cs="Times New Roman"/>
          <w:sz w:val="24"/>
          <w:szCs w:val="24"/>
        </w:rPr>
        <w:t xml:space="preserve"> prawny do Urzędu Gminy </w:t>
      </w:r>
      <w:r w:rsidR="00D81731">
        <w:rPr>
          <w:rFonts w:ascii="Times New Roman" w:hAnsi="Times New Roman" w:cs="Times New Roman"/>
          <w:sz w:val="24"/>
          <w:szCs w:val="24"/>
        </w:rPr>
        <w:t>w Gozdowie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D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stanowiący </w:t>
      </w:r>
      <w:r w:rsidRPr="00FD0D7E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882D69">
        <w:rPr>
          <w:rFonts w:ascii="Times New Roman" w:hAnsi="Times New Roman" w:cs="Times New Roman"/>
          <w:sz w:val="24"/>
          <w:szCs w:val="24"/>
        </w:rPr>
        <w:t>/ do 15 sierpnia każdego roku na kolejny rok szkolny.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 xml:space="preserve">3. Dowóz organizowany jest z </w:t>
      </w:r>
      <w:r w:rsidR="006207F7">
        <w:rPr>
          <w:rFonts w:ascii="Times New Roman" w:hAnsi="Times New Roman" w:cs="Times New Roman"/>
          <w:sz w:val="24"/>
          <w:szCs w:val="24"/>
        </w:rPr>
        <w:t xml:space="preserve">możliwego </w:t>
      </w:r>
      <w:r w:rsidRPr="00295DC0">
        <w:rPr>
          <w:rFonts w:ascii="Times New Roman" w:hAnsi="Times New Roman" w:cs="Times New Roman"/>
          <w:sz w:val="24"/>
          <w:szCs w:val="24"/>
        </w:rPr>
        <w:t>miejsca</w:t>
      </w:r>
      <w:r w:rsidR="006207F7">
        <w:rPr>
          <w:rFonts w:ascii="Times New Roman" w:hAnsi="Times New Roman" w:cs="Times New Roman"/>
          <w:sz w:val="24"/>
          <w:szCs w:val="24"/>
        </w:rPr>
        <w:t xml:space="preserve"> postoju, położonego najbliżej miejsca </w:t>
      </w:r>
      <w:r w:rsidRPr="00295DC0">
        <w:rPr>
          <w:rFonts w:ascii="Times New Roman" w:hAnsi="Times New Roman" w:cs="Times New Roman"/>
          <w:sz w:val="24"/>
          <w:szCs w:val="24"/>
        </w:rPr>
        <w:t xml:space="preserve"> zamieszkania ucznia niepełnospr</w:t>
      </w:r>
      <w:r w:rsidR="009472B2">
        <w:rPr>
          <w:rFonts w:ascii="Times New Roman" w:hAnsi="Times New Roman" w:cs="Times New Roman"/>
          <w:sz w:val="24"/>
          <w:szCs w:val="24"/>
        </w:rPr>
        <w:t>awnego,</w:t>
      </w:r>
      <w:r w:rsidR="00224A13">
        <w:rPr>
          <w:rFonts w:ascii="Times New Roman" w:hAnsi="Times New Roman" w:cs="Times New Roman"/>
          <w:sz w:val="24"/>
          <w:szCs w:val="24"/>
        </w:rPr>
        <w:t xml:space="preserve"> </w:t>
      </w:r>
      <w:r w:rsidRPr="00295DC0">
        <w:rPr>
          <w:rFonts w:ascii="Times New Roman" w:hAnsi="Times New Roman" w:cs="Times New Roman"/>
          <w:sz w:val="24"/>
          <w:szCs w:val="24"/>
        </w:rPr>
        <w:t>w godzinach zapewniających udział ucznia w zajęciach wynikających z planu nauczania.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 xml:space="preserve">4. Godziny dowozu dzieci/uczniów niepełnosprawnych zostaną ustalone </w:t>
      </w:r>
      <w:r w:rsidR="00224A13">
        <w:rPr>
          <w:rFonts w:ascii="Times New Roman" w:hAnsi="Times New Roman" w:cs="Times New Roman"/>
          <w:sz w:val="24"/>
          <w:szCs w:val="24"/>
        </w:rPr>
        <w:t xml:space="preserve">po wskazaniu godzin rozpoczęcia </w:t>
      </w:r>
      <w:r w:rsidRPr="00295DC0">
        <w:rPr>
          <w:rFonts w:ascii="Times New Roman" w:hAnsi="Times New Roman" w:cs="Times New Roman"/>
          <w:sz w:val="24"/>
          <w:szCs w:val="24"/>
        </w:rPr>
        <w:t>i zakończen</w:t>
      </w:r>
      <w:r w:rsidR="001A4156">
        <w:rPr>
          <w:rFonts w:ascii="Times New Roman" w:hAnsi="Times New Roman" w:cs="Times New Roman"/>
          <w:sz w:val="24"/>
          <w:szCs w:val="24"/>
        </w:rPr>
        <w:t>ia zajęć</w:t>
      </w:r>
      <w:r w:rsidR="005862BC">
        <w:rPr>
          <w:rFonts w:ascii="Times New Roman" w:hAnsi="Times New Roman" w:cs="Times New Roman"/>
          <w:sz w:val="24"/>
          <w:szCs w:val="24"/>
        </w:rPr>
        <w:t xml:space="preserve"> przez placówkę.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 xml:space="preserve">5. </w:t>
      </w:r>
      <w:r w:rsidR="001A4156">
        <w:rPr>
          <w:rFonts w:ascii="Times New Roman" w:hAnsi="Times New Roman" w:cs="Times New Roman"/>
          <w:sz w:val="24"/>
          <w:szCs w:val="24"/>
        </w:rPr>
        <w:t xml:space="preserve">W przypadku dowożenia </w:t>
      </w:r>
      <w:r w:rsidR="00224A13">
        <w:rPr>
          <w:rFonts w:ascii="Times New Roman" w:hAnsi="Times New Roman" w:cs="Times New Roman"/>
          <w:sz w:val="24"/>
          <w:szCs w:val="24"/>
        </w:rPr>
        <w:t xml:space="preserve">dwóch </w:t>
      </w:r>
      <w:r w:rsidRPr="00295DC0">
        <w:rPr>
          <w:rFonts w:ascii="Times New Roman" w:hAnsi="Times New Roman" w:cs="Times New Roman"/>
          <w:sz w:val="24"/>
          <w:szCs w:val="24"/>
        </w:rPr>
        <w:t>i więcej osób, zasadą obowiązującą jest dowiezienie całej uprawnionej grup</w:t>
      </w:r>
      <w:r w:rsidR="00224A13">
        <w:rPr>
          <w:rFonts w:ascii="Times New Roman" w:hAnsi="Times New Roman" w:cs="Times New Roman"/>
          <w:sz w:val="24"/>
          <w:szCs w:val="24"/>
        </w:rPr>
        <w:t xml:space="preserve">y na zajęcia rozpoczynające się </w:t>
      </w:r>
      <w:r w:rsidRPr="00295DC0">
        <w:rPr>
          <w:rFonts w:ascii="Times New Roman" w:hAnsi="Times New Roman" w:cs="Times New Roman"/>
          <w:sz w:val="24"/>
          <w:szCs w:val="24"/>
        </w:rPr>
        <w:t>najwcześniej. Dzieci/uczniowie dowożeni do szkoły wcześniej niż przewiduj</w:t>
      </w:r>
      <w:r w:rsidR="00224A13">
        <w:rPr>
          <w:rFonts w:ascii="Times New Roman" w:hAnsi="Times New Roman" w:cs="Times New Roman"/>
          <w:sz w:val="24"/>
          <w:szCs w:val="24"/>
        </w:rPr>
        <w:t xml:space="preserve">e to ich plan zobowiązani są do </w:t>
      </w:r>
      <w:r w:rsidRPr="00295DC0">
        <w:rPr>
          <w:rFonts w:ascii="Times New Roman" w:hAnsi="Times New Roman" w:cs="Times New Roman"/>
          <w:sz w:val="24"/>
          <w:szCs w:val="24"/>
        </w:rPr>
        <w:t>skorzystania z opieki na świetlicy szkolnej.</w:t>
      </w:r>
    </w:p>
    <w:p w:rsidR="00295DC0" w:rsidRPr="00295DC0" w:rsidRDefault="001A4156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</w:t>
      </w:r>
      <w:r w:rsidR="00295DC0" w:rsidRPr="00295DC0">
        <w:rPr>
          <w:rFonts w:ascii="Times New Roman" w:hAnsi="Times New Roman" w:cs="Times New Roman"/>
          <w:sz w:val="24"/>
          <w:szCs w:val="24"/>
        </w:rPr>
        <w:t xml:space="preserve"> powrotu do domu </w:t>
      </w:r>
      <w:r w:rsidR="00224A13">
        <w:rPr>
          <w:rFonts w:ascii="Times New Roman" w:hAnsi="Times New Roman" w:cs="Times New Roman"/>
          <w:sz w:val="24"/>
          <w:szCs w:val="24"/>
        </w:rPr>
        <w:t xml:space="preserve">dla dwóch i więcej osób, zasada </w:t>
      </w:r>
      <w:r w:rsidR="00295DC0" w:rsidRPr="00295DC0">
        <w:rPr>
          <w:rFonts w:ascii="Times New Roman" w:hAnsi="Times New Roman" w:cs="Times New Roman"/>
          <w:sz w:val="24"/>
          <w:szCs w:val="24"/>
        </w:rPr>
        <w:t>obowiązującą jest organizacja dowozu do domu uwzględniająca zak</w:t>
      </w:r>
      <w:r w:rsidR="00224A13">
        <w:rPr>
          <w:rFonts w:ascii="Times New Roman" w:hAnsi="Times New Roman" w:cs="Times New Roman"/>
          <w:sz w:val="24"/>
          <w:szCs w:val="24"/>
        </w:rPr>
        <w:t xml:space="preserve">ończenie zajęć przez wszystkich </w:t>
      </w:r>
      <w:r w:rsidR="00295DC0" w:rsidRPr="00295DC0">
        <w:rPr>
          <w:rFonts w:ascii="Times New Roman" w:hAnsi="Times New Roman" w:cs="Times New Roman"/>
          <w:sz w:val="24"/>
          <w:szCs w:val="24"/>
        </w:rPr>
        <w:t>dowożonych. Dzieci/uczniowie czekający na powrót do domu zobowiązani</w:t>
      </w:r>
      <w:r w:rsidR="00224A13">
        <w:rPr>
          <w:rFonts w:ascii="Times New Roman" w:hAnsi="Times New Roman" w:cs="Times New Roman"/>
          <w:sz w:val="24"/>
          <w:szCs w:val="24"/>
        </w:rPr>
        <w:t xml:space="preserve"> są do skorzystania z opieki na </w:t>
      </w:r>
      <w:r w:rsidR="00295DC0" w:rsidRPr="00295DC0">
        <w:rPr>
          <w:rFonts w:ascii="Times New Roman" w:hAnsi="Times New Roman" w:cs="Times New Roman"/>
          <w:sz w:val="24"/>
          <w:szCs w:val="24"/>
        </w:rPr>
        <w:t>świetlicy szkolnej.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7. Obowiązkiem rodzica/opiekuna prawnego jest punktualne oczekiwani</w:t>
      </w:r>
      <w:r w:rsidR="00224A13">
        <w:rPr>
          <w:rFonts w:ascii="Times New Roman" w:hAnsi="Times New Roman" w:cs="Times New Roman"/>
          <w:sz w:val="24"/>
          <w:szCs w:val="24"/>
        </w:rPr>
        <w:t xml:space="preserve">e z dzieckiem/uczniem w miejscu </w:t>
      </w:r>
      <w:r w:rsidRPr="00295DC0">
        <w:rPr>
          <w:rFonts w:ascii="Times New Roman" w:hAnsi="Times New Roman" w:cs="Times New Roman"/>
          <w:sz w:val="24"/>
          <w:szCs w:val="24"/>
        </w:rPr>
        <w:t>postoju o wyznaczonych godzinach na dowóz.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8. Obowiązkiem rodzica/opiekuna prawnego jest punktualny odbiór d</w:t>
      </w:r>
      <w:r w:rsidR="00224A13">
        <w:rPr>
          <w:rFonts w:ascii="Times New Roman" w:hAnsi="Times New Roman" w:cs="Times New Roman"/>
          <w:sz w:val="24"/>
          <w:szCs w:val="24"/>
        </w:rPr>
        <w:t xml:space="preserve">ziecka/ucznia z miejsca postoju </w:t>
      </w:r>
      <w:r w:rsidRPr="00295DC0">
        <w:rPr>
          <w:rFonts w:ascii="Times New Roman" w:hAnsi="Times New Roman" w:cs="Times New Roman"/>
          <w:sz w:val="24"/>
          <w:szCs w:val="24"/>
        </w:rPr>
        <w:t>o wyznaczonych godzinach dowozu.</w:t>
      </w:r>
    </w:p>
    <w:p w:rsid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9. Rodzic/opiekun prawny ponosi odpowiedzialność prawną za dzieck</w:t>
      </w:r>
      <w:r w:rsidR="00224A13">
        <w:rPr>
          <w:rFonts w:ascii="Times New Roman" w:hAnsi="Times New Roman" w:cs="Times New Roman"/>
          <w:sz w:val="24"/>
          <w:szCs w:val="24"/>
        </w:rPr>
        <w:t xml:space="preserve">o/ucznia do momentu przekazania </w:t>
      </w:r>
      <w:r w:rsidRPr="00295DC0">
        <w:rPr>
          <w:rFonts w:ascii="Times New Roman" w:hAnsi="Times New Roman" w:cs="Times New Roman"/>
          <w:sz w:val="24"/>
          <w:szCs w:val="24"/>
        </w:rPr>
        <w:t>dz</w:t>
      </w:r>
      <w:r w:rsidR="001A4156">
        <w:rPr>
          <w:rFonts w:ascii="Times New Roman" w:hAnsi="Times New Roman" w:cs="Times New Roman"/>
          <w:sz w:val="24"/>
          <w:szCs w:val="24"/>
        </w:rPr>
        <w:t>iecka/ucznia opiekunowi zorganizowanego dowozu</w:t>
      </w:r>
      <w:r w:rsidR="00224A13">
        <w:rPr>
          <w:rFonts w:ascii="Times New Roman" w:hAnsi="Times New Roman" w:cs="Times New Roman"/>
          <w:sz w:val="24"/>
          <w:szCs w:val="24"/>
        </w:rPr>
        <w:t xml:space="preserve">, a także od momentu </w:t>
      </w:r>
      <w:r w:rsidRPr="00295DC0">
        <w:rPr>
          <w:rFonts w:ascii="Times New Roman" w:hAnsi="Times New Roman" w:cs="Times New Roman"/>
          <w:sz w:val="24"/>
          <w:szCs w:val="24"/>
        </w:rPr>
        <w:t>odebrania dziecka/ucznia w wyznaczonym miejscu pos</w:t>
      </w:r>
      <w:r w:rsidR="004C7C36">
        <w:rPr>
          <w:rFonts w:ascii="Times New Roman" w:hAnsi="Times New Roman" w:cs="Times New Roman"/>
          <w:sz w:val="24"/>
          <w:szCs w:val="24"/>
        </w:rPr>
        <w:t>toju od opiekuna</w:t>
      </w:r>
      <w:r w:rsidRPr="00295DC0">
        <w:rPr>
          <w:rFonts w:ascii="Times New Roman" w:hAnsi="Times New Roman" w:cs="Times New Roman"/>
          <w:sz w:val="24"/>
          <w:szCs w:val="24"/>
        </w:rPr>
        <w:t>.</w:t>
      </w:r>
    </w:p>
    <w:p w:rsidR="003D660C" w:rsidRPr="00295DC0" w:rsidRDefault="003D660C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Rodzic/prawny opiekun jest zobowiązany powiadomić telefonicznie kierowcę lub opiekuna jeżeli dziecko nie będzie korzystało w da</w:t>
      </w:r>
      <w:r w:rsidR="00882D69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m dniu lub przez</w:t>
      </w:r>
      <w:r w:rsidR="00882D69">
        <w:rPr>
          <w:rFonts w:ascii="Times New Roman" w:hAnsi="Times New Roman" w:cs="Times New Roman"/>
          <w:sz w:val="24"/>
          <w:szCs w:val="24"/>
        </w:rPr>
        <w:t xml:space="preserve"> kilka dni z dowozu, </w:t>
      </w:r>
      <w:r>
        <w:rPr>
          <w:rFonts w:ascii="Times New Roman" w:hAnsi="Times New Roman" w:cs="Times New Roman"/>
          <w:sz w:val="24"/>
          <w:szCs w:val="24"/>
        </w:rPr>
        <w:t xml:space="preserve"> przed rozpoczęciem kursu.</w:t>
      </w:r>
    </w:p>
    <w:p w:rsidR="00295DC0" w:rsidRDefault="003D660C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95DC0" w:rsidRPr="00295DC0">
        <w:rPr>
          <w:rFonts w:ascii="Times New Roman" w:hAnsi="Times New Roman" w:cs="Times New Roman"/>
          <w:sz w:val="24"/>
          <w:szCs w:val="24"/>
        </w:rPr>
        <w:t xml:space="preserve">. Opiekun dowozu ponosi odpowiedzialność za osoby niepełnosprawne </w:t>
      </w:r>
      <w:r w:rsidR="00224A13">
        <w:rPr>
          <w:rFonts w:ascii="Times New Roman" w:hAnsi="Times New Roman" w:cs="Times New Roman"/>
          <w:sz w:val="24"/>
          <w:szCs w:val="24"/>
        </w:rPr>
        <w:t xml:space="preserve">przewożone od chwili wejścia do </w:t>
      </w:r>
      <w:r w:rsidR="00295DC0" w:rsidRPr="00295DC0">
        <w:rPr>
          <w:rFonts w:ascii="Times New Roman" w:hAnsi="Times New Roman" w:cs="Times New Roman"/>
          <w:sz w:val="24"/>
          <w:szCs w:val="24"/>
        </w:rPr>
        <w:t>samochodu, do chwili przekazania ich o</w:t>
      </w:r>
      <w:r w:rsidR="004B4D27">
        <w:rPr>
          <w:rFonts w:ascii="Times New Roman" w:hAnsi="Times New Roman" w:cs="Times New Roman"/>
          <w:sz w:val="24"/>
          <w:szCs w:val="24"/>
        </w:rPr>
        <w:t>piekunowi wyznaczonemu przez szkołę</w:t>
      </w:r>
      <w:r w:rsidR="00224A13">
        <w:rPr>
          <w:rFonts w:ascii="Times New Roman" w:hAnsi="Times New Roman" w:cs="Times New Roman"/>
          <w:sz w:val="24"/>
          <w:szCs w:val="24"/>
        </w:rPr>
        <w:t xml:space="preserve"> (kurs poranny) oraz od </w:t>
      </w:r>
      <w:r w:rsidR="00295DC0" w:rsidRPr="00295DC0">
        <w:rPr>
          <w:rFonts w:ascii="Times New Roman" w:hAnsi="Times New Roman" w:cs="Times New Roman"/>
          <w:sz w:val="24"/>
          <w:szCs w:val="24"/>
        </w:rPr>
        <w:t xml:space="preserve">chwili odebrania ich </w:t>
      </w:r>
      <w:r w:rsidR="004B4D27">
        <w:rPr>
          <w:rFonts w:ascii="Times New Roman" w:hAnsi="Times New Roman" w:cs="Times New Roman"/>
          <w:sz w:val="24"/>
          <w:szCs w:val="24"/>
        </w:rPr>
        <w:t>od opiekuna wyznaczonego przez szkołę</w:t>
      </w:r>
      <w:r w:rsidR="00295DC0" w:rsidRPr="00295DC0">
        <w:rPr>
          <w:rFonts w:ascii="Times New Roman" w:hAnsi="Times New Roman" w:cs="Times New Roman"/>
          <w:sz w:val="24"/>
          <w:szCs w:val="24"/>
        </w:rPr>
        <w:t xml:space="preserve"> do chwili opus</w:t>
      </w:r>
      <w:r w:rsidR="00224A13">
        <w:rPr>
          <w:rFonts w:ascii="Times New Roman" w:hAnsi="Times New Roman" w:cs="Times New Roman"/>
          <w:sz w:val="24"/>
          <w:szCs w:val="24"/>
        </w:rPr>
        <w:t>zczenia</w:t>
      </w:r>
      <w:r w:rsidR="00AC78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24A13">
        <w:rPr>
          <w:rFonts w:ascii="Times New Roman" w:hAnsi="Times New Roman" w:cs="Times New Roman"/>
          <w:sz w:val="24"/>
          <w:szCs w:val="24"/>
        </w:rPr>
        <w:t xml:space="preserve"> </w:t>
      </w:r>
      <w:r w:rsidR="00224A13">
        <w:rPr>
          <w:rFonts w:ascii="Times New Roman" w:hAnsi="Times New Roman" w:cs="Times New Roman"/>
          <w:sz w:val="24"/>
          <w:szCs w:val="24"/>
        </w:rPr>
        <w:lastRenderedPageBreak/>
        <w:t xml:space="preserve">samochodu i przekazania </w:t>
      </w:r>
      <w:r w:rsidR="00295DC0" w:rsidRPr="00295DC0">
        <w:rPr>
          <w:rFonts w:ascii="Times New Roman" w:hAnsi="Times New Roman" w:cs="Times New Roman"/>
          <w:sz w:val="24"/>
          <w:szCs w:val="24"/>
        </w:rPr>
        <w:t>rodzicowi, prawnemu opiekunowi lub osobie upoważnionej (kurs popołudniowy).</w:t>
      </w:r>
    </w:p>
    <w:p w:rsidR="005862BC" w:rsidRDefault="003D660C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862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Opiekun współpracuje z dyrektorem placówki lub osobą upoważniona przez niego , w zakresie prawidłowej organizacji dowozu oraz zapewnienia uczniom bezpieczeństwa w trakcie przekazania pod opiekę pracownikom ośrodka.</w:t>
      </w:r>
    </w:p>
    <w:p w:rsidR="003D660C" w:rsidRPr="00295DC0" w:rsidRDefault="003D660C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Opiekun prowadzi co miesięczna listę obecności podczas przejazdu do i ze szkoły. Po upływie miesiąca listę prz</w:t>
      </w:r>
      <w:r w:rsidR="006627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dkłada pracownikow</w:t>
      </w:r>
      <w:r w:rsidR="00662715">
        <w:rPr>
          <w:rFonts w:ascii="Times New Roman" w:hAnsi="Times New Roman" w:cs="Times New Roman"/>
          <w:sz w:val="24"/>
          <w:szCs w:val="24"/>
        </w:rPr>
        <w:t>i merytorycznie odpowiedzialnemu</w:t>
      </w:r>
      <w:r>
        <w:rPr>
          <w:rFonts w:ascii="Times New Roman" w:hAnsi="Times New Roman" w:cs="Times New Roman"/>
          <w:sz w:val="24"/>
          <w:szCs w:val="24"/>
        </w:rPr>
        <w:t xml:space="preserve"> za dowóz uczniów z n</w:t>
      </w:r>
      <w:r w:rsidR="006627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epełnosprawnością</w:t>
      </w:r>
      <w:r w:rsidR="00662715">
        <w:rPr>
          <w:rFonts w:ascii="Times New Roman" w:hAnsi="Times New Roman" w:cs="Times New Roman"/>
          <w:sz w:val="24"/>
          <w:szCs w:val="24"/>
        </w:rPr>
        <w:t xml:space="preserve"> transportem zorganizowanym.</w:t>
      </w:r>
    </w:p>
    <w:p w:rsidR="00295DC0" w:rsidRDefault="00662715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95DC0" w:rsidRPr="00295DC0">
        <w:rPr>
          <w:rFonts w:ascii="Times New Roman" w:hAnsi="Times New Roman" w:cs="Times New Roman"/>
          <w:sz w:val="24"/>
          <w:szCs w:val="24"/>
        </w:rPr>
        <w:t>. Kierowca samochodu w przypadku awarii samochodu przewożącego osoby niepełnosprawne</w:t>
      </w:r>
      <w:r w:rsidR="00224A13">
        <w:rPr>
          <w:rFonts w:ascii="Times New Roman" w:hAnsi="Times New Roman" w:cs="Times New Roman"/>
          <w:sz w:val="24"/>
          <w:szCs w:val="24"/>
        </w:rPr>
        <w:t xml:space="preserve"> </w:t>
      </w:r>
      <w:r w:rsidR="00295DC0" w:rsidRPr="00295DC0">
        <w:rPr>
          <w:rFonts w:ascii="Times New Roman" w:hAnsi="Times New Roman" w:cs="Times New Roman"/>
          <w:sz w:val="24"/>
          <w:szCs w:val="24"/>
        </w:rPr>
        <w:t>niezwłocznie zgłasza sytuację awarii organizatorowi dowozu oraz</w:t>
      </w:r>
      <w:r w:rsidR="00224A13">
        <w:rPr>
          <w:rFonts w:ascii="Times New Roman" w:hAnsi="Times New Roman" w:cs="Times New Roman"/>
          <w:sz w:val="24"/>
          <w:szCs w:val="24"/>
        </w:rPr>
        <w:t xml:space="preserve"> zapewnia bezpieczeństwo osobom </w:t>
      </w:r>
      <w:r>
        <w:rPr>
          <w:rFonts w:ascii="Times New Roman" w:hAnsi="Times New Roman" w:cs="Times New Roman"/>
          <w:sz w:val="24"/>
          <w:szCs w:val="24"/>
        </w:rPr>
        <w:t>przewożonym do czasu podstawienia samochodu zastępczego.</w:t>
      </w:r>
    </w:p>
    <w:p w:rsidR="00662715" w:rsidRPr="00295DC0" w:rsidRDefault="00662715" w:rsidP="00662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Kierowca prowadzi rejestr przejechanych kilometrów w danym miesiącu w ramach dowozu uczniów z niepełnosprawnością do placówki. Miesięczny rejestr przedkłada pracownikowi merytorycznie odpowiedzialnemu za dowóz uczniów z niepełnosprawnością transportem zorganizowanym.</w:t>
      </w:r>
    </w:p>
    <w:p w:rsidR="00662715" w:rsidRPr="00295DC0" w:rsidRDefault="00662715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DC0" w:rsidRPr="008B7DF6" w:rsidRDefault="009D194F" w:rsidP="008B7D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95DC0" w:rsidRPr="008B7DF6" w:rsidRDefault="00054CB4" w:rsidP="008B7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Zwrot kosztów dowoz</w:t>
      </w:r>
      <w:r w:rsidR="00295DC0" w:rsidRPr="008B7DF6">
        <w:rPr>
          <w:rFonts w:ascii="Times New Roman" w:hAnsi="Times New Roman" w:cs="Times New Roman"/>
          <w:b/>
          <w:sz w:val="24"/>
          <w:szCs w:val="24"/>
        </w:rPr>
        <w:t>u dziecka/ucznia niepełnosprawne</w:t>
      </w:r>
      <w:r w:rsidR="00224A13" w:rsidRPr="008B7DF6">
        <w:rPr>
          <w:rFonts w:ascii="Times New Roman" w:hAnsi="Times New Roman" w:cs="Times New Roman"/>
          <w:b/>
          <w:sz w:val="24"/>
          <w:szCs w:val="24"/>
        </w:rPr>
        <w:t xml:space="preserve">go środkami komunikacji własnej </w:t>
      </w:r>
      <w:r w:rsidR="00295DC0" w:rsidRPr="008B7DF6">
        <w:rPr>
          <w:rFonts w:ascii="Times New Roman" w:hAnsi="Times New Roman" w:cs="Times New Roman"/>
          <w:b/>
          <w:sz w:val="24"/>
          <w:szCs w:val="24"/>
        </w:rPr>
        <w:t>rodziców/opiekunów prawnych</w:t>
      </w:r>
    </w:p>
    <w:p w:rsidR="00356E69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1. Zwrot kosztów przejazdu dzieci/uczniów niepełnosprawnych o</w:t>
      </w:r>
      <w:r w:rsidR="00224A13">
        <w:rPr>
          <w:rFonts w:ascii="Times New Roman" w:hAnsi="Times New Roman" w:cs="Times New Roman"/>
          <w:sz w:val="24"/>
          <w:szCs w:val="24"/>
        </w:rPr>
        <w:t xml:space="preserve">raz rodziców/opiekunów prawnych </w:t>
      </w:r>
      <w:r w:rsidRPr="00295DC0">
        <w:rPr>
          <w:rFonts w:ascii="Times New Roman" w:hAnsi="Times New Roman" w:cs="Times New Roman"/>
          <w:sz w:val="24"/>
          <w:szCs w:val="24"/>
        </w:rPr>
        <w:t xml:space="preserve">z miejsca zamieszkania do przedszkola, oddziału przedszkolnego w </w:t>
      </w:r>
      <w:r w:rsidR="00224A13">
        <w:rPr>
          <w:rFonts w:ascii="Times New Roman" w:hAnsi="Times New Roman" w:cs="Times New Roman"/>
          <w:sz w:val="24"/>
          <w:szCs w:val="24"/>
        </w:rPr>
        <w:t xml:space="preserve">szkole podstawowej, innej formy </w:t>
      </w:r>
      <w:r w:rsidRPr="00295DC0">
        <w:rPr>
          <w:rFonts w:ascii="Times New Roman" w:hAnsi="Times New Roman" w:cs="Times New Roman"/>
          <w:sz w:val="24"/>
          <w:szCs w:val="24"/>
        </w:rPr>
        <w:t>wychowania przedszkolnego, ośrodka, szkoły, przysługuje w przypadku, gd</w:t>
      </w:r>
      <w:r w:rsidR="00224A13">
        <w:rPr>
          <w:rFonts w:ascii="Times New Roman" w:hAnsi="Times New Roman" w:cs="Times New Roman"/>
          <w:sz w:val="24"/>
          <w:szCs w:val="24"/>
        </w:rPr>
        <w:t xml:space="preserve">y dowożenie i opiekę zapewniają </w:t>
      </w:r>
      <w:r w:rsidRPr="00295DC0">
        <w:rPr>
          <w:rFonts w:ascii="Times New Roman" w:hAnsi="Times New Roman" w:cs="Times New Roman"/>
          <w:sz w:val="24"/>
          <w:szCs w:val="24"/>
        </w:rPr>
        <w:t>rodzice/opiekunowie prawni prywatnym samochodem</w:t>
      </w:r>
      <w:r w:rsidR="00356E69">
        <w:rPr>
          <w:rFonts w:ascii="Times New Roman" w:hAnsi="Times New Roman" w:cs="Times New Roman"/>
          <w:sz w:val="24"/>
          <w:szCs w:val="24"/>
        </w:rPr>
        <w:t>.</w:t>
      </w:r>
      <w:r w:rsidRPr="00295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2. Zwrot kosztów przejazdu przysługuje tylko tym rodzicom/opi</w:t>
      </w:r>
      <w:r w:rsidR="00224A13">
        <w:rPr>
          <w:rFonts w:ascii="Times New Roman" w:hAnsi="Times New Roman" w:cs="Times New Roman"/>
          <w:sz w:val="24"/>
          <w:szCs w:val="24"/>
        </w:rPr>
        <w:t xml:space="preserve">ekunom prawnym, którzy dokonują </w:t>
      </w:r>
      <w:r w:rsidRPr="00295DC0">
        <w:rPr>
          <w:rFonts w:ascii="Times New Roman" w:hAnsi="Times New Roman" w:cs="Times New Roman"/>
          <w:sz w:val="24"/>
          <w:szCs w:val="24"/>
        </w:rPr>
        <w:t>przewozu do najbliższego przedszkola, najbliższego oddziału przed</w:t>
      </w:r>
      <w:r w:rsidR="00224A13">
        <w:rPr>
          <w:rFonts w:ascii="Times New Roman" w:hAnsi="Times New Roman" w:cs="Times New Roman"/>
          <w:sz w:val="24"/>
          <w:szCs w:val="24"/>
        </w:rPr>
        <w:t xml:space="preserve">szkolnego w szkole podstawowej, </w:t>
      </w:r>
      <w:r w:rsidRPr="00295DC0">
        <w:rPr>
          <w:rFonts w:ascii="Times New Roman" w:hAnsi="Times New Roman" w:cs="Times New Roman"/>
          <w:sz w:val="24"/>
          <w:szCs w:val="24"/>
        </w:rPr>
        <w:t>najbliższej innej formy wychowania przedszkolnego, najbliższej szkoły podstawowej, najbliższej szkoł</w:t>
      </w:r>
      <w:r w:rsidR="00224A13">
        <w:rPr>
          <w:rFonts w:ascii="Times New Roman" w:hAnsi="Times New Roman" w:cs="Times New Roman"/>
          <w:sz w:val="24"/>
          <w:szCs w:val="24"/>
        </w:rPr>
        <w:t xml:space="preserve">y </w:t>
      </w:r>
      <w:r w:rsidR="00356E69">
        <w:rPr>
          <w:rFonts w:ascii="Times New Roman" w:hAnsi="Times New Roman" w:cs="Times New Roman"/>
          <w:sz w:val="24"/>
          <w:szCs w:val="24"/>
        </w:rPr>
        <w:t>ponadpodstawowej, zapewniającej realizację zaleceń wynikających z orzeczenia o potrzebie kształcenia specjalnego.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 xml:space="preserve">3. Rodzicom/prawnym opiekunom dzieci, młodzieży i uczniów z </w:t>
      </w:r>
      <w:r w:rsidR="00224A13">
        <w:rPr>
          <w:rFonts w:ascii="Times New Roman" w:hAnsi="Times New Roman" w:cs="Times New Roman"/>
          <w:sz w:val="24"/>
          <w:szCs w:val="24"/>
        </w:rPr>
        <w:t xml:space="preserve">niepełnosprawnościami w stopniu </w:t>
      </w:r>
      <w:r w:rsidRPr="00295DC0">
        <w:rPr>
          <w:rFonts w:ascii="Times New Roman" w:hAnsi="Times New Roman" w:cs="Times New Roman"/>
          <w:sz w:val="24"/>
          <w:szCs w:val="24"/>
        </w:rPr>
        <w:t>głębokim (art. 36 ust. 17 ustawy z dnia 14 grudn</w:t>
      </w:r>
      <w:r w:rsidR="00224A13">
        <w:rPr>
          <w:rFonts w:ascii="Times New Roman" w:hAnsi="Times New Roman" w:cs="Times New Roman"/>
          <w:sz w:val="24"/>
          <w:szCs w:val="24"/>
        </w:rPr>
        <w:t xml:space="preserve">ia 2016 roku - Prawo oświatowe) </w:t>
      </w:r>
      <w:r w:rsidRPr="00295DC0">
        <w:rPr>
          <w:rFonts w:ascii="Times New Roman" w:hAnsi="Times New Roman" w:cs="Times New Roman"/>
          <w:sz w:val="24"/>
          <w:szCs w:val="24"/>
        </w:rPr>
        <w:t>i z niepełnosprawnościami sprężonymi, z których jedną z niepełnosp</w:t>
      </w:r>
      <w:r w:rsidR="00224A13">
        <w:rPr>
          <w:rFonts w:ascii="Times New Roman" w:hAnsi="Times New Roman" w:cs="Times New Roman"/>
          <w:sz w:val="24"/>
          <w:szCs w:val="24"/>
        </w:rPr>
        <w:t xml:space="preserve">rawności jest niepełnosprawność </w:t>
      </w:r>
      <w:r w:rsidRPr="00295DC0">
        <w:rPr>
          <w:rFonts w:ascii="Times New Roman" w:hAnsi="Times New Roman" w:cs="Times New Roman"/>
          <w:sz w:val="24"/>
          <w:szCs w:val="24"/>
        </w:rPr>
        <w:t>intelektualna przysługuje zwrot kosztów prz</w:t>
      </w:r>
      <w:r w:rsidR="00636823">
        <w:rPr>
          <w:rFonts w:ascii="Times New Roman" w:hAnsi="Times New Roman" w:cs="Times New Roman"/>
          <w:sz w:val="24"/>
          <w:szCs w:val="24"/>
        </w:rPr>
        <w:t>ejazdu do ośrodka rewalidacyjno-</w:t>
      </w:r>
      <w:r w:rsidRPr="00295DC0">
        <w:rPr>
          <w:rFonts w:ascii="Times New Roman" w:hAnsi="Times New Roman" w:cs="Times New Roman"/>
          <w:sz w:val="24"/>
          <w:szCs w:val="24"/>
        </w:rPr>
        <w:t>wychowawczego.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4. Podstawą zawarcia umowy o zwrot kosztów przejazdu jest zło</w:t>
      </w:r>
      <w:r w:rsidR="00224A13">
        <w:rPr>
          <w:rFonts w:ascii="Times New Roman" w:hAnsi="Times New Roman" w:cs="Times New Roman"/>
          <w:sz w:val="24"/>
          <w:szCs w:val="24"/>
        </w:rPr>
        <w:t>żenie w Urzędzi</w:t>
      </w:r>
      <w:r w:rsidR="00356E69">
        <w:rPr>
          <w:rFonts w:ascii="Times New Roman" w:hAnsi="Times New Roman" w:cs="Times New Roman"/>
          <w:sz w:val="24"/>
          <w:szCs w:val="24"/>
        </w:rPr>
        <w:t>e Gminy w Gozdowie</w:t>
      </w:r>
      <w:r w:rsidR="00224A13">
        <w:rPr>
          <w:rFonts w:ascii="Times New Roman" w:hAnsi="Times New Roman" w:cs="Times New Roman"/>
          <w:sz w:val="24"/>
          <w:szCs w:val="24"/>
        </w:rPr>
        <w:t xml:space="preserve"> </w:t>
      </w:r>
      <w:r w:rsidRPr="00295DC0">
        <w:rPr>
          <w:rFonts w:ascii="Times New Roman" w:hAnsi="Times New Roman" w:cs="Times New Roman"/>
          <w:sz w:val="24"/>
          <w:szCs w:val="24"/>
        </w:rPr>
        <w:t>wni</w:t>
      </w:r>
      <w:r w:rsidR="00FD0D7E">
        <w:rPr>
          <w:rFonts w:ascii="Times New Roman" w:hAnsi="Times New Roman" w:cs="Times New Roman"/>
          <w:sz w:val="24"/>
          <w:szCs w:val="24"/>
        </w:rPr>
        <w:t xml:space="preserve">osku z wymaganymi załącznikami stanowiący </w:t>
      </w:r>
      <w:r w:rsidR="00FD0D7E" w:rsidRPr="00FD0D7E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FD0D7E">
        <w:rPr>
          <w:rFonts w:ascii="Times New Roman" w:hAnsi="Times New Roman" w:cs="Times New Roman"/>
          <w:b/>
          <w:sz w:val="24"/>
          <w:szCs w:val="24"/>
        </w:rPr>
        <w:t>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5. Zwrot kosztów następuje na podstawie umowy za</w:t>
      </w:r>
      <w:r w:rsidR="00356E69">
        <w:rPr>
          <w:rFonts w:ascii="Times New Roman" w:hAnsi="Times New Roman" w:cs="Times New Roman"/>
          <w:sz w:val="24"/>
          <w:szCs w:val="24"/>
        </w:rPr>
        <w:t>wartej pomiędzy Wójtem Gminy Gozdowo</w:t>
      </w:r>
      <w:r w:rsidR="00224A13">
        <w:rPr>
          <w:rFonts w:ascii="Times New Roman" w:hAnsi="Times New Roman" w:cs="Times New Roman"/>
          <w:sz w:val="24"/>
          <w:szCs w:val="24"/>
        </w:rPr>
        <w:t xml:space="preserve">, </w:t>
      </w:r>
      <w:r w:rsidR="00FD0D7E">
        <w:rPr>
          <w:rFonts w:ascii="Times New Roman" w:hAnsi="Times New Roman" w:cs="Times New Roman"/>
          <w:sz w:val="24"/>
          <w:szCs w:val="24"/>
        </w:rPr>
        <w:t xml:space="preserve">a rodzicem/prawnym opiekunem, </w:t>
      </w:r>
      <w:r w:rsidR="00FD0D7E" w:rsidRPr="00FD0D7E">
        <w:rPr>
          <w:rFonts w:ascii="Times New Roman" w:hAnsi="Times New Roman" w:cs="Times New Roman"/>
          <w:b/>
          <w:sz w:val="24"/>
          <w:szCs w:val="24"/>
        </w:rPr>
        <w:t>Wzór umowy Załącznik Nr 3</w:t>
      </w:r>
      <w:r w:rsidR="00FD0D7E">
        <w:rPr>
          <w:rFonts w:ascii="Times New Roman" w:hAnsi="Times New Roman" w:cs="Times New Roman"/>
          <w:b/>
          <w:sz w:val="24"/>
          <w:szCs w:val="24"/>
        </w:rPr>
        <w:t>.</w:t>
      </w:r>
    </w:p>
    <w:p w:rsidR="00356E69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6. Podstawę obliczenia kwoty zwrotu kosztów jednorazowego przejazdu d</w:t>
      </w:r>
      <w:r w:rsidR="00224A13">
        <w:rPr>
          <w:rFonts w:ascii="Times New Roman" w:hAnsi="Times New Roman" w:cs="Times New Roman"/>
          <w:sz w:val="24"/>
          <w:szCs w:val="24"/>
        </w:rPr>
        <w:t xml:space="preserve">ziecka/ucznia niepełnosprawnego </w:t>
      </w:r>
      <w:r w:rsidRPr="00295DC0">
        <w:rPr>
          <w:rFonts w:ascii="Times New Roman" w:hAnsi="Times New Roman" w:cs="Times New Roman"/>
          <w:sz w:val="24"/>
          <w:szCs w:val="24"/>
        </w:rPr>
        <w:t>oraz jego rodzica z miejsca zamieszkania do przedszkola, oddziału przedsz</w:t>
      </w:r>
      <w:r w:rsidR="00224A13">
        <w:rPr>
          <w:rFonts w:ascii="Times New Roman" w:hAnsi="Times New Roman" w:cs="Times New Roman"/>
          <w:sz w:val="24"/>
          <w:szCs w:val="24"/>
        </w:rPr>
        <w:t xml:space="preserve">kolnego, innej formy wychowania </w:t>
      </w:r>
      <w:r w:rsidRPr="00295DC0">
        <w:rPr>
          <w:rFonts w:ascii="Times New Roman" w:hAnsi="Times New Roman" w:cs="Times New Roman"/>
          <w:sz w:val="24"/>
          <w:szCs w:val="24"/>
        </w:rPr>
        <w:t>przedszkolne</w:t>
      </w:r>
      <w:r w:rsidR="00356E69">
        <w:rPr>
          <w:rFonts w:ascii="Times New Roman" w:hAnsi="Times New Roman" w:cs="Times New Roman"/>
          <w:sz w:val="24"/>
          <w:szCs w:val="24"/>
        </w:rPr>
        <w:t xml:space="preserve">go, szkoły lub ośrodka stanowi – </w:t>
      </w:r>
    </w:p>
    <w:p w:rsidR="00224A13" w:rsidRDefault="00224A13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wzór:</w:t>
      </w:r>
    </w:p>
    <w:p w:rsidR="00295DC0" w:rsidRPr="00295DC0" w:rsidRDefault="00224A13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= (a–b) × c </w:t>
      </w:r>
      <w:r w:rsidR="00295DC0" w:rsidRPr="00295DC0">
        <w:rPr>
          <w:rFonts w:ascii="Times New Roman" w:hAnsi="Times New Roman" w:cs="Times New Roman"/>
          <w:sz w:val="24"/>
          <w:szCs w:val="24"/>
        </w:rPr>
        <w:t>gdzie: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lastRenderedPageBreak/>
        <w:t>a – liczba kilometrów przewozu drogami publicznymi z miejsca zamies</w:t>
      </w:r>
      <w:r w:rsidR="00CE6E65">
        <w:rPr>
          <w:rFonts w:ascii="Times New Roman" w:hAnsi="Times New Roman" w:cs="Times New Roman"/>
          <w:sz w:val="24"/>
          <w:szCs w:val="24"/>
        </w:rPr>
        <w:t xml:space="preserve">zkania do przedszkola, oddziału </w:t>
      </w:r>
      <w:r w:rsidRPr="00295DC0">
        <w:rPr>
          <w:rFonts w:ascii="Times New Roman" w:hAnsi="Times New Roman" w:cs="Times New Roman"/>
          <w:sz w:val="24"/>
          <w:szCs w:val="24"/>
        </w:rPr>
        <w:t>przedszkolnego w szkole podstawowej, innej formy wychowania przed</w:t>
      </w:r>
      <w:r w:rsidR="00356E69">
        <w:rPr>
          <w:rFonts w:ascii="Times New Roman" w:hAnsi="Times New Roman" w:cs="Times New Roman"/>
          <w:sz w:val="24"/>
          <w:szCs w:val="24"/>
        </w:rPr>
        <w:t>szkolnego, ośrodka rewalidacyjno-</w:t>
      </w:r>
      <w:r w:rsidRPr="00295DC0">
        <w:rPr>
          <w:rFonts w:ascii="Times New Roman" w:hAnsi="Times New Roman" w:cs="Times New Roman"/>
          <w:sz w:val="24"/>
          <w:szCs w:val="24"/>
        </w:rPr>
        <w:t xml:space="preserve">wychowawczego, szkoły podstawowej albo szkoły ponadpodstawowej, </w:t>
      </w:r>
      <w:r w:rsidR="00CE6E65">
        <w:rPr>
          <w:rFonts w:ascii="Times New Roman" w:hAnsi="Times New Roman" w:cs="Times New Roman"/>
          <w:sz w:val="24"/>
          <w:szCs w:val="24"/>
        </w:rPr>
        <w:t xml:space="preserve">a także przewozu rodzica z tego </w:t>
      </w:r>
      <w:r w:rsidRPr="00295DC0">
        <w:rPr>
          <w:rFonts w:ascii="Times New Roman" w:hAnsi="Times New Roman" w:cs="Times New Roman"/>
          <w:sz w:val="24"/>
          <w:szCs w:val="24"/>
        </w:rPr>
        <w:t>miejsca do miejsca zamieszkania lub miejsca pracy, i z powrotem;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b – liczba kilometrów przewozu drogami publicznymi z miejsca zamieszkan</w:t>
      </w:r>
      <w:r w:rsidR="00CE6E65">
        <w:rPr>
          <w:rFonts w:ascii="Times New Roman" w:hAnsi="Times New Roman" w:cs="Times New Roman"/>
          <w:sz w:val="24"/>
          <w:szCs w:val="24"/>
        </w:rPr>
        <w:t xml:space="preserve">ia rodzica do miejsca pracy i z </w:t>
      </w:r>
      <w:r w:rsidRPr="00295DC0">
        <w:rPr>
          <w:rFonts w:ascii="Times New Roman" w:hAnsi="Times New Roman" w:cs="Times New Roman"/>
          <w:sz w:val="24"/>
          <w:szCs w:val="24"/>
        </w:rPr>
        <w:t>powrotem, jeżeli nie wykonywałby przewozu, o którym mowa w lit. a;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 xml:space="preserve">c – stawka </w:t>
      </w:r>
      <w:r w:rsidR="008F2607">
        <w:rPr>
          <w:rFonts w:ascii="Times New Roman" w:hAnsi="Times New Roman" w:cs="Times New Roman"/>
          <w:sz w:val="24"/>
          <w:szCs w:val="24"/>
        </w:rPr>
        <w:t>za 1 kilometr przebiegu pojazdu - /określa Rada Gminy w drodze Uchwały/.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7. Kwotę zwrotu kosztów przejazdu dzieci/uczniów niepełnosprawny</w:t>
      </w:r>
      <w:r w:rsidR="00CE6E65">
        <w:rPr>
          <w:rFonts w:ascii="Times New Roman" w:hAnsi="Times New Roman" w:cs="Times New Roman"/>
          <w:sz w:val="24"/>
          <w:szCs w:val="24"/>
        </w:rPr>
        <w:t xml:space="preserve">ch oraz rodziców pomniejsza się </w:t>
      </w:r>
      <w:r w:rsidRPr="00295DC0">
        <w:rPr>
          <w:rFonts w:ascii="Times New Roman" w:hAnsi="Times New Roman" w:cs="Times New Roman"/>
          <w:sz w:val="24"/>
          <w:szCs w:val="24"/>
        </w:rPr>
        <w:t>proporcjonalnie do liczby dni nieobecności w przedszkolu, oddziale przedszkolnym</w:t>
      </w:r>
      <w:r w:rsidR="00356E69">
        <w:rPr>
          <w:rFonts w:ascii="Times New Roman" w:hAnsi="Times New Roman" w:cs="Times New Roman"/>
          <w:sz w:val="24"/>
          <w:szCs w:val="24"/>
        </w:rPr>
        <w:t xml:space="preserve">, szkole, innej formie </w:t>
      </w:r>
      <w:r w:rsidRPr="00295DC0">
        <w:rPr>
          <w:rFonts w:ascii="Times New Roman" w:hAnsi="Times New Roman" w:cs="Times New Roman"/>
          <w:sz w:val="24"/>
          <w:szCs w:val="24"/>
        </w:rPr>
        <w:t>wychowania przedszkolnego, ośrodku, dni ustawowo wolnych od zajęć d</w:t>
      </w:r>
      <w:r w:rsidR="00CE6E65">
        <w:rPr>
          <w:rFonts w:ascii="Times New Roman" w:hAnsi="Times New Roman" w:cs="Times New Roman"/>
          <w:sz w:val="24"/>
          <w:szCs w:val="24"/>
        </w:rPr>
        <w:t xml:space="preserve">ydaktyczno-wychowawczych, w tym </w:t>
      </w:r>
      <w:r w:rsidRPr="00295DC0">
        <w:rPr>
          <w:rFonts w:ascii="Times New Roman" w:hAnsi="Times New Roman" w:cs="Times New Roman"/>
          <w:sz w:val="24"/>
          <w:szCs w:val="24"/>
        </w:rPr>
        <w:t>świąt i ferii szkolnych, przypadających w przyjętym okresie rozliczeniowym.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8. Odległość pomiędzy miejscem zamieszkania a przedszkolem, oddzia</w:t>
      </w:r>
      <w:r w:rsidR="00CE6E65">
        <w:rPr>
          <w:rFonts w:ascii="Times New Roman" w:hAnsi="Times New Roman" w:cs="Times New Roman"/>
          <w:sz w:val="24"/>
          <w:szCs w:val="24"/>
        </w:rPr>
        <w:t xml:space="preserve">łem przedszkolnym, szkołą, inną </w:t>
      </w:r>
      <w:r w:rsidRPr="00295DC0">
        <w:rPr>
          <w:rFonts w:ascii="Times New Roman" w:hAnsi="Times New Roman" w:cs="Times New Roman"/>
          <w:sz w:val="24"/>
          <w:szCs w:val="24"/>
        </w:rPr>
        <w:t>formą wychowania przedszkolnego, ośrodkiem, jest rozumiana jako długość na</w:t>
      </w:r>
      <w:r w:rsidR="00CE6E65">
        <w:rPr>
          <w:rFonts w:ascii="Times New Roman" w:hAnsi="Times New Roman" w:cs="Times New Roman"/>
          <w:sz w:val="24"/>
          <w:szCs w:val="24"/>
        </w:rPr>
        <w:t xml:space="preserve">jkrótszej trasy łączącej te dwa </w:t>
      </w:r>
      <w:r w:rsidRPr="00295DC0">
        <w:rPr>
          <w:rFonts w:ascii="Times New Roman" w:hAnsi="Times New Roman" w:cs="Times New Roman"/>
          <w:sz w:val="24"/>
          <w:szCs w:val="24"/>
        </w:rPr>
        <w:t>miejsca.</w:t>
      </w:r>
    </w:p>
    <w:p w:rsidR="00295DC0" w:rsidRPr="00295DC0" w:rsidRDefault="00295DC0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 w:rsidRPr="00295DC0">
        <w:rPr>
          <w:rFonts w:ascii="Times New Roman" w:hAnsi="Times New Roman" w:cs="Times New Roman"/>
          <w:sz w:val="24"/>
          <w:szCs w:val="24"/>
        </w:rPr>
        <w:t>9. Za dni nieobecności dziecka/ucznia w przedszkolu, oddziale prze</w:t>
      </w:r>
      <w:r w:rsidR="00CE6E65">
        <w:rPr>
          <w:rFonts w:ascii="Times New Roman" w:hAnsi="Times New Roman" w:cs="Times New Roman"/>
          <w:sz w:val="24"/>
          <w:szCs w:val="24"/>
        </w:rPr>
        <w:t xml:space="preserve">dszkolnym w szkole podstawowej, </w:t>
      </w:r>
      <w:r w:rsidRPr="00295DC0">
        <w:rPr>
          <w:rFonts w:ascii="Times New Roman" w:hAnsi="Times New Roman" w:cs="Times New Roman"/>
          <w:sz w:val="24"/>
          <w:szCs w:val="24"/>
        </w:rPr>
        <w:t>innej formie wychowania przedszkolnego, ośrodku, szkole, zwrot kosztów przejazdu nie przysługuje.</w:t>
      </w:r>
    </w:p>
    <w:p w:rsidR="00295DC0" w:rsidRPr="00295DC0" w:rsidRDefault="00356E69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95DC0" w:rsidRPr="00295DC0">
        <w:rPr>
          <w:rFonts w:ascii="Times New Roman" w:hAnsi="Times New Roman" w:cs="Times New Roman"/>
          <w:sz w:val="24"/>
          <w:szCs w:val="24"/>
        </w:rPr>
        <w:t>. Podstawą zwrotu kosztów przejazdu będzie przedłożen</w:t>
      </w:r>
      <w:r w:rsidR="008B7DF6">
        <w:rPr>
          <w:rFonts w:ascii="Times New Roman" w:hAnsi="Times New Roman" w:cs="Times New Roman"/>
          <w:sz w:val="24"/>
          <w:szCs w:val="24"/>
        </w:rPr>
        <w:t>ie do Urzędu Gminy Gozdowie</w:t>
      </w:r>
      <w:r w:rsidR="00CE6E65">
        <w:rPr>
          <w:rFonts w:ascii="Times New Roman" w:hAnsi="Times New Roman" w:cs="Times New Roman"/>
          <w:sz w:val="24"/>
          <w:szCs w:val="24"/>
        </w:rPr>
        <w:t xml:space="preserve">, do </w:t>
      </w:r>
      <w:r w:rsidR="0052755D">
        <w:rPr>
          <w:rFonts w:ascii="Times New Roman" w:hAnsi="Times New Roman" w:cs="Times New Roman"/>
          <w:sz w:val="24"/>
          <w:szCs w:val="24"/>
        </w:rPr>
        <w:t>5</w:t>
      </w:r>
      <w:r w:rsidR="00295DC0" w:rsidRPr="00295DC0">
        <w:rPr>
          <w:rFonts w:ascii="Times New Roman" w:hAnsi="Times New Roman" w:cs="Times New Roman"/>
          <w:sz w:val="24"/>
          <w:szCs w:val="24"/>
        </w:rPr>
        <w:t>-tego dnia każdego miesiąca następującego po miesiącu, w którym zrealiz</w:t>
      </w:r>
      <w:r>
        <w:rPr>
          <w:rFonts w:ascii="Times New Roman" w:hAnsi="Times New Roman" w:cs="Times New Roman"/>
          <w:sz w:val="24"/>
          <w:szCs w:val="24"/>
        </w:rPr>
        <w:t>owano przewóz zaświadczenia o liczbie dni pobytu w placówce lub internacie poświadczone przez dyrektora placówki lub uprawnioną przez niego osobę</w:t>
      </w:r>
      <w:r w:rsidR="00DE2BB9">
        <w:rPr>
          <w:rFonts w:ascii="Times New Roman" w:hAnsi="Times New Roman" w:cs="Times New Roman"/>
          <w:sz w:val="24"/>
          <w:szCs w:val="24"/>
        </w:rPr>
        <w:t xml:space="preserve"> stanowiący </w:t>
      </w:r>
      <w:r w:rsidR="00DE2BB9" w:rsidRPr="00DE2BB9">
        <w:rPr>
          <w:rFonts w:ascii="Times New Roman" w:hAnsi="Times New Roman" w:cs="Times New Roman"/>
          <w:b/>
          <w:sz w:val="24"/>
          <w:szCs w:val="24"/>
        </w:rPr>
        <w:t>Z</w:t>
      </w:r>
      <w:r w:rsidR="00DE2BB9">
        <w:rPr>
          <w:rFonts w:ascii="Times New Roman" w:hAnsi="Times New Roman" w:cs="Times New Roman"/>
          <w:b/>
          <w:sz w:val="24"/>
          <w:szCs w:val="24"/>
        </w:rPr>
        <w:t>ałącznik Nr 4</w:t>
      </w:r>
      <w:r w:rsidR="00DE2BB9">
        <w:rPr>
          <w:rFonts w:ascii="Times New Roman" w:hAnsi="Times New Roman" w:cs="Times New Roman"/>
          <w:sz w:val="24"/>
          <w:szCs w:val="24"/>
        </w:rPr>
        <w:t>.</w:t>
      </w:r>
    </w:p>
    <w:p w:rsidR="00DE2BB9" w:rsidRDefault="00356E69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E2BB9">
        <w:rPr>
          <w:rFonts w:ascii="Times New Roman" w:hAnsi="Times New Roman" w:cs="Times New Roman"/>
          <w:sz w:val="24"/>
          <w:szCs w:val="24"/>
        </w:rPr>
        <w:t>. W przypadku dowożenia dziecka/ ucznia  środkami komunikacji publicznej, kwotę zwrotu ustala się na podstawie  przedłożenia biletów dziecka/ ucznia oraz opiekuna.</w:t>
      </w:r>
    </w:p>
    <w:p w:rsidR="00DE2BB9" w:rsidRDefault="00DE2BB9" w:rsidP="00DE2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95DC0">
        <w:rPr>
          <w:rFonts w:ascii="Times New Roman" w:hAnsi="Times New Roman" w:cs="Times New Roman"/>
          <w:sz w:val="24"/>
          <w:szCs w:val="24"/>
        </w:rPr>
        <w:t>Zwrot kosztów przejazdu dziecka niepełnosprawnego następuje nie</w:t>
      </w:r>
      <w:r>
        <w:rPr>
          <w:rFonts w:ascii="Times New Roman" w:hAnsi="Times New Roman" w:cs="Times New Roman"/>
          <w:sz w:val="24"/>
          <w:szCs w:val="24"/>
        </w:rPr>
        <w:t xml:space="preserve"> później niż 7 dni  roboczych od złożenia zaświadczenia w Urzędzie Gminy Gozdowo w terminie określonym w ust.10</w:t>
      </w:r>
      <w:r w:rsidRPr="00295DC0">
        <w:rPr>
          <w:rFonts w:ascii="Times New Roman" w:hAnsi="Times New Roman" w:cs="Times New Roman"/>
          <w:sz w:val="24"/>
          <w:szCs w:val="24"/>
        </w:rPr>
        <w:t>, na rachunek bankowy rodzica/opiekuna prawnego.</w:t>
      </w:r>
    </w:p>
    <w:p w:rsidR="00DE2BB9" w:rsidRDefault="00304953" w:rsidP="008E1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 przypadku nie</w:t>
      </w:r>
      <w:r w:rsidR="008C1DAF">
        <w:rPr>
          <w:rFonts w:ascii="Times New Roman" w:hAnsi="Times New Roman" w:cs="Times New Roman"/>
          <w:sz w:val="24"/>
          <w:szCs w:val="24"/>
        </w:rPr>
        <w:t>złożenia zaświadczenia w terminie określonym w ust.10 rozliczenie nastąpi w następnym miesiącu jako wyrównanie za poprzedni miesiąc.</w:t>
      </w: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6E2" w:rsidRDefault="00B266E2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E65" w:rsidRDefault="00103E65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074" w:rsidRPr="00295DC0" w:rsidRDefault="00600074" w:rsidP="008E1C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0074" w:rsidRPr="00295DC0" w:rsidSect="00CE2486">
      <w:pgSz w:w="11906" w:h="16838"/>
      <w:pgMar w:top="568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7D6"/>
    <w:multiLevelType w:val="hybridMultilevel"/>
    <w:tmpl w:val="D54ECDCC"/>
    <w:lvl w:ilvl="0" w:tplc="0F6AAF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2F09"/>
    <w:multiLevelType w:val="hybridMultilevel"/>
    <w:tmpl w:val="48F8C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3FAC"/>
    <w:multiLevelType w:val="hybridMultilevel"/>
    <w:tmpl w:val="D6FAC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C6464"/>
    <w:multiLevelType w:val="hybridMultilevel"/>
    <w:tmpl w:val="20B6705C"/>
    <w:lvl w:ilvl="0" w:tplc="F5488D2E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E5CE8"/>
    <w:multiLevelType w:val="hybridMultilevel"/>
    <w:tmpl w:val="FF085C36"/>
    <w:lvl w:ilvl="0" w:tplc="F5488D2E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5285"/>
    <w:multiLevelType w:val="hybridMultilevel"/>
    <w:tmpl w:val="07CC9DA6"/>
    <w:lvl w:ilvl="0" w:tplc="9A4CCA3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0D3E"/>
    <w:multiLevelType w:val="singleLevel"/>
    <w:tmpl w:val="8954C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89"/>
    <w:rsid w:val="000438C5"/>
    <w:rsid w:val="00054CB4"/>
    <w:rsid w:val="00055AA3"/>
    <w:rsid w:val="00060D9E"/>
    <w:rsid w:val="000E10F3"/>
    <w:rsid w:val="00103E65"/>
    <w:rsid w:val="0010496D"/>
    <w:rsid w:val="00134AD3"/>
    <w:rsid w:val="00142232"/>
    <w:rsid w:val="001505ED"/>
    <w:rsid w:val="00165BB0"/>
    <w:rsid w:val="001A4156"/>
    <w:rsid w:val="001F2D90"/>
    <w:rsid w:val="002009E9"/>
    <w:rsid w:val="00224A13"/>
    <w:rsid w:val="00295DC0"/>
    <w:rsid w:val="00296589"/>
    <w:rsid w:val="002B342F"/>
    <w:rsid w:val="002F5DEC"/>
    <w:rsid w:val="00304953"/>
    <w:rsid w:val="00337496"/>
    <w:rsid w:val="00356E69"/>
    <w:rsid w:val="00393864"/>
    <w:rsid w:val="003D660C"/>
    <w:rsid w:val="003F198D"/>
    <w:rsid w:val="003F2587"/>
    <w:rsid w:val="00424829"/>
    <w:rsid w:val="004B4D27"/>
    <w:rsid w:val="004B738B"/>
    <w:rsid w:val="004C7C36"/>
    <w:rsid w:val="00525D7D"/>
    <w:rsid w:val="0052755D"/>
    <w:rsid w:val="00573ABF"/>
    <w:rsid w:val="005862BC"/>
    <w:rsid w:val="00600074"/>
    <w:rsid w:val="006207F7"/>
    <w:rsid w:val="006330BB"/>
    <w:rsid w:val="00636823"/>
    <w:rsid w:val="00652D95"/>
    <w:rsid w:val="006539E8"/>
    <w:rsid w:val="00662715"/>
    <w:rsid w:val="006D0337"/>
    <w:rsid w:val="00776404"/>
    <w:rsid w:val="0078600E"/>
    <w:rsid w:val="00791AB7"/>
    <w:rsid w:val="007B508C"/>
    <w:rsid w:val="007E597D"/>
    <w:rsid w:val="007F6B95"/>
    <w:rsid w:val="00882D69"/>
    <w:rsid w:val="008B7DF6"/>
    <w:rsid w:val="008C1DAF"/>
    <w:rsid w:val="008E1CFB"/>
    <w:rsid w:val="008F2607"/>
    <w:rsid w:val="008F31F9"/>
    <w:rsid w:val="00921CBB"/>
    <w:rsid w:val="009324F7"/>
    <w:rsid w:val="009472B2"/>
    <w:rsid w:val="009D194F"/>
    <w:rsid w:val="00A91A63"/>
    <w:rsid w:val="00AA2DD4"/>
    <w:rsid w:val="00AC78E9"/>
    <w:rsid w:val="00AE304C"/>
    <w:rsid w:val="00AF50A7"/>
    <w:rsid w:val="00B266E2"/>
    <w:rsid w:val="00B5604F"/>
    <w:rsid w:val="00B94AEF"/>
    <w:rsid w:val="00C86385"/>
    <w:rsid w:val="00CE2486"/>
    <w:rsid w:val="00CE6E65"/>
    <w:rsid w:val="00D42549"/>
    <w:rsid w:val="00D81731"/>
    <w:rsid w:val="00DB0620"/>
    <w:rsid w:val="00DC265A"/>
    <w:rsid w:val="00DE27F6"/>
    <w:rsid w:val="00DE2BB9"/>
    <w:rsid w:val="00E2028A"/>
    <w:rsid w:val="00EC59CC"/>
    <w:rsid w:val="00F40EE6"/>
    <w:rsid w:val="00F51BF0"/>
    <w:rsid w:val="00F61770"/>
    <w:rsid w:val="00F65C28"/>
    <w:rsid w:val="00FA3900"/>
    <w:rsid w:val="00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33E7-2211-4711-926D-D930039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1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C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FEFB-5674-437B-AD7B-D222EA21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106</cp:revision>
  <cp:lastPrinted>2024-08-30T12:42:00Z</cp:lastPrinted>
  <dcterms:created xsi:type="dcterms:W3CDTF">2024-08-29T06:05:00Z</dcterms:created>
  <dcterms:modified xsi:type="dcterms:W3CDTF">2024-09-02T06:55:00Z</dcterms:modified>
</cp:coreProperties>
</file>