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71" w:rsidRPr="004514AB" w:rsidRDefault="00D92A71" w:rsidP="0014208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4514AB">
        <w:rPr>
          <w:rFonts w:ascii="Palatino Linotype" w:hAnsi="Palatino Linotype"/>
          <w:b/>
          <w:sz w:val="24"/>
          <w:szCs w:val="24"/>
          <w:u w:val="single"/>
        </w:rPr>
        <w:t>UCHWAŁA   Nr   162/ XVII/12</w:t>
      </w:r>
    </w:p>
    <w:p w:rsidR="00D92A71" w:rsidRPr="004514AB" w:rsidRDefault="00D92A71" w:rsidP="0014208D">
      <w:pPr>
        <w:jc w:val="center"/>
        <w:rPr>
          <w:rFonts w:ascii="Palatino Linotype" w:hAnsi="Palatino Linotype"/>
          <w:b/>
          <w:sz w:val="24"/>
          <w:szCs w:val="24"/>
        </w:rPr>
      </w:pPr>
      <w:r w:rsidRPr="004514AB">
        <w:rPr>
          <w:rFonts w:ascii="Palatino Linotype" w:hAnsi="Palatino Linotype"/>
          <w:b/>
          <w:sz w:val="24"/>
          <w:szCs w:val="24"/>
        </w:rPr>
        <w:t>RADY  GMINY GOZDOWO</w:t>
      </w:r>
    </w:p>
    <w:p w:rsidR="00D92A71" w:rsidRPr="004514AB" w:rsidRDefault="00D92A71" w:rsidP="0014208D">
      <w:pPr>
        <w:jc w:val="center"/>
        <w:rPr>
          <w:rFonts w:ascii="Palatino Linotype" w:hAnsi="Palatino Linotype"/>
          <w:b/>
          <w:sz w:val="24"/>
          <w:szCs w:val="24"/>
        </w:rPr>
      </w:pPr>
      <w:r w:rsidRPr="004514AB">
        <w:rPr>
          <w:rFonts w:ascii="Palatino Linotype" w:hAnsi="Palatino Linotype"/>
          <w:b/>
          <w:sz w:val="24"/>
          <w:szCs w:val="24"/>
        </w:rPr>
        <w:t>z dnia  29 listopada   2012 roku</w:t>
      </w:r>
    </w:p>
    <w:p w:rsidR="00D92A71" w:rsidRPr="004514AB" w:rsidRDefault="00D92A71" w:rsidP="0014208D">
      <w:pPr>
        <w:jc w:val="both"/>
        <w:rPr>
          <w:rFonts w:ascii="Palatino Linotype" w:hAnsi="Palatino Linotype"/>
          <w:b/>
          <w:sz w:val="24"/>
          <w:szCs w:val="24"/>
        </w:rPr>
      </w:pPr>
      <w:r w:rsidRPr="004514AB">
        <w:rPr>
          <w:rFonts w:ascii="Palatino Linotype" w:hAnsi="Palatino Linotype"/>
          <w:b/>
          <w:sz w:val="24"/>
          <w:szCs w:val="24"/>
        </w:rPr>
        <w:t xml:space="preserve">w sprawie zmiany Uchwały Nr 147/XVI/12 Rady Gminy Gozdowo z dnia 18 października 2012 roku w sprawie ustalenia ceny </w:t>
      </w:r>
      <w:smartTag w:uri="urn:schemas-microsoft-com:office:smarttags" w:element="metricconverter">
        <w:smartTagPr>
          <w:attr w:name="ProductID" w:val="1 m3"/>
        </w:smartTagPr>
        <w:r w:rsidRPr="004514AB">
          <w:rPr>
            <w:rFonts w:ascii="Palatino Linotype" w:hAnsi="Palatino Linotype"/>
            <w:b/>
            <w:sz w:val="24"/>
            <w:szCs w:val="24"/>
          </w:rPr>
          <w:t>1 m</w:t>
        </w:r>
        <w:r w:rsidRPr="004514AB">
          <w:rPr>
            <w:rFonts w:ascii="Palatino Linotype" w:hAnsi="Palatino Linotype"/>
            <w:b/>
            <w:sz w:val="24"/>
            <w:szCs w:val="24"/>
            <w:vertAlign w:val="superscript"/>
          </w:rPr>
          <w:t>3</w:t>
        </w:r>
      </w:smartTag>
      <w:r w:rsidRPr="004514AB">
        <w:rPr>
          <w:rFonts w:ascii="Palatino Linotype" w:hAnsi="Palatino Linotype"/>
          <w:b/>
          <w:sz w:val="24"/>
          <w:szCs w:val="24"/>
        </w:rPr>
        <w:t xml:space="preserve"> wody z wodociągu gminnego Gminy Gozdowo oraz opłaty stałej za  użytkowanie wodomierzy.</w:t>
      </w:r>
    </w:p>
    <w:p w:rsidR="00D92A71" w:rsidRPr="004514AB" w:rsidRDefault="00D92A71" w:rsidP="0014208D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>Na podstawie art. 18 ust. 2 pkt. 8 ustawy z dnia 8 marca 1990 roku o samorządzie gminnym (tekst jedn. Dz. U. z 2001 r. Nr 142, poz. 1591 z późn. zm.) ,  art. 24 ust. 1 ustawy z dnia 7 czerwca 2001 roku o zbiorowym zaopatrzeniu w wodę i zbiorowym odprowadzaniu   ścieków ( tekst jednolity z 2006 roku Dz. U. Nr 123 poz. 858  z późn. zm. ),  w związku z art. 4 ust. 1 pkt 2 ustawy z dnia 20 grudnia 1996 roku o gospodarce komunalnej (tekst jednolity Dz. U. z 2011 r.  Nr 45 , poz. 236)</w:t>
      </w:r>
    </w:p>
    <w:p w:rsidR="00D92A71" w:rsidRPr="004514AB" w:rsidRDefault="00D92A71" w:rsidP="0014208D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4514AB">
        <w:rPr>
          <w:rFonts w:ascii="Palatino Linotype" w:hAnsi="Palatino Linotype"/>
          <w:b/>
          <w:sz w:val="24"/>
          <w:szCs w:val="24"/>
        </w:rPr>
        <w:t>Rada Gminy Gozdowo uchwala co następuje:</w:t>
      </w:r>
    </w:p>
    <w:p w:rsidR="00D92A71" w:rsidRPr="004514AB" w:rsidRDefault="00D92A71" w:rsidP="0014208D">
      <w:pPr>
        <w:jc w:val="center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>§ 1</w:t>
      </w:r>
    </w:p>
    <w:p w:rsidR="00D92A71" w:rsidRPr="004514AB" w:rsidRDefault="00D92A71" w:rsidP="0014208D">
      <w:pPr>
        <w:jc w:val="both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 xml:space="preserve">Uchyla się paragraf  4 Uchwały Nr 147/XVI/12 Rady Gminy Gozdowo z dnia 18 października 2012 roku w sprawie ustalenia ceny </w:t>
      </w:r>
      <w:smartTag w:uri="urn:schemas-microsoft-com:office:smarttags" w:element="metricconverter">
        <w:smartTagPr>
          <w:attr w:name="ProductID" w:val="1 m3"/>
        </w:smartTagPr>
        <w:r w:rsidRPr="004514AB">
          <w:rPr>
            <w:rFonts w:ascii="Palatino Linotype" w:hAnsi="Palatino Linotype"/>
            <w:sz w:val="24"/>
            <w:szCs w:val="24"/>
          </w:rPr>
          <w:t>1 m</w:t>
        </w:r>
        <w:r w:rsidRPr="004514AB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4514AB">
        <w:rPr>
          <w:rFonts w:ascii="Palatino Linotype" w:hAnsi="Palatino Linotype"/>
          <w:sz w:val="24"/>
          <w:szCs w:val="24"/>
        </w:rPr>
        <w:t xml:space="preserve"> wody z wodociągu gminnego Gminy Gozdowo oraz opłaty stałej za  użytkowanie wodomierzy.</w:t>
      </w:r>
    </w:p>
    <w:p w:rsidR="00D92A71" w:rsidRPr="004514AB" w:rsidRDefault="00D92A71" w:rsidP="0014208D">
      <w:pPr>
        <w:jc w:val="center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>§ 2</w:t>
      </w:r>
    </w:p>
    <w:p w:rsidR="00D92A71" w:rsidRPr="004514AB" w:rsidRDefault="00D92A71" w:rsidP="0014208D">
      <w:pPr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D92A71" w:rsidRPr="004514AB" w:rsidRDefault="00D92A71" w:rsidP="0014208D">
      <w:pPr>
        <w:jc w:val="center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 xml:space="preserve"> § 3.</w:t>
      </w:r>
    </w:p>
    <w:p w:rsidR="00D92A71" w:rsidRPr="004514AB" w:rsidRDefault="00D92A71" w:rsidP="0014208D">
      <w:pPr>
        <w:jc w:val="both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 xml:space="preserve">Uchwała podlega zamieszczeniu na tablicy ogłoszeń w siedzibie Urzędu Gminy w Gozdowie. </w:t>
      </w:r>
    </w:p>
    <w:p w:rsidR="00D92A71" w:rsidRPr="004514AB" w:rsidRDefault="00D92A71" w:rsidP="0014208D">
      <w:pPr>
        <w:jc w:val="center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>§ 4.</w:t>
      </w:r>
    </w:p>
    <w:p w:rsidR="00D92A71" w:rsidRPr="004514AB" w:rsidRDefault="00D92A71" w:rsidP="0014208D">
      <w:pPr>
        <w:jc w:val="both"/>
        <w:rPr>
          <w:rFonts w:ascii="Palatino Linotype" w:hAnsi="Palatino Linotype"/>
          <w:sz w:val="24"/>
          <w:szCs w:val="24"/>
        </w:rPr>
      </w:pPr>
      <w:r w:rsidRPr="004514AB">
        <w:rPr>
          <w:rFonts w:ascii="Palatino Linotype" w:hAnsi="Palatino Linotype"/>
          <w:sz w:val="24"/>
          <w:szCs w:val="24"/>
        </w:rPr>
        <w:t xml:space="preserve">Uchwała wchodzi w życie z dniem podjęcia , z mocą obowiązującą od 1 stycznia 2013 roku. </w:t>
      </w:r>
    </w:p>
    <w:p w:rsidR="00D92A71" w:rsidRPr="000A0786" w:rsidRDefault="00D92A71" w:rsidP="0014208D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Przewodniczący Rady Gminy</w:t>
      </w:r>
    </w:p>
    <w:p w:rsidR="00D92A71" w:rsidRPr="000A0786" w:rsidRDefault="00D92A71" w:rsidP="0014208D">
      <w:pPr>
        <w:ind w:firstLine="5529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/-/ </w:t>
      </w:r>
      <w:r w:rsidRPr="000A0786">
        <w:rPr>
          <w:rFonts w:ascii="Palatino Linotype" w:hAnsi="Palatino Linotype"/>
          <w:sz w:val="24"/>
          <w:szCs w:val="24"/>
        </w:rPr>
        <w:t>Grzegorz Ratkowski</w:t>
      </w:r>
    </w:p>
    <w:p w:rsidR="00D92A71" w:rsidRPr="00992C82" w:rsidRDefault="00D92A71" w:rsidP="0014208D">
      <w:pPr>
        <w:jc w:val="both"/>
        <w:rPr>
          <w:rFonts w:ascii="Palatino Linotype" w:hAnsi="Palatino Linotype"/>
          <w:sz w:val="24"/>
          <w:szCs w:val="24"/>
        </w:rPr>
      </w:pPr>
    </w:p>
    <w:p w:rsidR="00D92A71" w:rsidRDefault="00D92A71" w:rsidP="002200B8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D92A71" w:rsidRDefault="00D92A71" w:rsidP="002200B8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D92A71" w:rsidRDefault="00D92A71" w:rsidP="002200B8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D92A71" w:rsidRPr="00992C82" w:rsidRDefault="00D92A71" w:rsidP="002200B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>Uzasadnienie</w:t>
      </w:r>
    </w:p>
    <w:p w:rsidR="00D92A71" w:rsidRPr="00B729F3" w:rsidRDefault="00D92A71" w:rsidP="00B729F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 sesji w dniu 18 października  2012 roku Rada Gminy Gozdowo podjęła  Uchwałę </w:t>
      </w:r>
      <w:r w:rsidRPr="004514AB">
        <w:rPr>
          <w:rFonts w:ascii="Palatino Linotype" w:hAnsi="Palatino Linotype"/>
          <w:sz w:val="24"/>
          <w:szCs w:val="24"/>
        </w:rPr>
        <w:t xml:space="preserve"> Nr 147/XVI/12 w sprawie ustalenia ceny </w:t>
      </w:r>
      <w:smartTag w:uri="urn:schemas-microsoft-com:office:smarttags" w:element="metricconverter">
        <w:smartTagPr>
          <w:attr w:name="ProductID" w:val="1 m3"/>
        </w:smartTagPr>
        <w:r w:rsidRPr="004514AB">
          <w:rPr>
            <w:rFonts w:ascii="Palatino Linotype" w:hAnsi="Palatino Linotype"/>
            <w:sz w:val="24"/>
            <w:szCs w:val="24"/>
          </w:rPr>
          <w:t>1 m</w:t>
        </w:r>
        <w:r w:rsidRPr="004514AB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4514AB">
        <w:rPr>
          <w:rFonts w:ascii="Palatino Linotype" w:hAnsi="Palatino Linotype"/>
          <w:sz w:val="24"/>
          <w:szCs w:val="24"/>
        </w:rPr>
        <w:t xml:space="preserve"> wody z wodociągu gminnego Gminy Gozdowo oraz opłaty stałej za  użytkowanie wodomierzy.</w:t>
      </w:r>
      <w:r>
        <w:rPr>
          <w:rFonts w:ascii="Palatino Linotype" w:hAnsi="Palatino Linotype"/>
          <w:sz w:val="24"/>
          <w:szCs w:val="24"/>
        </w:rPr>
        <w:t xml:space="preserve"> Organ nadzoru  podczas kontroli stwierdził, że powyższa uchwała nie jest aktem prawa miejscowego  , w związku z tym , nie  zachodzi potrzeba ogłaszania jej w Dzienniku Urzędowym Województwa Mazowieckiego i  </w:t>
      </w:r>
      <w:r>
        <w:rPr>
          <w:rFonts w:ascii="Palatino Linotype" w:hAnsi="Palatino Linotype" w:cs="Palatino Linotype"/>
        </w:rPr>
        <w:t xml:space="preserve">zaleciła  uchylenie tych zapisów przez Radę Gminy . </w:t>
      </w:r>
    </w:p>
    <w:p w:rsidR="00D92A71" w:rsidRDefault="00D92A71" w:rsidP="00585C66">
      <w:pPr>
        <w:widowControl w:val="0"/>
        <w:tabs>
          <w:tab w:val="left" w:pos="9356"/>
        </w:tabs>
        <w:autoSpaceDE w:val="0"/>
        <w:autoSpaceDN w:val="0"/>
        <w:adjustRightInd w:val="0"/>
        <w:spacing w:line="326" w:lineRule="exact"/>
        <w:ind w:right="5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Podjęcie  przedmiotowej uchwały jest zatem uzasadnione. </w:t>
      </w:r>
    </w:p>
    <w:p w:rsidR="00D92A71" w:rsidRDefault="00D92A71">
      <w:pPr>
        <w:rPr>
          <w:rFonts w:ascii="Palatino Linotype" w:hAnsi="Palatino Linotype"/>
          <w:sz w:val="24"/>
          <w:szCs w:val="24"/>
        </w:rPr>
      </w:pPr>
    </w:p>
    <w:p w:rsidR="00D92A71" w:rsidRDefault="00D92A71"/>
    <w:sectPr w:rsidR="00D92A71" w:rsidSect="00B16C1E">
      <w:pgSz w:w="11906" w:h="16838"/>
      <w:pgMar w:top="568" w:right="70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B8"/>
    <w:rsid w:val="000A0786"/>
    <w:rsid w:val="000B705B"/>
    <w:rsid w:val="000D5672"/>
    <w:rsid w:val="00123CF7"/>
    <w:rsid w:val="00135D8F"/>
    <w:rsid w:val="0014208D"/>
    <w:rsid w:val="001C0D22"/>
    <w:rsid w:val="001C64A6"/>
    <w:rsid w:val="002200B8"/>
    <w:rsid w:val="002C1B95"/>
    <w:rsid w:val="0032477E"/>
    <w:rsid w:val="003627C1"/>
    <w:rsid w:val="004514AB"/>
    <w:rsid w:val="004C56B7"/>
    <w:rsid w:val="00557E5F"/>
    <w:rsid w:val="00585C66"/>
    <w:rsid w:val="00596E41"/>
    <w:rsid w:val="005A0E84"/>
    <w:rsid w:val="006424F5"/>
    <w:rsid w:val="007469DA"/>
    <w:rsid w:val="0089437D"/>
    <w:rsid w:val="00960394"/>
    <w:rsid w:val="00992C82"/>
    <w:rsid w:val="00A52922"/>
    <w:rsid w:val="00AE4BB0"/>
    <w:rsid w:val="00B16C1E"/>
    <w:rsid w:val="00B729F3"/>
    <w:rsid w:val="00BB440D"/>
    <w:rsid w:val="00BC5A8B"/>
    <w:rsid w:val="00BE29AA"/>
    <w:rsid w:val="00C11E49"/>
    <w:rsid w:val="00D260B5"/>
    <w:rsid w:val="00D5324C"/>
    <w:rsid w:val="00D92A71"/>
    <w:rsid w:val="00DD40EB"/>
    <w:rsid w:val="00EB6229"/>
    <w:rsid w:val="00F60009"/>
    <w:rsid w:val="00F64D2A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267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10</cp:revision>
  <cp:lastPrinted>2012-11-29T13:49:00Z</cp:lastPrinted>
  <dcterms:created xsi:type="dcterms:W3CDTF">2012-10-09T20:08:00Z</dcterms:created>
  <dcterms:modified xsi:type="dcterms:W3CDTF">2012-11-29T15:02:00Z</dcterms:modified>
</cp:coreProperties>
</file>