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4B1" w:rsidRDefault="002174B1" w:rsidP="002174B1">
      <w:pPr>
        <w:pStyle w:val="Nagwek2"/>
        <w:spacing w:line="276" w:lineRule="auto"/>
        <w:ind w:left="0" w:firstLine="0"/>
        <w:rPr>
          <w:szCs w:val="24"/>
        </w:rPr>
      </w:pPr>
      <w:r>
        <w:rPr>
          <w:szCs w:val="24"/>
        </w:rPr>
        <w:t xml:space="preserve">U C H W A Ł A    Nr </w:t>
      </w:r>
      <w:r w:rsidR="005A7B49">
        <w:rPr>
          <w:szCs w:val="24"/>
        </w:rPr>
        <w:t xml:space="preserve"> XIV/107/16</w:t>
      </w:r>
    </w:p>
    <w:p w:rsidR="002174B1" w:rsidRDefault="002174B1" w:rsidP="002174B1">
      <w:pPr>
        <w:spacing w:line="276" w:lineRule="auto"/>
        <w:jc w:val="center"/>
        <w:rPr>
          <w:b/>
        </w:rPr>
      </w:pPr>
      <w:r>
        <w:rPr>
          <w:b/>
        </w:rPr>
        <w:t>R A D Y    G M I N Y     G O Z D O W O</w:t>
      </w:r>
    </w:p>
    <w:p w:rsidR="002174B1" w:rsidRDefault="002174B1" w:rsidP="002174B1">
      <w:pPr>
        <w:spacing w:line="276" w:lineRule="auto"/>
        <w:jc w:val="center"/>
        <w:rPr>
          <w:b/>
        </w:rPr>
      </w:pPr>
      <w:r>
        <w:rPr>
          <w:b/>
        </w:rPr>
        <w:t>z dnia 28 stycznia 2016r.</w:t>
      </w:r>
    </w:p>
    <w:p w:rsidR="002174B1" w:rsidRDefault="002174B1" w:rsidP="002174B1">
      <w:pPr>
        <w:spacing w:line="276" w:lineRule="auto"/>
        <w:jc w:val="center"/>
        <w:rPr>
          <w:b/>
          <w:u w:val="single"/>
        </w:rPr>
      </w:pPr>
    </w:p>
    <w:p w:rsidR="002174B1" w:rsidRDefault="002174B1" w:rsidP="002174B1">
      <w:pPr>
        <w:spacing w:line="276" w:lineRule="auto"/>
        <w:jc w:val="center"/>
        <w:rPr>
          <w:b/>
        </w:rPr>
      </w:pPr>
    </w:p>
    <w:p w:rsidR="002174B1" w:rsidRDefault="005A7B49" w:rsidP="005A7B49">
      <w:pPr>
        <w:spacing w:line="276" w:lineRule="auto"/>
        <w:jc w:val="both"/>
        <w:rPr>
          <w:b/>
        </w:rPr>
      </w:pPr>
      <w:r>
        <w:rPr>
          <w:b/>
        </w:rPr>
        <w:t>w sprawie</w:t>
      </w:r>
      <w:r w:rsidR="002174B1">
        <w:rPr>
          <w:b/>
        </w:rPr>
        <w:t xml:space="preserve"> wyznaczenia do sprzedaży w drodze przetargu ustnego nieograniczonego  nieruchomości stanowiących własność Gminy</w:t>
      </w:r>
      <w:r>
        <w:rPr>
          <w:b/>
        </w:rPr>
        <w:t xml:space="preserve"> Gozdowo położonych  </w:t>
      </w:r>
      <w:r w:rsidR="002174B1">
        <w:rPr>
          <w:b/>
        </w:rPr>
        <w:t>w obrębie ge</w:t>
      </w:r>
      <w:r>
        <w:rPr>
          <w:b/>
        </w:rPr>
        <w:t xml:space="preserve">odezyjnym </w:t>
      </w:r>
      <w:proofErr w:type="spellStart"/>
      <w:r>
        <w:rPr>
          <w:b/>
        </w:rPr>
        <w:t>Kuskowo</w:t>
      </w:r>
      <w:proofErr w:type="spellEnd"/>
      <w:r>
        <w:rPr>
          <w:b/>
        </w:rPr>
        <w:t xml:space="preserve"> Bronoszewice</w:t>
      </w:r>
    </w:p>
    <w:p w:rsidR="002174B1" w:rsidRDefault="002174B1" w:rsidP="002174B1">
      <w:pPr>
        <w:spacing w:line="276" w:lineRule="auto"/>
        <w:jc w:val="both"/>
      </w:pPr>
    </w:p>
    <w:p w:rsidR="002174B1" w:rsidRPr="00DD4869" w:rsidRDefault="002174B1" w:rsidP="002174B1">
      <w:pPr>
        <w:spacing w:line="276" w:lineRule="auto"/>
        <w:jc w:val="both"/>
        <w:rPr>
          <w:b/>
        </w:rPr>
      </w:pPr>
      <w:r>
        <w:t xml:space="preserve"> </w:t>
      </w:r>
      <w:r>
        <w:tab/>
        <w:t xml:space="preserve">Na  podstawie  art.  18  ust 2  pkt. 9 litera „a”  ustawy z dnia  8  marca  1990  roku      </w:t>
      </w:r>
      <w:r w:rsidR="00952C01">
        <w:t xml:space="preserve">                      </w:t>
      </w:r>
      <w:r>
        <w:t>o   samorządzie  gminnym (tekst  jednolity Dz.U. z 2015r. poz. 1515</w:t>
      </w:r>
      <w:r w:rsidR="00143582">
        <w:t xml:space="preserve"> z późn.zm</w:t>
      </w:r>
      <w:r w:rsidR="008E2A92">
        <w:t xml:space="preserve">. </w:t>
      </w:r>
      <w:r>
        <w:t>) oraz Zarządzenia Nr 2 Wójta Gminy Gozdowo  z  dn</w:t>
      </w:r>
      <w:r w:rsidR="005A7B49">
        <w:t xml:space="preserve">ia 14 stycznia 2016r. w sprawie  </w:t>
      </w:r>
      <w:r w:rsidR="00143582">
        <w:t xml:space="preserve"> wyznaczenia do sprzedaży</w:t>
      </w:r>
      <w:r w:rsidR="005A7B49">
        <w:t xml:space="preserve"> </w:t>
      </w:r>
      <w:r>
        <w:t xml:space="preserve">w drodze przetargu ustnego nieograniczonego nieruchomości stanowiących własność Gminy Gozdowo położonych w obrębie geodezyjnym </w:t>
      </w:r>
      <w:proofErr w:type="spellStart"/>
      <w:r>
        <w:t>Kuskowo</w:t>
      </w:r>
      <w:proofErr w:type="spellEnd"/>
      <w:r>
        <w:t xml:space="preserve"> Bronoszewice </w:t>
      </w:r>
      <w:r w:rsidRPr="00CE7645">
        <w:rPr>
          <w:b/>
        </w:rPr>
        <w:t xml:space="preserve">uchwala się, co następuje: </w:t>
      </w:r>
    </w:p>
    <w:p w:rsidR="002174B1" w:rsidRDefault="002174B1" w:rsidP="002174B1">
      <w:pPr>
        <w:spacing w:line="276" w:lineRule="auto"/>
        <w:jc w:val="both"/>
      </w:pPr>
    </w:p>
    <w:p w:rsidR="002174B1" w:rsidRDefault="00DD4869" w:rsidP="002174B1">
      <w:pPr>
        <w:spacing w:line="276" w:lineRule="auto"/>
        <w:jc w:val="both"/>
        <w:rPr>
          <w:bCs/>
        </w:rPr>
      </w:pPr>
      <w:r>
        <w:rPr>
          <w:b/>
        </w:rPr>
        <w:t>§</w:t>
      </w:r>
      <w:r w:rsidR="002174B1">
        <w:rPr>
          <w:b/>
        </w:rPr>
        <w:t xml:space="preserve">1. </w:t>
      </w:r>
      <w:r w:rsidR="002174B1">
        <w:rPr>
          <w:bCs/>
        </w:rPr>
        <w:t>Wyznacza się do sprzedaży w drodze przetargu ustnego nieograniczonego</w:t>
      </w:r>
      <w:r w:rsidR="002174B1">
        <w:t xml:space="preserve"> niezabudowane nieruchomości stanowiące własność Gminy Gozdowo położone w obrębie geodezyjnym </w:t>
      </w:r>
      <w:proofErr w:type="spellStart"/>
      <w:r w:rsidR="002174B1">
        <w:t>Kuskowo</w:t>
      </w:r>
      <w:proofErr w:type="spellEnd"/>
      <w:r w:rsidR="002174B1">
        <w:t xml:space="preserve"> Bronoszewice oznaczone w ewidencji gruntów jako</w:t>
      </w:r>
      <w:r w:rsidR="002174B1">
        <w:rPr>
          <w:bCs/>
        </w:rPr>
        <w:t>:</w:t>
      </w:r>
    </w:p>
    <w:p w:rsidR="002174B1" w:rsidRDefault="002174B1" w:rsidP="002174B1">
      <w:pPr>
        <w:pStyle w:val="Tekstpodstawowy3"/>
        <w:spacing w:line="276" w:lineRule="auto"/>
        <w:jc w:val="both"/>
        <w:rPr>
          <w:bCs/>
          <w:szCs w:val="24"/>
        </w:rPr>
      </w:pPr>
      <w:r>
        <w:rPr>
          <w:bCs/>
          <w:szCs w:val="24"/>
        </w:rPr>
        <w:t xml:space="preserve">- </w:t>
      </w:r>
      <w:r>
        <w:rPr>
          <w:szCs w:val="24"/>
        </w:rPr>
        <w:t xml:space="preserve"> </w:t>
      </w:r>
      <w:r>
        <w:rPr>
          <w:bCs/>
          <w:szCs w:val="24"/>
        </w:rPr>
        <w:t xml:space="preserve">działka nr 78/9 o powierzchni 0,0886ha, </w:t>
      </w:r>
    </w:p>
    <w:p w:rsidR="002174B1" w:rsidRDefault="002174B1" w:rsidP="002174B1">
      <w:pPr>
        <w:pStyle w:val="Tekstpodstawowy3"/>
        <w:spacing w:line="276" w:lineRule="auto"/>
        <w:jc w:val="both"/>
        <w:rPr>
          <w:bCs/>
          <w:szCs w:val="24"/>
        </w:rPr>
      </w:pPr>
      <w:r>
        <w:rPr>
          <w:bCs/>
          <w:szCs w:val="24"/>
        </w:rPr>
        <w:t xml:space="preserve">- </w:t>
      </w:r>
      <w:r>
        <w:rPr>
          <w:szCs w:val="24"/>
        </w:rPr>
        <w:t xml:space="preserve"> </w:t>
      </w:r>
      <w:r>
        <w:rPr>
          <w:bCs/>
          <w:szCs w:val="24"/>
        </w:rPr>
        <w:t xml:space="preserve">działka nr 78/11 o powierzchni 0,0714ha. </w:t>
      </w:r>
    </w:p>
    <w:p w:rsidR="002174B1" w:rsidRDefault="002174B1" w:rsidP="002174B1">
      <w:pPr>
        <w:pStyle w:val="Tekstpodstawowy3"/>
        <w:spacing w:line="276" w:lineRule="auto"/>
        <w:jc w:val="both"/>
        <w:rPr>
          <w:bCs/>
          <w:szCs w:val="24"/>
        </w:rPr>
      </w:pPr>
      <w:r>
        <w:rPr>
          <w:szCs w:val="24"/>
        </w:rPr>
        <w:t>Dla podanych nieruchomości w Sądzie Rejonowym w Sierpcu prowadzona jest księga wieczysta PL1E/00017120/3.</w:t>
      </w:r>
    </w:p>
    <w:p w:rsidR="002174B1" w:rsidRDefault="002174B1" w:rsidP="002174B1">
      <w:pPr>
        <w:pStyle w:val="Tekstpodstawowywcity2"/>
        <w:spacing w:line="276" w:lineRule="auto"/>
        <w:ind w:firstLine="0"/>
        <w:jc w:val="center"/>
        <w:rPr>
          <w:b/>
          <w:szCs w:val="24"/>
        </w:rPr>
      </w:pPr>
    </w:p>
    <w:p w:rsidR="002174B1" w:rsidRDefault="00DD4869" w:rsidP="002174B1">
      <w:pPr>
        <w:pStyle w:val="Tekstpodstawowywcity2"/>
        <w:spacing w:line="276" w:lineRule="auto"/>
        <w:ind w:firstLine="0"/>
        <w:rPr>
          <w:b/>
          <w:szCs w:val="24"/>
        </w:rPr>
      </w:pPr>
      <w:r>
        <w:rPr>
          <w:b/>
          <w:szCs w:val="24"/>
        </w:rPr>
        <w:t>§</w:t>
      </w:r>
      <w:r w:rsidR="002174B1">
        <w:rPr>
          <w:b/>
          <w:szCs w:val="24"/>
        </w:rPr>
        <w:t xml:space="preserve">2. </w:t>
      </w:r>
      <w:r w:rsidR="002174B1">
        <w:rPr>
          <w:szCs w:val="24"/>
        </w:rPr>
        <w:t>Wykonanie Uchwały powierza się Wójtowi Gminy Gozdowo.</w:t>
      </w:r>
    </w:p>
    <w:p w:rsidR="002174B1" w:rsidRDefault="002174B1" w:rsidP="002174B1">
      <w:pPr>
        <w:pStyle w:val="Tekstpodstawowy3"/>
        <w:spacing w:line="276" w:lineRule="auto"/>
        <w:rPr>
          <w:szCs w:val="24"/>
        </w:rPr>
      </w:pPr>
    </w:p>
    <w:p w:rsidR="002174B1" w:rsidRDefault="00DD4869" w:rsidP="002174B1">
      <w:pPr>
        <w:pStyle w:val="Tekstpodstawowy3"/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§</w:t>
      </w:r>
      <w:r w:rsidR="002174B1">
        <w:rPr>
          <w:b/>
          <w:szCs w:val="24"/>
        </w:rPr>
        <w:t xml:space="preserve">3. </w:t>
      </w:r>
      <w:r w:rsidR="002174B1">
        <w:rPr>
          <w:szCs w:val="24"/>
        </w:rPr>
        <w:t xml:space="preserve">Uchwała podlega zamieszczeniu na tablicy ogłoszeń w siedzibie Urzędu Gminy              </w:t>
      </w:r>
      <w:r w:rsidR="00952C01">
        <w:rPr>
          <w:szCs w:val="24"/>
        </w:rPr>
        <w:t xml:space="preserve">                    </w:t>
      </w:r>
      <w:r w:rsidR="002174B1">
        <w:rPr>
          <w:szCs w:val="24"/>
        </w:rPr>
        <w:t>w Gozdowie.</w:t>
      </w:r>
    </w:p>
    <w:p w:rsidR="002174B1" w:rsidRDefault="002174B1" w:rsidP="002174B1">
      <w:pPr>
        <w:pStyle w:val="Tekstpodstawowy3"/>
        <w:spacing w:line="276" w:lineRule="auto"/>
        <w:jc w:val="center"/>
        <w:rPr>
          <w:b/>
          <w:szCs w:val="24"/>
        </w:rPr>
      </w:pPr>
    </w:p>
    <w:p w:rsidR="002174B1" w:rsidRDefault="00DD4869" w:rsidP="002174B1">
      <w:pPr>
        <w:pStyle w:val="Tekstpodstawowy3"/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§</w:t>
      </w:r>
      <w:r w:rsidR="002174B1">
        <w:rPr>
          <w:b/>
          <w:szCs w:val="24"/>
        </w:rPr>
        <w:t xml:space="preserve">4. </w:t>
      </w:r>
      <w:r w:rsidR="00CE7645">
        <w:rPr>
          <w:szCs w:val="24"/>
        </w:rPr>
        <w:t>Traci moc  Uchwała</w:t>
      </w:r>
      <w:r w:rsidR="002174B1">
        <w:rPr>
          <w:szCs w:val="24"/>
        </w:rPr>
        <w:t xml:space="preserve"> Nr X/81/15 Rady Gminy Gozdowo z dnia 29 października 2015r.     </w:t>
      </w:r>
      <w:r w:rsidR="00952C01">
        <w:rPr>
          <w:szCs w:val="24"/>
        </w:rPr>
        <w:t xml:space="preserve">                  </w:t>
      </w:r>
      <w:r w:rsidR="002174B1">
        <w:rPr>
          <w:szCs w:val="24"/>
        </w:rPr>
        <w:t xml:space="preserve">w sprawie wyznaczenia do sprzedaży w drodze przetargu ustnego nieograniczonego  nieruchomości stanowiącej własność Gminy Gozdowo położonej w obrębie geodezyjnym </w:t>
      </w:r>
      <w:proofErr w:type="spellStart"/>
      <w:r w:rsidR="002174B1">
        <w:rPr>
          <w:szCs w:val="24"/>
        </w:rPr>
        <w:t>Kuskowo</w:t>
      </w:r>
      <w:proofErr w:type="spellEnd"/>
      <w:r w:rsidR="002174B1">
        <w:rPr>
          <w:szCs w:val="24"/>
        </w:rPr>
        <w:t xml:space="preserve"> Bronoszewice</w:t>
      </w:r>
      <w:r w:rsidR="005A7B49">
        <w:rPr>
          <w:szCs w:val="24"/>
        </w:rPr>
        <w:t>.</w:t>
      </w:r>
    </w:p>
    <w:p w:rsidR="002174B1" w:rsidRDefault="002174B1" w:rsidP="002174B1">
      <w:pPr>
        <w:pStyle w:val="Tekstpodstawowywcity"/>
        <w:spacing w:line="276" w:lineRule="auto"/>
        <w:ind w:firstLine="0"/>
        <w:rPr>
          <w:b/>
          <w:sz w:val="24"/>
          <w:szCs w:val="24"/>
        </w:rPr>
      </w:pPr>
    </w:p>
    <w:p w:rsidR="002174B1" w:rsidRDefault="002174B1" w:rsidP="002174B1">
      <w:pPr>
        <w:pStyle w:val="Tekstpodstawowywcity"/>
        <w:spacing w:line="27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5. </w:t>
      </w:r>
      <w:r>
        <w:rPr>
          <w:sz w:val="24"/>
          <w:szCs w:val="24"/>
        </w:rPr>
        <w:t xml:space="preserve">Uchwała  wchodzi  w  życie   z  dniem   podjęcia. </w:t>
      </w:r>
    </w:p>
    <w:p w:rsidR="002174B1" w:rsidRDefault="002174B1" w:rsidP="002174B1">
      <w:pPr>
        <w:spacing w:line="276" w:lineRule="auto"/>
        <w:jc w:val="both"/>
        <w:rPr>
          <w:b/>
          <w:sz w:val="26"/>
          <w:szCs w:val="26"/>
        </w:rPr>
      </w:pPr>
    </w:p>
    <w:p w:rsidR="002174B1" w:rsidRDefault="002174B1" w:rsidP="002174B1">
      <w:pPr>
        <w:spacing w:line="276" w:lineRule="auto"/>
        <w:ind w:firstLine="1134"/>
        <w:jc w:val="both"/>
        <w:rPr>
          <w:b/>
          <w:sz w:val="26"/>
          <w:szCs w:val="26"/>
        </w:rPr>
      </w:pPr>
    </w:p>
    <w:p w:rsidR="002174B1" w:rsidRDefault="002174B1" w:rsidP="002174B1">
      <w:pPr>
        <w:spacing w:line="276" w:lineRule="auto"/>
        <w:ind w:firstLine="1134"/>
        <w:jc w:val="both"/>
        <w:rPr>
          <w:b/>
          <w:sz w:val="26"/>
          <w:szCs w:val="26"/>
        </w:rPr>
      </w:pPr>
    </w:p>
    <w:p w:rsidR="002174B1" w:rsidRDefault="002174B1" w:rsidP="002174B1">
      <w:pPr>
        <w:pStyle w:val="Tytu"/>
        <w:spacing w:line="276" w:lineRule="auto"/>
        <w:rPr>
          <w:sz w:val="26"/>
          <w:szCs w:val="26"/>
        </w:rPr>
      </w:pPr>
    </w:p>
    <w:p w:rsidR="002174B1" w:rsidRDefault="002174B1" w:rsidP="002174B1">
      <w:pPr>
        <w:pStyle w:val="Tytu"/>
        <w:spacing w:line="276" w:lineRule="auto"/>
        <w:rPr>
          <w:sz w:val="24"/>
          <w:szCs w:val="24"/>
        </w:rPr>
      </w:pPr>
    </w:p>
    <w:p w:rsidR="005A7B49" w:rsidRDefault="005A7B49" w:rsidP="002174B1">
      <w:pPr>
        <w:pStyle w:val="Tytu"/>
        <w:spacing w:line="276" w:lineRule="auto"/>
        <w:rPr>
          <w:sz w:val="24"/>
          <w:szCs w:val="24"/>
        </w:rPr>
      </w:pPr>
    </w:p>
    <w:p w:rsidR="002174B1" w:rsidRDefault="002174B1" w:rsidP="002174B1">
      <w:pPr>
        <w:pStyle w:val="Tytu"/>
        <w:spacing w:line="276" w:lineRule="auto"/>
      </w:pPr>
    </w:p>
    <w:p w:rsidR="002174B1" w:rsidRDefault="002174B1" w:rsidP="002174B1">
      <w:pPr>
        <w:spacing w:line="360" w:lineRule="auto"/>
        <w:rPr>
          <w:b/>
        </w:rPr>
      </w:pPr>
    </w:p>
    <w:p w:rsidR="002174B1" w:rsidRDefault="002174B1" w:rsidP="005A7B49">
      <w:pPr>
        <w:spacing w:line="276" w:lineRule="auto"/>
        <w:jc w:val="center"/>
        <w:rPr>
          <w:b/>
        </w:rPr>
      </w:pPr>
      <w:r>
        <w:rPr>
          <w:b/>
        </w:rPr>
        <w:lastRenderedPageBreak/>
        <w:t>Uzasadnienie</w:t>
      </w:r>
    </w:p>
    <w:p w:rsidR="005A7B49" w:rsidRDefault="002174B1" w:rsidP="005A7B49">
      <w:pPr>
        <w:spacing w:line="276" w:lineRule="auto"/>
        <w:jc w:val="both"/>
        <w:rPr>
          <w:b/>
        </w:rPr>
      </w:pPr>
      <w:r>
        <w:rPr>
          <w:b/>
        </w:rPr>
        <w:t xml:space="preserve">do Uchwały Nr </w:t>
      </w:r>
      <w:r w:rsidR="005A7B49">
        <w:rPr>
          <w:b/>
        </w:rPr>
        <w:t xml:space="preserve"> XIV/107</w:t>
      </w:r>
      <w:r w:rsidR="00FA2CBD">
        <w:rPr>
          <w:b/>
        </w:rPr>
        <w:t>/16</w:t>
      </w:r>
      <w:r w:rsidR="005A7B49">
        <w:rPr>
          <w:b/>
        </w:rPr>
        <w:t xml:space="preserve"> </w:t>
      </w:r>
      <w:r>
        <w:rPr>
          <w:b/>
        </w:rPr>
        <w:t xml:space="preserve"> Rady Gminy Gozdowo </w:t>
      </w:r>
      <w:r w:rsidR="005A7B49">
        <w:rPr>
          <w:b/>
        </w:rPr>
        <w:t xml:space="preserve"> </w:t>
      </w:r>
      <w:r>
        <w:rPr>
          <w:b/>
        </w:rPr>
        <w:t>z dnia 28 stycznia 2016r.</w:t>
      </w:r>
      <w:r w:rsidR="005A7B49">
        <w:rPr>
          <w:b/>
        </w:rPr>
        <w:t xml:space="preserve"> w sprawie wyznaczenia do sprzedaży w drodze przetargu ustnego nieograniczonego  nieruchomości stanowiących własność Gminy Gozdowo położonych  w obrębie geodezyjnym </w:t>
      </w:r>
      <w:proofErr w:type="spellStart"/>
      <w:r w:rsidR="005A7B49">
        <w:rPr>
          <w:b/>
        </w:rPr>
        <w:t>Kuskowo</w:t>
      </w:r>
      <w:proofErr w:type="spellEnd"/>
      <w:r w:rsidR="005A7B49">
        <w:rPr>
          <w:b/>
        </w:rPr>
        <w:t xml:space="preserve"> Bronoszewice</w:t>
      </w:r>
    </w:p>
    <w:p w:rsidR="002174B1" w:rsidRDefault="002174B1" w:rsidP="005A7B49">
      <w:pPr>
        <w:spacing w:after="240" w:line="360" w:lineRule="auto"/>
        <w:jc w:val="both"/>
        <w:rPr>
          <w:b/>
          <w:i/>
          <w:iCs/>
        </w:rPr>
      </w:pPr>
    </w:p>
    <w:p w:rsidR="002174B1" w:rsidRDefault="002174B1" w:rsidP="002174B1">
      <w:pPr>
        <w:spacing w:after="240" w:line="360" w:lineRule="auto"/>
        <w:jc w:val="both"/>
      </w:pPr>
      <w:r>
        <w:rPr>
          <w:b/>
          <w:i/>
          <w:iCs/>
        </w:rPr>
        <w:tab/>
      </w:r>
      <w:r>
        <w:t xml:space="preserve"> Gmina planuje sprzedaż opisanej w u</w:t>
      </w:r>
      <w:bookmarkStart w:id="0" w:name="_GoBack"/>
      <w:bookmarkEnd w:id="0"/>
      <w:r>
        <w:t>chwale nieruchomości na zasadach określonych w ustawie z dnia 21 sierpnia 1997r. o gospodarce nieruchomościami w trybie przetargu ustnego nieograniczonego.</w:t>
      </w:r>
    </w:p>
    <w:p w:rsidR="002174B1" w:rsidRDefault="00CE7645" w:rsidP="002174B1">
      <w:pPr>
        <w:spacing w:after="240" w:line="360" w:lineRule="auto"/>
        <w:ind w:firstLine="708"/>
        <w:jc w:val="both"/>
      </w:pPr>
      <w:r>
        <w:t>Ze względu na dokonany podział geodezyjny działki 78/3</w:t>
      </w:r>
      <w:r w:rsidR="00941A80">
        <w:t xml:space="preserve"> i powstanie nowych działek</w:t>
      </w:r>
      <w:r>
        <w:t>, zachodzi konieczność podjęcia nowej uchwały</w:t>
      </w:r>
      <w:r w:rsidR="00941A80">
        <w:t xml:space="preserve"> w sprawie wyznaczenia  tych działek do sprzedaży, co powoduje, że  </w:t>
      </w:r>
      <w:r>
        <w:t xml:space="preserve">traci moc  </w:t>
      </w:r>
      <w:r w:rsidR="002174B1">
        <w:t>Uchwała Nr X/81/15 Rady Gminy Gozdowo z dnia 29 października 2015r. w sprawie wyznaczenia do sprzedaży w drodze przetargu ustnego nieograniczonego  nieruchomości stanowiącej własność Gminy Gozdowo położonej w obrębie g</w:t>
      </w:r>
      <w:r>
        <w:t xml:space="preserve">eodezyjnym </w:t>
      </w:r>
      <w:proofErr w:type="spellStart"/>
      <w:r>
        <w:t>Kuskowo</w:t>
      </w:r>
      <w:proofErr w:type="spellEnd"/>
      <w:r>
        <w:t xml:space="preserve"> Bronoszewice.</w:t>
      </w:r>
    </w:p>
    <w:p w:rsidR="002174B1" w:rsidRDefault="002174B1" w:rsidP="002174B1">
      <w:pPr>
        <w:spacing w:line="360" w:lineRule="auto"/>
        <w:jc w:val="both"/>
      </w:pPr>
      <w:r>
        <w:tab/>
      </w:r>
      <w:r w:rsidR="00CE7645">
        <w:t xml:space="preserve">Mając powyższe na uwadze, </w:t>
      </w:r>
      <w:r>
        <w:tab/>
        <w:t xml:space="preserve">Wójt Gminy Gozdowo w dniu 14 stycznia 2016r. podpisał Zarządzenie Nr 2 w sprawie wyznaczenia do sprzedaży w drodze przetargu ustnego nieograniczonego nieruchomości stanowiących własność Gminy Gozdowo  położonych         </w:t>
      </w:r>
      <w:r w:rsidR="00952C01">
        <w:t xml:space="preserve">                </w:t>
      </w:r>
      <w:r>
        <w:t xml:space="preserve">w obrębie geodezyjnym </w:t>
      </w:r>
      <w:proofErr w:type="spellStart"/>
      <w:r>
        <w:t>Kuskowo</w:t>
      </w:r>
      <w:proofErr w:type="spellEnd"/>
      <w:r>
        <w:t xml:space="preserve"> Bronoszewice. </w:t>
      </w:r>
    </w:p>
    <w:p w:rsidR="002174B1" w:rsidRDefault="002174B1" w:rsidP="002174B1">
      <w:pPr>
        <w:spacing w:line="360" w:lineRule="auto"/>
        <w:jc w:val="both"/>
      </w:pPr>
    </w:p>
    <w:p w:rsidR="002174B1" w:rsidRDefault="002174B1" w:rsidP="002174B1">
      <w:pPr>
        <w:pStyle w:val="Tytu"/>
        <w:rPr>
          <w:sz w:val="24"/>
          <w:szCs w:val="24"/>
        </w:rPr>
      </w:pPr>
    </w:p>
    <w:p w:rsidR="002174B1" w:rsidRDefault="002174B1" w:rsidP="002174B1">
      <w:pPr>
        <w:pStyle w:val="Tytu"/>
        <w:rPr>
          <w:sz w:val="24"/>
          <w:szCs w:val="24"/>
        </w:rPr>
      </w:pPr>
    </w:p>
    <w:p w:rsidR="002174B1" w:rsidRDefault="002174B1" w:rsidP="002174B1">
      <w:pPr>
        <w:pStyle w:val="Tytu"/>
      </w:pPr>
    </w:p>
    <w:p w:rsidR="002174B1" w:rsidRDefault="002174B1" w:rsidP="002174B1">
      <w:pPr>
        <w:pStyle w:val="Tytu"/>
      </w:pPr>
    </w:p>
    <w:p w:rsidR="002174B1" w:rsidRDefault="002174B1" w:rsidP="002174B1">
      <w:pPr>
        <w:pStyle w:val="Tytu"/>
      </w:pPr>
    </w:p>
    <w:p w:rsidR="002174B1" w:rsidRDefault="002174B1" w:rsidP="002174B1">
      <w:pPr>
        <w:pStyle w:val="Tytu"/>
      </w:pPr>
    </w:p>
    <w:p w:rsidR="002174B1" w:rsidRDefault="002174B1" w:rsidP="002174B1">
      <w:pPr>
        <w:pStyle w:val="Tytu"/>
      </w:pPr>
    </w:p>
    <w:p w:rsidR="002174B1" w:rsidRDefault="002174B1" w:rsidP="002174B1">
      <w:pPr>
        <w:pStyle w:val="Tytu"/>
      </w:pPr>
    </w:p>
    <w:p w:rsidR="002174B1" w:rsidRDefault="002174B1" w:rsidP="002174B1">
      <w:pPr>
        <w:pStyle w:val="Nagwek2"/>
        <w:ind w:left="0" w:firstLine="0"/>
        <w:rPr>
          <w:sz w:val="26"/>
          <w:szCs w:val="26"/>
        </w:rPr>
      </w:pPr>
    </w:p>
    <w:p w:rsidR="002174B1" w:rsidRDefault="002174B1" w:rsidP="002174B1">
      <w:pPr>
        <w:pStyle w:val="Nagwek2"/>
        <w:ind w:left="0" w:firstLine="0"/>
        <w:rPr>
          <w:sz w:val="26"/>
          <w:szCs w:val="26"/>
        </w:rPr>
      </w:pPr>
    </w:p>
    <w:p w:rsidR="002174B1" w:rsidRDefault="002174B1" w:rsidP="002174B1">
      <w:pPr>
        <w:pStyle w:val="Nagwek2"/>
        <w:ind w:left="0" w:firstLine="0"/>
        <w:rPr>
          <w:sz w:val="26"/>
          <w:szCs w:val="26"/>
        </w:rPr>
      </w:pPr>
    </w:p>
    <w:p w:rsidR="002174B1" w:rsidRDefault="002174B1" w:rsidP="002174B1">
      <w:pPr>
        <w:jc w:val="center"/>
        <w:rPr>
          <w:b/>
          <w:sz w:val="28"/>
        </w:rPr>
      </w:pPr>
    </w:p>
    <w:p w:rsidR="002174B1" w:rsidRDefault="002174B1" w:rsidP="002174B1">
      <w:pPr>
        <w:jc w:val="center"/>
        <w:rPr>
          <w:b/>
          <w:sz w:val="28"/>
        </w:rPr>
      </w:pPr>
    </w:p>
    <w:p w:rsidR="002174B1" w:rsidRDefault="002174B1" w:rsidP="002174B1">
      <w:pPr>
        <w:pStyle w:val="Tytu"/>
      </w:pPr>
    </w:p>
    <w:p w:rsidR="002174B1" w:rsidRDefault="002174B1" w:rsidP="002174B1">
      <w:pPr>
        <w:pStyle w:val="Tytu"/>
      </w:pPr>
    </w:p>
    <w:p w:rsidR="002174B1" w:rsidRDefault="002174B1" w:rsidP="002174B1">
      <w:pPr>
        <w:pStyle w:val="Tytu"/>
      </w:pPr>
    </w:p>
    <w:p w:rsidR="00E5607F" w:rsidRDefault="00E5607F"/>
    <w:sectPr w:rsidR="00E5607F" w:rsidSect="00E56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4B1"/>
    <w:rsid w:val="00143582"/>
    <w:rsid w:val="002174B1"/>
    <w:rsid w:val="005A7B49"/>
    <w:rsid w:val="008E2A92"/>
    <w:rsid w:val="00941A80"/>
    <w:rsid w:val="00952C01"/>
    <w:rsid w:val="00CE7645"/>
    <w:rsid w:val="00D04A2A"/>
    <w:rsid w:val="00DD4869"/>
    <w:rsid w:val="00E5607F"/>
    <w:rsid w:val="00FA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8BBEA8-0851-4821-BC34-4CF82BAE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174B1"/>
    <w:pPr>
      <w:keepNext/>
      <w:ind w:left="4248" w:firstLine="708"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174B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2174B1"/>
    <w:pPr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2174B1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174B1"/>
    <w:pPr>
      <w:spacing w:line="360" w:lineRule="auto"/>
      <w:ind w:firstLine="708"/>
      <w:jc w:val="both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174B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174B1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174B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2174B1"/>
    <w:pPr>
      <w:ind w:firstLine="708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174B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C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C0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Ewa Kolankiewicz</cp:lastModifiedBy>
  <cp:revision>9</cp:revision>
  <cp:lastPrinted>2016-02-02T13:05:00Z</cp:lastPrinted>
  <dcterms:created xsi:type="dcterms:W3CDTF">2016-01-15T09:10:00Z</dcterms:created>
  <dcterms:modified xsi:type="dcterms:W3CDTF">2016-02-02T13:24:00Z</dcterms:modified>
</cp:coreProperties>
</file>