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E089" w14:textId="0F796798" w:rsidR="006F1EE9" w:rsidRPr="009C4A61" w:rsidRDefault="006F1EE9" w:rsidP="003452D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4A61">
        <w:rPr>
          <w:rFonts w:ascii="Times New Roman" w:eastAsia="Times New Roman" w:hAnsi="Times New Roman" w:cs="Times New Roman"/>
          <w:b/>
          <w:lang w:eastAsia="pl-PL"/>
        </w:rPr>
        <w:t xml:space="preserve">UCHWAŁA NR </w:t>
      </w:r>
      <w:r w:rsidR="003452D4">
        <w:rPr>
          <w:rFonts w:ascii="Times New Roman" w:eastAsia="Times New Roman" w:hAnsi="Times New Roman" w:cs="Times New Roman"/>
          <w:b/>
          <w:lang w:eastAsia="pl-PL"/>
        </w:rPr>
        <w:t>VIII</w:t>
      </w:r>
      <w:r w:rsidRPr="009C4A61">
        <w:rPr>
          <w:rFonts w:ascii="Times New Roman" w:eastAsia="Times New Roman" w:hAnsi="Times New Roman" w:cs="Times New Roman"/>
          <w:b/>
          <w:lang w:eastAsia="pl-PL"/>
        </w:rPr>
        <w:t>/</w:t>
      </w:r>
      <w:r w:rsidR="003452D4">
        <w:rPr>
          <w:rFonts w:ascii="Times New Roman" w:eastAsia="Times New Roman" w:hAnsi="Times New Roman" w:cs="Times New Roman"/>
          <w:b/>
          <w:lang w:eastAsia="pl-PL"/>
        </w:rPr>
        <w:t>54</w:t>
      </w:r>
      <w:r w:rsidRPr="009C4A61">
        <w:rPr>
          <w:rFonts w:ascii="Times New Roman" w:eastAsia="Times New Roman" w:hAnsi="Times New Roman" w:cs="Times New Roman"/>
          <w:b/>
          <w:lang w:eastAsia="pl-PL"/>
        </w:rPr>
        <w:t>/24</w:t>
      </w:r>
    </w:p>
    <w:p w14:paraId="12E0863D" w14:textId="4D638D0E" w:rsidR="006F1EE9" w:rsidRPr="009C4A61" w:rsidRDefault="006F1EE9" w:rsidP="003452D4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4A61">
        <w:rPr>
          <w:rFonts w:ascii="Times New Roman" w:eastAsia="Times New Roman" w:hAnsi="Times New Roman" w:cs="Times New Roman"/>
          <w:b/>
          <w:lang w:eastAsia="pl-PL"/>
        </w:rPr>
        <w:t>RADY GMINY GOZDOWO</w:t>
      </w:r>
    </w:p>
    <w:p w14:paraId="4A8A85B6" w14:textId="54FFCD39" w:rsidR="006F1EE9" w:rsidRPr="009C4A61" w:rsidRDefault="006F1EE9" w:rsidP="003452D4">
      <w:pPr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9C4A61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452D4">
        <w:rPr>
          <w:rFonts w:ascii="Times New Roman" w:eastAsia="Times New Roman" w:hAnsi="Times New Roman" w:cs="Times New Roman"/>
          <w:lang w:eastAsia="pl-PL"/>
        </w:rPr>
        <w:t xml:space="preserve">28 listopada </w:t>
      </w:r>
      <w:r w:rsidRPr="009C4A61">
        <w:rPr>
          <w:rFonts w:ascii="Times New Roman" w:eastAsia="Times New Roman" w:hAnsi="Times New Roman" w:cs="Times New Roman"/>
          <w:lang w:eastAsia="pl-PL"/>
        </w:rPr>
        <w:t>2024 roku</w:t>
      </w:r>
    </w:p>
    <w:p w14:paraId="3F386FC2" w14:textId="77777777" w:rsidR="006F1EE9" w:rsidRPr="009C4A61" w:rsidRDefault="006F1EE9" w:rsidP="006F1EE9">
      <w:pPr>
        <w:keepNext/>
        <w:suppressAutoHyphens/>
        <w:autoSpaceDE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 sprawie wyboru metody ustalenia opłaty za gospodarowanie odpadami komunalnymi oraz ustalenia wysokości stawki tej opłaty</w:t>
      </w:r>
    </w:p>
    <w:p w14:paraId="4005A0D1" w14:textId="028B61E5" w:rsidR="003452D4" w:rsidRDefault="006F1EE9" w:rsidP="003452D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>Na podstawie art. 6</w:t>
      </w:r>
      <w:r w:rsidR="003452D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k ust. 1 pkt 1, ust. 2a pkt.1, ust. 3, ust 4a w związku z art. 6j ust. 1 </w:t>
      </w:r>
      <w:r w:rsidR="00EF766E" w:rsidRPr="009C4A61">
        <w:rPr>
          <w:rFonts w:ascii="Times New Roman" w:eastAsia="Times New Roman" w:hAnsi="Times New Roman" w:cs="Times New Roman"/>
          <w:lang w:eastAsia="ar-SA"/>
        </w:rPr>
        <w:t>pkt. 1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ustawy z dnia 13 września 1996 r. o  utrzymaniu czystości i porządku w gminach (Dz. U. z 2024 r. poz. 399 ) oraz art. 18 ust. 2 pkt. 15, art. 40 ust. 1, art. 41 ust. 1 i art. 42 ustawy z dnia 8 marca 1990 r. </w:t>
      </w:r>
      <w:r w:rsidR="003452D4">
        <w:rPr>
          <w:rFonts w:ascii="Times New Roman" w:eastAsia="Times New Roman" w:hAnsi="Times New Roman" w:cs="Times New Roman"/>
          <w:lang w:eastAsia="ar-SA"/>
        </w:rPr>
        <w:t xml:space="preserve">               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o samorządzie gminnym (Dz. </w:t>
      </w:r>
      <w:r w:rsidR="00EF766E" w:rsidRPr="009C4A61">
        <w:rPr>
          <w:rFonts w:ascii="Times New Roman" w:eastAsia="Times New Roman" w:hAnsi="Times New Roman" w:cs="Times New Roman"/>
          <w:lang w:eastAsia="ar-SA"/>
        </w:rPr>
        <w:t>U. z 2024 r., poz. 1465 ze zm.)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i art. 4 ust. 1, art. 13 pkt 2 ustawy z dnia 20 lipca 2000 r. o ogłaszaniu aktów normatywnych i niektórych innych aktów prawnych (tekst jednolity Dz. U. z 2019 r. poz. 1461)</w:t>
      </w:r>
    </w:p>
    <w:p w14:paraId="73243ABE" w14:textId="030DB5D7" w:rsidR="006F1EE9" w:rsidRDefault="003452D4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RADA GMINY GOZDOWO, UCHWALA CO NASTĘPUJE</w:t>
      </w:r>
      <w:r w:rsidR="006F1EE9" w:rsidRPr="009C4A61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6451EFD7" w14:textId="77777777" w:rsidR="003452D4" w:rsidRPr="009C4A61" w:rsidRDefault="003452D4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8F7D87" w14:textId="7CDC348B" w:rsidR="003452D4" w:rsidRDefault="006F1EE9" w:rsidP="003452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lang w:eastAsia="ar-SA"/>
        </w:rPr>
        <w:t>§ 1.</w:t>
      </w:r>
    </w:p>
    <w:p w14:paraId="4FEE7FFC" w14:textId="5B791E62" w:rsidR="006F1EE9" w:rsidRPr="009C4A61" w:rsidRDefault="006F1EE9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>Dokonuje się wyboru metody ustalenia opłaty za gospodarowanie odpadami komunalnymi, jako iloczyn liczby mieszkańców zamieszkujących daną nieruchomość oraz stawki  opłaty określonej w § 2 nin. uchwały.</w:t>
      </w:r>
    </w:p>
    <w:p w14:paraId="51BE3D0A" w14:textId="366AF55B" w:rsidR="003452D4" w:rsidRDefault="006F1EE9" w:rsidP="003452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2.</w:t>
      </w:r>
    </w:p>
    <w:p w14:paraId="64880C18" w14:textId="4A507AA1" w:rsidR="000B6684" w:rsidRPr="009C4A61" w:rsidRDefault="006F1EE9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>1. Ustala się miesięczną stawkę opłaty za gospodarowanie odpadami komunalnymi</w:t>
      </w:r>
      <w:r w:rsidR="00345C70" w:rsidRPr="009C4A61">
        <w:rPr>
          <w:rFonts w:ascii="Times New Roman" w:eastAsia="Times New Roman" w:hAnsi="Times New Roman" w:cs="Times New Roman"/>
          <w:lang w:eastAsia="ar-SA"/>
        </w:rPr>
        <w:t xml:space="preserve"> w wysokości 25,00 zł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od mieszkańca zamieszkującego daną  nieruchomość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>,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przy założeniu selektywnego zbierania </w:t>
      </w:r>
      <w:r w:rsidR="003452D4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Pr="009C4A61">
        <w:rPr>
          <w:rFonts w:ascii="Times New Roman" w:eastAsia="Times New Roman" w:hAnsi="Times New Roman" w:cs="Times New Roman"/>
          <w:lang w:eastAsia="ar-SA"/>
        </w:rPr>
        <w:t>i odbierania odpadów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 xml:space="preserve"> komunalnych.</w:t>
      </w:r>
    </w:p>
    <w:p w14:paraId="589AC08A" w14:textId="4D949FED" w:rsidR="006F1EE9" w:rsidRPr="009C4A61" w:rsidRDefault="004A7453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>2</w:t>
      </w:r>
      <w:r w:rsidR="006F1EE9" w:rsidRPr="009C4A61">
        <w:rPr>
          <w:rFonts w:ascii="Times New Roman" w:eastAsia="Times New Roman" w:hAnsi="Times New Roman" w:cs="Times New Roman"/>
          <w:lang w:eastAsia="ar-SA"/>
        </w:rPr>
        <w:t xml:space="preserve">. Ustala się 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>stawkę opłaty podwyższonej</w:t>
      </w:r>
      <w:r w:rsidR="006F1EE9" w:rsidRPr="009C4A61">
        <w:rPr>
          <w:rFonts w:ascii="Times New Roman" w:eastAsia="Times New Roman" w:hAnsi="Times New Roman" w:cs="Times New Roman"/>
          <w:lang w:eastAsia="ar-SA"/>
        </w:rPr>
        <w:t xml:space="preserve"> za gospodarowanie odpadami komunalnymi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F1EE9" w:rsidRPr="009C4A61">
        <w:rPr>
          <w:rFonts w:ascii="Times New Roman" w:eastAsia="Times New Roman" w:hAnsi="Times New Roman" w:cs="Times New Roman"/>
          <w:lang w:eastAsia="ar-SA"/>
        </w:rPr>
        <w:t>jeżeli właściciel nieruchomości nie wypełnia obowiązku zbierania odpadów komunalnych w  sposób selektywny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452D4">
        <w:rPr>
          <w:rFonts w:ascii="Times New Roman" w:eastAsia="Times New Roman" w:hAnsi="Times New Roman" w:cs="Times New Roman"/>
          <w:lang w:eastAsia="ar-SA"/>
        </w:rPr>
        <w:t xml:space="preserve">                    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>w wysokości 50,00 zł miesięcznie od mieszkańca zamieszkującego daną nieruchomość.</w:t>
      </w:r>
    </w:p>
    <w:p w14:paraId="3802EA53" w14:textId="40536D44" w:rsidR="003452D4" w:rsidRDefault="006F1EE9" w:rsidP="003452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3.</w:t>
      </w:r>
    </w:p>
    <w:p w14:paraId="53D0CDEB" w14:textId="2D62091C" w:rsidR="006F1EE9" w:rsidRPr="009C4A61" w:rsidRDefault="006F1EE9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>Zwalnia się w części z opłaty za gospodarowanie odpadami komunalnymi właścicieli nieruchomości zabudowanych budynkami mieszkalnymi jednorodzinnymi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>,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kompostujących bioodpady stanowiące odpady komunalne w kompostowniku przydomowym, którzy w deklaracji  o wysokości opłaty za gospodarowanie odpadami komunalnymi zadeklarują, że kompostują bioodpady w kompostowniku przydomowym w wysokości 1,00 zł miesięcznej opłaty za gospodarowanie odpadami komunalnymi. </w:t>
      </w:r>
    </w:p>
    <w:p w14:paraId="6952D751" w14:textId="4FF99853" w:rsidR="003452D4" w:rsidRDefault="006F1EE9" w:rsidP="003452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4.</w:t>
      </w:r>
    </w:p>
    <w:p w14:paraId="0C788A4A" w14:textId="62E43F07" w:rsidR="006F1EE9" w:rsidRPr="009C4A61" w:rsidRDefault="006F1EE9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>Wykonanie uchwały powierza się Wójtowi Gminy Gozdowo.</w:t>
      </w:r>
    </w:p>
    <w:p w14:paraId="6FC8F47B" w14:textId="35559792" w:rsidR="003452D4" w:rsidRDefault="006F1EE9" w:rsidP="003452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5.</w:t>
      </w:r>
    </w:p>
    <w:p w14:paraId="075DEB2A" w14:textId="2A1B2E38" w:rsidR="006F1EE9" w:rsidRPr="009C4A61" w:rsidRDefault="006F1EE9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lang w:eastAsia="ar-SA"/>
        </w:rPr>
      </w:pPr>
      <w:r w:rsidRPr="009C4A61">
        <w:rPr>
          <w:rFonts w:ascii="Times New Roman" w:eastAsia="Times New Roman" w:hAnsi="Times New Roman" w:cs="Times New Roman"/>
          <w:spacing w:val="-2"/>
          <w:lang w:eastAsia="ar-SA"/>
        </w:rPr>
        <w:t>Traci moc uchwała Nr XIV/96/19 Rady Gminy Gozdowo z dnia 26 listopada 2019 r. w sprawie</w:t>
      </w:r>
      <w:r w:rsidRPr="009C4A61">
        <w:rPr>
          <w:rFonts w:ascii="Times New Roman" w:eastAsia="Times New Roman" w:hAnsi="Times New Roman" w:cs="Times New Roman"/>
          <w:bCs/>
          <w:lang w:eastAsia="ar-SA"/>
        </w:rPr>
        <w:t xml:space="preserve"> wyboru metody ustalenia opłaty za gospodarowanie odpadami komunalnymi oraz ustalenia wysokości stawki tej opłaty.</w:t>
      </w:r>
    </w:p>
    <w:p w14:paraId="4A0DA07D" w14:textId="77777777" w:rsidR="003452D4" w:rsidRDefault="006F1EE9" w:rsidP="003452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6.</w:t>
      </w:r>
    </w:p>
    <w:p w14:paraId="3913592A" w14:textId="0B58003B" w:rsidR="006F1EE9" w:rsidRPr="009C4A61" w:rsidRDefault="006F1EE9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 xml:space="preserve"> Uchwała podlega zamieszczeniu na tablicy ogłoszeń w siedzibie Urzędu Gminy </w:t>
      </w:r>
      <w:r w:rsidRPr="009C4A61">
        <w:rPr>
          <w:rFonts w:ascii="Times New Roman" w:eastAsia="Times New Roman" w:hAnsi="Times New Roman" w:cs="Times New Roman"/>
          <w:lang w:eastAsia="ar-SA"/>
        </w:rPr>
        <w:br/>
        <w:t>w Gozdowie.</w:t>
      </w:r>
    </w:p>
    <w:p w14:paraId="3A12C354" w14:textId="2FA499B3" w:rsidR="003452D4" w:rsidRDefault="006F1EE9" w:rsidP="003452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7.</w:t>
      </w:r>
    </w:p>
    <w:p w14:paraId="5EFF1D19" w14:textId="04835495" w:rsidR="009C4A61" w:rsidRPr="009C4A61" w:rsidRDefault="006F1EE9" w:rsidP="003452D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 xml:space="preserve">Uchwała podlega ogłoszeniu w Dzienniku Urzędowym Województwa Mazowieckiego </w:t>
      </w:r>
      <w:r w:rsidRPr="009C4A61">
        <w:rPr>
          <w:rFonts w:ascii="Times New Roman" w:eastAsia="Times New Roman" w:hAnsi="Times New Roman" w:cs="Times New Roman"/>
          <w:lang w:eastAsia="ar-SA"/>
        </w:rPr>
        <w:br/>
        <w:t xml:space="preserve">i wchodzi w życie </w:t>
      </w:r>
      <w:r w:rsidR="009C4A61" w:rsidRPr="009C4A61">
        <w:rPr>
          <w:rFonts w:ascii="Times New Roman" w:eastAsia="Times New Roman" w:hAnsi="Times New Roman" w:cs="Times New Roman"/>
          <w:lang w:eastAsia="ar-SA"/>
        </w:rPr>
        <w:t>z dniem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1 stycznia 2025 roku.</w:t>
      </w:r>
    </w:p>
    <w:p w14:paraId="0A141AC5" w14:textId="77777777" w:rsidR="00AA431B" w:rsidRPr="00AA431B" w:rsidRDefault="00AA431B" w:rsidP="00AA43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83769508"/>
      <w:r w:rsidRPr="00AA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4053B289" w14:textId="77777777" w:rsidR="00AA431B" w:rsidRPr="00AA431B" w:rsidRDefault="00AA431B" w:rsidP="00AA431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09FB47" w14:textId="4B176220" w:rsidR="003452D4" w:rsidRPr="00AA431B" w:rsidRDefault="00AA431B" w:rsidP="00AA431B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AA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  <w:bookmarkEnd w:id="0"/>
    </w:p>
    <w:p w14:paraId="1E89DAC3" w14:textId="38373947" w:rsidR="006F1EE9" w:rsidRDefault="006F1EE9" w:rsidP="003452D4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4A61">
        <w:rPr>
          <w:rFonts w:ascii="Times New Roman" w:eastAsia="Times New Roman" w:hAnsi="Times New Roman" w:cs="Times New Roman"/>
          <w:b/>
          <w:lang w:eastAsia="ar-SA"/>
        </w:rPr>
        <w:lastRenderedPageBreak/>
        <w:t>Uzasadnienie</w:t>
      </w:r>
      <w:r w:rsidR="003452D4">
        <w:rPr>
          <w:rFonts w:ascii="Times New Roman" w:eastAsia="Times New Roman" w:hAnsi="Times New Roman" w:cs="Times New Roman"/>
          <w:b/>
          <w:lang w:eastAsia="ar-SA"/>
        </w:rPr>
        <w:t xml:space="preserve"> do Uchwały Nr VIII/54/24</w:t>
      </w:r>
    </w:p>
    <w:p w14:paraId="70DF3031" w14:textId="7B063E05" w:rsidR="003452D4" w:rsidRPr="009C4A61" w:rsidRDefault="003452D4" w:rsidP="006F1EE9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Rady Gminy Gozdowo z dnia 28 listopada 2024 roku</w:t>
      </w:r>
    </w:p>
    <w:p w14:paraId="5DC6F662" w14:textId="0012CBFC" w:rsidR="006F1EE9" w:rsidRPr="009C4A61" w:rsidRDefault="006F1EE9" w:rsidP="006F1E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>Zgodnie z obowiązującymi przepisami o utrzymaniu czystości i porządku w gminach system gospodarowania odpadami komunalnymi docelowo musi się bilansować, tzn. wpływy z opłat muszą pokryć wszystkie wydatki związa</w:t>
      </w:r>
      <w:r w:rsidR="009C4A61">
        <w:rPr>
          <w:rFonts w:ascii="Times New Roman" w:eastAsia="Times New Roman" w:hAnsi="Times New Roman" w:cs="Times New Roman"/>
          <w:lang w:eastAsia="ar-SA"/>
        </w:rPr>
        <w:t xml:space="preserve">ne z obsługą systemu odbioru </w:t>
      </w:r>
      <w:r w:rsidRPr="009C4A61">
        <w:rPr>
          <w:rFonts w:ascii="Times New Roman" w:eastAsia="Times New Roman" w:hAnsi="Times New Roman" w:cs="Times New Roman"/>
          <w:lang w:eastAsia="ar-SA"/>
        </w:rPr>
        <w:t>i zagospodarowania odpadów.</w:t>
      </w:r>
    </w:p>
    <w:p w14:paraId="34E70051" w14:textId="77777777" w:rsidR="006F1EE9" w:rsidRPr="009C4A61" w:rsidRDefault="006F1EE9" w:rsidP="006F1EE9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>Dokonana analiza przychodów za I, II, III kwartał 2024 r. z przyjętych deklaracji wg stawek uchwalonych 26 listopada 2019 r. wykazała, że system nie bilansuje się. Koszty obsługi systemu znacznie przewyższają przychody.</w:t>
      </w:r>
    </w:p>
    <w:p w14:paraId="1D0400CA" w14:textId="7D7A227B" w:rsidR="006F1EE9" w:rsidRPr="009C4A61" w:rsidRDefault="006F1EE9" w:rsidP="006F1EE9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>Według posiadanych danych, ilość wytwarzanych na terenie gminy odpadów komunalnych znacznie wzrosła, co za tym idzie zwiększył się również koszt usługi w zakresie odbioru, wywozu</w:t>
      </w:r>
      <w:r w:rsidR="003452D4"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i zagospodarowania odpadów komunalnych w stosunku do poprzedniego okresu. </w:t>
      </w:r>
    </w:p>
    <w:p w14:paraId="3D9F054C" w14:textId="6544FD68" w:rsidR="006F1EE9" w:rsidRPr="009C4A61" w:rsidRDefault="006F1EE9" w:rsidP="006F1EE9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>W związku z powyższym należało dostosować opłaty do rzeczywistych kosztów funkcjonowania całego systemu odbierania i zagospodarowania odpadów komunalnych. Dlatego też koniecznym było podjęcie nowej uchwały, która określiła stawki pozwalające na zrównoważenie wpływów z opłat i finansowe zbilansowanie kosztów obsługi całego systemu.</w:t>
      </w:r>
      <w:r w:rsidR="009C4A61">
        <w:rPr>
          <w:rFonts w:ascii="Times New Roman" w:eastAsia="Times New Roman" w:hAnsi="Times New Roman" w:cs="Times New Roman"/>
          <w:lang w:eastAsia="ar-SA"/>
        </w:rPr>
        <w:t xml:space="preserve"> Stawki opłaty zostały ustalone w wysokości nie wyższej niż maksymalne stawki opłat, określone w ustawie z dnia 13 września 1996r. o utrzymaniu czystości i porządku w gminach (Dz. U z 2024 r. poz. 399 z </w:t>
      </w:r>
      <w:proofErr w:type="spellStart"/>
      <w:r w:rsidR="009C4A61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="009C4A61">
        <w:rPr>
          <w:rFonts w:ascii="Times New Roman" w:eastAsia="Times New Roman" w:hAnsi="Times New Roman" w:cs="Times New Roman"/>
          <w:lang w:eastAsia="ar-SA"/>
        </w:rPr>
        <w:t>. zm.)</w:t>
      </w:r>
    </w:p>
    <w:p w14:paraId="0D35269F" w14:textId="77777777" w:rsidR="00AA431B" w:rsidRDefault="00AA431B" w:rsidP="00AA43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507F18" w14:textId="23C9BBC4" w:rsidR="00AA431B" w:rsidRPr="00AA431B" w:rsidRDefault="00AA431B" w:rsidP="00AA43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54288094" w14:textId="77777777" w:rsidR="00AA431B" w:rsidRPr="00AA431B" w:rsidRDefault="00AA431B" w:rsidP="00AA431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D984D5" w14:textId="77777777" w:rsidR="00AA431B" w:rsidRPr="00AA431B" w:rsidRDefault="00AA431B" w:rsidP="00AA431B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AA4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p w14:paraId="1FDA5A71" w14:textId="77777777" w:rsidR="006F1EE9" w:rsidRPr="009C4A61" w:rsidRDefault="006F1EE9" w:rsidP="006F1EE9"/>
    <w:p w14:paraId="16CC7486" w14:textId="77777777" w:rsidR="006F1EE9" w:rsidRPr="009C4A61" w:rsidRDefault="006F1EE9" w:rsidP="006F1EE9"/>
    <w:p w14:paraId="3C9EF97E" w14:textId="77777777" w:rsidR="00000000" w:rsidRPr="009C4A61" w:rsidRDefault="00000000"/>
    <w:sectPr w:rsidR="00B728FA" w:rsidRPr="009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93"/>
    <w:rsid w:val="000B6684"/>
    <w:rsid w:val="0027276B"/>
    <w:rsid w:val="003452D4"/>
    <w:rsid w:val="00345C70"/>
    <w:rsid w:val="00395946"/>
    <w:rsid w:val="004A7453"/>
    <w:rsid w:val="005D28C3"/>
    <w:rsid w:val="006A2A93"/>
    <w:rsid w:val="006F1EE9"/>
    <w:rsid w:val="0090668A"/>
    <w:rsid w:val="00945D39"/>
    <w:rsid w:val="009C4A61"/>
    <w:rsid w:val="00A169A6"/>
    <w:rsid w:val="00A73933"/>
    <w:rsid w:val="00AA431B"/>
    <w:rsid w:val="00EF766E"/>
    <w:rsid w:val="00F21171"/>
    <w:rsid w:val="00F9686B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0D1"/>
  <w15:chartTrackingRefBased/>
  <w15:docId w15:val="{8B2239C7-EE25-4F7D-8949-D1CA85E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Korpulińska</dc:creator>
  <cp:keywords/>
  <dc:description/>
  <cp:lastModifiedBy>Monika Gronczewska</cp:lastModifiedBy>
  <cp:revision>9</cp:revision>
  <cp:lastPrinted>2024-11-29T10:21:00Z</cp:lastPrinted>
  <dcterms:created xsi:type="dcterms:W3CDTF">2024-11-21T22:27:00Z</dcterms:created>
  <dcterms:modified xsi:type="dcterms:W3CDTF">2024-11-29T10:21:00Z</dcterms:modified>
</cp:coreProperties>
</file>