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963E" w14:textId="15281544" w:rsidR="00F03F47" w:rsidRPr="0076016E" w:rsidRDefault="008F7478" w:rsidP="0076016E">
      <w:pPr>
        <w:pStyle w:val="Teksttreci0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573624">
        <w:rPr>
          <w:b/>
          <w:bCs/>
        </w:rPr>
        <w:t>XIV/88/</w:t>
      </w:r>
      <w:r w:rsidR="00746CA5">
        <w:rPr>
          <w:b/>
          <w:bCs/>
        </w:rPr>
        <w:t xml:space="preserve">2025 </w:t>
      </w:r>
      <w:r>
        <w:rPr>
          <w:b/>
          <w:bCs/>
        </w:rPr>
        <w:br/>
        <w:t xml:space="preserve">RADY GMINY </w:t>
      </w:r>
      <w:r w:rsidR="00746CA5">
        <w:rPr>
          <w:b/>
          <w:bCs/>
        </w:rPr>
        <w:t>GOZDOWO</w:t>
      </w:r>
    </w:p>
    <w:p w14:paraId="5DBA7781" w14:textId="00BCEA78" w:rsidR="00F03F47" w:rsidRDefault="008F7478">
      <w:pPr>
        <w:pStyle w:val="Teksttreci0"/>
        <w:spacing w:after="240"/>
        <w:ind w:firstLine="0"/>
        <w:jc w:val="center"/>
      </w:pPr>
      <w:r>
        <w:t xml:space="preserve">z dnia </w:t>
      </w:r>
      <w:r w:rsidR="008C1D6C">
        <w:t xml:space="preserve">11 </w:t>
      </w:r>
      <w:r w:rsidR="00746CA5">
        <w:t xml:space="preserve">kwietnia </w:t>
      </w:r>
      <w:r w:rsidR="0076016E">
        <w:t>202</w:t>
      </w:r>
      <w:r w:rsidR="00746CA5">
        <w:t>5</w:t>
      </w:r>
      <w:r>
        <w:t xml:space="preserve"> r.</w:t>
      </w:r>
    </w:p>
    <w:p w14:paraId="558770ED" w14:textId="55728BA4" w:rsidR="00F03F47" w:rsidRDefault="008F7478">
      <w:pPr>
        <w:pStyle w:val="Teksttreci0"/>
        <w:spacing w:after="460"/>
        <w:ind w:firstLine="0"/>
        <w:jc w:val="center"/>
      </w:pPr>
      <w:bookmarkStart w:id="0" w:name="_Hlk34232762"/>
      <w:r>
        <w:rPr>
          <w:b/>
          <w:bCs/>
        </w:rPr>
        <w:t xml:space="preserve">w sprawie: przekazania do Wojewódzkiego Sądu Administracyjnego w </w:t>
      </w:r>
      <w:r w:rsidR="0076016E">
        <w:rPr>
          <w:b/>
          <w:bCs/>
        </w:rPr>
        <w:t>Warszawie</w:t>
      </w:r>
      <w:r>
        <w:rPr>
          <w:b/>
          <w:bCs/>
        </w:rPr>
        <w:t xml:space="preserve"> skargi </w:t>
      </w:r>
      <w:r w:rsidR="00746CA5">
        <w:rPr>
          <w:b/>
          <w:bCs/>
        </w:rPr>
        <w:t xml:space="preserve">Sebastiana </w:t>
      </w:r>
      <w:proofErr w:type="spellStart"/>
      <w:r w:rsidR="00746CA5">
        <w:rPr>
          <w:b/>
          <w:bCs/>
        </w:rPr>
        <w:t>Szczypeckiego</w:t>
      </w:r>
      <w:proofErr w:type="spellEnd"/>
      <w:r w:rsidR="00746CA5">
        <w:rPr>
          <w:b/>
          <w:bCs/>
        </w:rPr>
        <w:t xml:space="preserve"> </w:t>
      </w:r>
      <w:r>
        <w:rPr>
          <w:b/>
          <w:bCs/>
        </w:rPr>
        <w:t>wraz z odpowiedzią na skargę</w:t>
      </w:r>
      <w:bookmarkEnd w:id="0"/>
      <w:r>
        <w:rPr>
          <w:b/>
          <w:bCs/>
        </w:rPr>
        <w:t>.</w:t>
      </w:r>
    </w:p>
    <w:p w14:paraId="4804259D" w14:textId="38215A4E" w:rsidR="00F03F47" w:rsidRDefault="008F7478">
      <w:pPr>
        <w:pStyle w:val="Teksttreci0"/>
        <w:spacing w:line="360" w:lineRule="auto"/>
        <w:ind w:firstLine="0"/>
        <w:jc w:val="both"/>
      </w:pPr>
      <w:r>
        <w:t>Na podstawie art. 18 ust.2 pkt 15 ustawy z dnia 8 marca 1990 r o samorządzie gminnym (</w:t>
      </w:r>
      <w:hyperlink r:id="rId8" w:history="1">
        <w:r>
          <w:t xml:space="preserve">Dz.U. z </w:t>
        </w:r>
        <w:r w:rsidR="009F2DBC">
          <w:t>2024</w:t>
        </w:r>
        <w:r>
          <w:t xml:space="preserve"> r poz. </w:t>
        </w:r>
        <w:r w:rsidR="009F2DBC">
          <w:t>1465</w:t>
        </w:r>
        <w:r>
          <w:t xml:space="preserve"> </w:t>
        </w:r>
      </w:hyperlink>
      <w:r>
        <w:t>z późn.zm.)</w:t>
      </w:r>
      <w:r w:rsidR="00746CA5">
        <w:t xml:space="preserve"> art. 384 § 1 ustawy z dnia 05 stycznia 2011 roku Kodeks Wyborczy (Dz. U. z 2025 r. poz. 365 z </w:t>
      </w:r>
      <w:proofErr w:type="spellStart"/>
      <w:r w:rsidR="00746CA5">
        <w:t>poźn</w:t>
      </w:r>
      <w:proofErr w:type="spellEnd"/>
      <w:r w:rsidR="006018F0">
        <w:t>.</w:t>
      </w:r>
      <w:r w:rsidR="00746CA5">
        <w:t xml:space="preserve"> zm.)</w:t>
      </w:r>
      <w:r>
        <w:t xml:space="preserve"> w związku z art. 54 § 1 i §2 ustawy z dnia 30 sierpnia 2002 r Prawo o postępowaniu przed sądami administracyjnymi (Dz. U. z 20</w:t>
      </w:r>
      <w:r w:rsidR="00746CA5">
        <w:t>25</w:t>
      </w:r>
      <w:r>
        <w:t xml:space="preserve"> r </w:t>
      </w:r>
      <w:r w:rsidR="00412EAA">
        <w:t>poz.</w:t>
      </w:r>
      <w:r>
        <w:t xml:space="preserve"> </w:t>
      </w:r>
      <w:r w:rsidR="00746CA5">
        <w:t>935</w:t>
      </w:r>
      <w:r w:rsidR="00412EAA">
        <w:t xml:space="preserve"> z </w:t>
      </w:r>
      <w:proofErr w:type="spellStart"/>
      <w:r w:rsidR="00412EAA">
        <w:t>poźn</w:t>
      </w:r>
      <w:proofErr w:type="spellEnd"/>
      <w:r w:rsidR="00412EAA">
        <w:t>. zm.</w:t>
      </w:r>
      <w:r>
        <w:t>)</w:t>
      </w:r>
      <w:r w:rsidR="008F6BF7">
        <w:t xml:space="preserve"> </w:t>
      </w:r>
      <w:r>
        <w:t xml:space="preserve">uchwala się co </w:t>
      </w:r>
      <w:r w:rsidR="00746CA5">
        <w:t>następuje:</w:t>
      </w:r>
    </w:p>
    <w:p w14:paraId="16AD71DB" w14:textId="16F58E4A" w:rsidR="0076016E" w:rsidRDefault="008F7478" w:rsidP="0076016E">
      <w:pPr>
        <w:pStyle w:val="Teksttreci0"/>
        <w:ind w:firstLine="380"/>
        <w:jc w:val="center"/>
        <w:rPr>
          <w:b/>
          <w:bCs/>
        </w:rPr>
      </w:pPr>
      <w:r>
        <w:rPr>
          <w:b/>
          <w:bCs/>
        </w:rPr>
        <w:t>§ 1.</w:t>
      </w:r>
    </w:p>
    <w:p w14:paraId="6223D8FE" w14:textId="1DC2C190" w:rsidR="00F03F47" w:rsidRDefault="008F7478" w:rsidP="0076016E">
      <w:pPr>
        <w:pStyle w:val="Teksttreci0"/>
        <w:spacing w:line="360" w:lineRule="auto"/>
        <w:ind w:firstLine="0"/>
        <w:jc w:val="both"/>
      </w:pPr>
      <w:r>
        <w:t xml:space="preserve">Postanawia się przekazać do Wojewódzkiego Sądu Administracyjnego w </w:t>
      </w:r>
      <w:r w:rsidR="0076016E">
        <w:t>Warszawie</w:t>
      </w:r>
      <w:r>
        <w:t xml:space="preserve"> skargę</w:t>
      </w:r>
      <w:r w:rsidR="00746CA5">
        <w:t xml:space="preserve"> Sebastiana </w:t>
      </w:r>
      <w:proofErr w:type="spellStart"/>
      <w:r w:rsidR="00746CA5">
        <w:t>Szczypeckiego</w:t>
      </w:r>
      <w:proofErr w:type="spellEnd"/>
      <w:r w:rsidR="00746CA5">
        <w:t xml:space="preserve"> </w:t>
      </w:r>
      <w:r>
        <w:t xml:space="preserve"> z dnia </w:t>
      </w:r>
      <w:r w:rsidR="00746CA5">
        <w:t xml:space="preserve"> 01</w:t>
      </w:r>
      <w:r>
        <w:t>.</w:t>
      </w:r>
      <w:r w:rsidR="00CA7551">
        <w:t>0</w:t>
      </w:r>
      <w:r w:rsidR="00746CA5">
        <w:t>4</w:t>
      </w:r>
      <w:r>
        <w:t>.</w:t>
      </w:r>
      <w:r w:rsidR="00746CA5">
        <w:t>2025 r.</w:t>
      </w:r>
      <w:r>
        <w:t xml:space="preserve"> na uchwałę Rady Gminy </w:t>
      </w:r>
      <w:r w:rsidR="00746CA5">
        <w:t xml:space="preserve">Gozdowo </w:t>
      </w:r>
      <w:bookmarkStart w:id="1" w:name="_Hlk54860016"/>
      <w:bookmarkStart w:id="2" w:name="_Hlk72745938"/>
      <w:r w:rsidR="00CA7551" w:rsidRPr="00CA7551">
        <w:t>w sprawie</w:t>
      </w:r>
      <w:r w:rsidR="00746CA5">
        <w:t xml:space="preserve"> wygaszenia mandatu radnego </w:t>
      </w:r>
      <w:r w:rsidR="00CA7551" w:rsidRPr="00CA7551">
        <w:t xml:space="preserve"> </w:t>
      </w:r>
      <w:bookmarkEnd w:id="1"/>
      <w:bookmarkEnd w:id="2"/>
      <w:r w:rsidR="007C6CED">
        <w:t>nr</w:t>
      </w:r>
      <w:r w:rsidR="00CA7551">
        <w:t xml:space="preserve"> X</w:t>
      </w:r>
      <w:r w:rsidR="00746CA5">
        <w:t xml:space="preserve">II/78/2025 </w:t>
      </w:r>
      <w:r w:rsidR="00CA7551">
        <w:t xml:space="preserve">z dnia </w:t>
      </w:r>
      <w:r w:rsidR="00746CA5">
        <w:t xml:space="preserve">18 marca 2025 roku. </w:t>
      </w:r>
    </w:p>
    <w:p w14:paraId="416B2C68" w14:textId="479373A3" w:rsidR="0076016E" w:rsidRDefault="008F7478" w:rsidP="0076016E">
      <w:pPr>
        <w:pStyle w:val="Teksttreci0"/>
        <w:spacing w:line="360" w:lineRule="auto"/>
        <w:ind w:firstLine="380"/>
        <w:jc w:val="center"/>
        <w:rPr>
          <w:b/>
          <w:bCs/>
        </w:rPr>
      </w:pPr>
      <w:r>
        <w:rPr>
          <w:b/>
          <w:bCs/>
        </w:rPr>
        <w:t>§ 2.</w:t>
      </w:r>
    </w:p>
    <w:p w14:paraId="144863C4" w14:textId="1EDCF69E" w:rsidR="00F03F47" w:rsidRDefault="00005081" w:rsidP="0076016E">
      <w:pPr>
        <w:pStyle w:val="Teksttreci0"/>
        <w:spacing w:line="360" w:lineRule="auto"/>
        <w:ind w:firstLine="0"/>
        <w:jc w:val="both"/>
      </w:pPr>
      <w:r>
        <w:t>Odpowiedź</w:t>
      </w:r>
      <w:r w:rsidR="008F7478">
        <w:t xml:space="preserve"> na </w:t>
      </w:r>
      <w:r w:rsidR="00746CA5">
        <w:t>skargę,</w:t>
      </w:r>
      <w:r w:rsidR="008F7478">
        <w:t xml:space="preserve"> o której mowa w § 1, zawiera załącznik do niniejszej uchwały.</w:t>
      </w:r>
    </w:p>
    <w:p w14:paraId="5D17B203" w14:textId="71151366" w:rsidR="0076016E" w:rsidRDefault="008F7478" w:rsidP="0076016E">
      <w:pPr>
        <w:pStyle w:val="Teksttreci0"/>
        <w:spacing w:line="360" w:lineRule="auto"/>
        <w:ind w:firstLine="380"/>
        <w:jc w:val="center"/>
        <w:rPr>
          <w:b/>
          <w:bCs/>
        </w:rPr>
      </w:pPr>
      <w:r>
        <w:rPr>
          <w:b/>
          <w:bCs/>
        </w:rPr>
        <w:t>§ 3.</w:t>
      </w:r>
    </w:p>
    <w:p w14:paraId="3828015D" w14:textId="7E39D71F" w:rsidR="00F03F47" w:rsidRDefault="008F7478" w:rsidP="0076016E">
      <w:pPr>
        <w:pStyle w:val="Teksttreci0"/>
        <w:spacing w:line="360" w:lineRule="auto"/>
        <w:ind w:firstLine="0"/>
        <w:jc w:val="both"/>
      </w:pPr>
      <w:r>
        <w:t xml:space="preserve">Upoważnia się Wójta Gminy </w:t>
      </w:r>
      <w:r w:rsidR="00746CA5">
        <w:t>Gozdowo</w:t>
      </w:r>
      <w:r>
        <w:t>:</w:t>
      </w:r>
    </w:p>
    <w:p w14:paraId="4511686A" w14:textId="04880F57" w:rsidR="0076016E" w:rsidRDefault="008F7478" w:rsidP="0076016E">
      <w:pPr>
        <w:pStyle w:val="Teksttreci0"/>
        <w:numPr>
          <w:ilvl w:val="0"/>
          <w:numId w:val="1"/>
        </w:numPr>
        <w:tabs>
          <w:tab w:val="left" w:pos="690"/>
        </w:tabs>
        <w:spacing w:line="360" w:lineRule="auto"/>
        <w:ind w:firstLine="380"/>
        <w:jc w:val="both"/>
      </w:pPr>
      <w:bookmarkStart w:id="3" w:name="bookmark0"/>
      <w:bookmarkEnd w:id="3"/>
      <w:r>
        <w:t xml:space="preserve">do przekazania </w:t>
      </w:r>
      <w:r w:rsidR="00746CA5">
        <w:t>skargi,</w:t>
      </w:r>
      <w:r>
        <w:t xml:space="preserve"> o której mowa w §1 wraz z odpowiedzią na skargę do Wojewódzkiego Sądu </w:t>
      </w:r>
    </w:p>
    <w:p w14:paraId="075DD53E" w14:textId="35CA5556" w:rsidR="00FA09A2" w:rsidRDefault="0076016E" w:rsidP="00FA09A2">
      <w:pPr>
        <w:pStyle w:val="Teksttreci0"/>
        <w:tabs>
          <w:tab w:val="left" w:pos="690"/>
        </w:tabs>
        <w:spacing w:line="360" w:lineRule="auto"/>
        <w:ind w:left="380" w:firstLine="0"/>
        <w:jc w:val="both"/>
      </w:pPr>
      <w:r>
        <w:tab/>
      </w:r>
      <w:r w:rsidR="008F7478">
        <w:t xml:space="preserve">Administracyjnego w </w:t>
      </w:r>
      <w:r w:rsidR="00EF2F64">
        <w:t>Warszawie,</w:t>
      </w:r>
    </w:p>
    <w:p w14:paraId="429A0B97" w14:textId="6A7B9FAF" w:rsidR="0076016E" w:rsidRDefault="008F7478" w:rsidP="008F6BF7">
      <w:pPr>
        <w:pStyle w:val="Teksttreci0"/>
        <w:numPr>
          <w:ilvl w:val="0"/>
          <w:numId w:val="1"/>
        </w:numPr>
        <w:tabs>
          <w:tab w:val="left" w:pos="685"/>
        </w:tabs>
        <w:spacing w:line="360" w:lineRule="auto"/>
        <w:ind w:left="380" w:firstLine="0"/>
        <w:jc w:val="both"/>
      </w:pPr>
      <w:r>
        <w:t xml:space="preserve">do reprezentowania Rady Gminy </w:t>
      </w:r>
      <w:r w:rsidR="00746CA5">
        <w:t>Gozdow</w:t>
      </w:r>
      <w:r w:rsidR="009F2DBC">
        <w:t>o</w:t>
      </w:r>
      <w:r w:rsidR="0076016E">
        <w:t xml:space="preserve"> </w:t>
      </w:r>
      <w:r>
        <w:t xml:space="preserve">przed Wojewódzkim Sądem Administracyjnym w </w:t>
      </w:r>
      <w:r w:rsidR="0076016E">
        <w:t>Warszawie</w:t>
      </w:r>
      <w:r w:rsidR="008C1D6C">
        <w:t>,</w:t>
      </w:r>
      <w:r w:rsidR="0076016E">
        <w:t xml:space="preserve"> </w:t>
      </w:r>
      <w:r w:rsidR="008F6BF7" w:rsidRPr="00FA09A2">
        <w:t xml:space="preserve">a także do udzielania dalszych pełnomocnictw, w tym pełnomocnictwa do sporządzenia i wniesienia skargi </w:t>
      </w:r>
      <w:r w:rsidR="008F6BF7">
        <w:t xml:space="preserve"> </w:t>
      </w:r>
      <w:r w:rsidR="008F6BF7" w:rsidRPr="00FA09A2">
        <w:t xml:space="preserve">kasacyjnej oraz reprezentowania Rady Gminy </w:t>
      </w:r>
      <w:r w:rsidR="008F6BF7">
        <w:t xml:space="preserve">Gozdowo </w:t>
      </w:r>
      <w:r w:rsidR="008F6BF7" w:rsidRPr="00FA09A2">
        <w:t>w postępowaniu przed Naczelnym Sądem Administracyjnym w Warszawie</w:t>
      </w:r>
      <w:r w:rsidR="008F6BF7">
        <w:t>.</w:t>
      </w:r>
    </w:p>
    <w:p w14:paraId="2BAF5258" w14:textId="7FF6CB0A" w:rsidR="0076016E" w:rsidRDefault="008F7478" w:rsidP="0076016E">
      <w:pPr>
        <w:pStyle w:val="Teksttreci0"/>
        <w:spacing w:line="360" w:lineRule="auto"/>
        <w:ind w:firstLine="380"/>
        <w:jc w:val="center"/>
        <w:rPr>
          <w:b/>
          <w:bCs/>
        </w:rPr>
      </w:pPr>
      <w:r>
        <w:rPr>
          <w:b/>
          <w:bCs/>
        </w:rPr>
        <w:t>§ 4.</w:t>
      </w:r>
    </w:p>
    <w:p w14:paraId="6AD895A4" w14:textId="6F22C0A8" w:rsidR="00F03F47" w:rsidRDefault="008F7478" w:rsidP="0076016E">
      <w:pPr>
        <w:pStyle w:val="Teksttreci0"/>
        <w:spacing w:line="360" w:lineRule="auto"/>
        <w:ind w:firstLine="0"/>
        <w:jc w:val="both"/>
      </w:pPr>
      <w:r>
        <w:t xml:space="preserve">Wykonanie uchwały powierza się Wójtowi Gminy </w:t>
      </w:r>
      <w:r w:rsidR="00746CA5">
        <w:t>Gozdowo</w:t>
      </w:r>
      <w:r w:rsidR="007C6CED">
        <w:t xml:space="preserve">. </w:t>
      </w:r>
      <w:r w:rsidR="0076016E">
        <w:t xml:space="preserve"> </w:t>
      </w:r>
    </w:p>
    <w:p w14:paraId="195A8FBC" w14:textId="77777777" w:rsidR="0076016E" w:rsidRDefault="008F7478" w:rsidP="0076016E">
      <w:pPr>
        <w:pStyle w:val="Teksttreci0"/>
        <w:spacing w:after="0" w:line="360" w:lineRule="auto"/>
        <w:ind w:firstLine="380"/>
        <w:jc w:val="center"/>
        <w:rPr>
          <w:b/>
          <w:bCs/>
        </w:rPr>
      </w:pPr>
      <w:r>
        <w:rPr>
          <w:b/>
          <w:bCs/>
        </w:rPr>
        <w:t>§ 5.</w:t>
      </w:r>
    </w:p>
    <w:p w14:paraId="11F1958A" w14:textId="4248ECA0" w:rsidR="00F03F47" w:rsidRDefault="008F7478" w:rsidP="0076016E">
      <w:pPr>
        <w:pStyle w:val="Teksttreci0"/>
        <w:spacing w:after="0" w:line="360" w:lineRule="auto"/>
        <w:ind w:firstLine="0"/>
      </w:pPr>
      <w:r>
        <w:t>Uchwała wchodzi w życie z dniem podjęcia.</w:t>
      </w:r>
    </w:p>
    <w:p w14:paraId="02AA7AFD" w14:textId="613CEC9D" w:rsidR="0076016E" w:rsidRDefault="0076016E" w:rsidP="0076016E">
      <w:pPr>
        <w:pStyle w:val="Teksttreci0"/>
        <w:spacing w:after="0"/>
        <w:ind w:firstLine="0"/>
      </w:pPr>
    </w:p>
    <w:p w14:paraId="53672167" w14:textId="77777777" w:rsidR="0076016E" w:rsidRPr="0076016E" w:rsidRDefault="0076016E" w:rsidP="0076016E">
      <w:pPr>
        <w:pStyle w:val="Teksttreci0"/>
        <w:spacing w:after="0"/>
        <w:ind w:firstLine="0"/>
        <w:rPr>
          <w:b/>
          <w:bCs/>
        </w:rPr>
      </w:pPr>
    </w:p>
    <w:p w14:paraId="4909B19E" w14:textId="3B6FA0A1" w:rsidR="0076016E" w:rsidRDefault="008F7478" w:rsidP="0076016E">
      <w:pPr>
        <w:pStyle w:val="Teksttreci0"/>
        <w:spacing w:after="460"/>
        <w:ind w:right="1640" w:firstLine="0"/>
        <w:jc w:val="right"/>
        <w:rPr>
          <w:b/>
          <w:bCs/>
        </w:rPr>
      </w:pPr>
      <w:r w:rsidRPr="0076016E">
        <w:rPr>
          <w:b/>
          <w:bCs/>
        </w:rPr>
        <w:t>Przewodniczący Rady Gminy</w:t>
      </w:r>
    </w:p>
    <w:p w14:paraId="3D6CBC86" w14:textId="0D3B961D" w:rsidR="00746CA5" w:rsidRDefault="008C1D6C" w:rsidP="008C1D6C">
      <w:pPr>
        <w:pStyle w:val="Teksttreci0"/>
        <w:spacing w:after="460"/>
        <w:ind w:right="1640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A926F1">
        <w:rPr>
          <w:b/>
          <w:bCs/>
        </w:rPr>
        <w:t>/-/</w:t>
      </w:r>
      <w:r>
        <w:rPr>
          <w:b/>
          <w:bCs/>
        </w:rPr>
        <w:t xml:space="preserve">  </w:t>
      </w:r>
      <w:r w:rsidR="00746CA5">
        <w:rPr>
          <w:b/>
          <w:bCs/>
        </w:rPr>
        <w:t>Dariusz Śmig</w:t>
      </w:r>
      <w:r w:rsidR="009F2DBC">
        <w:rPr>
          <w:b/>
          <w:bCs/>
        </w:rPr>
        <w:t>i</w:t>
      </w:r>
      <w:r w:rsidR="00746CA5">
        <w:rPr>
          <w:b/>
          <w:bCs/>
        </w:rPr>
        <w:t xml:space="preserve">elski </w:t>
      </w:r>
    </w:p>
    <w:p w14:paraId="1E7E5644" w14:textId="77777777" w:rsidR="00746CA5" w:rsidRPr="0076016E" w:rsidRDefault="00746CA5" w:rsidP="0076016E">
      <w:pPr>
        <w:pStyle w:val="Teksttreci0"/>
        <w:spacing w:after="460"/>
        <w:ind w:right="1640" w:firstLine="0"/>
        <w:jc w:val="right"/>
        <w:rPr>
          <w:b/>
          <w:bCs/>
        </w:rPr>
      </w:pPr>
    </w:p>
    <w:sectPr w:rsidR="00746CA5" w:rsidRPr="0076016E">
      <w:headerReference w:type="default" r:id="rId9"/>
      <w:pgSz w:w="11900" w:h="16840"/>
      <w:pgMar w:top="1316" w:right="815" w:bottom="1316" w:left="1102" w:header="888" w:footer="8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2DEB" w14:textId="77777777" w:rsidR="004F1346" w:rsidRDefault="004F1346">
      <w:r>
        <w:separator/>
      </w:r>
    </w:p>
  </w:endnote>
  <w:endnote w:type="continuationSeparator" w:id="0">
    <w:p w14:paraId="7E4BE8D1" w14:textId="77777777" w:rsidR="004F1346" w:rsidRDefault="004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1B61" w14:textId="77777777" w:rsidR="004F1346" w:rsidRDefault="004F1346"/>
  </w:footnote>
  <w:footnote w:type="continuationSeparator" w:id="0">
    <w:p w14:paraId="601E3D27" w14:textId="77777777" w:rsidR="004F1346" w:rsidRDefault="004F1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BFDF" w14:textId="52B66683" w:rsidR="007E77A5" w:rsidRPr="007E77A5" w:rsidRDefault="007E77A5" w:rsidP="007E77A5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0CD"/>
    <w:multiLevelType w:val="hybridMultilevel"/>
    <w:tmpl w:val="FC62D0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5B11C4"/>
    <w:multiLevelType w:val="multilevel"/>
    <w:tmpl w:val="78FCEED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36518"/>
    <w:multiLevelType w:val="hybridMultilevel"/>
    <w:tmpl w:val="29F88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F6C6A"/>
    <w:multiLevelType w:val="multilevel"/>
    <w:tmpl w:val="BC7EC94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C2358"/>
    <w:multiLevelType w:val="multilevel"/>
    <w:tmpl w:val="CCF44F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568C8"/>
    <w:multiLevelType w:val="hybridMultilevel"/>
    <w:tmpl w:val="7E2E4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4D4C"/>
    <w:multiLevelType w:val="hybridMultilevel"/>
    <w:tmpl w:val="7934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3E53"/>
    <w:multiLevelType w:val="hybridMultilevel"/>
    <w:tmpl w:val="36829DEC"/>
    <w:lvl w:ilvl="0" w:tplc="B9069276">
      <w:start w:val="1"/>
      <w:numFmt w:val="decimal"/>
      <w:lvlText w:val="%1)"/>
      <w:lvlJc w:val="left"/>
      <w:pPr>
        <w:ind w:left="14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B41781C"/>
    <w:multiLevelType w:val="multilevel"/>
    <w:tmpl w:val="13843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3B7E54"/>
    <w:multiLevelType w:val="hybridMultilevel"/>
    <w:tmpl w:val="CD70BD12"/>
    <w:lvl w:ilvl="0" w:tplc="A484F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C9C27EE"/>
    <w:multiLevelType w:val="multilevel"/>
    <w:tmpl w:val="369EC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F303DC"/>
    <w:multiLevelType w:val="hybridMultilevel"/>
    <w:tmpl w:val="3C82D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B49AE"/>
    <w:multiLevelType w:val="hybridMultilevel"/>
    <w:tmpl w:val="D4067A94"/>
    <w:lvl w:ilvl="0" w:tplc="8F205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2176"/>
    <w:multiLevelType w:val="multilevel"/>
    <w:tmpl w:val="B72CB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301825">
    <w:abstractNumId w:val="13"/>
  </w:num>
  <w:num w:numId="2" w16cid:durableId="1861578914">
    <w:abstractNumId w:val="10"/>
  </w:num>
  <w:num w:numId="3" w16cid:durableId="843591503">
    <w:abstractNumId w:val="8"/>
  </w:num>
  <w:num w:numId="4" w16cid:durableId="630788018">
    <w:abstractNumId w:val="4"/>
  </w:num>
  <w:num w:numId="5" w16cid:durableId="1560558298">
    <w:abstractNumId w:val="7"/>
  </w:num>
  <w:num w:numId="6" w16cid:durableId="354966390">
    <w:abstractNumId w:val="11"/>
  </w:num>
  <w:num w:numId="7" w16cid:durableId="1843004285">
    <w:abstractNumId w:val="12"/>
  </w:num>
  <w:num w:numId="8" w16cid:durableId="206652162">
    <w:abstractNumId w:val="1"/>
  </w:num>
  <w:num w:numId="9" w16cid:durableId="225994787">
    <w:abstractNumId w:val="3"/>
  </w:num>
  <w:num w:numId="10" w16cid:durableId="1598980069">
    <w:abstractNumId w:val="2"/>
  </w:num>
  <w:num w:numId="11" w16cid:durableId="8245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6078701">
    <w:abstractNumId w:val="5"/>
  </w:num>
  <w:num w:numId="13" w16cid:durableId="2035645773">
    <w:abstractNumId w:val="6"/>
  </w:num>
  <w:num w:numId="14" w16cid:durableId="868837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47"/>
    <w:rsid w:val="00005081"/>
    <w:rsid w:val="0001743E"/>
    <w:rsid w:val="000B2534"/>
    <w:rsid w:val="000F3086"/>
    <w:rsid w:val="00112BCA"/>
    <w:rsid w:val="00113BD3"/>
    <w:rsid w:val="0012133A"/>
    <w:rsid w:val="00131B41"/>
    <w:rsid w:val="001476AE"/>
    <w:rsid w:val="001C67BB"/>
    <w:rsid w:val="00224163"/>
    <w:rsid w:val="00262369"/>
    <w:rsid w:val="00273FB5"/>
    <w:rsid w:val="00285359"/>
    <w:rsid w:val="002B5440"/>
    <w:rsid w:val="002C4B2C"/>
    <w:rsid w:val="002F3152"/>
    <w:rsid w:val="00327DBD"/>
    <w:rsid w:val="0033233C"/>
    <w:rsid w:val="00333120"/>
    <w:rsid w:val="00340D4C"/>
    <w:rsid w:val="00345EC8"/>
    <w:rsid w:val="00366F18"/>
    <w:rsid w:val="00372FCA"/>
    <w:rsid w:val="00374072"/>
    <w:rsid w:val="0039449A"/>
    <w:rsid w:val="003A4828"/>
    <w:rsid w:val="00405C3A"/>
    <w:rsid w:val="00412EAA"/>
    <w:rsid w:val="00470F9D"/>
    <w:rsid w:val="004B2E14"/>
    <w:rsid w:val="004C51EA"/>
    <w:rsid w:val="004F1346"/>
    <w:rsid w:val="00505439"/>
    <w:rsid w:val="005121AC"/>
    <w:rsid w:val="00573624"/>
    <w:rsid w:val="00585962"/>
    <w:rsid w:val="006018F0"/>
    <w:rsid w:val="0060733A"/>
    <w:rsid w:val="006306F0"/>
    <w:rsid w:val="006868CD"/>
    <w:rsid w:val="006B6018"/>
    <w:rsid w:val="006C0745"/>
    <w:rsid w:val="006C17C9"/>
    <w:rsid w:val="006D7B33"/>
    <w:rsid w:val="006E5718"/>
    <w:rsid w:val="006F1E74"/>
    <w:rsid w:val="007445D2"/>
    <w:rsid w:val="00746CA5"/>
    <w:rsid w:val="0076016E"/>
    <w:rsid w:val="00772173"/>
    <w:rsid w:val="00781F96"/>
    <w:rsid w:val="007873EA"/>
    <w:rsid w:val="007C615F"/>
    <w:rsid w:val="007C6CED"/>
    <w:rsid w:val="007E77A5"/>
    <w:rsid w:val="0085660E"/>
    <w:rsid w:val="00860A07"/>
    <w:rsid w:val="00887FF4"/>
    <w:rsid w:val="00893C2A"/>
    <w:rsid w:val="008C1D6C"/>
    <w:rsid w:val="008C32BB"/>
    <w:rsid w:val="008E08B5"/>
    <w:rsid w:val="008E6EF4"/>
    <w:rsid w:val="008F083F"/>
    <w:rsid w:val="008F6BF7"/>
    <w:rsid w:val="008F7478"/>
    <w:rsid w:val="00902430"/>
    <w:rsid w:val="00930A4A"/>
    <w:rsid w:val="009B4C4A"/>
    <w:rsid w:val="009B61A5"/>
    <w:rsid w:val="009C6F0B"/>
    <w:rsid w:val="009D4467"/>
    <w:rsid w:val="009F2DBC"/>
    <w:rsid w:val="009F4C82"/>
    <w:rsid w:val="00A33770"/>
    <w:rsid w:val="00A739A9"/>
    <w:rsid w:val="00A85D3B"/>
    <w:rsid w:val="00A86E36"/>
    <w:rsid w:val="00A926F1"/>
    <w:rsid w:val="00A979FE"/>
    <w:rsid w:val="00AE3AD4"/>
    <w:rsid w:val="00B13E9E"/>
    <w:rsid w:val="00B144CA"/>
    <w:rsid w:val="00B23941"/>
    <w:rsid w:val="00B6799E"/>
    <w:rsid w:val="00B802B0"/>
    <w:rsid w:val="00BB098A"/>
    <w:rsid w:val="00BB7FBA"/>
    <w:rsid w:val="00BC57E4"/>
    <w:rsid w:val="00BE19F1"/>
    <w:rsid w:val="00C3517A"/>
    <w:rsid w:val="00C86ED7"/>
    <w:rsid w:val="00CA7551"/>
    <w:rsid w:val="00CC5819"/>
    <w:rsid w:val="00CD180A"/>
    <w:rsid w:val="00CE1CDF"/>
    <w:rsid w:val="00CE32C3"/>
    <w:rsid w:val="00D256BE"/>
    <w:rsid w:val="00D43E92"/>
    <w:rsid w:val="00D75483"/>
    <w:rsid w:val="00D77E0A"/>
    <w:rsid w:val="00E00796"/>
    <w:rsid w:val="00E04E9B"/>
    <w:rsid w:val="00E22805"/>
    <w:rsid w:val="00E63B3E"/>
    <w:rsid w:val="00EB21A9"/>
    <w:rsid w:val="00EB40DC"/>
    <w:rsid w:val="00EF2F64"/>
    <w:rsid w:val="00F03F47"/>
    <w:rsid w:val="00F07FBB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982B"/>
  <w15:docId w15:val="{03D571EE-A8B2-4A80-8134-4FE59895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CA5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80"/>
      <w:ind w:firstLine="300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7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7BB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93C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A4828"/>
  </w:style>
  <w:style w:type="character" w:customStyle="1" w:styleId="apple-converted-space">
    <w:name w:val="apple-converted-space"/>
    <w:basedOn w:val="Domylnaczcionkaakapitu"/>
    <w:rsid w:val="00746CA5"/>
  </w:style>
  <w:style w:type="character" w:styleId="Uwydatnienie">
    <w:name w:val="Emphasis"/>
    <w:basedOn w:val="Domylnaczcionkaakapitu"/>
    <w:uiPriority w:val="20"/>
    <w:qFormat/>
    <w:rsid w:val="00746CA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7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7C9"/>
    <w:rPr>
      <w:vertAlign w:val="superscript"/>
    </w:rPr>
  </w:style>
  <w:style w:type="character" w:customStyle="1" w:styleId="li-px">
    <w:name w:val="li-px"/>
    <w:basedOn w:val="Domylnaczcionkaakapitu"/>
    <w:rsid w:val="006C17C9"/>
  </w:style>
  <w:style w:type="paragraph" w:customStyle="1" w:styleId="ng-scope">
    <w:name w:val="ng-scope"/>
    <w:basedOn w:val="Normalny"/>
    <w:rsid w:val="008F6B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F6BF7"/>
    <w:rPr>
      <w:b/>
      <w:bCs/>
    </w:rPr>
  </w:style>
  <w:style w:type="character" w:customStyle="1" w:styleId="ng-binding">
    <w:name w:val="ng-binding"/>
    <w:basedOn w:val="Domylnaczcionkaakapitu"/>
    <w:rsid w:val="008F6BF7"/>
  </w:style>
  <w:style w:type="character" w:customStyle="1" w:styleId="ng-scope1">
    <w:name w:val="ng-scope1"/>
    <w:basedOn w:val="Domylnaczcionkaakapitu"/>
    <w:rsid w:val="008F6BF7"/>
  </w:style>
  <w:style w:type="character" w:customStyle="1" w:styleId="ng-binding1">
    <w:name w:val="ng-binding1"/>
    <w:basedOn w:val="Domylnaczcionkaakapitu"/>
    <w:rsid w:val="008F6BF7"/>
  </w:style>
  <w:style w:type="paragraph" w:customStyle="1" w:styleId="p1">
    <w:name w:val="p1"/>
    <w:basedOn w:val="Normalny"/>
    <w:rsid w:val="008F6BF7"/>
    <w:rPr>
      <w:rFonts w:ascii="Times" w:hAnsi="Times" w:cs="Times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9F2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DBC"/>
    <w:rPr>
      <w:rFonts w:ascii="Times New Roman" w:eastAsia="Times New Roman" w:hAnsi="Times New Roman" w:cs="Times New Roman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9F2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DBC"/>
    <w:rPr>
      <w:rFonts w:ascii="Times New Roman" w:eastAsia="Times New Roman" w:hAnsi="Times New Roman" w:cs="Times New Roman"/>
      <w:lang w:bidi="ar-SA"/>
    </w:rPr>
  </w:style>
  <w:style w:type="paragraph" w:styleId="Poprawka">
    <w:name w:val="Revision"/>
    <w:hidden/>
    <w:uiPriority w:val="99"/>
    <w:semiHidden/>
    <w:rsid w:val="009F4C82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3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2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56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90000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6E561-CF19-F44E-9B99-15CEF8E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przekazania do Wojewódzkiego Sądu Administracyjnego w Kielcach skargi Prokuratora Rejonowego w Opatowie wraz z odpowiedzią na skargę.</dc:subject>
  <dc:creator>sekretariat</dc:creator>
  <cp:keywords/>
  <cp:lastModifiedBy>Marta Kęsicka</cp:lastModifiedBy>
  <cp:revision>2</cp:revision>
  <cp:lastPrinted>2025-04-15T05:47:00Z</cp:lastPrinted>
  <dcterms:created xsi:type="dcterms:W3CDTF">2025-06-04T05:43:00Z</dcterms:created>
  <dcterms:modified xsi:type="dcterms:W3CDTF">2025-06-04T05:43:00Z</dcterms:modified>
</cp:coreProperties>
</file>