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UCHWAŁA Nr ………………….2020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RADY GMINY GOZDOWO 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 dnia …………………….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</w:p>
    <w:p w:rsidR="00AA765E" w:rsidRPr="00AA765E" w:rsidRDefault="00AA765E" w:rsidP="00AA765E">
      <w:pPr>
        <w:widowControl w:val="0"/>
        <w:suppressAutoHyphens/>
        <w:spacing w:after="0" w:line="276" w:lineRule="auto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 sprawie uchwalenia Statutu Gminy </w:t>
      </w:r>
      <w:r w:rsidR="0010550F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Gozdowo</w:t>
      </w:r>
    </w:p>
    <w:p w:rsidR="00AA765E" w:rsidRPr="00AA765E" w:rsidRDefault="00AA765E" w:rsidP="0010550F">
      <w:pPr>
        <w:widowControl w:val="0"/>
        <w:suppressAutoHyphens/>
        <w:spacing w:after="0" w:line="276" w:lineRule="auto"/>
        <w:ind w:right="125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10550F" w:rsidRDefault="00AA765E" w:rsidP="0010550F">
      <w:pPr>
        <w:widowControl w:val="0"/>
        <w:suppressAutoHyphens/>
        <w:spacing w:after="0" w:line="276" w:lineRule="auto"/>
        <w:ind w:firstLine="708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Na podstawie art. 3 ust. 1, art. 18. ust. 2 pkt 1, art. 22 </w:t>
      </w:r>
      <w:r w:rsidR="0010550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ustawy z dnia 8 marca 1990 r. </w:t>
      </w:r>
      <w:r w:rsidR="000857F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               </w:t>
      </w:r>
      <w:r w:rsidR="0010550F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samorządzie gminnym (Dz. U. </w:t>
      </w:r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z 2020 r. poz. 713, z </w:t>
      </w:r>
      <w:proofErr w:type="spellStart"/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późn</w:t>
      </w:r>
      <w:proofErr w:type="spellEnd"/>
      <w:r w:rsidRPr="00AA765E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. zm.) </w:t>
      </w: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Rada Gminy Gozdowo</w:t>
      </w:r>
      <w:r w:rsidR="0010550F">
        <w:rPr>
          <w:rFonts w:ascii="Times New Roman" w:eastAsia="Lucida Sans Unicode" w:hAnsi="Times New Roman" w:cs="Times New Roman"/>
          <w:sz w:val="24"/>
          <w:szCs w:val="24"/>
          <w:lang w:eastAsia="pl-PL"/>
        </w:rPr>
        <w:t>,</w:t>
      </w:r>
    </w:p>
    <w:p w:rsidR="004418E8" w:rsidRDefault="00AA765E" w:rsidP="000857F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uchwala, </w:t>
      </w:r>
      <w:r w:rsidR="001055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>§ 1</w:t>
      </w:r>
    </w:p>
    <w:p w:rsidR="000857F4" w:rsidRDefault="00AA765E" w:rsidP="00F20F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Uchwala się Statut Gminy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Gozdowo </w:t>
      </w: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 stanowią</w:t>
      </w:r>
      <w:r w:rsidR="00FF2A44">
        <w:rPr>
          <w:rFonts w:ascii="Times New Roman" w:eastAsia="Times New Roman" w:hAnsi="Times New Roman" w:cs="Times New Roman"/>
          <w:sz w:val="24"/>
          <w:szCs w:val="24"/>
          <w:lang w:eastAsia="pl-PL"/>
        </w:rPr>
        <w:t>cym załącznik do uchwały.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                                                                 </w:t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>§ 2</w:t>
      </w:r>
    </w:p>
    <w:p w:rsidR="000857F4" w:rsidRDefault="004418E8" w:rsidP="000857F4">
      <w:pPr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4418E8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Traci moc Uchwała nr 183/XXX/09 Rady Gminy Gozdowo z dnia 9 października 2009 roku w sprawie uchwalenia Statutu Gminy </w:t>
      </w:r>
      <w:r w:rsidRPr="004418E8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>Gozdowo  ( Dz. Urz. Woj. Mazowieckiego poz. 3864</w:t>
      </w:r>
      <w:r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</w:t>
      </w:r>
      <w:r w:rsidRPr="004418E8">
        <w:rPr>
          <w:rFonts w:ascii="Times New Roman" w:eastAsia="Lucida Sans Unicode" w:hAnsi="Times New Roman" w:cs="Times New Roman"/>
          <w:color w:val="000000" w:themeColor="text1"/>
          <w:sz w:val="24"/>
          <w:szCs w:val="24"/>
          <w:lang w:eastAsia="pl-PL"/>
        </w:rPr>
        <w:t xml:space="preserve">z dnia  1 lutego 2013 roku z </w:t>
      </w:r>
      <w:r w:rsidRPr="004418E8">
        <w:rPr>
          <w:rFonts w:ascii="Times New Roman" w:eastAsia="Lucida Sans Unicode" w:hAnsi="Times New Roman" w:cs="Times New Roman"/>
          <w:sz w:val="24"/>
          <w:szCs w:val="24"/>
          <w:lang w:eastAsia="pl-PL"/>
        </w:rPr>
        <w:t>późniejszymi zmianami).</w:t>
      </w:r>
    </w:p>
    <w:p w:rsidR="004418E8" w:rsidRPr="000857F4" w:rsidRDefault="00AA765E" w:rsidP="000857F4">
      <w:pPr>
        <w:spacing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857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</w:t>
      </w: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§ 4</w:t>
      </w:r>
    </w:p>
    <w:p w:rsidR="00F20F27" w:rsidRDefault="00AA765E" w:rsidP="00F20F27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AC73EC" w:rsidRDefault="00AA765E" w:rsidP="00F20F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41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§ 5</w:t>
      </w:r>
    </w:p>
    <w:p w:rsidR="00AC73EC" w:rsidRDefault="00AC73EC" w:rsidP="00AC73EC">
      <w:pPr>
        <w:pStyle w:val="Standard"/>
      </w:pPr>
      <w:r>
        <w:rPr>
          <w:sz w:val="23"/>
          <w:szCs w:val="23"/>
        </w:rPr>
        <w:t xml:space="preserve">Uchwała podlega ogłoszeniu w Dzienniku Urzędowym Województwa Mazowieckiego oraz zamieszczeniu na tablicy ogłoszeń w siedzibie Urzędu Gminy w Gozdowie. </w:t>
      </w:r>
      <w:r>
        <w:t xml:space="preserve"> </w:t>
      </w:r>
    </w:p>
    <w:p w:rsidR="00AC73EC" w:rsidRDefault="00AC73EC" w:rsidP="00F20F2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3EC" w:rsidRDefault="00AC73EC" w:rsidP="00AC73EC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</w:t>
      </w:r>
    </w:p>
    <w:p w:rsidR="00AA765E" w:rsidRPr="00AA765E" w:rsidRDefault="00AA765E" w:rsidP="00AC73EC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po upływie 14 dni od ogłoszenia w Dzienniku Urzędowym Województwa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Mazowieckiego</w:t>
      </w:r>
      <w:r w:rsidRPr="00AA76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23BE2" w:rsidRDefault="00923BE2"/>
    <w:p w:rsidR="00AA765E" w:rsidRDefault="00AA765E"/>
    <w:p w:rsidR="00AA765E" w:rsidRDefault="00AA765E"/>
    <w:p w:rsidR="00AA765E" w:rsidRDefault="00AA765E"/>
    <w:p w:rsidR="00AA765E" w:rsidRDefault="00AA765E"/>
    <w:p w:rsidR="00AA765E" w:rsidRDefault="00AA765E"/>
    <w:p w:rsidR="00AA765E" w:rsidRDefault="00AA765E"/>
    <w:p w:rsidR="00AA765E" w:rsidRDefault="00AA765E">
      <w:bookmarkStart w:id="0" w:name="_GoBack"/>
      <w:bookmarkEnd w:id="0"/>
    </w:p>
    <w:p w:rsidR="00AA765E" w:rsidRPr="00AA765E" w:rsidRDefault="00AA765E" w:rsidP="00AA765E">
      <w:pPr>
        <w:widowControl w:val="0"/>
        <w:suppressAutoHyphens/>
        <w:spacing w:after="0" w:line="276" w:lineRule="auto"/>
        <w:ind w:left="10" w:right="125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lastRenderedPageBreak/>
        <w:t xml:space="preserve">          </w:t>
      </w: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UZASADNIENIE DO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left="2134" w:right="125" w:firstLine="698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UCHWAŁY Nr ………………….2020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left="2842" w:right="125" w:firstLine="698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RADY GMINY GOZDOWO 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left="2416" w:right="907" w:firstLine="1124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  z dnia …………………….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w sprawie uchwalenia Statutu Gminy Gozdowo </w:t>
      </w:r>
    </w:p>
    <w:p w:rsidR="00AA765E" w:rsidRPr="00AA765E" w:rsidRDefault="00AA765E" w:rsidP="00AA765E">
      <w:pPr>
        <w:widowControl w:val="0"/>
        <w:suppressAutoHyphens/>
        <w:spacing w:after="0" w:line="276" w:lineRule="auto"/>
        <w:ind w:right="125" w:firstLine="10"/>
        <w:jc w:val="center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</w:p>
    <w:p w:rsidR="00AA765E" w:rsidRPr="00AA765E" w:rsidRDefault="00AA765E" w:rsidP="00CC5CE5">
      <w:pPr>
        <w:widowControl w:val="0"/>
        <w:suppressAutoHyphens/>
        <w:spacing w:after="0" w:line="276" w:lineRule="auto"/>
        <w:ind w:right="125" w:firstLine="10"/>
        <w:jc w:val="both"/>
        <w:textAlignment w:val="baseline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pl-PL"/>
        </w:rPr>
      </w:pPr>
    </w:p>
    <w:p w:rsidR="00AA765E" w:rsidRPr="00AA765E" w:rsidRDefault="00AA765E" w:rsidP="00CC5CE5">
      <w:pPr>
        <w:widowControl w:val="0"/>
        <w:suppressAutoHyphens/>
        <w:spacing w:after="0" w:line="276" w:lineRule="auto"/>
        <w:ind w:firstLine="680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Zgodnie z art. 18 ust. 2 pkt. 1 ustawy z dnia 8 marca 1990 r. o samorządzie gminnym (Dz. U. z 2020 r., poz. 713, z </w:t>
      </w:r>
      <w:proofErr w:type="spellStart"/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późn</w:t>
      </w:r>
      <w:proofErr w:type="spellEnd"/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. zm.) uchwalenie Statutu Gminy należy do wyłącznej właściwości rady gminy.</w:t>
      </w:r>
    </w:p>
    <w:p w:rsidR="00AA765E" w:rsidRPr="00AA765E" w:rsidRDefault="00AA765E" w:rsidP="00CC5CE5">
      <w:pPr>
        <w:widowControl w:val="0"/>
        <w:tabs>
          <w:tab w:val="left" w:pos="9645"/>
        </w:tabs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Uchwalenie nowego Statutu wynika z potrzeby aktualizacji zapisów oraz dostosowanie do obowiązujących przepisów prawa.</w:t>
      </w:r>
    </w:p>
    <w:p w:rsidR="00AA765E" w:rsidRPr="00AA765E" w:rsidRDefault="00AA765E" w:rsidP="00CC5CE5">
      <w:pPr>
        <w:widowControl w:val="0"/>
        <w:suppressAutoHyphens/>
        <w:spacing w:after="0" w:line="276" w:lineRule="auto"/>
        <w:ind w:right="125" w:firstLine="708"/>
        <w:jc w:val="both"/>
        <w:textAlignment w:val="baseline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AA765E">
        <w:rPr>
          <w:rFonts w:ascii="Times New Roman" w:eastAsia="Lucida Sans Unicode" w:hAnsi="Times New Roman" w:cs="Times New Roman"/>
          <w:sz w:val="24"/>
          <w:szCs w:val="24"/>
          <w:lang w:eastAsia="pl-PL"/>
        </w:rPr>
        <w:t>W związku z powyższym podjęcie uchwały jest zasadne.</w:t>
      </w:r>
    </w:p>
    <w:p w:rsidR="00AA765E" w:rsidRPr="00AA765E" w:rsidRDefault="00AA765E" w:rsidP="00CC5CE5">
      <w:pPr>
        <w:widowControl w:val="0"/>
        <w:suppressAutoHyphens/>
        <w:spacing w:after="0" w:line="276" w:lineRule="auto"/>
        <w:jc w:val="both"/>
        <w:textAlignment w:val="baseline"/>
        <w:rPr>
          <w:rFonts w:ascii="Times New Roman" w:eastAsia="Lucida Sans Unicode" w:hAnsi="Times New Roman" w:cs="Times New Roman"/>
          <w:lang w:eastAsia="pl-PL"/>
        </w:rPr>
      </w:pPr>
    </w:p>
    <w:p w:rsidR="00AA765E" w:rsidRDefault="00AA765E" w:rsidP="00CC5CE5">
      <w:pPr>
        <w:jc w:val="both"/>
      </w:pPr>
    </w:p>
    <w:p w:rsidR="00AA765E" w:rsidRDefault="00AA765E"/>
    <w:p w:rsidR="00AA765E" w:rsidRDefault="00AA765E"/>
    <w:sectPr w:rsidR="00AA7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8"/>
    <w:rsid w:val="000857F4"/>
    <w:rsid w:val="0010550F"/>
    <w:rsid w:val="001D4DB4"/>
    <w:rsid w:val="00361A6F"/>
    <w:rsid w:val="004418E8"/>
    <w:rsid w:val="00551610"/>
    <w:rsid w:val="005C76DB"/>
    <w:rsid w:val="006249D0"/>
    <w:rsid w:val="007421D8"/>
    <w:rsid w:val="00923BE2"/>
    <w:rsid w:val="00AA765E"/>
    <w:rsid w:val="00AC73EC"/>
    <w:rsid w:val="00C64C9A"/>
    <w:rsid w:val="00CA3F66"/>
    <w:rsid w:val="00CC5CE5"/>
    <w:rsid w:val="00F20F27"/>
    <w:rsid w:val="00FF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B8CFD-0059-4857-AC22-91947A37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73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5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Gronczewska</dc:creator>
  <cp:keywords/>
  <dc:description/>
  <cp:lastModifiedBy>Monika Gronczewska</cp:lastModifiedBy>
  <cp:revision>13</cp:revision>
  <dcterms:created xsi:type="dcterms:W3CDTF">2020-06-18T10:45:00Z</dcterms:created>
  <dcterms:modified xsi:type="dcterms:W3CDTF">2020-06-18T15:40:00Z</dcterms:modified>
</cp:coreProperties>
</file>