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DA5F" w14:textId="3426A2B3" w:rsidR="00E84DED" w:rsidRPr="003D046D" w:rsidRDefault="00E84DED" w:rsidP="00E84DED">
      <w:pPr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UCHWAŁA NR </w:t>
      </w:r>
      <w:r w:rsidR="00496050">
        <w:rPr>
          <w:rFonts w:ascii="Times New Roman" w:eastAsia="Calibri" w:hAnsi="Times New Roman" w:cs="Times New Roman"/>
          <w:b/>
        </w:rPr>
        <w:t>XXVI</w:t>
      </w:r>
      <w:r w:rsidRPr="003D046D">
        <w:rPr>
          <w:rFonts w:ascii="Times New Roman" w:eastAsia="Calibri" w:hAnsi="Times New Roman" w:cs="Times New Roman"/>
          <w:b/>
        </w:rPr>
        <w:t>/</w:t>
      </w:r>
      <w:r w:rsidR="00496050">
        <w:rPr>
          <w:rFonts w:ascii="Times New Roman" w:eastAsia="Calibri" w:hAnsi="Times New Roman" w:cs="Times New Roman"/>
          <w:b/>
        </w:rPr>
        <w:t>155</w:t>
      </w:r>
      <w:r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026</w:t>
      </w:r>
    </w:p>
    <w:p w14:paraId="2CCA65D1" w14:textId="4C56EBAF" w:rsidR="00E84DED" w:rsidRPr="003D046D" w:rsidRDefault="00E84DED" w:rsidP="00E84DED">
      <w:pPr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RADY GMINY GOZDOWO</w:t>
      </w:r>
    </w:p>
    <w:p w14:paraId="76B10F4F" w14:textId="1C326E4F" w:rsidR="00E84DED" w:rsidRPr="00496050" w:rsidRDefault="00E84DED" w:rsidP="00E84DED">
      <w:pPr>
        <w:jc w:val="center"/>
        <w:rPr>
          <w:rFonts w:ascii="Times New Roman" w:eastAsia="Calibri" w:hAnsi="Times New Roman" w:cs="Times New Roman"/>
          <w:b/>
          <w:bCs/>
        </w:rPr>
      </w:pPr>
      <w:r w:rsidRPr="00496050">
        <w:rPr>
          <w:rFonts w:ascii="Times New Roman" w:eastAsia="Calibri" w:hAnsi="Times New Roman" w:cs="Times New Roman"/>
          <w:b/>
          <w:bCs/>
        </w:rPr>
        <w:t xml:space="preserve">z dnia </w:t>
      </w:r>
      <w:r w:rsidR="00496050" w:rsidRPr="00496050">
        <w:rPr>
          <w:rFonts w:ascii="Times New Roman" w:eastAsia="Calibri" w:hAnsi="Times New Roman" w:cs="Times New Roman"/>
          <w:b/>
          <w:bCs/>
        </w:rPr>
        <w:t xml:space="preserve">26 </w:t>
      </w:r>
      <w:r w:rsidRPr="00496050">
        <w:rPr>
          <w:rFonts w:ascii="Times New Roman" w:eastAsia="Calibri" w:hAnsi="Times New Roman" w:cs="Times New Roman"/>
          <w:b/>
          <w:bCs/>
        </w:rPr>
        <w:t>marca 202</w:t>
      </w:r>
      <w:r w:rsidR="00C0000C" w:rsidRPr="00496050">
        <w:rPr>
          <w:rFonts w:ascii="Times New Roman" w:eastAsia="Calibri" w:hAnsi="Times New Roman" w:cs="Times New Roman"/>
          <w:b/>
          <w:bCs/>
        </w:rPr>
        <w:t>6</w:t>
      </w:r>
      <w:r w:rsidRPr="00496050">
        <w:rPr>
          <w:rFonts w:ascii="Times New Roman" w:eastAsia="Calibri" w:hAnsi="Times New Roman" w:cs="Times New Roman"/>
          <w:b/>
          <w:bCs/>
        </w:rPr>
        <w:t xml:space="preserve">r. </w:t>
      </w:r>
    </w:p>
    <w:p w14:paraId="43381B4A" w14:textId="77777777" w:rsidR="00AA765E" w:rsidRPr="00AA765E" w:rsidRDefault="00AA765E" w:rsidP="00AA765E">
      <w:pPr>
        <w:widowControl w:val="0"/>
        <w:suppressAutoHyphens/>
        <w:spacing w:after="0" w:line="276" w:lineRule="auto"/>
        <w:ind w:right="125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5A7BCCE8" w14:textId="56AE70B8" w:rsidR="00AA765E" w:rsidRPr="00AA765E" w:rsidRDefault="00AA765E" w:rsidP="00496050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w sprawie</w:t>
      </w:r>
      <w:r w:rsidR="00601C5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zmiany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Stat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utu </w:t>
      </w: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Gminy </w:t>
      </w:r>
      <w:r w:rsidR="0010550F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Gozdowo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przyjętego uchwałą Nr  XXIV/153/</w:t>
      </w:r>
      <w:r w:rsidR="006618FC"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2020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   Rady Gminy Gozdowo z dnia 30 czerwca 2020 roku</w:t>
      </w:r>
      <w:r w:rsidR="00C0000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zmienionego Uchwałą Nr </w:t>
      </w:r>
      <w:r w:rsidR="00C0000C" w:rsidRPr="003D046D">
        <w:rPr>
          <w:rFonts w:ascii="Times New Roman" w:eastAsia="Calibri" w:hAnsi="Times New Roman" w:cs="Times New Roman"/>
          <w:b/>
        </w:rPr>
        <w:t>XXXVI</w:t>
      </w:r>
      <w:r w:rsidR="00C0000C">
        <w:rPr>
          <w:rFonts w:ascii="Times New Roman" w:eastAsia="Calibri" w:hAnsi="Times New Roman" w:cs="Times New Roman"/>
          <w:b/>
        </w:rPr>
        <w:t>I</w:t>
      </w:r>
      <w:r w:rsidR="00C0000C" w:rsidRPr="003D046D">
        <w:rPr>
          <w:rFonts w:ascii="Times New Roman" w:eastAsia="Calibri" w:hAnsi="Times New Roman" w:cs="Times New Roman"/>
          <w:b/>
        </w:rPr>
        <w:t>I/2</w:t>
      </w:r>
      <w:r w:rsidR="00C0000C">
        <w:rPr>
          <w:rFonts w:ascii="Times New Roman" w:eastAsia="Calibri" w:hAnsi="Times New Roman" w:cs="Times New Roman"/>
          <w:b/>
        </w:rPr>
        <w:t>66</w:t>
      </w:r>
      <w:r w:rsidR="00C0000C"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2 Rady Gminy Gozdowo z dnia 25 marca 2022 roku.</w:t>
      </w:r>
    </w:p>
    <w:p w14:paraId="5A70D71E" w14:textId="77777777" w:rsidR="00AA765E" w:rsidRPr="00AA765E" w:rsidRDefault="00AA765E" w:rsidP="0010550F">
      <w:pPr>
        <w:widowControl w:val="0"/>
        <w:suppressAutoHyphens/>
        <w:spacing w:after="0" w:line="276" w:lineRule="auto"/>
        <w:ind w:right="125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08031321" w14:textId="77777777" w:rsidR="00496050" w:rsidRDefault="00AA765E" w:rsidP="00496050">
      <w:pPr>
        <w:widowControl w:val="0"/>
        <w:suppressAutoHyphens/>
        <w:spacing w:after="0" w:line="276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Na podstawie art. art. 18. ust. 2 pkt 1, art. 22 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ustawy z dnia 8 marca 1990 r. </w:t>
      </w:r>
      <w:r w:rsid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>o</w:t>
      </w:r>
      <w:r w:rsidR="002A19E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samorządzie </w:t>
      </w:r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gminnym (Dz. U. 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 2025 r. poz. 1153 </w:t>
      </w:r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późn</w:t>
      </w:r>
      <w:proofErr w:type="spellEnd"/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. zm.) </w:t>
      </w:r>
    </w:p>
    <w:p w14:paraId="3E52A5E7" w14:textId="48F85F9D" w:rsidR="004418E8" w:rsidRPr="00496050" w:rsidRDefault="00AA765E" w:rsidP="00496050">
      <w:pPr>
        <w:widowControl w:val="0"/>
        <w:suppressAutoHyphens/>
        <w:spacing w:after="0" w:line="276" w:lineRule="auto"/>
        <w:ind w:firstLine="708"/>
        <w:textAlignment w:val="baseline"/>
        <w:rPr>
          <w:rFonts w:ascii="Times New Roman" w:eastAsia="Lucida Sans Unicode" w:hAnsi="Times New Roman" w:cs="Times New Roman"/>
          <w:color w:val="EE0000"/>
          <w:sz w:val="24"/>
          <w:szCs w:val="24"/>
          <w:lang w:eastAsia="pl-PL"/>
        </w:rPr>
      </w:pPr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Rada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Gminy Gozdowo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  <w:r w:rsidR="0049605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uchwala, </w:t>
      </w:r>
      <w:r w:rsidR="00105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5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3822BAFF" w14:textId="5DACBAD8" w:rsidR="006618FC" w:rsidRDefault="006618FC" w:rsidP="002A19E7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Statucie </w:t>
      </w:r>
      <w:r w:rsidRPr="00C0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Gozdowo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przyjętym uchwałą Nr XXIV/153/2020  Rady Gminy</w:t>
      </w:r>
      <w:r w:rsidR="002A19E7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Gozdowo z dnia 30 czerwca 2020 roku 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zmienionym Uchwałą Nr </w:t>
      </w:r>
      <w:r w:rsidR="00C0000C" w:rsidRPr="00C0000C">
        <w:rPr>
          <w:rFonts w:ascii="Times New Roman" w:eastAsia="Calibri" w:hAnsi="Times New Roman" w:cs="Times New Roman"/>
        </w:rPr>
        <w:t>XXXVIII/266/22 Rady Gminy Gozdowo</w:t>
      </w:r>
      <w:r w:rsidR="00C0000C">
        <w:rPr>
          <w:rFonts w:ascii="Times New Roman" w:eastAsia="Calibri" w:hAnsi="Times New Roman" w:cs="Times New Roman"/>
        </w:rPr>
        <w:t xml:space="preserve">                  </w:t>
      </w:r>
      <w:r w:rsidR="00C0000C" w:rsidRPr="00C0000C">
        <w:rPr>
          <w:rFonts w:ascii="Times New Roman" w:eastAsia="Calibri" w:hAnsi="Times New Roman" w:cs="Times New Roman"/>
        </w:rPr>
        <w:t xml:space="preserve"> z dnia 25 marca 2022 roku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wprowadza się następujące zmiany:</w:t>
      </w:r>
    </w:p>
    <w:p w14:paraId="71826083" w14:textId="3358B887" w:rsidR="002548AE" w:rsidRDefault="002548AE" w:rsidP="002A19E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 załączniku nr 6 do Statutu Gminy Gozdowo „Wykaz jednostek organizacyjnych” dodaje się:</w:t>
      </w:r>
    </w:p>
    <w:p w14:paraId="09764202" w14:textId="032C2595" w:rsidR="002A19E7" w:rsidRPr="002548AE" w:rsidRDefault="002A19E7" w:rsidP="002A19E7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Ustęp 1</w:t>
      </w:r>
      <w:r w:rsidR="00C0000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w brzmieniu: „1</w:t>
      </w:r>
      <w:r w:rsidR="00C0000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3 Centrum Opiekuńczo- Mieszkalne w Gozdowie”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.</w:t>
      </w:r>
    </w:p>
    <w:p w14:paraId="33102C7F" w14:textId="5BA3C4FF" w:rsidR="004418E8" w:rsidRPr="00C4582E" w:rsidRDefault="004418E8" w:rsidP="000857F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="00085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C458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0E87E10D" w14:textId="77777777" w:rsidR="00F20F27" w:rsidRDefault="00AA765E" w:rsidP="00F20F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Gminy.</w:t>
      </w:r>
    </w:p>
    <w:p w14:paraId="0DD16C31" w14:textId="2C234227" w:rsidR="00AC73EC" w:rsidRDefault="00AA765E" w:rsidP="00F20F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§ </w:t>
      </w:r>
      <w:r w:rsidR="00C458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A74C49E" w14:textId="41051BC8" w:rsidR="00AA765E" w:rsidRPr="00AA765E" w:rsidRDefault="00AC73EC" w:rsidP="002A19E7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sz w:val="23"/>
          <w:szCs w:val="23"/>
        </w:rPr>
        <w:t xml:space="preserve">Uchwała podlega ogłoszeniu w Dzienniku Urzędowym Województwa Mazowieckiego </w:t>
      </w:r>
      <w:r w:rsidR="002548AE">
        <w:rPr>
          <w:sz w:val="23"/>
          <w:szCs w:val="23"/>
        </w:rPr>
        <w:t xml:space="preserve">i </w:t>
      </w:r>
      <w:r w:rsidR="00AA765E" w:rsidRPr="00AA765E">
        <w:rPr>
          <w:rFonts w:eastAsia="Times New Roman" w:cs="Times New Roman"/>
          <w:lang w:eastAsia="pl-PL"/>
        </w:rPr>
        <w:t xml:space="preserve">wchodzi w życie po upływie 14 dni od </w:t>
      </w:r>
      <w:r w:rsidR="002548AE">
        <w:rPr>
          <w:rFonts w:eastAsia="Times New Roman" w:cs="Times New Roman"/>
          <w:lang w:eastAsia="pl-PL"/>
        </w:rPr>
        <w:t xml:space="preserve">dnia </w:t>
      </w:r>
      <w:r w:rsidR="00AA765E" w:rsidRPr="00AA765E">
        <w:rPr>
          <w:rFonts w:eastAsia="Times New Roman" w:cs="Times New Roman"/>
          <w:lang w:eastAsia="pl-PL"/>
        </w:rPr>
        <w:t>ogłoszenia w Dzienniku Urzędowym Województwa</w:t>
      </w:r>
      <w:r w:rsidR="00AA765E">
        <w:rPr>
          <w:rFonts w:eastAsia="Times New Roman" w:cs="Times New Roman"/>
          <w:lang w:eastAsia="pl-PL"/>
        </w:rPr>
        <w:t xml:space="preserve"> Mazowieckiego</w:t>
      </w:r>
      <w:r w:rsidR="00AA765E" w:rsidRPr="00AA765E">
        <w:rPr>
          <w:rFonts w:eastAsia="Times New Roman" w:cs="Times New Roman"/>
          <w:lang w:eastAsia="pl-PL"/>
        </w:rPr>
        <w:t>.</w:t>
      </w:r>
    </w:p>
    <w:p w14:paraId="0D931C5D" w14:textId="0BA54386" w:rsidR="001508EF" w:rsidRPr="001508EF" w:rsidRDefault="001508EF" w:rsidP="001508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B3E73D" w14:textId="77777777" w:rsidR="00AA765E" w:rsidRDefault="00AA765E"/>
    <w:p w14:paraId="50697655" w14:textId="7D02B804" w:rsidR="00654012" w:rsidRPr="00654012" w:rsidRDefault="00654012" w:rsidP="0065401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Przewodniczący Rady Gminy </w:t>
      </w:r>
    </w:p>
    <w:p w14:paraId="78ED704B" w14:textId="1C8EE122" w:rsidR="00654012" w:rsidRDefault="00654012" w:rsidP="0065401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Dariusz Śmigielski</w:t>
      </w:r>
    </w:p>
    <w:p w14:paraId="13BAE5A1" w14:textId="77777777" w:rsidR="00AA765E" w:rsidRDefault="00AA765E"/>
    <w:p w14:paraId="04081C7F" w14:textId="77777777" w:rsidR="001508EF" w:rsidRDefault="001508EF"/>
    <w:p w14:paraId="4639E0CB" w14:textId="5FAD9B99" w:rsidR="00AA765E" w:rsidRDefault="00AA765E"/>
    <w:p w14:paraId="223716B9" w14:textId="366F7E64" w:rsidR="00C4582E" w:rsidRDefault="00C4582E"/>
    <w:p w14:paraId="3571AF7A" w14:textId="77777777" w:rsidR="00AA765E" w:rsidRDefault="00AA765E"/>
    <w:p w14:paraId="328DC650" w14:textId="77777777" w:rsidR="00C0000C" w:rsidRDefault="00C0000C"/>
    <w:p w14:paraId="6565AC17" w14:textId="77777777" w:rsidR="00FD219A" w:rsidRDefault="00FD219A" w:rsidP="001508EF">
      <w:pPr>
        <w:pStyle w:val="Standard"/>
      </w:pPr>
    </w:p>
    <w:p w14:paraId="2CA21075" w14:textId="1A112150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UZASADNIENIE</w:t>
      </w:r>
    </w:p>
    <w:p w14:paraId="605E28C0" w14:textId="13F7E044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do uchwały Nr </w:t>
      </w:r>
      <w:r w:rsidR="00496050">
        <w:rPr>
          <w:rFonts w:ascii="Times New Roman" w:eastAsia="Calibri" w:hAnsi="Times New Roman" w:cs="Times New Roman"/>
          <w:b/>
        </w:rPr>
        <w:t>XXVI</w:t>
      </w:r>
      <w:r w:rsidRPr="003D046D">
        <w:rPr>
          <w:rFonts w:ascii="Times New Roman" w:eastAsia="Calibri" w:hAnsi="Times New Roman" w:cs="Times New Roman"/>
          <w:b/>
        </w:rPr>
        <w:t>/</w:t>
      </w:r>
      <w:r w:rsidR="00496050">
        <w:rPr>
          <w:rFonts w:ascii="Times New Roman" w:eastAsia="Calibri" w:hAnsi="Times New Roman" w:cs="Times New Roman"/>
          <w:b/>
        </w:rPr>
        <w:t>155</w:t>
      </w:r>
      <w:r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026</w:t>
      </w:r>
    </w:p>
    <w:p w14:paraId="174E3C32" w14:textId="77777777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Rady Gminy Gozdowo</w:t>
      </w:r>
    </w:p>
    <w:p w14:paraId="2F6819F7" w14:textId="2726157A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z dnia </w:t>
      </w:r>
      <w:r w:rsidR="00496050">
        <w:rPr>
          <w:rFonts w:ascii="Times New Roman" w:eastAsia="Calibri" w:hAnsi="Times New Roman" w:cs="Times New Roman"/>
          <w:b/>
        </w:rPr>
        <w:t>26</w:t>
      </w:r>
      <w:r>
        <w:rPr>
          <w:rFonts w:ascii="Times New Roman" w:eastAsia="Calibri" w:hAnsi="Times New Roman" w:cs="Times New Roman"/>
          <w:b/>
        </w:rPr>
        <w:t xml:space="preserve"> marca 202</w:t>
      </w:r>
      <w:r w:rsidR="00C0000C">
        <w:rPr>
          <w:rFonts w:ascii="Times New Roman" w:eastAsia="Calibri" w:hAnsi="Times New Roman" w:cs="Times New Roman"/>
          <w:b/>
        </w:rPr>
        <w:t>6</w:t>
      </w:r>
      <w:r w:rsidRPr="003D046D">
        <w:rPr>
          <w:rFonts w:ascii="Times New Roman" w:eastAsia="Calibri" w:hAnsi="Times New Roman" w:cs="Times New Roman"/>
          <w:b/>
        </w:rPr>
        <w:t>r.</w:t>
      </w:r>
    </w:p>
    <w:p w14:paraId="43DAE886" w14:textId="47B8DD5D" w:rsidR="00FD219A" w:rsidRPr="00FD219A" w:rsidRDefault="00FD219A" w:rsidP="00E84DED">
      <w:pPr>
        <w:pStyle w:val="Standard"/>
        <w:rPr>
          <w:rFonts w:cs="Times New Roman"/>
        </w:rPr>
      </w:pPr>
    </w:p>
    <w:p w14:paraId="4017286F" w14:textId="77777777" w:rsidR="00FD219A" w:rsidRPr="00FD219A" w:rsidRDefault="00FD219A" w:rsidP="00FD219A">
      <w:pPr>
        <w:pStyle w:val="Standard"/>
      </w:pPr>
    </w:p>
    <w:p w14:paraId="5376F64D" w14:textId="77777777" w:rsidR="00AA765E" w:rsidRPr="00FD219A" w:rsidRDefault="00AA765E" w:rsidP="00F73EB9">
      <w:pPr>
        <w:widowControl w:val="0"/>
        <w:suppressAutoHyphens/>
        <w:spacing w:after="0" w:line="276" w:lineRule="auto"/>
        <w:ind w:right="125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pl-PL"/>
        </w:rPr>
      </w:pPr>
    </w:p>
    <w:p w14:paraId="15D3C8DC" w14:textId="5CDB85F4" w:rsidR="00AA765E" w:rsidRPr="00C0000C" w:rsidRDefault="00AA765E" w:rsidP="00F73EB9">
      <w:pPr>
        <w:widowControl w:val="0"/>
        <w:suppressAutoHyphens/>
        <w:spacing w:after="0" w:line="276" w:lineRule="auto"/>
        <w:ind w:firstLine="680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Zgodnie z art. 18 ust. 2 pkt. 1 ustawy z dnia 8 marca 1990 r. o samorządzie gminnym (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Dz. U. z 2025 r. poz. 1153 z </w:t>
      </w:r>
      <w:proofErr w:type="spellStart"/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późn</w:t>
      </w:r>
      <w:proofErr w:type="spellEnd"/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. zm.)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uchwalenie Statutu Gminy należy do wyłącznej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właściwości rady gminy.</w:t>
      </w:r>
    </w:p>
    <w:p w14:paraId="78CD4E13" w14:textId="5F62EDCB" w:rsidR="00AA765E" w:rsidRPr="00F73EB9" w:rsidRDefault="002A19E7" w:rsidP="00F73EB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Zmiana Statutu Gminy Gozdowo przyjętego uchwałą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Nr XXIV/153/2020 Rady Gminy Gozdowo z dnia 30 czerwca 2020 roku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zmienionego Uchwałą Nr </w:t>
      </w:r>
      <w:r w:rsidR="00C0000C" w:rsidRPr="00C0000C">
        <w:rPr>
          <w:rFonts w:ascii="Times New Roman" w:eastAsia="Calibri" w:hAnsi="Times New Roman" w:cs="Times New Roman"/>
        </w:rPr>
        <w:t>XXXVIII/266/22 Rady Gminy Gozdowo z dnia 25 marca 2022 roku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="00AA765E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wynika z potrzeby aktualizacji 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Załącznika Nr 6 do Statutu Gminy Gozdowo „Wykaz jednostek organizacyjnych” w związku z utworzeniem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nowych jednostek organizacyjnych oraz 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dostosowani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>a zapisów w Statucie do stanu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obowiązując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>ego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.</w:t>
      </w:r>
    </w:p>
    <w:p w14:paraId="77392AE8" w14:textId="77777777" w:rsidR="00AA765E" w:rsidRPr="00AA765E" w:rsidRDefault="00AA765E" w:rsidP="00F73EB9">
      <w:pPr>
        <w:widowControl w:val="0"/>
        <w:suppressAutoHyphens/>
        <w:spacing w:after="0" w:line="276" w:lineRule="auto"/>
        <w:ind w:right="125" w:firstLine="708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W związku z powyższym podjęcie uchwały jest zasadne.</w:t>
      </w:r>
    </w:p>
    <w:p w14:paraId="672FF7CC" w14:textId="77777777" w:rsidR="00AA765E" w:rsidRPr="00AA765E" w:rsidRDefault="00AA765E" w:rsidP="00F73EB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lang w:eastAsia="pl-PL"/>
        </w:rPr>
      </w:pPr>
    </w:p>
    <w:p w14:paraId="36422E24" w14:textId="77777777" w:rsidR="00AA765E" w:rsidRDefault="00AA765E" w:rsidP="00CC5CE5">
      <w:pPr>
        <w:jc w:val="both"/>
      </w:pPr>
    </w:p>
    <w:p w14:paraId="23F0FD89" w14:textId="77777777" w:rsidR="00AA765E" w:rsidRPr="001508EF" w:rsidRDefault="00AA765E">
      <w:pPr>
        <w:rPr>
          <w:rFonts w:ascii="Times New Roman" w:hAnsi="Times New Roman" w:cs="Times New Roman"/>
        </w:rPr>
      </w:pPr>
    </w:p>
    <w:p w14:paraId="530ED8CE" w14:textId="06ED8543" w:rsidR="00654012" w:rsidRDefault="00654012" w:rsidP="0065401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</w:t>
      </w:r>
    </w:p>
    <w:p w14:paraId="7BA036BE" w14:textId="77777777" w:rsidR="00654012" w:rsidRDefault="00654012" w:rsidP="00654012">
      <w:pPr>
        <w:jc w:val="both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</w:rPr>
        <w:t xml:space="preserve">                                                                                 </w:t>
      </w:r>
    </w:p>
    <w:p w14:paraId="4C61040B" w14:textId="305F8827" w:rsidR="00654012" w:rsidRDefault="00654012" w:rsidP="0065401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4ECCE9D0" w14:textId="5E1C3508" w:rsidR="001508EF" w:rsidRPr="001508EF" w:rsidRDefault="001508EF" w:rsidP="00E84DE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508EF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2632A383" w14:textId="77777777" w:rsidR="00AA765E" w:rsidRDefault="00AA765E"/>
    <w:sectPr w:rsidR="00AA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9605" w14:textId="77777777" w:rsidR="008714D3" w:rsidRDefault="008714D3" w:rsidP="00C0000C">
      <w:pPr>
        <w:spacing w:after="0" w:line="240" w:lineRule="auto"/>
      </w:pPr>
      <w:r>
        <w:separator/>
      </w:r>
    </w:p>
  </w:endnote>
  <w:endnote w:type="continuationSeparator" w:id="0">
    <w:p w14:paraId="219C94FB" w14:textId="77777777" w:rsidR="008714D3" w:rsidRDefault="008714D3" w:rsidP="00C0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BDE6" w14:textId="77777777" w:rsidR="008714D3" w:rsidRDefault="008714D3" w:rsidP="00C0000C">
      <w:pPr>
        <w:spacing w:after="0" w:line="240" w:lineRule="auto"/>
      </w:pPr>
      <w:r>
        <w:separator/>
      </w:r>
    </w:p>
  </w:footnote>
  <w:footnote w:type="continuationSeparator" w:id="0">
    <w:p w14:paraId="4B5C0EC9" w14:textId="77777777" w:rsidR="008714D3" w:rsidRDefault="008714D3" w:rsidP="00C0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672"/>
    <w:multiLevelType w:val="hybridMultilevel"/>
    <w:tmpl w:val="26EE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5C4D"/>
    <w:multiLevelType w:val="hybridMultilevel"/>
    <w:tmpl w:val="625CE7EA"/>
    <w:lvl w:ilvl="0" w:tplc="B38EF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936330">
    <w:abstractNumId w:val="0"/>
  </w:num>
  <w:num w:numId="2" w16cid:durableId="13195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D8"/>
    <w:rsid w:val="000857F4"/>
    <w:rsid w:val="0010550F"/>
    <w:rsid w:val="001508EF"/>
    <w:rsid w:val="001D4DB4"/>
    <w:rsid w:val="002548AE"/>
    <w:rsid w:val="002A19E7"/>
    <w:rsid w:val="00361A6F"/>
    <w:rsid w:val="004418E8"/>
    <w:rsid w:val="00496050"/>
    <w:rsid w:val="00551610"/>
    <w:rsid w:val="005C76DB"/>
    <w:rsid w:val="00601C57"/>
    <w:rsid w:val="006249D0"/>
    <w:rsid w:val="00654012"/>
    <w:rsid w:val="006618FC"/>
    <w:rsid w:val="0067237B"/>
    <w:rsid w:val="007421D8"/>
    <w:rsid w:val="00812138"/>
    <w:rsid w:val="008714D3"/>
    <w:rsid w:val="00923BE2"/>
    <w:rsid w:val="00AA765E"/>
    <w:rsid w:val="00AC73EC"/>
    <w:rsid w:val="00AD7A4E"/>
    <w:rsid w:val="00B352BF"/>
    <w:rsid w:val="00B36983"/>
    <w:rsid w:val="00C0000C"/>
    <w:rsid w:val="00C41150"/>
    <w:rsid w:val="00C4582E"/>
    <w:rsid w:val="00C64C9A"/>
    <w:rsid w:val="00CA3F66"/>
    <w:rsid w:val="00CC5CE5"/>
    <w:rsid w:val="00D00C2B"/>
    <w:rsid w:val="00E27FA1"/>
    <w:rsid w:val="00E84DED"/>
    <w:rsid w:val="00F20F27"/>
    <w:rsid w:val="00F73EB9"/>
    <w:rsid w:val="00FD219A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54CE"/>
  <w15:chartTrackingRefBased/>
  <w15:docId w15:val="{905B8CFD-0059-4857-AC22-91947A37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73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18FC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E84DED"/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rsid w:val="00E84DED"/>
    <w:pPr>
      <w:widowControl w:val="0"/>
      <w:spacing w:after="540" w:line="233" w:lineRule="auto"/>
      <w:jc w:val="center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0C"/>
  </w:style>
  <w:style w:type="paragraph" w:styleId="Stopka">
    <w:name w:val="footer"/>
    <w:basedOn w:val="Normalny"/>
    <w:link w:val="StopkaZnak"/>
    <w:uiPriority w:val="99"/>
    <w:unhideWhenUsed/>
    <w:rsid w:val="00C0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24</cp:revision>
  <cp:lastPrinted>2022-03-29T09:24:00Z</cp:lastPrinted>
  <dcterms:created xsi:type="dcterms:W3CDTF">2020-06-18T10:45:00Z</dcterms:created>
  <dcterms:modified xsi:type="dcterms:W3CDTF">2026-03-31T07:29:00Z</dcterms:modified>
</cp:coreProperties>
</file>