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4CC8" w14:textId="2F90D100" w:rsidR="00AB6934" w:rsidRPr="00AB6934" w:rsidRDefault="00AB6934" w:rsidP="00AB6934">
      <w:pPr>
        <w:spacing w:after="0" w:line="265" w:lineRule="auto"/>
        <w:ind w:left="10" w:hanging="10"/>
        <w:jc w:val="center"/>
        <w:rPr>
          <w:rFonts w:ascii="Calibri" w:eastAsia="Calibri" w:hAnsi="Calibri" w:cs="Calibri"/>
          <w:color w:val="000000"/>
          <w:szCs w:val="24"/>
          <w:lang w:eastAsia="pl-PL" w:bidi="pl-PL"/>
        </w:rPr>
      </w:pPr>
      <w:bookmarkStart w:id="0" w:name="_Hlk107232126"/>
      <w:r w:rsidRPr="00AB6934">
        <w:rPr>
          <w:rFonts w:ascii="Times New Roman" w:eastAsia="Times New Roman" w:hAnsi="Times New Roman" w:cs="Times New Roman"/>
          <w:b/>
          <w:color w:val="000000"/>
          <w:szCs w:val="24"/>
          <w:lang w:eastAsia="pl-PL" w:bidi="pl-PL"/>
        </w:rPr>
        <w:t>UCHWAŁA NR XLI/2</w:t>
      </w:r>
      <w:r>
        <w:rPr>
          <w:rFonts w:ascii="Times New Roman" w:eastAsia="Times New Roman" w:hAnsi="Times New Roman" w:cs="Times New Roman"/>
          <w:b/>
          <w:color w:val="000000"/>
          <w:szCs w:val="24"/>
          <w:lang w:eastAsia="pl-PL" w:bidi="pl-PL"/>
        </w:rPr>
        <w:t>91</w:t>
      </w:r>
      <w:r w:rsidRPr="00AB6934">
        <w:rPr>
          <w:rFonts w:ascii="Times New Roman" w:eastAsia="Times New Roman" w:hAnsi="Times New Roman" w:cs="Times New Roman"/>
          <w:b/>
          <w:color w:val="000000"/>
          <w:szCs w:val="24"/>
          <w:lang w:eastAsia="pl-PL" w:bidi="pl-PL"/>
        </w:rPr>
        <w:t>/2022</w:t>
      </w:r>
    </w:p>
    <w:p w14:paraId="70B1638E" w14:textId="77777777" w:rsidR="00AB6934" w:rsidRPr="00AB6934" w:rsidRDefault="00AB6934" w:rsidP="00AB6934">
      <w:pPr>
        <w:spacing w:after="252" w:line="265" w:lineRule="auto"/>
        <w:ind w:left="10" w:hanging="10"/>
        <w:jc w:val="center"/>
        <w:rPr>
          <w:rFonts w:ascii="Calibri" w:eastAsia="Calibri" w:hAnsi="Calibri" w:cs="Calibri"/>
          <w:color w:val="000000"/>
          <w:szCs w:val="24"/>
          <w:lang w:eastAsia="pl-PL" w:bidi="pl-PL"/>
        </w:rPr>
      </w:pPr>
      <w:r w:rsidRPr="00AB6934">
        <w:rPr>
          <w:rFonts w:ascii="Times New Roman" w:eastAsia="Times New Roman" w:hAnsi="Times New Roman" w:cs="Times New Roman"/>
          <w:b/>
          <w:color w:val="000000"/>
          <w:szCs w:val="24"/>
          <w:lang w:eastAsia="pl-PL" w:bidi="pl-PL"/>
        </w:rPr>
        <w:t>RADY GMINY GOZDOWO</w:t>
      </w:r>
    </w:p>
    <w:p w14:paraId="48359FF8" w14:textId="60137EEA" w:rsidR="002715DA" w:rsidRPr="00AB6934" w:rsidRDefault="00AB6934" w:rsidP="00AB6934">
      <w:pPr>
        <w:spacing w:after="261"/>
        <w:jc w:val="center"/>
        <w:rPr>
          <w:rFonts w:ascii="Calibri" w:eastAsia="Calibri" w:hAnsi="Calibri" w:cs="Calibri"/>
          <w:color w:val="000000"/>
          <w:szCs w:val="24"/>
          <w:lang w:eastAsia="pl-PL" w:bidi="pl-PL"/>
        </w:rPr>
      </w:pPr>
      <w:r w:rsidRPr="00AB6934">
        <w:rPr>
          <w:rFonts w:ascii="Times New Roman" w:eastAsia="Times New Roman" w:hAnsi="Times New Roman" w:cs="Times New Roman"/>
          <w:color w:val="000000"/>
          <w:szCs w:val="24"/>
          <w:lang w:eastAsia="pl-PL" w:bidi="pl-PL"/>
        </w:rPr>
        <w:t>z dnia 23 czerwca 2022 r.</w:t>
      </w:r>
      <w:r w:rsidRPr="00AB6934">
        <w:rPr>
          <w:rFonts w:ascii="Times New Roman" w:eastAsia="Times New Roman" w:hAnsi="Times New Roman" w:cs="Times New Roman"/>
          <w:b/>
          <w:color w:val="000000"/>
          <w:szCs w:val="24"/>
          <w:lang w:eastAsia="pl-PL" w:bidi="pl-PL"/>
        </w:rPr>
        <w:t xml:space="preserve"> </w:t>
      </w:r>
      <w:bookmarkEnd w:id="0"/>
    </w:p>
    <w:p w14:paraId="274CE91F" w14:textId="77777777" w:rsidR="001240A7" w:rsidRPr="001240A7" w:rsidRDefault="001240A7" w:rsidP="001240A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980E39" w14:textId="57E9D432" w:rsidR="001240A7" w:rsidRPr="001240A7" w:rsidRDefault="001240A7" w:rsidP="00A75ED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0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E546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rozpatrzenia petycji</w:t>
      </w:r>
      <w:r w:rsidR="00A75E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mieszkańców wsi </w:t>
      </w:r>
      <w:r w:rsidR="006878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Stradzewo </w:t>
      </w:r>
      <w:r w:rsidR="005D0E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okolic</w:t>
      </w:r>
    </w:p>
    <w:p w14:paraId="006670E2" w14:textId="77777777" w:rsidR="001240A7" w:rsidRPr="001240A7" w:rsidRDefault="001240A7" w:rsidP="001240A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BCC4E6" w14:textId="280E8957" w:rsidR="001240A7" w:rsidRPr="00F7689F" w:rsidRDefault="00F7689F" w:rsidP="00317E3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689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F7689F">
        <w:rPr>
          <w:rFonts w:ascii="Times New Roman" w:hAnsi="Times New Roman" w:cs="Times New Roman"/>
          <w:sz w:val="24"/>
          <w:szCs w:val="24"/>
        </w:rPr>
        <w:t>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9F">
        <w:rPr>
          <w:rFonts w:ascii="Times New Roman" w:hAnsi="Times New Roman" w:cs="Times New Roman"/>
          <w:sz w:val="24"/>
          <w:szCs w:val="24"/>
        </w:rPr>
        <w:t>art.18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9F">
        <w:rPr>
          <w:rFonts w:ascii="Times New Roman" w:hAnsi="Times New Roman" w:cs="Times New Roman"/>
          <w:sz w:val="24"/>
          <w:szCs w:val="24"/>
        </w:rPr>
        <w:t>ust.2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9F">
        <w:rPr>
          <w:rFonts w:ascii="Times New Roman" w:hAnsi="Times New Roman" w:cs="Times New Roman"/>
          <w:sz w:val="24"/>
          <w:szCs w:val="24"/>
        </w:rPr>
        <w:t>pkt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9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9F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9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9F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9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9F">
        <w:rPr>
          <w:rFonts w:ascii="Times New Roman" w:hAnsi="Times New Roman" w:cs="Times New Roman"/>
          <w:sz w:val="24"/>
          <w:szCs w:val="24"/>
        </w:rPr>
        <w:t>marca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9F">
        <w:rPr>
          <w:rFonts w:ascii="Times New Roman" w:hAnsi="Times New Roman" w:cs="Times New Roman"/>
          <w:sz w:val="24"/>
          <w:szCs w:val="24"/>
        </w:rPr>
        <w:t>1990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9F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9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9F">
        <w:rPr>
          <w:rFonts w:ascii="Times New Roman" w:hAnsi="Times New Roman" w:cs="Times New Roman"/>
          <w:sz w:val="24"/>
          <w:szCs w:val="24"/>
        </w:rPr>
        <w:t>samorządzie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9F">
        <w:rPr>
          <w:rFonts w:ascii="Times New Roman" w:hAnsi="Times New Roman" w:cs="Times New Roman"/>
          <w:sz w:val="24"/>
          <w:szCs w:val="24"/>
        </w:rPr>
        <w:t>gminnym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9F">
        <w:rPr>
          <w:rFonts w:ascii="Times New Roman" w:hAnsi="Times New Roman" w:cs="Times New Roman"/>
          <w:sz w:val="24"/>
          <w:szCs w:val="24"/>
        </w:rPr>
        <w:t>(tj.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9F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9F">
        <w:rPr>
          <w:rFonts w:ascii="Times New Roman" w:hAnsi="Times New Roman" w:cs="Times New Roman"/>
          <w:sz w:val="24"/>
          <w:szCs w:val="24"/>
        </w:rPr>
        <w:t>U.</w:t>
      </w:r>
      <w:r w:rsidR="00317E39">
        <w:rPr>
          <w:rFonts w:ascii="Times New Roman" w:hAnsi="Times New Roman" w:cs="Times New Roman"/>
          <w:sz w:val="24"/>
          <w:szCs w:val="24"/>
        </w:rPr>
        <w:t xml:space="preserve"> </w:t>
      </w:r>
      <w:r w:rsidRPr="00F7689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9F">
        <w:rPr>
          <w:rFonts w:ascii="Times New Roman" w:hAnsi="Times New Roman" w:cs="Times New Roman"/>
          <w:sz w:val="24"/>
          <w:szCs w:val="24"/>
        </w:rPr>
        <w:t>202</w:t>
      </w:r>
      <w:r w:rsidR="006878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9F">
        <w:rPr>
          <w:rFonts w:ascii="Times New Roman" w:hAnsi="Times New Roman" w:cs="Times New Roman"/>
          <w:sz w:val="24"/>
          <w:szCs w:val="24"/>
        </w:rPr>
        <w:t>r.,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9F">
        <w:rPr>
          <w:rFonts w:ascii="Times New Roman" w:hAnsi="Times New Roman" w:cs="Times New Roman"/>
          <w:sz w:val="24"/>
          <w:szCs w:val="24"/>
        </w:rPr>
        <w:t>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87E">
        <w:rPr>
          <w:rFonts w:ascii="Times New Roman" w:hAnsi="Times New Roman" w:cs="Times New Roman"/>
          <w:sz w:val="24"/>
          <w:szCs w:val="24"/>
        </w:rPr>
        <w:t>559</w:t>
      </w:r>
      <w:r w:rsidR="00A75ED1">
        <w:rPr>
          <w:rFonts w:ascii="Times New Roman" w:hAnsi="Times New Roman" w:cs="Times New Roman"/>
          <w:sz w:val="24"/>
          <w:szCs w:val="24"/>
        </w:rPr>
        <w:t xml:space="preserve"> ze zm</w:t>
      </w:r>
      <w:r w:rsidR="00395D9E">
        <w:rPr>
          <w:rFonts w:ascii="Times New Roman" w:hAnsi="Times New Roman" w:cs="Times New Roman"/>
          <w:sz w:val="24"/>
          <w:szCs w:val="24"/>
        </w:rPr>
        <w:t>.</w:t>
      </w:r>
      <w:r w:rsidRPr="00F768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9F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9F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9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9F"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9F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9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9F">
        <w:rPr>
          <w:rFonts w:ascii="Times New Roman" w:hAnsi="Times New Roman" w:cs="Times New Roman"/>
          <w:sz w:val="24"/>
          <w:szCs w:val="24"/>
        </w:rPr>
        <w:t>petycjach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9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9F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9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9F">
        <w:rPr>
          <w:rFonts w:ascii="Times New Roman" w:hAnsi="Times New Roman" w:cs="Times New Roman"/>
          <w:sz w:val="24"/>
          <w:szCs w:val="24"/>
        </w:rPr>
        <w:t>lipca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9F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9F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9F">
        <w:rPr>
          <w:rFonts w:ascii="Times New Roman" w:hAnsi="Times New Roman" w:cs="Times New Roman"/>
          <w:sz w:val="24"/>
          <w:szCs w:val="24"/>
        </w:rPr>
        <w:t>(</w:t>
      </w:r>
      <w:r w:rsidR="00147796">
        <w:rPr>
          <w:rFonts w:ascii="Times New Roman" w:hAnsi="Times New Roman" w:cs="Times New Roman"/>
          <w:sz w:val="24"/>
          <w:szCs w:val="24"/>
        </w:rPr>
        <w:t>tj.</w:t>
      </w:r>
      <w:r w:rsidR="00D45E91">
        <w:rPr>
          <w:rFonts w:ascii="Times New Roman" w:hAnsi="Times New Roman" w:cs="Times New Roman"/>
          <w:sz w:val="24"/>
          <w:szCs w:val="24"/>
        </w:rPr>
        <w:t xml:space="preserve"> </w:t>
      </w:r>
      <w:r w:rsidRPr="00F7689F">
        <w:rPr>
          <w:rFonts w:ascii="Times New Roman" w:hAnsi="Times New Roman" w:cs="Times New Roman"/>
          <w:sz w:val="24"/>
          <w:szCs w:val="24"/>
        </w:rPr>
        <w:t>Dz.U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689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9F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9F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689F">
        <w:rPr>
          <w:rFonts w:ascii="Times New Roman" w:hAnsi="Times New Roman" w:cs="Times New Roman"/>
          <w:sz w:val="24"/>
          <w:szCs w:val="24"/>
        </w:rPr>
        <w:t>poz.</w:t>
      </w:r>
      <w:r w:rsidR="00317E39">
        <w:rPr>
          <w:rFonts w:ascii="Times New Roman" w:hAnsi="Times New Roman" w:cs="Times New Roman"/>
          <w:sz w:val="24"/>
          <w:szCs w:val="24"/>
        </w:rPr>
        <w:t xml:space="preserve"> </w:t>
      </w:r>
      <w:r w:rsidRPr="00F7689F">
        <w:rPr>
          <w:rFonts w:ascii="Times New Roman" w:hAnsi="Times New Roman" w:cs="Times New Roman"/>
          <w:sz w:val="24"/>
          <w:szCs w:val="24"/>
        </w:rPr>
        <w:t>870</w:t>
      </w:r>
      <w:r w:rsidR="00395D9E">
        <w:rPr>
          <w:rFonts w:ascii="Times New Roman" w:hAnsi="Times New Roman" w:cs="Times New Roman"/>
          <w:sz w:val="24"/>
          <w:szCs w:val="24"/>
        </w:rPr>
        <w:t xml:space="preserve"> ze zm</w:t>
      </w:r>
      <w:r w:rsidR="00665AC6">
        <w:rPr>
          <w:rFonts w:ascii="Times New Roman" w:hAnsi="Times New Roman" w:cs="Times New Roman"/>
          <w:sz w:val="24"/>
          <w:szCs w:val="24"/>
        </w:rPr>
        <w:t>.</w:t>
      </w:r>
      <w:r w:rsidRPr="00F768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9F">
        <w:rPr>
          <w:rFonts w:ascii="Times New Roman" w:hAnsi="Times New Roman" w:cs="Times New Roman"/>
          <w:sz w:val="24"/>
          <w:szCs w:val="24"/>
        </w:rPr>
        <w:t>Rada</w:t>
      </w:r>
      <w:r>
        <w:rPr>
          <w:rFonts w:ascii="Times New Roman" w:hAnsi="Times New Roman" w:cs="Times New Roman"/>
          <w:sz w:val="24"/>
          <w:szCs w:val="24"/>
        </w:rPr>
        <w:t xml:space="preserve"> Gminy </w:t>
      </w:r>
      <w:r w:rsidR="00395D9E">
        <w:rPr>
          <w:rFonts w:ascii="Times New Roman" w:hAnsi="Times New Roman" w:cs="Times New Roman"/>
          <w:sz w:val="24"/>
          <w:szCs w:val="24"/>
        </w:rPr>
        <w:t xml:space="preserve">Gozdowo </w:t>
      </w:r>
      <w:r w:rsidRPr="00F7689F">
        <w:rPr>
          <w:rFonts w:ascii="Times New Roman" w:hAnsi="Times New Roman" w:cs="Times New Roman"/>
          <w:sz w:val="24"/>
          <w:szCs w:val="24"/>
        </w:rPr>
        <w:t>uchwala,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89F">
        <w:rPr>
          <w:rFonts w:ascii="Times New Roman" w:hAnsi="Times New Roman" w:cs="Times New Roman"/>
          <w:sz w:val="24"/>
          <w:szCs w:val="24"/>
        </w:rPr>
        <w:t>co następuje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0A0F268" w14:textId="77777777" w:rsidR="00F7689F" w:rsidRDefault="00F7689F" w:rsidP="001240A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DAA490" w14:textId="6ECE7A8E" w:rsidR="001240A7" w:rsidRDefault="001240A7" w:rsidP="001240A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0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§1.</w:t>
      </w:r>
    </w:p>
    <w:p w14:paraId="02409D8A" w14:textId="77777777" w:rsidR="00395D9E" w:rsidRPr="001240A7" w:rsidRDefault="00395D9E" w:rsidP="001240A7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C755D0" w14:textId="77777777" w:rsidR="005D0E29" w:rsidRDefault="005D0E29" w:rsidP="0031128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F0AC98" w14:textId="29FAB3BB" w:rsidR="005D0E29" w:rsidRDefault="00DD51FB" w:rsidP="0031128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D0E29" w:rsidRPr="00395D9E">
        <w:rPr>
          <w:rFonts w:ascii="Times New Roman" w:eastAsia="Times New Roman" w:hAnsi="Times New Roman" w:cs="Times New Roman"/>
          <w:sz w:val="24"/>
          <w:szCs w:val="24"/>
          <w:lang w:eastAsia="pl-PL"/>
        </w:rPr>
        <w:t>o zapoznaniu się z</w:t>
      </w:r>
      <w:r w:rsidR="005D0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stanowiskiem </w:t>
      </w:r>
      <w:r w:rsidR="005D0E29" w:rsidRPr="00395D9E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Skarg, Wniosków i Petycji</w:t>
      </w:r>
      <w:r w:rsidR="005D0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Gozdowo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przedmiocie petycji mieszkańców wsi Stradzewo i okolic w sprawie sprzeciwu dotyczącego budowy inwestycji w postaci hodowli drobiu bądź innej działalności powodującej immisje w tym odory, </w:t>
      </w:r>
      <w:r w:rsidR="005D0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wyrażonym na posiedzeniu w dniu </w:t>
      </w:r>
      <w:r w:rsidR="00B57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 maja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roku, </w:t>
      </w:r>
      <w:r w:rsidRPr="0039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Gozdowo uznaje petycję</w:t>
      </w:r>
      <w:r w:rsidRPr="00311281">
        <w:t xml:space="preserve"> </w:t>
      </w:r>
      <w:r w:rsidRPr="00311281">
        <w:rPr>
          <w:rFonts w:ascii="Times New Roman" w:eastAsia="Times New Roman" w:hAnsi="Times New Roman" w:cs="Times New Roman"/>
          <w:sz w:val="24"/>
          <w:szCs w:val="24"/>
          <w:lang w:eastAsia="pl-PL"/>
        </w:rPr>
        <w:t>za niezasługującą na uwzględnienie z przyczyn wskazanych w uzasadnieniu.</w:t>
      </w:r>
      <w:r w:rsidRPr="0039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1E80F91" w14:textId="7F4B4C88" w:rsidR="001240A7" w:rsidRPr="00395D9E" w:rsidRDefault="00395D9E" w:rsidP="0031128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240A7" w:rsidRPr="0039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A9ECB2" w14:textId="77777777" w:rsidR="001240A7" w:rsidRPr="001240A7" w:rsidRDefault="001240A7" w:rsidP="001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EA12ED" w14:textId="03E865AB" w:rsidR="001240A7" w:rsidRDefault="001240A7" w:rsidP="00124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</w:t>
      </w:r>
      <w:r w:rsidRPr="001240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§2.</w:t>
      </w:r>
    </w:p>
    <w:p w14:paraId="0590FCE3" w14:textId="77777777" w:rsidR="00395D9E" w:rsidRPr="001240A7" w:rsidRDefault="00395D9E" w:rsidP="00124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E4D2A8" w14:textId="21513CD5" w:rsidR="001240A7" w:rsidRPr="001240A7" w:rsidRDefault="002B7B2E" w:rsidP="002B7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Przewodniczącego Rady Gminy </w:t>
      </w:r>
      <w:r w:rsidR="00395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Gozdowo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poinformowania osoby wnoszącej petycję o sposobie jej załatwienia.</w:t>
      </w:r>
    </w:p>
    <w:p w14:paraId="3A725897" w14:textId="77777777" w:rsidR="001240A7" w:rsidRPr="001240A7" w:rsidRDefault="001240A7" w:rsidP="00124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BD5F5D" w14:textId="77777777" w:rsidR="001240A7" w:rsidRPr="001240A7" w:rsidRDefault="001240A7" w:rsidP="00124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4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r w:rsidRPr="001240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§3.</w:t>
      </w:r>
    </w:p>
    <w:p w14:paraId="2F0049B4" w14:textId="77777777" w:rsidR="001240A7" w:rsidRPr="001240A7" w:rsidRDefault="001240A7" w:rsidP="001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40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14:paraId="39184CD7" w14:textId="77777777" w:rsidR="001240A7" w:rsidRPr="001240A7" w:rsidRDefault="001240A7" w:rsidP="00124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43B3A9" w14:textId="7E5037E7" w:rsidR="008C44CB" w:rsidRDefault="008C44CB"/>
    <w:p w14:paraId="667D8D21" w14:textId="799C20B3" w:rsidR="008C44CB" w:rsidRDefault="008C44CB"/>
    <w:p w14:paraId="759F5A93" w14:textId="7D62BACD" w:rsidR="008C44CB" w:rsidRDefault="008C44CB"/>
    <w:p w14:paraId="4FA53EFC" w14:textId="116E34C6" w:rsidR="008C44CB" w:rsidRDefault="008C44CB"/>
    <w:p w14:paraId="4BEB40A2" w14:textId="4C7D61F4" w:rsidR="008C44CB" w:rsidRDefault="008C44CB"/>
    <w:p w14:paraId="0123ACBB" w14:textId="50A6224D" w:rsidR="002B7B2E" w:rsidRDefault="002B7B2E"/>
    <w:p w14:paraId="107ECFCD" w14:textId="6BF692A8" w:rsidR="002B7B2E" w:rsidRDefault="002B7B2E"/>
    <w:p w14:paraId="6D653728" w14:textId="5F01EABF" w:rsidR="002B7B2E" w:rsidRDefault="002B7B2E"/>
    <w:p w14:paraId="67978CE8" w14:textId="3C059339" w:rsidR="002B7B2E" w:rsidRDefault="002B7B2E"/>
    <w:p w14:paraId="3CEDBD9C" w14:textId="078FE397" w:rsidR="002B7B2E" w:rsidRDefault="002B7B2E"/>
    <w:p w14:paraId="361ACA22" w14:textId="169237E8" w:rsidR="002B7B2E" w:rsidRDefault="002B7B2E"/>
    <w:p w14:paraId="02778378" w14:textId="7142B831" w:rsidR="003230EF" w:rsidRDefault="003230EF"/>
    <w:p w14:paraId="045A9227" w14:textId="77777777" w:rsidR="00395D9E" w:rsidRDefault="00395D9E"/>
    <w:p w14:paraId="53429F1F" w14:textId="77777777" w:rsidR="00AB6934" w:rsidRPr="00AB6934" w:rsidRDefault="00AB6934" w:rsidP="00AB6934">
      <w:pPr>
        <w:keepNext/>
        <w:keepLines/>
        <w:spacing w:after="0"/>
        <w:jc w:val="center"/>
        <w:outlineLvl w:val="1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AB6934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lastRenderedPageBreak/>
        <w:t>Uzasadnienie</w:t>
      </w:r>
    </w:p>
    <w:p w14:paraId="3DDF4B8B" w14:textId="237207B5" w:rsidR="00AB6934" w:rsidRPr="00AB6934" w:rsidRDefault="00AB6934" w:rsidP="00AB6934">
      <w:pPr>
        <w:spacing w:after="0"/>
        <w:jc w:val="center"/>
        <w:rPr>
          <w:rFonts w:ascii="Garamond" w:eastAsia="Calibri" w:hAnsi="Garamond" w:cs="Calibri"/>
          <w:b/>
          <w:color w:val="000000"/>
          <w:sz w:val="24"/>
          <w:szCs w:val="24"/>
          <w:lang w:eastAsia="pl-PL"/>
        </w:rPr>
      </w:pPr>
      <w:r w:rsidRPr="00AB6934">
        <w:rPr>
          <w:rFonts w:ascii="Garamond" w:eastAsia="Calibri" w:hAnsi="Garamond" w:cs="Calibri"/>
          <w:b/>
          <w:color w:val="000000"/>
          <w:sz w:val="24"/>
          <w:szCs w:val="24"/>
          <w:lang w:eastAsia="pl-PL"/>
        </w:rPr>
        <w:t>do Uchwały Nr XLI/2</w:t>
      </w:r>
      <w:r>
        <w:rPr>
          <w:rFonts w:ascii="Garamond" w:eastAsia="Calibri" w:hAnsi="Garamond" w:cs="Calibri"/>
          <w:b/>
          <w:color w:val="000000"/>
          <w:sz w:val="24"/>
          <w:szCs w:val="24"/>
          <w:lang w:eastAsia="pl-PL"/>
        </w:rPr>
        <w:t>91</w:t>
      </w:r>
      <w:r w:rsidRPr="00AB6934">
        <w:rPr>
          <w:rFonts w:ascii="Garamond" w:eastAsia="Calibri" w:hAnsi="Garamond" w:cs="Calibri"/>
          <w:b/>
          <w:color w:val="000000"/>
          <w:sz w:val="24"/>
          <w:szCs w:val="24"/>
          <w:lang w:eastAsia="pl-PL"/>
        </w:rPr>
        <w:t>/2022</w:t>
      </w:r>
    </w:p>
    <w:p w14:paraId="3A61E0D3" w14:textId="77777777" w:rsidR="00AB6934" w:rsidRPr="00AB6934" w:rsidRDefault="00AB6934" w:rsidP="00AB6934">
      <w:pPr>
        <w:spacing w:after="0"/>
        <w:jc w:val="center"/>
        <w:rPr>
          <w:rFonts w:ascii="Garamond" w:eastAsia="Calibri" w:hAnsi="Garamond" w:cs="Calibri"/>
          <w:b/>
          <w:color w:val="000000"/>
          <w:sz w:val="24"/>
          <w:szCs w:val="24"/>
          <w:lang w:eastAsia="pl-PL"/>
        </w:rPr>
      </w:pPr>
      <w:r w:rsidRPr="00AB6934">
        <w:rPr>
          <w:rFonts w:ascii="Garamond" w:eastAsia="Calibri" w:hAnsi="Garamond" w:cs="Calibri"/>
          <w:b/>
          <w:color w:val="000000"/>
          <w:sz w:val="24"/>
          <w:szCs w:val="24"/>
          <w:lang w:eastAsia="pl-PL"/>
        </w:rPr>
        <w:t>Rady Gminy Gozdowo</w:t>
      </w:r>
    </w:p>
    <w:p w14:paraId="57FAC383" w14:textId="77777777" w:rsidR="00AB6934" w:rsidRPr="00AB6934" w:rsidRDefault="00AB6934" w:rsidP="00AB6934">
      <w:pPr>
        <w:spacing w:after="0"/>
        <w:jc w:val="center"/>
        <w:rPr>
          <w:rFonts w:ascii="Garamond" w:eastAsia="Calibri" w:hAnsi="Garamond" w:cs="Calibri"/>
          <w:b/>
          <w:color w:val="000000"/>
          <w:sz w:val="24"/>
          <w:szCs w:val="24"/>
          <w:lang w:eastAsia="pl-PL"/>
        </w:rPr>
      </w:pPr>
      <w:r w:rsidRPr="00AB6934">
        <w:rPr>
          <w:rFonts w:ascii="Garamond" w:eastAsia="Calibri" w:hAnsi="Garamond" w:cs="Calibri"/>
          <w:b/>
          <w:color w:val="000000"/>
          <w:sz w:val="24"/>
          <w:szCs w:val="24"/>
          <w:lang w:eastAsia="pl-PL"/>
        </w:rPr>
        <w:t>z dnia 23 czerwca 2022r.</w:t>
      </w:r>
    </w:p>
    <w:p w14:paraId="06E4CF9B" w14:textId="77777777" w:rsidR="002B7B2E" w:rsidRPr="002B7B2E" w:rsidRDefault="002B7B2E" w:rsidP="002B7B2E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150825C6" w14:textId="0998D34A" w:rsidR="008915B5" w:rsidRPr="00CA2B74" w:rsidRDefault="008915B5" w:rsidP="008915B5">
      <w:pPr>
        <w:pStyle w:val="Teksttreci0"/>
        <w:ind w:firstLine="580"/>
        <w:jc w:val="both"/>
        <w:rPr>
          <w:color w:val="auto"/>
        </w:rPr>
      </w:pPr>
      <w:r w:rsidRPr="00CA2B74">
        <w:rPr>
          <w:color w:val="auto"/>
        </w:rPr>
        <w:t>W dniu 0</w:t>
      </w:r>
      <w:r w:rsidR="00395D9E" w:rsidRPr="00CA2B74">
        <w:rPr>
          <w:color w:val="auto"/>
        </w:rPr>
        <w:t>4</w:t>
      </w:r>
      <w:r w:rsidRPr="00CA2B74">
        <w:rPr>
          <w:color w:val="auto"/>
        </w:rPr>
        <w:t xml:space="preserve"> </w:t>
      </w:r>
      <w:r w:rsidR="00395D9E" w:rsidRPr="00CA2B74">
        <w:rPr>
          <w:color w:val="auto"/>
        </w:rPr>
        <w:t xml:space="preserve">kwietnia </w:t>
      </w:r>
      <w:r w:rsidRPr="00CA2B74">
        <w:rPr>
          <w:color w:val="auto"/>
        </w:rPr>
        <w:t xml:space="preserve">  202</w:t>
      </w:r>
      <w:r w:rsidR="00395D9E" w:rsidRPr="00CA2B74">
        <w:rPr>
          <w:color w:val="auto"/>
        </w:rPr>
        <w:t>2</w:t>
      </w:r>
      <w:r w:rsidRPr="00CA2B74">
        <w:rPr>
          <w:color w:val="auto"/>
        </w:rPr>
        <w:t xml:space="preserve"> r. do Rady Gminy </w:t>
      </w:r>
      <w:r w:rsidR="00CA2B74" w:rsidRPr="00CA2B74">
        <w:rPr>
          <w:color w:val="auto"/>
        </w:rPr>
        <w:t>Gozdowa oraz</w:t>
      </w:r>
      <w:r w:rsidRPr="00CA2B74">
        <w:rPr>
          <w:color w:val="auto"/>
        </w:rPr>
        <w:t xml:space="preserve"> </w:t>
      </w:r>
      <w:r w:rsidR="00395D9E" w:rsidRPr="00CA2B74">
        <w:rPr>
          <w:color w:val="auto"/>
        </w:rPr>
        <w:t xml:space="preserve">Wójta Gminy Gozdowo </w:t>
      </w:r>
      <w:r w:rsidRPr="00CA2B74">
        <w:rPr>
          <w:color w:val="auto"/>
        </w:rPr>
        <w:t xml:space="preserve">wpłynęła </w:t>
      </w:r>
      <w:r w:rsidR="000162A6">
        <w:rPr>
          <w:color w:val="auto"/>
        </w:rPr>
        <w:t xml:space="preserve">petycja </w:t>
      </w:r>
      <w:r w:rsidR="00CA2B74" w:rsidRPr="00CA2B74">
        <w:rPr>
          <w:color w:val="auto"/>
        </w:rPr>
        <w:t>„</w:t>
      </w:r>
      <w:r w:rsidR="00CA2B74" w:rsidRPr="00CA2B74">
        <w:rPr>
          <w:lang w:eastAsia="pl-PL"/>
        </w:rPr>
        <w:t>w sprawie sprzeciwu dot. budowy inwestycji w postaci chowu i hodowli drobiu bądź inn</w:t>
      </w:r>
      <w:r w:rsidR="009505CF">
        <w:rPr>
          <w:lang w:eastAsia="pl-PL"/>
        </w:rPr>
        <w:t>ej</w:t>
      </w:r>
      <w:r w:rsidR="00CA2B74" w:rsidRPr="00CA2B74">
        <w:rPr>
          <w:lang w:eastAsia="pl-PL"/>
        </w:rPr>
        <w:t xml:space="preserve"> działalnoś</w:t>
      </w:r>
      <w:r w:rsidR="009505CF">
        <w:rPr>
          <w:lang w:eastAsia="pl-PL"/>
        </w:rPr>
        <w:t>ci</w:t>
      </w:r>
      <w:r w:rsidR="00CA2B74" w:rsidRPr="00CA2B74">
        <w:rPr>
          <w:lang w:eastAsia="pl-PL"/>
        </w:rPr>
        <w:t xml:space="preserve"> powodując</w:t>
      </w:r>
      <w:r w:rsidR="009505CF">
        <w:rPr>
          <w:lang w:eastAsia="pl-PL"/>
        </w:rPr>
        <w:t>ej</w:t>
      </w:r>
      <w:r w:rsidR="00CA2B74" w:rsidRPr="00CA2B74">
        <w:rPr>
          <w:lang w:eastAsia="pl-PL"/>
        </w:rPr>
        <w:t xml:space="preserve"> immisje w tym odory </w:t>
      </w:r>
      <w:r w:rsidRPr="00CA2B74">
        <w:rPr>
          <w:color w:val="auto"/>
        </w:rPr>
        <w:t xml:space="preserve">". Zgodnie ze Statutem Gminy </w:t>
      </w:r>
      <w:r w:rsidR="00CA2B74">
        <w:rPr>
          <w:color w:val="auto"/>
        </w:rPr>
        <w:t xml:space="preserve">Gozdowo </w:t>
      </w:r>
      <w:r w:rsidR="00CA2B74" w:rsidRPr="00CA2B74">
        <w:rPr>
          <w:color w:val="auto"/>
        </w:rPr>
        <w:t>petycja</w:t>
      </w:r>
      <w:r w:rsidRPr="00CA2B74">
        <w:rPr>
          <w:color w:val="auto"/>
        </w:rPr>
        <w:t xml:space="preserve"> została przekazana do Komisji Skarg, Wniosków i Petycji.</w:t>
      </w:r>
    </w:p>
    <w:p w14:paraId="658A74DD" w14:textId="46EE6B84" w:rsidR="008915B5" w:rsidRPr="008915B5" w:rsidRDefault="008915B5" w:rsidP="000162A6">
      <w:pPr>
        <w:pStyle w:val="Teksttreci0"/>
        <w:ind w:firstLine="580"/>
        <w:jc w:val="both"/>
        <w:rPr>
          <w:color w:val="auto"/>
        </w:rPr>
      </w:pPr>
      <w:r w:rsidRPr="008915B5">
        <w:rPr>
          <w:color w:val="auto"/>
        </w:rPr>
        <w:t xml:space="preserve">Komisja Skarg, Wniosków i Petycji ustaliła, </w:t>
      </w:r>
      <w:r w:rsidR="000162A6">
        <w:rPr>
          <w:color w:val="auto"/>
        </w:rPr>
        <w:t xml:space="preserve">że </w:t>
      </w:r>
      <w:r w:rsidRPr="008915B5">
        <w:rPr>
          <w:color w:val="auto"/>
        </w:rPr>
        <w:t>wnoszący petycję nie godzą się na wybudowanie farmy</w:t>
      </w:r>
      <w:r w:rsidR="00CA2B74">
        <w:rPr>
          <w:color w:val="auto"/>
        </w:rPr>
        <w:t xml:space="preserve"> drobiu lub innej inwestycji powodującej emisje odorów </w:t>
      </w:r>
      <w:r w:rsidRPr="008915B5">
        <w:rPr>
          <w:color w:val="auto"/>
        </w:rPr>
        <w:t xml:space="preserve">miejscowości </w:t>
      </w:r>
      <w:r w:rsidR="00CA2B74">
        <w:rPr>
          <w:color w:val="auto"/>
        </w:rPr>
        <w:t>Stradzewo i okolic</w:t>
      </w:r>
      <w:r w:rsidR="009505CF">
        <w:rPr>
          <w:color w:val="auto"/>
        </w:rPr>
        <w:t>e</w:t>
      </w:r>
      <w:r w:rsidRPr="008915B5">
        <w:rPr>
          <w:color w:val="auto"/>
        </w:rPr>
        <w:t>, ze względu na</w:t>
      </w:r>
      <w:r>
        <w:rPr>
          <w:color w:val="auto"/>
        </w:rPr>
        <w:t xml:space="preserve"> jej potencjalnie negatywny wpływ na jakość ich życia;</w:t>
      </w:r>
    </w:p>
    <w:p w14:paraId="4FC7916D" w14:textId="1DE8C42A" w:rsidR="008915B5" w:rsidRPr="008915B5" w:rsidRDefault="008915B5" w:rsidP="008915B5">
      <w:pPr>
        <w:pStyle w:val="Teksttreci0"/>
        <w:ind w:firstLine="740"/>
        <w:jc w:val="both"/>
        <w:rPr>
          <w:color w:val="auto"/>
        </w:rPr>
      </w:pPr>
      <w:bookmarkStart w:id="1" w:name="bookmark22"/>
      <w:bookmarkEnd w:id="1"/>
      <w:r w:rsidRPr="008915B5">
        <w:rPr>
          <w:color w:val="auto"/>
        </w:rPr>
        <w:t>Komisja Skarg, Wniosków i Petycji ustaliła, że w tutejszym</w:t>
      </w:r>
      <w:r w:rsidR="00690B64">
        <w:rPr>
          <w:color w:val="auto"/>
        </w:rPr>
        <w:t xml:space="preserve"> Urzędzie Gminy</w:t>
      </w:r>
      <w:r w:rsidR="00CA2B74">
        <w:rPr>
          <w:color w:val="auto"/>
        </w:rPr>
        <w:t xml:space="preserve"> nie </w:t>
      </w:r>
      <w:r w:rsidR="00CA2B74" w:rsidRPr="008915B5">
        <w:rPr>
          <w:color w:val="auto"/>
        </w:rPr>
        <w:t>toczy</w:t>
      </w:r>
      <w:r w:rsidR="00690B64">
        <w:rPr>
          <w:color w:val="auto"/>
        </w:rPr>
        <w:t xml:space="preserve"> się </w:t>
      </w:r>
      <w:r w:rsidR="00CA2B74">
        <w:rPr>
          <w:color w:val="auto"/>
        </w:rPr>
        <w:t xml:space="preserve">żadne </w:t>
      </w:r>
      <w:r w:rsidR="00690B64">
        <w:rPr>
          <w:color w:val="auto"/>
        </w:rPr>
        <w:t>postępowanie w sprawie wydania decyzji o środowiskowych uwarunkowaniach dla przedsięwzięcia</w:t>
      </w:r>
      <w:r w:rsidR="00CA2B74">
        <w:rPr>
          <w:color w:val="auto"/>
        </w:rPr>
        <w:t xml:space="preserve"> wskazanego w petycji</w:t>
      </w:r>
      <w:r w:rsidR="000162A6">
        <w:rPr>
          <w:color w:val="auto"/>
        </w:rPr>
        <w:t xml:space="preserve"> ani postępowanie w sprawie wydania warunków zabudowy</w:t>
      </w:r>
      <w:r w:rsidR="00690B64">
        <w:rPr>
          <w:color w:val="auto"/>
        </w:rPr>
        <w:t xml:space="preserve">. </w:t>
      </w:r>
    </w:p>
    <w:p w14:paraId="776979AE" w14:textId="02BFC9D7" w:rsidR="00315B7A" w:rsidRPr="00315B7A" w:rsidRDefault="00315B7A" w:rsidP="00315B7A">
      <w:pPr>
        <w:pStyle w:val="Teksttreci0"/>
        <w:ind w:firstLine="740"/>
        <w:jc w:val="both"/>
        <w:rPr>
          <w:color w:val="auto"/>
        </w:rPr>
      </w:pPr>
      <w:r w:rsidRPr="00315B7A">
        <w:rPr>
          <w:color w:val="auto"/>
        </w:rPr>
        <w:t>Realizacja wymienio</w:t>
      </w:r>
      <w:r w:rsidR="003230EF">
        <w:rPr>
          <w:color w:val="auto"/>
        </w:rPr>
        <w:t>nych</w:t>
      </w:r>
      <w:r w:rsidRPr="00315B7A">
        <w:rPr>
          <w:color w:val="auto"/>
        </w:rPr>
        <w:t xml:space="preserve"> w petycji </w:t>
      </w:r>
      <w:r>
        <w:rPr>
          <w:color w:val="auto"/>
        </w:rPr>
        <w:t xml:space="preserve">inwestycji, </w:t>
      </w:r>
      <w:r w:rsidRPr="00315B7A">
        <w:rPr>
          <w:color w:val="auto"/>
        </w:rPr>
        <w:t>wymaga w pierwszej kolejności uzyskania decyzji o środowiskowych uwarunkowaniach. Postępowanie w sprawie udzielenia decyzji o środowiskowych uwarunkowaniach</w:t>
      </w:r>
      <w:r>
        <w:rPr>
          <w:color w:val="auto"/>
        </w:rPr>
        <w:t xml:space="preserve"> </w:t>
      </w:r>
      <w:r w:rsidRPr="00315B7A">
        <w:rPr>
          <w:color w:val="auto"/>
        </w:rPr>
        <w:t xml:space="preserve">prowadzone </w:t>
      </w:r>
      <w:proofErr w:type="spellStart"/>
      <w:r w:rsidRPr="00315B7A">
        <w:rPr>
          <w:color w:val="auto"/>
        </w:rPr>
        <w:t>sa</w:t>
      </w:r>
      <w:proofErr w:type="spellEnd"/>
      <w:r w:rsidRPr="00315B7A">
        <w:rPr>
          <w:color w:val="auto"/>
        </w:rPr>
        <w:t>̨ przez W</w:t>
      </w:r>
      <w:r>
        <w:rPr>
          <w:color w:val="auto"/>
        </w:rPr>
        <w:t>ójta</w:t>
      </w:r>
      <w:r w:rsidRPr="00315B7A">
        <w:rPr>
          <w:color w:val="auto"/>
        </w:rPr>
        <w:t xml:space="preserve"> Gminy </w:t>
      </w:r>
      <w:r>
        <w:rPr>
          <w:color w:val="auto"/>
        </w:rPr>
        <w:t>Gozdowo</w:t>
      </w:r>
      <w:r w:rsidRPr="00315B7A">
        <w:rPr>
          <w:color w:val="auto"/>
        </w:rPr>
        <w:t>.</w:t>
      </w:r>
    </w:p>
    <w:p w14:paraId="246E086A" w14:textId="439F722E" w:rsidR="00315B7A" w:rsidRPr="00315B7A" w:rsidRDefault="00315B7A" w:rsidP="00315B7A">
      <w:pPr>
        <w:pStyle w:val="Teksttreci0"/>
        <w:ind w:firstLine="740"/>
        <w:jc w:val="both"/>
        <w:rPr>
          <w:color w:val="auto"/>
        </w:rPr>
      </w:pPr>
      <w:r w:rsidRPr="00315B7A">
        <w:rPr>
          <w:color w:val="auto"/>
        </w:rPr>
        <w:t xml:space="preserve">W ramach określonych ustawowo procedur wydawania decyzji o środowiskowych uwarunkowaniach (ustawa z dnia 03 października 2008 r. o udostępnianiu informacji o środowisku i jego ochronie, udziale społeczeństwa w ochronie środowiska oraz o ocenach oddziaływania na </w:t>
      </w:r>
      <w:r w:rsidR="00B70CD8" w:rsidRPr="00315B7A">
        <w:rPr>
          <w:color w:val="auto"/>
        </w:rPr>
        <w:t>środowisko</w:t>
      </w:r>
      <w:r w:rsidRPr="00315B7A">
        <w:rPr>
          <w:color w:val="auto"/>
        </w:rPr>
        <w:t xml:space="preserve"> - tj. Dz. U. 2018 r., poz. 2081 ze zm.), wskazane jest zapewnienie możliwości udziału społeczeństwa na poszczególnych etapach postępowania, a także rozpatrzenie złożonych uwag i wniosków. </w:t>
      </w:r>
    </w:p>
    <w:p w14:paraId="299308A4" w14:textId="746489A1" w:rsidR="00B70CD8" w:rsidRDefault="00690B64" w:rsidP="00B37195">
      <w:pPr>
        <w:pStyle w:val="Teksttreci0"/>
        <w:ind w:firstLine="740"/>
        <w:jc w:val="both"/>
        <w:rPr>
          <w:color w:val="auto"/>
        </w:rPr>
      </w:pPr>
      <w:r>
        <w:rPr>
          <w:color w:val="auto"/>
        </w:rPr>
        <w:t xml:space="preserve">W ocenie Rady Gminy </w:t>
      </w:r>
      <w:r w:rsidR="00D540CF">
        <w:rPr>
          <w:color w:val="auto"/>
        </w:rPr>
        <w:t xml:space="preserve">Gozdowo </w:t>
      </w:r>
      <w:r>
        <w:rPr>
          <w:color w:val="auto"/>
        </w:rPr>
        <w:t xml:space="preserve">głos </w:t>
      </w:r>
      <w:r w:rsidR="00D540CF">
        <w:rPr>
          <w:color w:val="auto"/>
        </w:rPr>
        <w:t>mieszkańców Stradzewa oraz okolic</w:t>
      </w:r>
      <w:r>
        <w:rPr>
          <w:color w:val="auto"/>
        </w:rPr>
        <w:t xml:space="preserve"> winien być </w:t>
      </w:r>
      <w:r w:rsidR="00D540CF">
        <w:rPr>
          <w:color w:val="auto"/>
        </w:rPr>
        <w:t xml:space="preserve">uwzględniony w możliwym w przyszłości </w:t>
      </w:r>
      <w:r>
        <w:rPr>
          <w:color w:val="auto"/>
        </w:rPr>
        <w:t>postępowaniu administracyjnym</w:t>
      </w:r>
      <w:r w:rsidR="00D540CF">
        <w:rPr>
          <w:color w:val="auto"/>
        </w:rPr>
        <w:t xml:space="preserve"> w zakresie w</w:t>
      </w:r>
      <w:r w:rsidR="009505CF">
        <w:rPr>
          <w:color w:val="auto"/>
        </w:rPr>
        <w:t>y</w:t>
      </w:r>
      <w:r w:rsidR="00D540CF">
        <w:rPr>
          <w:color w:val="auto"/>
        </w:rPr>
        <w:t xml:space="preserve">dania </w:t>
      </w:r>
      <w:r w:rsidR="009505CF">
        <w:rPr>
          <w:color w:val="auto"/>
        </w:rPr>
        <w:t xml:space="preserve">decyzji o </w:t>
      </w:r>
      <w:r w:rsidR="00D540CF">
        <w:rPr>
          <w:color w:val="auto"/>
        </w:rPr>
        <w:t>warunk</w:t>
      </w:r>
      <w:r w:rsidR="009505CF">
        <w:rPr>
          <w:color w:val="auto"/>
        </w:rPr>
        <w:t>ach</w:t>
      </w:r>
      <w:r w:rsidR="00D540CF">
        <w:rPr>
          <w:color w:val="auto"/>
        </w:rPr>
        <w:t xml:space="preserve"> zabudowy lub środowiskow</w:t>
      </w:r>
      <w:r w:rsidR="009505CF">
        <w:rPr>
          <w:color w:val="auto"/>
        </w:rPr>
        <w:t>ych uwarunkowaniach</w:t>
      </w:r>
      <w:r w:rsidR="00D540CF">
        <w:rPr>
          <w:color w:val="auto"/>
        </w:rPr>
        <w:t xml:space="preserve"> prowadzony</w:t>
      </w:r>
      <w:r w:rsidR="00B37195">
        <w:rPr>
          <w:color w:val="auto"/>
        </w:rPr>
        <w:t>ch</w:t>
      </w:r>
      <w:r>
        <w:rPr>
          <w:color w:val="auto"/>
        </w:rPr>
        <w:t xml:space="preserve"> przez Wójta Gminy </w:t>
      </w:r>
      <w:r w:rsidR="00D540CF">
        <w:rPr>
          <w:color w:val="auto"/>
        </w:rPr>
        <w:t>Gozdowo</w:t>
      </w:r>
      <w:r w:rsidR="00B37195">
        <w:rPr>
          <w:color w:val="auto"/>
        </w:rPr>
        <w:t>,</w:t>
      </w:r>
      <w:r w:rsidR="00B37195" w:rsidRPr="00B37195">
        <w:rPr>
          <w:color w:val="auto"/>
        </w:rPr>
        <w:t xml:space="preserve"> </w:t>
      </w:r>
      <w:r w:rsidR="00B37195">
        <w:rPr>
          <w:color w:val="auto"/>
        </w:rPr>
        <w:t>w granicach jakich przewidują to powszechnie obowiązujące przepisy prawa</w:t>
      </w:r>
      <w:r w:rsidR="009A7118">
        <w:rPr>
          <w:color w:val="auto"/>
        </w:rPr>
        <w:t>.</w:t>
      </w:r>
      <w:r w:rsidR="00D540CF">
        <w:rPr>
          <w:color w:val="auto"/>
        </w:rPr>
        <w:t xml:space="preserve"> </w:t>
      </w:r>
      <w:r w:rsidR="003230EF">
        <w:rPr>
          <w:color w:val="auto"/>
        </w:rPr>
        <w:t>Jednak z uwagi, że obecnie nie toczy się żadne postępowanie nie sposób wskazać merytorycznie w jakim zakresie stanowisko wnioskodawców winno zostać uwzględnione</w:t>
      </w:r>
      <w:r w:rsidR="00B37195">
        <w:rPr>
          <w:color w:val="auto"/>
        </w:rPr>
        <w:t>.</w:t>
      </w:r>
    </w:p>
    <w:p w14:paraId="15F95918" w14:textId="35A68348" w:rsidR="0084382D" w:rsidRDefault="00B70CD8" w:rsidP="00B70CD8">
      <w:pPr>
        <w:pStyle w:val="Teksttreci0"/>
        <w:ind w:firstLine="708"/>
        <w:jc w:val="both"/>
        <w:rPr>
          <w:color w:val="auto"/>
        </w:rPr>
      </w:pPr>
      <w:r>
        <w:rPr>
          <w:color w:val="auto"/>
        </w:rPr>
        <w:t>Wskazać przy tym należy, że zgodnie z w/w ustawą organ administracyjny prowadzący postępowanie administracyjne w zakresie zmierzającym do powstania inwestycji, o której mowa w petycji związany jest powszechnie obowiązującymi przepisami prawa</w:t>
      </w:r>
      <w:r w:rsidR="003230EF">
        <w:rPr>
          <w:color w:val="auto"/>
        </w:rPr>
        <w:t xml:space="preserve"> i musi działać w ich granicach. </w:t>
      </w:r>
      <w:r>
        <w:rPr>
          <w:color w:val="auto"/>
        </w:rPr>
        <w:t xml:space="preserve">  </w:t>
      </w:r>
    </w:p>
    <w:p w14:paraId="7A12D99D" w14:textId="01F0D311" w:rsidR="00690B64" w:rsidRPr="008915B5" w:rsidRDefault="00B70CD8" w:rsidP="008915B5">
      <w:pPr>
        <w:pStyle w:val="Teksttreci0"/>
        <w:ind w:firstLine="740"/>
        <w:jc w:val="both"/>
        <w:rPr>
          <w:color w:val="auto"/>
        </w:rPr>
      </w:pPr>
      <w:r>
        <w:rPr>
          <w:color w:val="auto"/>
        </w:rPr>
        <w:t>Podkreśleni</w:t>
      </w:r>
      <w:r w:rsidR="00B37195">
        <w:rPr>
          <w:color w:val="auto"/>
        </w:rPr>
        <w:t>a</w:t>
      </w:r>
      <w:r>
        <w:rPr>
          <w:color w:val="auto"/>
        </w:rPr>
        <w:t xml:space="preserve"> jednak wymaga fakt, że </w:t>
      </w:r>
      <w:r w:rsidR="0084382D">
        <w:rPr>
          <w:color w:val="auto"/>
        </w:rPr>
        <w:t xml:space="preserve">Rada Gminy </w:t>
      </w:r>
      <w:r>
        <w:rPr>
          <w:color w:val="auto"/>
        </w:rPr>
        <w:t>Gozdowo nie</w:t>
      </w:r>
      <w:r w:rsidR="0084382D">
        <w:rPr>
          <w:color w:val="auto"/>
        </w:rPr>
        <w:t xml:space="preserve"> ma przymiotu strony w </w:t>
      </w:r>
      <w:r w:rsidR="000162A6">
        <w:rPr>
          <w:color w:val="auto"/>
        </w:rPr>
        <w:t xml:space="preserve">ewentualnie mogącym toczyć </w:t>
      </w:r>
      <w:r w:rsidR="0084382D">
        <w:rPr>
          <w:color w:val="auto"/>
        </w:rPr>
        <w:t>się postępowaniu administracyjnym</w:t>
      </w:r>
      <w:r w:rsidR="000162A6">
        <w:rPr>
          <w:color w:val="auto"/>
        </w:rPr>
        <w:t>, o którym mowa wyżej</w:t>
      </w:r>
      <w:r w:rsidR="00B37195">
        <w:rPr>
          <w:color w:val="auto"/>
        </w:rPr>
        <w:t>.</w:t>
      </w:r>
      <w:r w:rsidR="003230EF">
        <w:rPr>
          <w:color w:val="auto"/>
        </w:rPr>
        <w:t xml:space="preserve"> </w:t>
      </w:r>
    </w:p>
    <w:p w14:paraId="68386649" w14:textId="4F78E598" w:rsidR="008915B5" w:rsidRDefault="008915B5" w:rsidP="008915B5">
      <w:pPr>
        <w:pStyle w:val="Teksttreci0"/>
        <w:ind w:firstLine="580"/>
        <w:jc w:val="both"/>
        <w:rPr>
          <w:color w:val="auto"/>
        </w:rPr>
      </w:pPr>
      <w:r w:rsidRPr="008915B5">
        <w:rPr>
          <w:color w:val="auto"/>
        </w:rPr>
        <w:t>Biorąc pod uwagę</w:t>
      </w:r>
      <w:r w:rsidR="00690B64">
        <w:rPr>
          <w:color w:val="auto"/>
        </w:rPr>
        <w:t xml:space="preserve"> </w:t>
      </w:r>
      <w:r w:rsidR="000162A6">
        <w:rPr>
          <w:color w:val="auto"/>
        </w:rPr>
        <w:t xml:space="preserve">powyższe </w:t>
      </w:r>
      <w:r w:rsidR="000162A6" w:rsidRPr="008915B5">
        <w:rPr>
          <w:color w:val="auto"/>
        </w:rPr>
        <w:t>ustalenia</w:t>
      </w:r>
      <w:r w:rsidRPr="008915B5">
        <w:rPr>
          <w:color w:val="auto"/>
        </w:rPr>
        <w:t xml:space="preserve"> Komisji Skarg, Wniosków i Petycji oraz obowiązujące uregulowania prawne podjęcie niniejszej uchwały jest zasadne.</w:t>
      </w:r>
      <w:r w:rsidR="009A7118">
        <w:rPr>
          <w:color w:val="auto"/>
        </w:rPr>
        <w:t xml:space="preserve"> </w:t>
      </w:r>
    </w:p>
    <w:p w14:paraId="611A7B9B" w14:textId="77777777" w:rsidR="009A7118" w:rsidRPr="008915B5" w:rsidRDefault="009A7118" w:rsidP="008915B5">
      <w:pPr>
        <w:pStyle w:val="Teksttreci0"/>
        <w:ind w:firstLine="580"/>
        <w:jc w:val="both"/>
        <w:rPr>
          <w:color w:val="auto"/>
        </w:rPr>
      </w:pPr>
    </w:p>
    <w:p w14:paraId="64D370C0" w14:textId="2AFC2862" w:rsidR="00D0272E" w:rsidRPr="00BE0FE9" w:rsidRDefault="00D0272E" w:rsidP="00F96B69">
      <w:pPr>
        <w:spacing w:after="0"/>
        <w:jc w:val="both"/>
        <w:rPr>
          <w:rFonts w:ascii="Times New Roman" w:hAnsi="Times New Roman" w:cs="Times New Roman"/>
        </w:rPr>
      </w:pPr>
    </w:p>
    <w:sectPr w:rsidR="00D0272E" w:rsidRPr="00BE0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31611"/>
    <w:multiLevelType w:val="hybridMultilevel"/>
    <w:tmpl w:val="7D4E9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72B46"/>
    <w:multiLevelType w:val="multilevel"/>
    <w:tmpl w:val="9866E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56765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0296606">
    <w:abstractNumId w:val="0"/>
  </w:num>
  <w:num w:numId="2" w16cid:durableId="1564633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16E"/>
    <w:rsid w:val="000162A6"/>
    <w:rsid w:val="00045898"/>
    <w:rsid w:val="001240A7"/>
    <w:rsid w:val="00130412"/>
    <w:rsid w:val="00133EE2"/>
    <w:rsid w:val="00147796"/>
    <w:rsid w:val="001D221C"/>
    <w:rsid w:val="00212EB3"/>
    <w:rsid w:val="002715DA"/>
    <w:rsid w:val="002B7B2E"/>
    <w:rsid w:val="002F5D2C"/>
    <w:rsid w:val="00311281"/>
    <w:rsid w:val="00313840"/>
    <w:rsid w:val="00315B7A"/>
    <w:rsid w:val="00317E39"/>
    <w:rsid w:val="00320DDD"/>
    <w:rsid w:val="003230EF"/>
    <w:rsid w:val="003711F6"/>
    <w:rsid w:val="00395D9E"/>
    <w:rsid w:val="004448CA"/>
    <w:rsid w:val="004572DC"/>
    <w:rsid w:val="0046516E"/>
    <w:rsid w:val="00465EA8"/>
    <w:rsid w:val="00523D5B"/>
    <w:rsid w:val="005D0E29"/>
    <w:rsid w:val="005E028F"/>
    <w:rsid w:val="00665AC6"/>
    <w:rsid w:val="0068787E"/>
    <w:rsid w:val="00690B64"/>
    <w:rsid w:val="00726AFC"/>
    <w:rsid w:val="007B594F"/>
    <w:rsid w:val="0084382D"/>
    <w:rsid w:val="008915B5"/>
    <w:rsid w:val="008C44CB"/>
    <w:rsid w:val="009505CF"/>
    <w:rsid w:val="0096716D"/>
    <w:rsid w:val="009A7118"/>
    <w:rsid w:val="009E5A3B"/>
    <w:rsid w:val="00A75ED1"/>
    <w:rsid w:val="00AB6934"/>
    <w:rsid w:val="00B2557D"/>
    <w:rsid w:val="00B37195"/>
    <w:rsid w:val="00B573FB"/>
    <w:rsid w:val="00B70CD8"/>
    <w:rsid w:val="00BE0FE9"/>
    <w:rsid w:val="00C70127"/>
    <w:rsid w:val="00CA2B74"/>
    <w:rsid w:val="00CA513C"/>
    <w:rsid w:val="00CD0AFB"/>
    <w:rsid w:val="00D0272E"/>
    <w:rsid w:val="00D45E91"/>
    <w:rsid w:val="00D540CF"/>
    <w:rsid w:val="00D5479F"/>
    <w:rsid w:val="00D873B6"/>
    <w:rsid w:val="00DD51FB"/>
    <w:rsid w:val="00E54616"/>
    <w:rsid w:val="00EA5064"/>
    <w:rsid w:val="00F240F9"/>
    <w:rsid w:val="00F34BA4"/>
    <w:rsid w:val="00F430EB"/>
    <w:rsid w:val="00F7689F"/>
    <w:rsid w:val="00F9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AD31"/>
  <w15:chartTrackingRefBased/>
  <w15:docId w15:val="{6A7EEF76-F072-47DD-868F-89DE5A29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8C44CB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C44CB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semiHidden/>
    <w:unhideWhenUsed/>
    <w:rsid w:val="00523D5B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41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028F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8915B5"/>
    <w:rPr>
      <w:rFonts w:ascii="Times New Roman" w:eastAsia="Times New Roman" w:hAnsi="Times New Roman" w:cs="Times New Roman"/>
      <w:color w:val="474847"/>
    </w:rPr>
  </w:style>
  <w:style w:type="paragraph" w:customStyle="1" w:styleId="Teksttreci0">
    <w:name w:val="Tekst treści"/>
    <w:basedOn w:val="Normalny"/>
    <w:link w:val="Teksttreci"/>
    <w:rsid w:val="008915B5"/>
    <w:pPr>
      <w:widowControl w:val="0"/>
      <w:spacing w:after="100" w:line="240" w:lineRule="auto"/>
      <w:ind w:firstLine="400"/>
    </w:pPr>
    <w:rPr>
      <w:rFonts w:ascii="Times New Roman" w:eastAsia="Times New Roman" w:hAnsi="Times New Roman" w:cs="Times New Roman"/>
      <w:color w:val="4748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6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Osowiecka</dc:creator>
  <cp:keywords/>
  <dc:description/>
  <cp:lastModifiedBy>Monika Gronczewska</cp:lastModifiedBy>
  <cp:revision>6</cp:revision>
  <cp:lastPrinted>2022-06-15T07:54:00Z</cp:lastPrinted>
  <dcterms:created xsi:type="dcterms:W3CDTF">2022-06-09T20:05:00Z</dcterms:created>
  <dcterms:modified xsi:type="dcterms:W3CDTF">2022-06-27T12:23:00Z</dcterms:modified>
</cp:coreProperties>
</file>