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5307A" w14:textId="5F68ACDC" w:rsidR="00244553" w:rsidRPr="00003C8C" w:rsidRDefault="00244553" w:rsidP="00244553">
      <w:pPr>
        <w:pStyle w:val="Tytu"/>
        <w:spacing w:line="276" w:lineRule="auto"/>
        <w:rPr>
          <w:sz w:val="24"/>
          <w:szCs w:val="24"/>
        </w:rPr>
      </w:pPr>
      <w:r w:rsidRPr="00003C8C">
        <w:rPr>
          <w:sz w:val="24"/>
          <w:szCs w:val="24"/>
        </w:rPr>
        <w:t xml:space="preserve">U C H W A Ł </w:t>
      </w:r>
      <w:proofErr w:type="gramStart"/>
      <w:r w:rsidRPr="00003C8C">
        <w:rPr>
          <w:sz w:val="24"/>
          <w:szCs w:val="24"/>
        </w:rPr>
        <w:t xml:space="preserve">A </w:t>
      </w:r>
      <w:r w:rsidR="00003C8C">
        <w:rPr>
          <w:sz w:val="24"/>
          <w:szCs w:val="24"/>
        </w:rPr>
        <w:t xml:space="preserve"> </w:t>
      </w:r>
      <w:r w:rsidRPr="00003C8C">
        <w:rPr>
          <w:sz w:val="24"/>
          <w:szCs w:val="24"/>
        </w:rPr>
        <w:t>Nr</w:t>
      </w:r>
      <w:proofErr w:type="gramEnd"/>
      <w:r w:rsidRPr="00003C8C">
        <w:rPr>
          <w:sz w:val="24"/>
          <w:szCs w:val="24"/>
        </w:rPr>
        <w:t xml:space="preserve"> </w:t>
      </w:r>
      <w:r w:rsidR="00003C8C" w:rsidRPr="00003C8C">
        <w:rPr>
          <w:sz w:val="24"/>
          <w:szCs w:val="24"/>
        </w:rPr>
        <w:t xml:space="preserve"> XLVI/327/22</w:t>
      </w:r>
    </w:p>
    <w:p w14:paraId="0B71855A" w14:textId="5FB1DA31" w:rsidR="00244553" w:rsidRPr="00003C8C" w:rsidRDefault="00244553" w:rsidP="00244553">
      <w:pPr>
        <w:spacing w:line="276" w:lineRule="auto"/>
        <w:jc w:val="center"/>
        <w:rPr>
          <w:b/>
        </w:rPr>
      </w:pPr>
      <w:r w:rsidRPr="00003C8C">
        <w:rPr>
          <w:b/>
        </w:rPr>
        <w:t>R A D Y   G M I N Y   W   G O Z D O W I E</w:t>
      </w:r>
    </w:p>
    <w:p w14:paraId="1D1576AF" w14:textId="64B984D9" w:rsidR="00244553" w:rsidRPr="00003C8C" w:rsidRDefault="00244553" w:rsidP="00244553">
      <w:pPr>
        <w:spacing w:line="276" w:lineRule="auto"/>
        <w:jc w:val="center"/>
        <w:rPr>
          <w:b/>
        </w:rPr>
      </w:pPr>
      <w:r w:rsidRPr="00003C8C">
        <w:rPr>
          <w:b/>
        </w:rPr>
        <w:t xml:space="preserve">z dnia </w:t>
      </w:r>
      <w:r w:rsidR="00003C8C" w:rsidRPr="00003C8C">
        <w:rPr>
          <w:b/>
        </w:rPr>
        <w:t xml:space="preserve">29 grudnia </w:t>
      </w:r>
      <w:r w:rsidRPr="00003C8C">
        <w:rPr>
          <w:b/>
        </w:rPr>
        <w:t>2022 r.</w:t>
      </w:r>
    </w:p>
    <w:p w14:paraId="5B76D8C3" w14:textId="77777777" w:rsidR="00244553" w:rsidRPr="00003C8C" w:rsidRDefault="00244553" w:rsidP="00244553">
      <w:pPr>
        <w:spacing w:line="276" w:lineRule="auto"/>
        <w:jc w:val="center"/>
        <w:rPr>
          <w:b/>
        </w:rPr>
      </w:pPr>
    </w:p>
    <w:p w14:paraId="79668BBA" w14:textId="3AA3F9FA" w:rsidR="00244553" w:rsidRPr="00003C8C" w:rsidRDefault="00244553" w:rsidP="00244553">
      <w:pPr>
        <w:spacing w:line="276" w:lineRule="auto"/>
        <w:jc w:val="both"/>
        <w:rPr>
          <w:b/>
        </w:rPr>
      </w:pPr>
      <w:r w:rsidRPr="00003C8C">
        <w:rPr>
          <w:b/>
        </w:rPr>
        <w:t xml:space="preserve">w sprawie wyrażenia zgody na nieodpłatne przekazanie w formie darowizny na rzecz Powiatu Sierpeckiego działek nr 37/6, 650/2 i 658/1 położonych w obrębie Gozdowo. </w:t>
      </w:r>
    </w:p>
    <w:p w14:paraId="6E0B4512" w14:textId="77777777" w:rsidR="00244553" w:rsidRPr="00003C8C" w:rsidRDefault="00244553" w:rsidP="00244553">
      <w:pPr>
        <w:spacing w:line="276" w:lineRule="auto"/>
        <w:ind w:left="1416" w:hanging="1276"/>
        <w:jc w:val="both"/>
      </w:pPr>
    </w:p>
    <w:p w14:paraId="4165AFF6" w14:textId="614CD6C9" w:rsidR="00244553" w:rsidRPr="00003C8C" w:rsidRDefault="00244553" w:rsidP="00244553">
      <w:pPr>
        <w:pStyle w:val="Tekstpodstawowywcity2"/>
        <w:spacing w:line="276" w:lineRule="auto"/>
        <w:rPr>
          <w:szCs w:val="24"/>
        </w:rPr>
      </w:pPr>
      <w:r w:rsidRPr="00003C8C">
        <w:rPr>
          <w:szCs w:val="24"/>
        </w:rPr>
        <w:t xml:space="preserve"> Na podstawie art.  18 ust 2 pkt. 9 litera „a” ustawy z dnia 8 marca 1990 roku </w:t>
      </w:r>
      <w:r w:rsidR="00003C8C">
        <w:rPr>
          <w:szCs w:val="24"/>
        </w:rPr>
        <w:t xml:space="preserve">                                </w:t>
      </w:r>
      <w:r w:rsidRPr="00003C8C">
        <w:rPr>
          <w:szCs w:val="24"/>
        </w:rPr>
        <w:t xml:space="preserve">o   samorządzie gminnym (tekst jednolity Dz.U.  z 2022r., poz. 559 ze zm.) i art. 13 ust. 2 ustawy z dnia 21 sierpnia 1997r. o gospodarce nieruchomościami (tekst jednolity Dz.U. z 2021r., poz. 1899 ze zm.), </w:t>
      </w:r>
    </w:p>
    <w:p w14:paraId="751C43E9" w14:textId="77777777" w:rsidR="00244553" w:rsidRPr="00003C8C" w:rsidRDefault="00244553" w:rsidP="00244553">
      <w:pPr>
        <w:pStyle w:val="Tekstpodstawowywcity2"/>
        <w:spacing w:line="276" w:lineRule="auto"/>
        <w:rPr>
          <w:szCs w:val="24"/>
        </w:rPr>
      </w:pPr>
    </w:p>
    <w:p w14:paraId="58662FCA" w14:textId="0F6FA9C6" w:rsidR="00244553" w:rsidRDefault="00244553" w:rsidP="00244553">
      <w:pPr>
        <w:pStyle w:val="Tekstpodstawowywcity2"/>
        <w:spacing w:line="276" w:lineRule="auto"/>
        <w:rPr>
          <w:b/>
          <w:szCs w:val="24"/>
        </w:rPr>
      </w:pPr>
      <w:r w:rsidRPr="00003C8C">
        <w:rPr>
          <w:b/>
          <w:szCs w:val="24"/>
        </w:rPr>
        <w:t>RADA    GMINY   W   GOZDOWIE    UCHWALA   CO   NASTĘPUJE:</w:t>
      </w:r>
    </w:p>
    <w:p w14:paraId="49D0BA11" w14:textId="77777777" w:rsidR="00003C8C" w:rsidRPr="00003C8C" w:rsidRDefault="00003C8C" w:rsidP="00244553">
      <w:pPr>
        <w:pStyle w:val="Tekstpodstawowywcity2"/>
        <w:spacing w:line="276" w:lineRule="auto"/>
        <w:rPr>
          <w:szCs w:val="24"/>
        </w:rPr>
      </w:pPr>
    </w:p>
    <w:p w14:paraId="634432D2" w14:textId="77777777" w:rsidR="00244553" w:rsidRPr="00003C8C" w:rsidRDefault="00244553" w:rsidP="00244553">
      <w:pPr>
        <w:spacing w:line="276" w:lineRule="auto"/>
        <w:jc w:val="center"/>
        <w:rPr>
          <w:b/>
        </w:rPr>
      </w:pPr>
      <w:r w:rsidRPr="00003C8C">
        <w:rPr>
          <w:b/>
        </w:rPr>
        <w:t>§ 1</w:t>
      </w:r>
    </w:p>
    <w:p w14:paraId="079F0CBF" w14:textId="77777777" w:rsidR="00003C8C" w:rsidRPr="00003C8C" w:rsidRDefault="00244553" w:rsidP="00003C8C">
      <w:pPr>
        <w:spacing w:line="276" w:lineRule="auto"/>
      </w:pPr>
      <w:r w:rsidRPr="00003C8C">
        <w:t>Wyraża się zgodę na nieodpłatne przekazanie w formie darowizny przez Gminę Gozdowo niżej wymienionych nieruchomości na rzecz Powiatu Sierpeckiego,</w:t>
      </w:r>
      <w:r w:rsidR="00003C8C" w:rsidRPr="00003C8C">
        <w:t xml:space="preserve"> </w:t>
      </w:r>
    </w:p>
    <w:p w14:paraId="4A5E8558" w14:textId="08ED032A" w:rsidR="00244553" w:rsidRPr="00003C8C" w:rsidRDefault="00244553" w:rsidP="00003C8C">
      <w:pPr>
        <w:spacing w:line="276" w:lineRule="auto"/>
      </w:pPr>
      <w:r w:rsidRPr="00003C8C">
        <w:t xml:space="preserve">z przeznaczeniem na drogę powiatową:   </w:t>
      </w:r>
    </w:p>
    <w:p w14:paraId="272E5FC1" w14:textId="1418EA78" w:rsidR="00244553" w:rsidRPr="00003C8C" w:rsidRDefault="00244553" w:rsidP="00003C8C">
      <w:pPr>
        <w:pStyle w:val="Tekstpodstawowy3"/>
        <w:numPr>
          <w:ilvl w:val="0"/>
          <w:numId w:val="1"/>
        </w:numPr>
        <w:spacing w:line="276" w:lineRule="auto"/>
        <w:rPr>
          <w:szCs w:val="24"/>
        </w:rPr>
      </w:pPr>
      <w:r w:rsidRPr="00003C8C">
        <w:rPr>
          <w:szCs w:val="24"/>
        </w:rPr>
        <w:t>działka nr 37/6 o powierzchni 0,0734ha położona w miejscowości Gozdowo, dla której</w:t>
      </w:r>
      <w:r w:rsidR="00003C8C">
        <w:rPr>
          <w:szCs w:val="24"/>
        </w:rPr>
        <w:t xml:space="preserve">                 </w:t>
      </w:r>
      <w:r w:rsidRPr="00003C8C">
        <w:rPr>
          <w:szCs w:val="24"/>
        </w:rPr>
        <w:t xml:space="preserve"> w Sądzie Rejonowym w Sierpcu prowadzona jest księga wieczysta nr PL1E/00033597/5,</w:t>
      </w:r>
    </w:p>
    <w:p w14:paraId="391C4056" w14:textId="762E4F16" w:rsidR="00244553" w:rsidRPr="00003C8C" w:rsidRDefault="00244553" w:rsidP="00003C8C">
      <w:pPr>
        <w:pStyle w:val="Tekstpodstawowy3"/>
        <w:numPr>
          <w:ilvl w:val="0"/>
          <w:numId w:val="1"/>
        </w:numPr>
        <w:spacing w:line="276" w:lineRule="auto"/>
        <w:rPr>
          <w:szCs w:val="24"/>
        </w:rPr>
      </w:pPr>
      <w:r w:rsidRPr="00003C8C">
        <w:rPr>
          <w:szCs w:val="24"/>
        </w:rPr>
        <w:t xml:space="preserve">działka nr 650/2 o powierzchni 0,0654ha położona w miejscowości Gozdowo, dla której </w:t>
      </w:r>
      <w:r w:rsidR="00003C8C">
        <w:rPr>
          <w:szCs w:val="24"/>
        </w:rPr>
        <w:t xml:space="preserve">             </w:t>
      </w:r>
      <w:r w:rsidRPr="00003C8C">
        <w:rPr>
          <w:szCs w:val="24"/>
        </w:rPr>
        <w:t>w Sądzie Rejonowym w Sierpcu prowadzona jest księga wieczysta nr PL1E/00005213/5,</w:t>
      </w:r>
    </w:p>
    <w:p w14:paraId="0BDCF930" w14:textId="1661409B" w:rsidR="00244553" w:rsidRPr="00003C8C" w:rsidRDefault="00244553" w:rsidP="00003C8C">
      <w:pPr>
        <w:pStyle w:val="Tekstpodstawowy3"/>
        <w:numPr>
          <w:ilvl w:val="0"/>
          <w:numId w:val="1"/>
        </w:numPr>
        <w:spacing w:line="276" w:lineRule="auto"/>
        <w:rPr>
          <w:szCs w:val="24"/>
        </w:rPr>
      </w:pPr>
      <w:r w:rsidRPr="00003C8C">
        <w:rPr>
          <w:szCs w:val="24"/>
        </w:rPr>
        <w:t>działka nr 658/1 o powierzchni 0,0437ha położona w miejscowości Gozdowo, dla której w Sądzie Rejonowym w Sierpcu prowadzona jest księga wieczysta nr PL1E/00005213/5.</w:t>
      </w:r>
    </w:p>
    <w:p w14:paraId="37506707" w14:textId="77777777" w:rsidR="00244553" w:rsidRPr="00003C8C" w:rsidRDefault="00244553" w:rsidP="00003C8C">
      <w:pPr>
        <w:pStyle w:val="Tekstpodstawowywcity2"/>
        <w:spacing w:line="276" w:lineRule="auto"/>
        <w:ind w:firstLine="0"/>
        <w:jc w:val="center"/>
        <w:rPr>
          <w:b/>
          <w:szCs w:val="24"/>
        </w:rPr>
      </w:pPr>
      <w:r w:rsidRPr="00003C8C">
        <w:rPr>
          <w:b/>
          <w:szCs w:val="24"/>
        </w:rPr>
        <w:t>§ 2</w:t>
      </w:r>
    </w:p>
    <w:p w14:paraId="228D410D" w14:textId="77777777" w:rsidR="00244553" w:rsidRPr="00003C8C" w:rsidRDefault="00244553" w:rsidP="00003C8C">
      <w:pPr>
        <w:pStyle w:val="Tekstpodstawowy3"/>
        <w:spacing w:line="276" w:lineRule="auto"/>
        <w:rPr>
          <w:szCs w:val="24"/>
        </w:rPr>
      </w:pPr>
      <w:r w:rsidRPr="00003C8C">
        <w:rPr>
          <w:szCs w:val="24"/>
        </w:rPr>
        <w:t>Wykonanie uchwały powierza się Wójtowi Gminy Gozdowo.</w:t>
      </w:r>
    </w:p>
    <w:p w14:paraId="20054A78" w14:textId="77777777" w:rsidR="00244553" w:rsidRPr="00003C8C" w:rsidRDefault="00244553" w:rsidP="00003C8C">
      <w:pPr>
        <w:pStyle w:val="Tekstpodstawowywcity"/>
        <w:spacing w:line="276" w:lineRule="auto"/>
        <w:ind w:firstLine="0"/>
        <w:jc w:val="center"/>
        <w:rPr>
          <w:sz w:val="24"/>
          <w:szCs w:val="24"/>
        </w:rPr>
      </w:pPr>
      <w:r w:rsidRPr="00003C8C">
        <w:rPr>
          <w:b/>
          <w:sz w:val="24"/>
          <w:szCs w:val="24"/>
        </w:rPr>
        <w:t>§ 3</w:t>
      </w:r>
    </w:p>
    <w:p w14:paraId="0606A0A9" w14:textId="47DC7CA3" w:rsidR="00244553" w:rsidRPr="00003C8C" w:rsidRDefault="00244553" w:rsidP="00003C8C">
      <w:pPr>
        <w:pStyle w:val="Tekstpodstawowywcity"/>
        <w:spacing w:line="276" w:lineRule="auto"/>
        <w:ind w:firstLine="0"/>
        <w:jc w:val="left"/>
        <w:rPr>
          <w:sz w:val="24"/>
          <w:szCs w:val="24"/>
        </w:rPr>
      </w:pPr>
      <w:r w:rsidRPr="00003C8C">
        <w:rPr>
          <w:sz w:val="24"/>
          <w:szCs w:val="24"/>
        </w:rPr>
        <w:t>Uchwała podlega zamieszczeniu na tablicy ogłoszeń w siedzibie Urzędu Gminy w Gozdowie.</w:t>
      </w:r>
    </w:p>
    <w:p w14:paraId="474E1650" w14:textId="77777777" w:rsidR="00244553" w:rsidRPr="00003C8C" w:rsidRDefault="00244553" w:rsidP="00003C8C">
      <w:pPr>
        <w:pStyle w:val="Tekstpodstawowywcity"/>
        <w:spacing w:line="276" w:lineRule="auto"/>
        <w:ind w:firstLine="0"/>
        <w:jc w:val="center"/>
        <w:rPr>
          <w:b/>
          <w:sz w:val="24"/>
          <w:szCs w:val="24"/>
        </w:rPr>
      </w:pPr>
      <w:r w:rsidRPr="00003C8C">
        <w:rPr>
          <w:b/>
          <w:sz w:val="24"/>
          <w:szCs w:val="24"/>
        </w:rPr>
        <w:t>§ 4</w:t>
      </w:r>
    </w:p>
    <w:p w14:paraId="19BAC744" w14:textId="5EF5A3C2" w:rsidR="00244553" w:rsidRPr="00003C8C" w:rsidRDefault="00244553" w:rsidP="00003C8C">
      <w:pPr>
        <w:spacing w:line="276" w:lineRule="auto"/>
      </w:pPr>
      <w:r w:rsidRPr="00003C8C">
        <w:t xml:space="preserve">Uchwała wchodzi w życie   z dniem podjęcia. </w:t>
      </w:r>
    </w:p>
    <w:p w14:paraId="2D7B4B21" w14:textId="70A64856" w:rsidR="00244553" w:rsidRDefault="00244553" w:rsidP="00003C8C">
      <w:pPr>
        <w:spacing w:line="276" w:lineRule="auto"/>
        <w:rPr>
          <w:b/>
        </w:rPr>
      </w:pPr>
    </w:p>
    <w:p w14:paraId="36320441" w14:textId="37D9F294" w:rsidR="00003C8C" w:rsidRDefault="00003C8C" w:rsidP="00244553">
      <w:pPr>
        <w:spacing w:line="276" w:lineRule="auto"/>
        <w:jc w:val="both"/>
        <w:rPr>
          <w:b/>
        </w:rPr>
      </w:pPr>
    </w:p>
    <w:p w14:paraId="3F3BDDC0" w14:textId="76B6DB40" w:rsidR="00003C8C" w:rsidRDefault="00003C8C" w:rsidP="00244553">
      <w:pPr>
        <w:spacing w:line="276" w:lineRule="auto"/>
        <w:jc w:val="both"/>
        <w:rPr>
          <w:b/>
        </w:rPr>
      </w:pPr>
    </w:p>
    <w:p w14:paraId="6006118C" w14:textId="63DC05E4" w:rsidR="00003C8C" w:rsidRDefault="00003C8C" w:rsidP="00244553">
      <w:pPr>
        <w:spacing w:line="276" w:lineRule="auto"/>
        <w:jc w:val="both"/>
        <w:rPr>
          <w:b/>
        </w:rPr>
      </w:pPr>
    </w:p>
    <w:p w14:paraId="0ADAFA76" w14:textId="0DC7334C" w:rsidR="00003C8C" w:rsidRDefault="00003C8C" w:rsidP="00244553">
      <w:pPr>
        <w:spacing w:line="276" w:lineRule="auto"/>
        <w:jc w:val="both"/>
        <w:rPr>
          <w:b/>
        </w:rPr>
      </w:pPr>
    </w:p>
    <w:p w14:paraId="78EE2737" w14:textId="42E681CD" w:rsidR="002F5756" w:rsidRDefault="002F5756" w:rsidP="002F5756">
      <w:pPr>
        <w:ind w:left="3540" w:firstLine="708"/>
        <w:rPr>
          <w:rFonts w:ascii="Garamond" w:hAnsi="Garamond" w:cs="Arial"/>
          <w:b/>
          <w:sz w:val="26"/>
        </w:rPr>
      </w:pPr>
      <w:r>
        <w:rPr>
          <w:rFonts w:ascii="Garamond" w:hAnsi="Garamond" w:cs="Arial"/>
          <w:b/>
        </w:rPr>
        <w:t xml:space="preserve">     </w:t>
      </w:r>
      <w:r>
        <w:rPr>
          <w:rFonts w:ascii="Garamond" w:hAnsi="Garamond" w:cs="Arial"/>
          <w:b/>
        </w:rPr>
        <w:t xml:space="preserve">Przewodniczący Rady Gminy </w:t>
      </w:r>
    </w:p>
    <w:p w14:paraId="63635E9E" w14:textId="77777777" w:rsidR="002F5756" w:rsidRDefault="002F5756" w:rsidP="002F5756">
      <w:pPr>
        <w:rPr>
          <w:rFonts w:ascii="Garamond" w:hAnsi="Garamond" w:cs="Arial"/>
          <w:b/>
        </w:rPr>
      </w:pPr>
      <w:r>
        <w:rPr>
          <w:rFonts w:ascii="Garamond" w:hAnsi="Garamond" w:cs="Arial"/>
          <w:b/>
        </w:rPr>
        <w:t xml:space="preserve">                                                                                 </w:t>
      </w:r>
    </w:p>
    <w:p w14:paraId="7631B421" w14:textId="77777777" w:rsidR="002F5756" w:rsidRDefault="002F5756" w:rsidP="002F5756">
      <w:pPr>
        <w:ind w:left="4956"/>
        <w:rPr>
          <w:rFonts w:ascii="Garamond" w:hAnsi="Garamond" w:cs="Arial"/>
          <w:b/>
        </w:rPr>
      </w:pPr>
      <w:r>
        <w:rPr>
          <w:rFonts w:ascii="Garamond" w:hAnsi="Garamond" w:cs="Arial"/>
          <w:b/>
        </w:rPr>
        <w:t>/-/ Dariusz Śmigielski</w:t>
      </w:r>
    </w:p>
    <w:p w14:paraId="2E07A774" w14:textId="76AFD37F" w:rsidR="00003C8C" w:rsidRDefault="00003C8C" w:rsidP="00244553">
      <w:pPr>
        <w:spacing w:line="276" w:lineRule="auto"/>
        <w:jc w:val="both"/>
        <w:rPr>
          <w:b/>
        </w:rPr>
      </w:pPr>
    </w:p>
    <w:p w14:paraId="52519E7B" w14:textId="2039AB87" w:rsidR="00003C8C" w:rsidRDefault="00003C8C" w:rsidP="00244553">
      <w:pPr>
        <w:spacing w:line="276" w:lineRule="auto"/>
        <w:jc w:val="both"/>
        <w:rPr>
          <w:b/>
        </w:rPr>
      </w:pPr>
    </w:p>
    <w:p w14:paraId="5F762186" w14:textId="51F0F675" w:rsidR="00003C8C" w:rsidRDefault="00003C8C" w:rsidP="00244553">
      <w:pPr>
        <w:spacing w:line="276" w:lineRule="auto"/>
        <w:jc w:val="both"/>
        <w:rPr>
          <w:b/>
        </w:rPr>
      </w:pPr>
    </w:p>
    <w:p w14:paraId="242BCC1C" w14:textId="3F420D56" w:rsidR="00003C8C" w:rsidRDefault="00003C8C" w:rsidP="00244553">
      <w:pPr>
        <w:spacing w:line="276" w:lineRule="auto"/>
        <w:jc w:val="both"/>
        <w:rPr>
          <w:b/>
        </w:rPr>
      </w:pPr>
    </w:p>
    <w:p w14:paraId="64067ACD" w14:textId="77777777" w:rsidR="00003C8C" w:rsidRPr="00003C8C" w:rsidRDefault="00003C8C" w:rsidP="00244553">
      <w:pPr>
        <w:spacing w:line="276" w:lineRule="auto"/>
        <w:jc w:val="both"/>
        <w:rPr>
          <w:b/>
        </w:rPr>
      </w:pPr>
    </w:p>
    <w:p w14:paraId="07DCBA7A" w14:textId="770AC69A" w:rsidR="00244553" w:rsidRPr="00003C8C" w:rsidRDefault="00244553" w:rsidP="00003C8C">
      <w:pPr>
        <w:spacing w:line="276" w:lineRule="auto"/>
        <w:rPr>
          <w:b/>
        </w:rPr>
      </w:pPr>
      <w:r w:rsidRPr="00003C8C">
        <w:rPr>
          <w:b/>
        </w:rPr>
        <w:tab/>
      </w:r>
      <w:r w:rsidRPr="00003C8C">
        <w:rPr>
          <w:b/>
        </w:rPr>
        <w:tab/>
      </w:r>
      <w:r w:rsidRPr="00003C8C">
        <w:rPr>
          <w:b/>
        </w:rPr>
        <w:tab/>
      </w:r>
      <w:r w:rsidRPr="00003C8C">
        <w:rPr>
          <w:b/>
        </w:rPr>
        <w:tab/>
      </w:r>
      <w:r w:rsidRPr="00003C8C">
        <w:rPr>
          <w:b/>
        </w:rPr>
        <w:tab/>
      </w:r>
      <w:r w:rsidRPr="00003C8C">
        <w:rPr>
          <w:b/>
        </w:rPr>
        <w:tab/>
      </w:r>
      <w:r w:rsidRPr="00003C8C">
        <w:rPr>
          <w:b/>
        </w:rPr>
        <w:tab/>
      </w:r>
    </w:p>
    <w:p w14:paraId="7371F003" w14:textId="75119CD8" w:rsidR="00003C8C" w:rsidRPr="00003C8C" w:rsidRDefault="00003C8C" w:rsidP="00003C8C">
      <w:pPr>
        <w:spacing w:line="276" w:lineRule="auto"/>
        <w:rPr>
          <w:b/>
        </w:rPr>
      </w:pPr>
    </w:p>
    <w:p w14:paraId="3FBB111E" w14:textId="068C6F1D" w:rsidR="00003C8C" w:rsidRPr="00003C8C" w:rsidRDefault="00003C8C" w:rsidP="00003C8C">
      <w:pPr>
        <w:spacing w:line="276" w:lineRule="auto"/>
        <w:rPr>
          <w:b/>
        </w:rPr>
      </w:pPr>
    </w:p>
    <w:p w14:paraId="548F5C63" w14:textId="77777777" w:rsidR="00003C8C" w:rsidRPr="00003C8C" w:rsidRDefault="00003C8C" w:rsidP="00003C8C">
      <w:pPr>
        <w:spacing w:line="276" w:lineRule="auto"/>
        <w:rPr>
          <w:b/>
        </w:rPr>
      </w:pPr>
    </w:p>
    <w:p w14:paraId="39EA9DC2" w14:textId="77777777" w:rsidR="00244553" w:rsidRPr="00003C8C" w:rsidRDefault="00244553" w:rsidP="00244553">
      <w:pPr>
        <w:spacing w:line="276" w:lineRule="auto"/>
        <w:ind w:left="4956"/>
        <w:rPr>
          <w:b/>
        </w:rPr>
      </w:pPr>
    </w:p>
    <w:p w14:paraId="78B2E13B" w14:textId="77777777" w:rsidR="00244553" w:rsidRPr="00003C8C" w:rsidRDefault="00244553" w:rsidP="00244553">
      <w:pPr>
        <w:spacing w:line="360" w:lineRule="auto"/>
        <w:jc w:val="center"/>
        <w:rPr>
          <w:b/>
        </w:rPr>
      </w:pPr>
      <w:r w:rsidRPr="00003C8C">
        <w:rPr>
          <w:b/>
        </w:rPr>
        <w:t xml:space="preserve">Uzasadnienie </w:t>
      </w:r>
    </w:p>
    <w:p w14:paraId="4A13D379" w14:textId="77777777" w:rsidR="00003C8C" w:rsidRPr="00003C8C" w:rsidRDefault="00244553" w:rsidP="00003C8C">
      <w:pPr>
        <w:spacing w:line="276" w:lineRule="auto"/>
        <w:jc w:val="center"/>
        <w:rPr>
          <w:b/>
        </w:rPr>
      </w:pPr>
      <w:r w:rsidRPr="00003C8C">
        <w:rPr>
          <w:b/>
        </w:rPr>
        <w:t xml:space="preserve">do Uchwały Nr </w:t>
      </w:r>
      <w:r w:rsidR="00003C8C" w:rsidRPr="00003C8C">
        <w:rPr>
          <w:b/>
        </w:rPr>
        <w:t>XLVI/327/22</w:t>
      </w:r>
    </w:p>
    <w:p w14:paraId="49D22917" w14:textId="77777777" w:rsidR="00003C8C" w:rsidRPr="00003C8C" w:rsidRDefault="00003C8C" w:rsidP="00003C8C">
      <w:pPr>
        <w:spacing w:line="276" w:lineRule="auto"/>
        <w:jc w:val="center"/>
        <w:rPr>
          <w:b/>
        </w:rPr>
      </w:pPr>
      <w:r w:rsidRPr="00003C8C">
        <w:rPr>
          <w:b/>
        </w:rPr>
        <w:t xml:space="preserve"> </w:t>
      </w:r>
      <w:r w:rsidR="00244553" w:rsidRPr="00003C8C">
        <w:rPr>
          <w:b/>
        </w:rPr>
        <w:t>Rady Gminy Gozdowo</w:t>
      </w:r>
    </w:p>
    <w:p w14:paraId="18DEF3EA" w14:textId="677EED4C" w:rsidR="00003C8C" w:rsidRDefault="00244553" w:rsidP="00003C8C">
      <w:pPr>
        <w:spacing w:line="276" w:lineRule="auto"/>
        <w:jc w:val="center"/>
        <w:rPr>
          <w:b/>
        </w:rPr>
      </w:pPr>
      <w:r w:rsidRPr="00003C8C">
        <w:rPr>
          <w:b/>
        </w:rPr>
        <w:t xml:space="preserve"> z dnia </w:t>
      </w:r>
      <w:r w:rsidR="00003C8C" w:rsidRPr="00003C8C">
        <w:rPr>
          <w:b/>
        </w:rPr>
        <w:t>29 grudnia 2022 r.</w:t>
      </w:r>
    </w:p>
    <w:p w14:paraId="642C1BEC" w14:textId="77777777" w:rsidR="00244553" w:rsidRPr="00003C8C" w:rsidRDefault="00244553" w:rsidP="00244553">
      <w:pPr>
        <w:spacing w:line="360" w:lineRule="auto"/>
        <w:rPr>
          <w:b/>
        </w:rPr>
      </w:pPr>
    </w:p>
    <w:p w14:paraId="0B381796" w14:textId="77777777" w:rsidR="00244553" w:rsidRPr="00003C8C" w:rsidRDefault="00244553" w:rsidP="00244553">
      <w:pPr>
        <w:spacing w:line="360" w:lineRule="auto"/>
        <w:jc w:val="both"/>
      </w:pPr>
      <w:r w:rsidRPr="00003C8C">
        <w:tab/>
        <w:t>Starostwo Powiatowe podjęło czynności dotyczące uregulowania przebiegu drogi powiatowej nr 3760W relacji Bonisław – Gozdowo.</w:t>
      </w:r>
      <w:r w:rsidRPr="00003C8C">
        <w:tab/>
      </w:r>
    </w:p>
    <w:p w14:paraId="01ED952F" w14:textId="40C262AB" w:rsidR="00244553" w:rsidRPr="00003C8C" w:rsidRDefault="00244553" w:rsidP="00003C8C">
      <w:pPr>
        <w:spacing w:line="360" w:lineRule="auto"/>
        <w:ind w:firstLine="708"/>
        <w:jc w:val="both"/>
      </w:pPr>
      <w:r w:rsidRPr="00003C8C">
        <w:t xml:space="preserve">Wójt Gminy Gozdowo Decyzją Nr 12/2022 z dnia 10 października 2022r. zatwierdził podział nieruchomości stanowiących własność Gminy Gozdowo, który ma na celu wydzielenie podanych w uchwale działek pod drogę powiatową. </w:t>
      </w:r>
    </w:p>
    <w:p w14:paraId="1280EEB0" w14:textId="7C50057F" w:rsidR="00244553" w:rsidRPr="00003C8C" w:rsidRDefault="00244553" w:rsidP="00244553">
      <w:pPr>
        <w:spacing w:line="360" w:lineRule="auto"/>
        <w:jc w:val="both"/>
      </w:pPr>
      <w:r w:rsidRPr="00003C8C">
        <w:tab/>
        <w:t>Po podjęciu stosownej uchwały przez Radę Powiatu Sierpeckiego nieruchomości zostaną nieodpłatnie przekazanie w formie darowizny na rzecz Powiatu Sierpeckiego.</w:t>
      </w:r>
    </w:p>
    <w:p w14:paraId="77519BC5" w14:textId="77777777" w:rsidR="00244553" w:rsidRPr="00003C8C" w:rsidRDefault="00244553" w:rsidP="00244553">
      <w:pPr>
        <w:spacing w:line="360" w:lineRule="auto"/>
        <w:jc w:val="center"/>
      </w:pPr>
    </w:p>
    <w:p w14:paraId="10D1D080" w14:textId="77777777" w:rsidR="00244553" w:rsidRPr="00003C8C" w:rsidRDefault="00244553" w:rsidP="00244553">
      <w:pPr>
        <w:spacing w:line="360" w:lineRule="auto"/>
        <w:jc w:val="center"/>
        <w:rPr>
          <w:b/>
        </w:rPr>
      </w:pPr>
    </w:p>
    <w:p w14:paraId="2216A291" w14:textId="63E86007" w:rsidR="002F5756" w:rsidRDefault="002F5756" w:rsidP="002F5756">
      <w:pPr>
        <w:ind w:left="3540" w:firstLine="708"/>
        <w:rPr>
          <w:rFonts w:ascii="Garamond" w:hAnsi="Garamond" w:cs="Arial"/>
          <w:b/>
          <w:sz w:val="26"/>
        </w:rPr>
      </w:pPr>
      <w:r>
        <w:rPr>
          <w:rFonts w:ascii="Garamond" w:hAnsi="Garamond" w:cs="Arial"/>
          <w:b/>
        </w:rPr>
        <w:t xml:space="preserve">         </w:t>
      </w:r>
      <w:r>
        <w:rPr>
          <w:rFonts w:ascii="Garamond" w:hAnsi="Garamond" w:cs="Arial"/>
          <w:b/>
        </w:rPr>
        <w:t xml:space="preserve">Przewodniczący Rady Gminy </w:t>
      </w:r>
    </w:p>
    <w:p w14:paraId="596766B9" w14:textId="77777777" w:rsidR="002F5756" w:rsidRDefault="002F5756" w:rsidP="002F5756">
      <w:pPr>
        <w:rPr>
          <w:rFonts w:ascii="Garamond" w:hAnsi="Garamond" w:cs="Arial"/>
          <w:b/>
        </w:rPr>
      </w:pPr>
      <w:r>
        <w:rPr>
          <w:rFonts w:ascii="Garamond" w:hAnsi="Garamond" w:cs="Arial"/>
          <w:b/>
        </w:rPr>
        <w:t xml:space="preserve">                                                                                 </w:t>
      </w:r>
    </w:p>
    <w:p w14:paraId="6EDC9D13" w14:textId="77777777" w:rsidR="002F5756" w:rsidRDefault="002F5756" w:rsidP="002F5756">
      <w:pPr>
        <w:ind w:left="4956"/>
        <w:rPr>
          <w:rFonts w:ascii="Garamond" w:hAnsi="Garamond" w:cs="Arial"/>
          <w:b/>
        </w:rPr>
      </w:pPr>
      <w:r>
        <w:rPr>
          <w:rFonts w:ascii="Garamond" w:hAnsi="Garamond" w:cs="Arial"/>
          <w:b/>
        </w:rPr>
        <w:t>/-/ Dariusz Śmigielski</w:t>
      </w:r>
    </w:p>
    <w:p w14:paraId="101907EE" w14:textId="77777777" w:rsidR="000466A3" w:rsidRPr="00003C8C" w:rsidRDefault="000466A3"/>
    <w:sectPr w:rsidR="000466A3" w:rsidRPr="00003C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E945DF"/>
    <w:multiLevelType w:val="singleLevel"/>
    <w:tmpl w:val="68D885E4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 w16cid:durableId="1693874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42D"/>
    <w:rsid w:val="00003C8C"/>
    <w:rsid w:val="000466A3"/>
    <w:rsid w:val="00244553"/>
    <w:rsid w:val="002F5756"/>
    <w:rsid w:val="0051042D"/>
    <w:rsid w:val="00817AEF"/>
    <w:rsid w:val="00AB3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DAD3E"/>
  <w15:chartTrackingRefBased/>
  <w15:docId w15:val="{ECA9E11A-CDC4-45F1-B8BD-B05ECE0B8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45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244553"/>
    <w:pPr>
      <w:jc w:val="center"/>
    </w:pPr>
    <w:rPr>
      <w:b/>
      <w:sz w:val="36"/>
      <w:szCs w:val="20"/>
    </w:rPr>
  </w:style>
  <w:style w:type="character" w:customStyle="1" w:styleId="TytuZnak">
    <w:name w:val="Tytuł Znak"/>
    <w:basedOn w:val="Domylnaczcionkaakapitu"/>
    <w:link w:val="Tytu"/>
    <w:rsid w:val="00244553"/>
    <w:rPr>
      <w:rFonts w:ascii="Times New Roman" w:eastAsia="Times New Roman" w:hAnsi="Times New Roman" w:cs="Times New Roman"/>
      <w:b/>
      <w:sz w:val="36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244553"/>
    <w:pPr>
      <w:spacing w:line="360" w:lineRule="auto"/>
      <w:ind w:firstLine="708"/>
      <w:jc w:val="both"/>
    </w:pPr>
    <w:rPr>
      <w:sz w:val="28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244553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unhideWhenUsed/>
    <w:rsid w:val="00244553"/>
    <w:rPr>
      <w:szCs w:val="20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244553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unhideWhenUsed/>
    <w:rsid w:val="00244553"/>
    <w:pPr>
      <w:ind w:firstLine="708"/>
      <w:jc w:val="both"/>
    </w:pPr>
    <w:rPr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244553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19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350</Words>
  <Characters>2106</Characters>
  <Application>Microsoft Office Word</Application>
  <DocSecurity>0</DocSecurity>
  <Lines>17</Lines>
  <Paragraphs>4</Paragraphs>
  <ScaleCrop>false</ScaleCrop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Kaczorowska</dc:creator>
  <cp:keywords/>
  <dc:description/>
  <cp:lastModifiedBy>Monika Gronczewska</cp:lastModifiedBy>
  <cp:revision>6</cp:revision>
  <dcterms:created xsi:type="dcterms:W3CDTF">2022-12-21T11:21:00Z</dcterms:created>
  <dcterms:modified xsi:type="dcterms:W3CDTF">2023-01-03T12:31:00Z</dcterms:modified>
</cp:coreProperties>
</file>