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1FB5" w14:textId="519E707E" w:rsidR="00F1522A" w:rsidRPr="003D046D" w:rsidRDefault="00F1522A" w:rsidP="00F1522A">
      <w:pPr>
        <w:jc w:val="center"/>
        <w:rPr>
          <w:rFonts w:eastAsia="Calibri"/>
          <w:b/>
          <w:szCs w:val="22"/>
        </w:rPr>
      </w:pPr>
      <w:r w:rsidRPr="003D046D">
        <w:rPr>
          <w:rFonts w:eastAsia="Calibri"/>
          <w:b/>
          <w:szCs w:val="22"/>
        </w:rPr>
        <w:t>UCHWAŁA NR XXXVI</w:t>
      </w:r>
      <w:r>
        <w:rPr>
          <w:rFonts w:eastAsia="Calibri"/>
          <w:b/>
          <w:szCs w:val="22"/>
        </w:rPr>
        <w:t>I</w:t>
      </w:r>
      <w:r w:rsidRPr="003D046D">
        <w:rPr>
          <w:rFonts w:eastAsia="Calibri"/>
          <w:b/>
          <w:szCs w:val="22"/>
        </w:rPr>
        <w:t>I/2</w:t>
      </w:r>
      <w:r>
        <w:rPr>
          <w:rFonts w:eastAsia="Calibri"/>
          <w:b/>
          <w:szCs w:val="22"/>
        </w:rPr>
        <w:t>6</w:t>
      </w:r>
      <w:r>
        <w:rPr>
          <w:rFonts w:eastAsia="Calibri"/>
          <w:b/>
        </w:rPr>
        <w:t>8</w:t>
      </w:r>
      <w:r w:rsidRPr="003D046D">
        <w:rPr>
          <w:rFonts w:eastAsia="Calibri"/>
          <w:b/>
          <w:szCs w:val="22"/>
        </w:rPr>
        <w:t>/2</w:t>
      </w:r>
      <w:r>
        <w:rPr>
          <w:rFonts w:eastAsia="Calibri"/>
          <w:b/>
          <w:szCs w:val="22"/>
        </w:rPr>
        <w:t>2</w:t>
      </w:r>
    </w:p>
    <w:p w14:paraId="02C92DE9" w14:textId="77777777" w:rsidR="00F1522A" w:rsidRPr="003D046D" w:rsidRDefault="00F1522A" w:rsidP="00F1522A">
      <w:pPr>
        <w:jc w:val="center"/>
        <w:rPr>
          <w:rFonts w:eastAsia="Calibri"/>
          <w:b/>
          <w:szCs w:val="22"/>
        </w:rPr>
      </w:pPr>
      <w:r w:rsidRPr="003D046D">
        <w:rPr>
          <w:rFonts w:eastAsia="Calibri"/>
          <w:b/>
          <w:szCs w:val="22"/>
        </w:rPr>
        <w:t>RADY GMINY GOZDOWO</w:t>
      </w:r>
    </w:p>
    <w:p w14:paraId="281BA23F" w14:textId="4D09CF19" w:rsidR="00F1522A" w:rsidRDefault="00F1522A" w:rsidP="00F1522A">
      <w:pPr>
        <w:jc w:val="center"/>
        <w:rPr>
          <w:rFonts w:eastAsia="Calibri"/>
          <w:szCs w:val="22"/>
        </w:rPr>
      </w:pPr>
      <w:r w:rsidRPr="003D046D">
        <w:rPr>
          <w:rFonts w:eastAsia="Calibri"/>
          <w:szCs w:val="22"/>
        </w:rPr>
        <w:t>z dnia 2</w:t>
      </w:r>
      <w:r>
        <w:rPr>
          <w:rFonts w:eastAsia="Calibri"/>
          <w:szCs w:val="22"/>
        </w:rPr>
        <w:t>5 marca</w:t>
      </w:r>
      <w:r w:rsidRPr="003D046D">
        <w:rPr>
          <w:rFonts w:eastAsia="Calibri"/>
          <w:szCs w:val="22"/>
        </w:rPr>
        <w:t xml:space="preserve"> 202</w:t>
      </w:r>
      <w:r>
        <w:rPr>
          <w:rFonts w:eastAsia="Calibri"/>
          <w:szCs w:val="22"/>
        </w:rPr>
        <w:t>2</w:t>
      </w:r>
      <w:r w:rsidRPr="003D046D">
        <w:rPr>
          <w:rFonts w:eastAsia="Calibri"/>
          <w:szCs w:val="22"/>
        </w:rPr>
        <w:t xml:space="preserve">r. </w:t>
      </w:r>
    </w:p>
    <w:p w14:paraId="0C5AD5D1" w14:textId="77777777" w:rsidR="00F1522A" w:rsidRPr="00F1522A" w:rsidRDefault="00F1522A" w:rsidP="00F1522A">
      <w:pPr>
        <w:jc w:val="center"/>
        <w:rPr>
          <w:rStyle w:val="Pogrubienie"/>
          <w:rFonts w:eastAsia="Calibri"/>
          <w:b w:val="0"/>
          <w:bCs w:val="0"/>
        </w:rPr>
      </w:pPr>
    </w:p>
    <w:p w14:paraId="1C500C45" w14:textId="62711ABD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203CEF">
        <w:rPr>
          <w:rStyle w:val="Pogrubienie"/>
          <w:color w:val="333333"/>
        </w:rPr>
        <w:t>w sprawie rozpatrzenia skargi na działalność</w:t>
      </w:r>
      <w:r w:rsidR="00C16D7A" w:rsidRPr="00203CEF">
        <w:rPr>
          <w:rStyle w:val="Pogrubienie"/>
          <w:color w:val="333333"/>
        </w:rPr>
        <w:t xml:space="preserve"> Wójta Gminy </w:t>
      </w:r>
      <w:r w:rsidR="00E66B3C" w:rsidRPr="00203CEF">
        <w:rPr>
          <w:rStyle w:val="Pogrubienie"/>
          <w:color w:val="333333"/>
        </w:rPr>
        <w:t>Gozdowo</w:t>
      </w:r>
      <w:r w:rsidRPr="00203CEF">
        <w:rPr>
          <w:rStyle w:val="Pogrubienie"/>
          <w:color w:val="333333"/>
        </w:rPr>
        <w:t xml:space="preserve"> </w:t>
      </w:r>
      <w:r w:rsidRPr="00203CEF">
        <w:rPr>
          <w:color w:val="333333"/>
        </w:rPr>
        <w:br/>
        <w:t> </w:t>
      </w:r>
    </w:p>
    <w:p w14:paraId="45F3809E" w14:textId="5FD5AA3E" w:rsidR="00992F1B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203CEF">
        <w:rPr>
          <w:color w:val="333333"/>
        </w:rPr>
        <w:t xml:space="preserve">Na podstawie </w:t>
      </w:r>
      <w:bookmarkStart w:id="0" w:name="_Hlk62496803"/>
      <w:r w:rsidRPr="00203CEF">
        <w:rPr>
          <w:color w:val="333333"/>
        </w:rPr>
        <w:t xml:space="preserve">art. 18 ust. 2 pkt 15 ustawy z dnia 8 marca 1990 r. o samorządzie </w:t>
      </w:r>
      <w:r w:rsidR="0028782C" w:rsidRPr="00203CEF">
        <w:rPr>
          <w:color w:val="333333"/>
        </w:rPr>
        <w:t>gminnym (</w:t>
      </w:r>
      <w:r w:rsidRPr="00203CEF">
        <w:t>Dz.U. z 20</w:t>
      </w:r>
      <w:r w:rsidR="00F10A3B" w:rsidRPr="00203CEF">
        <w:t>2</w:t>
      </w:r>
      <w:r w:rsidR="005C3B16" w:rsidRPr="00203CEF">
        <w:t>1</w:t>
      </w:r>
      <w:r w:rsidRPr="00203CEF">
        <w:t xml:space="preserve"> poz. </w:t>
      </w:r>
      <w:r w:rsidR="005C3B16" w:rsidRPr="00203CEF">
        <w:t>1372 ze zm.</w:t>
      </w:r>
      <w:r w:rsidRPr="00203CEF">
        <w:t>)</w:t>
      </w:r>
      <w:r w:rsidRPr="00203CEF">
        <w:rPr>
          <w:color w:val="333333"/>
        </w:rPr>
        <w:t xml:space="preserve"> w związku z art. 229 pkt </w:t>
      </w:r>
      <w:r w:rsidR="003F6CE7" w:rsidRPr="00203CEF">
        <w:rPr>
          <w:color w:val="333333"/>
        </w:rPr>
        <w:t>3 ustawy z dnia 14 czerwca 1960</w:t>
      </w:r>
      <w:r w:rsidRPr="00203CEF">
        <w:rPr>
          <w:color w:val="333333"/>
        </w:rPr>
        <w:t xml:space="preserve">r. Kodeks Postępowania Administracyjnego (Dz. U. z </w:t>
      </w:r>
      <w:r w:rsidR="00B01D14" w:rsidRPr="00203CEF">
        <w:t>202</w:t>
      </w:r>
      <w:r w:rsidR="005C3B16" w:rsidRPr="00203CEF">
        <w:t>1</w:t>
      </w:r>
      <w:r w:rsidR="00992F1B" w:rsidRPr="00203CEF">
        <w:t xml:space="preserve"> r. poz. </w:t>
      </w:r>
      <w:r w:rsidR="005C3B16" w:rsidRPr="00203CEF">
        <w:t>735 ze zm.</w:t>
      </w:r>
      <w:r w:rsidRPr="00203CEF">
        <w:rPr>
          <w:color w:val="333333"/>
        </w:rPr>
        <w:t xml:space="preserve">), Rada Gminy </w:t>
      </w:r>
      <w:bookmarkEnd w:id="0"/>
      <w:r w:rsidR="00F40961" w:rsidRPr="00203CEF">
        <w:rPr>
          <w:color w:val="333333"/>
        </w:rPr>
        <w:t>Gozdowo uchwala</w:t>
      </w:r>
      <w:r w:rsidRPr="00203CEF">
        <w:rPr>
          <w:color w:val="333333"/>
        </w:rPr>
        <w:t>, co następuje:</w:t>
      </w:r>
    </w:p>
    <w:p w14:paraId="299A072A" w14:textId="77777777" w:rsidR="0087302A" w:rsidRPr="00203CEF" w:rsidRDefault="0087302A" w:rsidP="00992F1B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203CEF">
        <w:rPr>
          <w:color w:val="333333"/>
        </w:rPr>
        <w:t>§ 1.</w:t>
      </w:r>
    </w:p>
    <w:p w14:paraId="1511A0F7" w14:textId="5741C3DB" w:rsidR="0087302A" w:rsidRPr="00203CEF" w:rsidRDefault="006F1C3F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203CEF">
        <w:rPr>
          <w:color w:val="333333"/>
        </w:rPr>
        <w:t xml:space="preserve">Rozpatrując </w:t>
      </w:r>
      <w:r w:rsidR="00992F1B" w:rsidRPr="00203CEF">
        <w:rPr>
          <w:color w:val="333333"/>
        </w:rPr>
        <w:t>skarg</w:t>
      </w:r>
      <w:r w:rsidRPr="00203CEF">
        <w:rPr>
          <w:color w:val="333333"/>
        </w:rPr>
        <w:t>ę</w:t>
      </w:r>
      <w:r w:rsidR="00992F1B" w:rsidRPr="00203CEF">
        <w:rPr>
          <w:color w:val="333333"/>
        </w:rPr>
        <w:t xml:space="preserve"> </w:t>
      </w:r>
      <w:r w:rsidR="005F1997" w:rsidRPr="00203CEF">
        <w:rPr>
          <w:color w:val="333333"/>
        </w:rPr>
        <w:t xml:space="preserve">z dnia 31.12.2021r. </w:t>
      </w:r>
      <w:r w:rsidR="00BB7A07" w:rsidRPr="00203CEF">
        <w:rPr>
          <w:color w:val="333333"/>
        </w:rPr>
        <w:t xml:space="preserve">(data wpływu do Urzędu Gminy 18 stycznia 2022 roku) </w:t>
      </w:r>
      <w:r w:rsidR="00992F1B" w:rsidRPr="00203CEF">
        <w:rPr>
          <w:color w:val="333333"/>
        </w:rPr>
        <w:t>złożon</w:t>
      </w:r>
      <w:r w:rsidRPr="00203CEF">
        <w:rPr>
          <w:color w:val="333333"/>
        </w:rPr>
        <w:t>ą</w:t>
      </w:r>
      <w:r w:rsidR="00992F1B" w:rsidRPr="00203CEF">
        <w:rPr>
          <w:color w:val="333333"/>
        </w:rPr>
        <w:t xml:space="preserve"> przez Pan</w:t>
      </w:r>
      <w:r w:rsidR="005F1997" w:rsidRPr="00203CEF">
        <w:rPr>
          <w:color w:val="333333"/>
        </w:rPr>
        <w:t>a</w:t>
      </w:r>
      <w:r w:rsidR="0087302A" w:rsidRPr="00203CEF">
        <w:rPr>
          <w:color w:val="333333"/>
        </w:rPr>
        <w:t xml:space="preserve"> (</w:t>
      </w:r>
      <w:proofErr w:type="gramStart"/>
      <w:r w:rsidR="0087302A" w:rsidRPr="00203CEF">
        <w:rPr>
          <w:color w:val="333333"/>
        </w:rPr>
        <w:t>…)*</w:t>
      </w:r>
      <w:proofErr w:type="gramEnd"/>
      <w:r w:rsidRPr="00203CEF">
        <w:rPr>
          <w:color w:val="333333"/>
        </w:rPr>
        <w:t xml:space="preserve">, </w:t>
      </w:r>
      <w:r w:rsidR="005F1997" w:rsidRPr="00203CEF">
        <w:rPr>
          <w:color w:val="333333"/>
        </w:rPr>
        <w:t xml:space="preserve"> za pośrednictwem Wojewody Mazowieckiego</w:t>
      </w:r>
      <w:r w:rsidR="007D24A4" w:rsidRPr="00203CEF">
        <w:rPr>
          <w:color w:val="333333"/>
        </w:rPr>
        <w:t>,</w:t>
      </w:r>
      <w:r w:rsidR="005F1997" w:rsidRPr="00203CEF">
        <w:rPr>
          <w:color w:val="333333"/>
        </w:rPr>
        <w:t xml:space="preserve"> </w:t>
      </w:r>
      <w:r w:rsidR="0087302A" w:rsidRPr="00203CEF">
        <w:rPr>
          <w:color w:val="333333"/>
        </w:rPr>
        <w:t xml:space="preserve">na działalność </w:t>
      </w:r>
      <w:r w:rsidR="00A401A2" w:rsidRPr="00203CEF">
        <w:rPr>
          <w:color w:val="333333"/>
        </w:rPr>
        <w:t xml:space="preserve">Wójta Gminy </w:t>
      </w:r>
      <w:r w:rsidR="00C32BDE" w:rsidRPr="00203CEF">
        <w:rPr>
          <w:color w:val="333333"/>
        </w:rPr>
        <w:t>Gozdowo</w:t>
      </w:r>
      <w:r w:rsidR="00BB7A07" w:rsidRPr="00203CEF">
        <w:rPr>
          <w:color w:val="333333"/>
        </w:rPr>
        <w:t>,</w:t>
      </w:r>
      <w:r w:rsidR="0087302A" w:rsidRPr="00203CEF">
        <w:rPr>
          <w:color w:val="333333"/>
        </w:rPr>
        <w:t xml:space="preserve"> </w:t>
      </w:r>
      <w:r w:rsidR="00992F1B" w:rsidRPr="00203CEF">
        <w:rPr>
          <w:color w:val="333333"/>
        </w:rPr>
        <w:t>której przedmiotem</w:t>
      </w:r>
      <w:r w:rsidR="00C068C9" w:rsidRPr="00203CEF">
        <w:rPr>
          <w:color w:val="333333"/>
        </w:rPr>
        <w:t xml:space="preserve"> jest brak zapewnienia dojazdu do działek </w:t>
      </w:r>
      <w:r w:rsidRPr="00203CEF">
        <w:rPr>
          <w:color w:val="333333"/>
        </w:rPr>
        <w:t xml:space="preserve">                                        </w:t>
      </w:r>
      <w:r w:rsidR="00C068C9" w:rsidRPr="00203CEF">
        <w:rPr>
          <w:color w:val="333333"/>
        </w:rPr>
        <w:t xml:space="preserve">w </w:t>
      </w:r>
      <w:r w:rsidR="00C72DE8" w:rsidRPr="00203CEF">
        <w:rPr>
          <w:color w:val="333333"/>
        </w:rPr>
        <w:t>miejscowości</w:t>
      </w:r>
      <w:r w:rsidRPr="00203CEF">
        <w:rPr>
          <w:color w:val="333333"/>
        </w:rPr>
        <w:t>ach</w:t>
      </w:r>
      <w:r w:rsidR="00C72DE8" w:rsidRPr="00203CEF">
        <w:rPr>
          <w:color w:val="333333"/>
        </w:rPr>
        <w:t xml:space="preserve"> Lisewo Duże i Małe</w:t>
      </w:r>
      <w:r w:rsidRPr="00203CEF">
        <w:rPr>
          <w:color w:val="333333"/>
        </w:rPr>
        <w:t xml:space="preserve">, </w:t>
      </w:r>
      <w:r w:rsidR="00F40961" w:rsidRPr="00203CEF">
        <w:rPr>
          <w:color w:val="333333"/>
        </w:rPr>
        <w:t>po zapoznaniu się ze stanowiskiem Komisji Skarg Wniosków i Petycji</w:t>
      </w:r>
      <w:r w:rsidRPr="00203CEF">
        <w:rPr>
          <w:color w:val="333333"/>
        </w:rPr>
        <w:t xml:space="preserve">, Rada Gminy Gozdowo </w:t>
      </w:r>
      <w:r w:rsidR="003F6CE7" w:rsidRPr="00203CEF">
        <w:rPr>
          <w:color w:val="333333"/>
        </w:rPr>
        <w:t>uznaje skargę za bezzasadną.</w:t>
      </w:r>
    </w:p>
    <w:p w14:paraId="6058DAE0" w14:textId="77777777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203CEF">
        <w:rPr>
          <w:color w:val="333333"/>
        </w:rPr>
        <w:t>§ 2.</w:t>
      </w:r>
    </w:p>
    <w:p w14:paraId="4BD1B797" w14:textId="77777777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203CEF">
        <w:rPr>
          <w:color w:val="333333"/>
        </w:rPr>
        <w:t>Uzasadnienie rozstrzygnięcia stanowi załącznik do niniejszej uchwały.</w:t>
      </w:r>
    </w:p>
    <w:p w14:paraId="477CEB21" w14:textId="77777777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203CEF">
        <w:rPr>
          <w:color w:val="333333"/>
        </w:rPr>
        <w:t>§ 3.</w:t>
      </w:r>
    </w:p>
    <w:p w14:paraId="1E553193" w14:textId="77777777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203CEF">
        <w:rPr>
          <w:color w:val="333333"/>
        </w:rPr>
        <w:t>Wykonanie uchwały powierza się Przewodniczącemu Rady Gminy, zobowiązując go do powiadomienia skarżącego o sposobie załatwienia skargi poprzez przesłanie odpisu niniejszej uchwały wraz z załącznikiem.</w:t>
      </w:r>
    </w:p>
    <w:p w14:paraId="455B8D0C" w14:textId="77777777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203CEF">
        <w:rPr>
          <w:color w:val="333333"/>
        </w:rPr>
        <w:t>§ 4.</w:t>
      </w:r>
    </w:p>
    <w:p w14:paraId="643EEB7C" w14:textId="77777777" w:rsidR="0087302A" w:rsidRPr="00203CEF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203CEF">
        <w:rPr>
          <w:color w:val="333333"/>
        </w:rPr>
        <w:t>Uchwała wchodzi w życie z dniem podjęcia. </w:t>
      </w:r>
    </w:p>
    <w:p w14:paraId="1B34D092" w14:textId="75D867D9" w:rsidR="005B0641" w:rsidRDefault="005B0641" w:rsidP="005B0641">
      <w:pPr>
        <w:ind w:left="3540" w:firstLine="708"/>
        <w:jc w:val="both"/>
        <w:rPr>
          <w:rFonts w:ascii="Garamond" w:hAnsi="Garamond" w:cs="Arial"/>
          <w:b/>
        </w:rPr>
      </w:pPr>
      <w:r>
        <w:rPr>
          <w:color w:val="333333"/>
        </w:rPr>
        <w:t xml:space="preserve">       </w:t>
      </w:r>
      <w:r w:rsidR="0087302A" w:rsidRPr="003F6CE7">
        <w:rPr>
          <w:color w:val="333333"/>
        </w:rPr>
        <w:t> </w:t>
      </w:r>
      <w:r>
        <w:rPr>
          <w:rFonts w:ascii="Garamond" w:hAnsi="Garamond" w:cs="Arial"/>
          <w:b/>
        </w:rPr>
        <w:t xml:space="preserve">Przewodniczący Rady Gminy </w:t>
      </w:r>
    </w:p>
    <w:p w14:paraId="543243D5" w14:textId="77777777" w:rsidR="005B0641" w:rsidRDefault="005B0641" w:rsidP="005B0641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27613792" w14:textId="77777777" w:rsidR="005B0641" w:rsidRDefault="005B0641" w:rsidP="005B0641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5CDCE3FD" w14:textId="579D92CF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</w:p>
    <w:p w14:paraId="212348FD" w14:textId="0A14E58C" w:rsidR="0087302A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</w:p>
    <w:p w14:paraId="61B3D0D9" w14:textId="77777777" w:rsidR="003048CF" w:rsidRPr="003F6CE7" w:rsidRDefault="003048CF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</w:p>
    <w:p w14:paraId="548400FA" w14:textId="400E3F00" w:rsidR="003F6CE7" w:rsidRPr="00BB7A07" w:rsidRDefault="0087302A" w:rsidP="00BB7A07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sz w:val="18"/>
          <w:szCs w:val="18"/>
        </w:rPr>
      </w:pPr>
      <w:r w:rsidRPr="008D3A51">
        <w:rPr>
          <w:color w:val="333333"/>
          <w:sz w:val="18"/>
          <w:szCs w:val="18"/>
        </w:rPr>
        <w:t xml:space="preserve">* Wyłączenie jawności </w:t>
      </w:r>
      <w:r w:rsidR="008D3A51" w:rsidRPr="008D3A51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A6636">
        <w:rPr>
          <w:sz w:val="18"/>
          <w:szCs w:val="18"/>
        </w:rPr>
        <w:t>.</w:t>
      </w:r>
    </w:p>
    <w:p w14:paraId="1FC900D5" w14:textId="77777777" w:rsidR="007D24A4" w:rsidRDefault="002C4103" w:rsidP="002C4103">
      <w:r>
        <w:t xml:space="preserve">                                                                                                    </w:t>
      </w:r>
    </w:p>
    <w:p w14:paraId="73BC2853" w14:textId="408DBCA6" w:rsidR="007D24A4" w:rsidRDefault="007D24A4" w:rsidP="002C4103"/>
    <w:p w14:paraId="188B01CD" w14:textId="27D0D29E" w:rsidR="006F1C3F" w:rsidRDefault="006F1C3F" w:rsidP="002C4103"/>
    <w:p w14:paraId="67266257" w14:textId="7D319F60" w:rsidR="00513934" w:rsidRPr="00182439" w:rsidRDefault="002C4103" w:rsidP="005B0641">
      <w:pPr>
        <w:jc w:val="right"/>
        <w:rPr>
          <w:b/>
          <w:bCs/>
        </w:rPr>
      </w:pPr>
      <w:r>
        <w:t xml:space="preserve">  </w:t>
      </w:r>
      <w:r w:rsidR="00AE4E02" w:rsidRPr="003F6CE7">
        <w:t xml:space="preserve">      </w:t>
      </w:r>
      <w:r>
        <w:t xml:space="preserve"> </w:t>
      </w:r>
      <w:r w:rsidR="00AE4E02" w:rsidRPr="003F6CE7">
        <w:t xml:space="preserve"> </w:t>
      </w:r>
      <w:r w:rsidR="004A52B5" w:rsidRPr="003F6CE7">
        <w:t xml:space="preserve"> </w:t>
      </w:r>
      <w:r w:rsidR="00513934" w:rsidRPr="00182439">
        <w:rPr>
          <w:b/>
          <w:bCs/>
        </w:rPr>
        <w:t xml:space="preserve">Załącznik do Uchwały </w:t>
      </w:r>
    </w:p>
    <w:p w14:paraId="4697968C" w14:textId="40223215" w:rsidR="00513934" w:rsidRPr="00182439" w:rsidRDefault="0069108B" w:rsidP="005B0641">
      <w:pPr>
        <w:jc w:val="right"/>
        <w:rPr>
          <w:b/>
          <w:bCs/>
        </w:rPr>
      </w:pPr>
      <w:r w:rsidRPr="00182439">
        <w:rPr>
          <w:b/>
          <w:bCs/>
        </w:rPr>
        <w:t xml:space="preserve">                                                                                             </w:t>
      </w:r>
      <w:r w:rsidR="00B412C7" w:rsidRPr="00182439">
        <w:rPr>
          <w:b/>
          <w:bCs/>
        </w:rPr>
        <w:t xml:space="preserve">        </w:t>
      </w:r>
      <w:r w:rsidR="004A52B5" w:rsidRPr="00182439">
        <w:rPr>
          <w:b/>
          <w:bCs/>
        </w:rPr>
        <w:t xml:space="preserve">     </w:t>
      </w:r>
      <w:r w:rsidR="00513934" w:rsidRPr="00182439">
        <w:rPr>
          <w:b/>
          <w:bCs/>
        </w:rPr>
        <w:t>Rady Gminy</w:t>
      </w:r>
      <w:r w:rsidR="003F6CE7" w:rsidRPr="00182439">
        <w:rPr>
          <w:b/>
          <w:bCs/>
        </w:rPr>
        <w:t xml:space="preserve"> </w:t>
      </w:r>
      <w:r w:rsidR="00C32BDE" w:rsidRPr="00182439">
        <w:rPr>
          <w:b/>
          <w:bCs/>
        </w:rPr>
        <w:t>Gozdowo</w:t>
      </w:r>
      <w:r w:rsidR="00F10A3B" w:rsidRPr="00182439">
        <w:rPr>
          <w:b/>
          <w:bCs/>
        </w:rPr>
        <w:t xml:space="preserve"> </w:t>
      </w:r>
    </w:p>
    <w:p w14:paraId="407744C3" w14:textId="3C1BA9BF" w:rsidR="00513934" w:rsidRPr="00182439" w:rsidRDefault="0069108B" w:rsidP="005B0641">
      <w:pPr>
        <w:jc w:val="right"/>
        <w:rPr>
          <w:b/>
          <w:bCs/>
        </w:rPr>
      </w:pPr>
      <w:r w:rsidRPr="00182439">
        <w:rPr>
          <w:b/>
          <w:bCs/>
        </w:rPr>
        <w:t xml:space="preserve">                                                                                            </w:t>
      </w:r>
      <w:r w:rsidR="00AE4E02" w:rsidRPr="00182439">
        <w:rPr>
          <w:b/>
          <w:bCs/>
        </w:rPr>
        <w:t xml:space="preserve">    </w:t>
      </w:r>
      <w:r w:rsidR="00B412C7" w:rsidRPr="00182439">
        <w:rPr>
          <w:b/>
          <w:bCs/>
        </w:rPr>
        <w:t xml:space="preserve"> </w:t>
      </w:r>
      <w:r w:rsidR="004A52B5" w:rsidRPr="00182439">
        <w:rPr>
          <w:b/>
          <w:bCs/>
        </w:rPr>
        <w:t xml:space="preserve">                   </w:t>
      </w:r>
      <w:r w:rsidR="00CF48E5" w:rsidRPr="00182439">
        <w:rPr>
          <w:b/>
          <w:bCs/>
        </w:rPr>
        <w:t>Nr</w:t>
      </w:r>
      <w:r w:rsidR="00182439" w:rsidRPr="00182439">
        <w:rPr>
          <w:b/>
          <w:bCs/>
        </w:rPr>
        <w:t xml:space="preserve"> XXXVIII/268/</w:t>
      </w:r>
      <w:r w:rsidR="003048CF" w:rsidRPr="00182439">
        <w:rPr>
          <w:b/>
          <w:bCs/>
        </w:rPr>
        <w:t>2</w:t>
      </w:r>
      <w:r w:rsidR="00E66B3C" w:rsidRPr="00182439">
        <w:rPr>
          <w:b/>
          <w:bCs/>
        </w:rPr>
        <w:t>2</w:t>
      </w:r>
      <w:r w:rsidRPr="00182439">
        <w:rPr>
          <w:b/>
          <w:bCs/>
        </w:rPr>
        <w:t xml:space="preserve">                                       </w:t>
      </w:r>
      <w:r w:rsidR="00CF48E5" w:rsidRPr="00182439">
        <w:rPr>
          <w:b/>
          <w:bCs/>
        </w:rPr>
        <w:t xml:space="preserve"> </w:t>
      </w:r>
      <w:r w:rsidRPr="00182439">
        <w:rPr>
          <w:b/>
          <w:bCs/>
        </w:rPr>
        <w:t xml:space="preserve">                     </w:t>
      </w:r>
    </w:p>
    <w:p w14:paraId="3A95C6C1" w14:textId="0DA95237" w:rsidR="00513934" w:rsidRPr="00182439" w:rsidRDefault="0069108B" w:rsidP="005B0641">
      <w:pPr>
        <w:jc w:val="right"/>
        <w:rPr>
          <w:b/>
          <w:bCs/>
        </w:rPr>
      </w:pPr>
      <w:r w:rsidRPr="00182439">
        <w:rPr>
          <w:b/>
          <w:bCs/>
        </w:rPr>
        <w:t xml:space="preserve">                                                                                                   </w:t>
      </w:r>
      <w:r w:rsidR="004C4DB8" w:rsidRPr="00182439">
        <w:rPr>
          <w:b/>
          <w:bCs/>
        </w:rPr>
        <w:t xml:space="preserve">             </w:t>
      </w:r>
      <w:r w:rsidR="003F6CE7" w:rsidRPr="00182439">
        <w:rPr>
          <w:b/>
          <w:bCs/>
          <w:color w:val="333333"/>
        </w:rPr>
        <w:t xml:space="preserve">z dnia </w:t>
      </w:r>
      <w:r w:rsidR="00182439" w:rsidRPr="00182439">
        <w:rPr>
          <w:b/>
          <w:bCs/>
          <w:color w:val="333333"/>
        </w:rPr>
        <w:t>25 marca 2022r.</w:t>
      </w:r>
    </w:p>
    <w:p w14:paraId="1EF6B2C1" w14:textId="77777777" w:rsidR="00513934" w:rsidRPr="00024515" w:rsidRDefault="00513934" w:rsidP="006F1C3F">
      <w:pPr>
        <w:spacing w:line="360" w:lineRule="auto"/>
        <w:jc w:val="right"/>
        <w:rPr>
          <w:rFonts w:ascii="Calibri" w:hAnsi="Calibri"/>
          <w:b/>
          <w:sz w:val="28"/>
          <w:szCs w:val="28"/>
        </w:rPr>
      </w:pPr>
    </w:p>
    <w:p w14:paraId="4D07E1DD" w14:textId="00288727" w:rsidR="006A6372" w:rsidRPr="00287E28" w:rsidRDefault="00513934" w:rsidP="00D86137">
      <w:pPr>
        <w:spacing w:line="360" w:lineRule="auto"/>
        <w:jc w:val="center"/>
        <w:rPr>
          <w:b/>
        </w:rPr>
      </w:pPr>
      <w:r w:rsidRPr="00287E28">
        <w:rPr>
          <w:b/>
        </w:rPr>
        <w:t>UZASADNIENIE</w:t>
      </w:r>
    </w:p>
    <w:p w14:paraId="4D077EC9" w14:textId="06C45F8D" w:rsidR="00D86137" w:rsidRDefault="00554DB4" w:rsidP="00D86137">
      <w:pPr>
        <w:spacing w:line="360" w:lineRule="auto"/>
        <w:jc w:val="both"/>
      </w:pPr>
      <w:r>
        <w:tab/>
      </w:r>
      <w:r w:rsidR="00D86137">
        <w:t xml:space="preserve">Przewodniczący Rady Gminy Gozdowo, przekazał skargę według kompetencji do Przewodniczącego Komisji Skarg, Wniosków i Petycji. </w:t>
      </w:r>
      <w:bookmarkStart w:id="1" w:name="_Hlk97275865"/>
      <w:r w:rsidR="00D86137">
        <w:t xml:space="preserve">Posiedzenie Komisji Skarg, Wniosków i Petycji odbyło się </w:t>
      </w:r>
      <w:r w:rsidR="00CB5A10">
        <w:t xml:space="preserve">4 </w:t>
      </w:r>
      <w:r w:rsidR="00E11F0B">
        <w:t>lutego</w:t>
      </w:r>
      <w:r w:rsidR="00CB5A10">
        <w:t xml:space="preserve"> 202</w:t>
      </w:r>
      <w:r w:rsidR="00E11F0B">
        <w:t>2</w:t>
      </w:r>
      <w:r w:rsidR="00D86137">
        <w:t xml:space="preserve"> roku, na którym obecn</w:t>
      </w:r>
      <w:r w:rsidR="006F1C3F">
        <w:t>i</w:t>
      </w:r>
      <w:r w:rsidR="00D86137">
        <w:t xml:space="preserve"> by</w:t>
      </w:r>
      <w:r w:rsidR="006F1C3F">
        <w:t>li</w:t>
      </w:r>
      <w:r w:rsidR="00D86137">
        <w:t xml:space="preserve"> również </w:t>
      </w:r>
      <w:r w:rsidR="00CB5A10">
        <w:t xml:space="preserve">Kierownik GZGK </w:t>
      </w:r>
      <w:r w:rsidR="006F1C3F">
        <w:t xml:space="preserve">                   </w:t>
      </w:r>
      <w:r w:rsidR="00CB5A10">
        <w:t>w Gozdowie</w:t>
      </w:r>
      <w:r w:rsidR="006F1C3F">
        <w:t xml:space="preserve"> oraz </w:t>
      </w:r>
      <w:r w:rsidR="00CB5A10">
        <w:t>Wójt Gminy Gozdowo</w:t>
      </w:r>
      <w:r w:rsidR="00D86137">
        <w:t xml:space="preserve">. </w:t>
      </w:r>
      <w:bookmarkEnd w:id="1"/>
      <w:r w:rsidR="00D86137">
        <w:t>Przewodniczący Komisji Skarg, Wniosków i Petycji poprosił</w:t>
      </w:r>
      <w:r w:rsidR="007B5283">
        <w:t>a</w:t>
      </w:r>
      <w:r w:rsidR="00D86137">
        <w:t xml:space="preserve"> o </w:t>
      </w:r>
      <w:bookmarkStart w:id="2" w:name="_Hlk97275883"/>
      <w:r w:rsidR="00D86137">
        <w:t>ustosunkowanie się do zarzutów postawionych w skardze</w:t>
      </w:r>
      <w:bookmarkEnd w:id="2"/>
      <w:r w:rsidR="007B5283">
        <w:t xml:space="preserve"> </w:t>
      </w:r>
      <w:r w:rsidR="00CB5A10">
        <w:t>Kierownik</w:t>
      </w:r>
      <w:r w:rsidR="007B5283">
        <w:t>a</w:t>
      </w:r>
      <w:r w:rsidR="00CB5A10">
        <w:t xml:space="preserve"> GZGK oraz Wójt</w:t>
      </w:r>
      <w:r w:rsidR="007B5283">
        <w:t>a</w:t>
      </w:r>
      <w:r w:rsidR="00CB5A10">
        <w:t xml:space="preserve"> Gminy Gozdowo</w:t>
      </w:r>
      <w:r w:rsidR="00D86137">
        <w:t xml:space="preserve">. </w:t>
      </w:r>
    </w:p>
    <w:p w14:paraId="795B81E8" w14:textId="0587F01B" w:rsidR="007D753C" w:rsidRDefault="007D753C" w:rsidP="007B5283">
      <w:pPr>
        <w:spacing w:line="360" w:lineRule="auto"/>
        <w:ind w:firstLine="708"/>
        <w:jc w:val="both"/>
      </w:pPr>
      <w:bookmarkStart w:id="3" w:name="_Hlk98415352"/>
      <w:r>
        <w:t xml:space="preserve">Z treści w/w pisma skierowanego do Rady Gminy </w:t>
      </w:r>
      <w:r w:rsidR="00637DE8">
        <w:t xml:space="preserve">Gozdowo </w:t>
      </w:r>
      <w:r>
        <w:t>wynika, że skarżący chce, doprowadzi</w:t>
      </w:r>
      <w:r w:rsidR="00637DE8">
        <w:t>ć</w:t>
      </w:r>
      <w:r>
        <w:t xml:space="preserve"> do poprawy jakości drogi </w:t>
      </w:r>
      <w:r w:rsidR="007B5283">
        <w:t>g</w:t>
      </w:r>
      <w:r>
        <w:t xml:space="preserve">minnej stanowiącej dojazd do jego nieruchomości. Wskazuje, że Gmina </w:t>
      </w:r>
      <w:r w:rsidR="00637DE8">
        <w:t>Gozdowo</w:t>
      </w:r>
      <w:r>
        <w:t xml:space="preserve"> oraz pracownicy </w:t>
      </w:r>
      <w:r w:rsidR="00637DE8">
        <w:t xml:space="preserve">Gminnego Zakładu Gospodarki Komunalnej </w:t>
      </w:r>
      <w:r>
        <w:t xml:space="preserve">pomimo licznych monitów nie podjęli </w:t>
      </w:r>
      <w:proofErr w:type="gramStart"/>
      <w:r w:rsidR="007B5283">
        <w:t xml:space="preserve">skutecznych </w:t>
      </w:r>
      <w:r>
        <w:t xml:space="preserve"> działań</w:t>
      </w:r>
      <w:proofErr w:type="gramEnd"/>
      <w:r>
        <w:t xml:space="preserve"> zmierzających do popraw</w:t>
      </w:r>
      <w:r w:rsidR="007B5283">
        <w:t>y</w:t>
      </w:r>
      <w:r>
        <w:t xml:space="preserve"> jej stanu technicznego. </w:t>
      </w:r>
    </w:p>
    <w:bookmarkEnd w:id="3"/>
    <w:p w14:paraId="1EBF9628" w14:textId="1BEF6598" w:rsidR="00CF27F6" w:rsidRDefault="00CF27F6" w:rsidP="007D753C">
      <w:pPr>
        <w:spacing w:line="360" w:lineRule="auto"/>
        <w:jc w:val="both"/>
      </w:pPr>
      <w:r>
        <w:tab/>
      </w:r>
      <w:bookmarkStart w:id="4" w:name="_Hlk98415618"/>
      <w:r>
        <w:t xml:space="preserve">Kierownik Gminnego Zakładu Gospodarki Komunalnej wyjaśnił, że </w:t>
      </w:r>
      <w:r w:rsidR="00413AB3">
        <w:t>droga posiada</w:t>
      </w:r>
      <w:r>
        <w:t xml:space="preserve"> utwardzenie z kruszywa łamanego i braki, które występują są na bieżąco uzupełniane. Z uwagi jednak na okres zimowy oraz porusz</w:t>
      </w:r>
      <w:r w:rsidR="005B5BBF">
        <w:t>anie</w:t>
      </w:r>
      <w:r>
        <w:t xml:space="preserve"> się nią ciężkiego sprzętu tworzą się na niej </w:t>
      </w:r>
      <w:r w:rsidR="00413AB3">
        <w:t>d</w:t>
      </w:r>
      <w:r w:rsidR="00BB7A07">
        <w:t>ziury</w:t>
      </w:r>
      <w:r>
        <w:t xml:space="preserve"> oraz </w:t>
      </w:r>
      <w:r w:rsidR="00413AB3">
        <w:t xml:space="preserve">koleiny. </w:t>
      </w:r>
      <w:r w:rsidR="005B5BBF">
        <w:t>Dodatkowo Kierownik wyjaśnił, że obecnie</w:t>
      </w:r>
      <w:r w:rsidR="00413AB3">
        <w:t xml:space="preserve"> z uwagi na wysoką wilgotność nie ma możliwości technicznych dokonania </w:t>
      </w:r>
      <w:r w:rsidR="007B5283">
        <w:t xml:space="preserve">trwałej </w:t>
      </w:r>
      <w:r w:rsidR="00413AB3">
        <w:t>napraw</w:t>
      </w:r>
      <w:r w:rsidR="007B5283">
        <w:t>y</w:t>
      </w:r>
      <w:r w:rsidR="00413AB3">
        <w:t xml:space="preserve">. </w:t>
      </w:r>
      <w:r w:rsidR="00BB7A07">
        <w:t>Gminny Zakład Gospodarki Komunalnej na bieżąco</w:t>
      </w:r>
      <w:r w:rsidR="00413AB3">
        <w:t xml:space="preserve"> monitoruje sprawę i</w:t>
      </w:r>
      <w:r w:rsidR="007B5283">
        <w:t xml:space="preserve"> deklaruje, że </w:t>
      </w:r>
      <w:r w:rsidR="00413AB3">
        <w:t xml:space="preserve">jak tylko woda ustąpi przystąpią do </w:t>
      </w:r>
      <w:r w:rsidR="007B5283">
        <w:t xml:space="preserve">dalszych </w:t>
      </w:r>
      <w:r w:rsidR="00413AB3">
        <w:t xml:space="preserve">napraw. Ponadto kierownik wskazał, że na drodze </w:t>
      </w:r>
      <w:r w:rsidR="000713A5">
        <w:t xml:space="preserve">tej </w:t>
      </w:r>
      <w:r w:rsidR="00413AB3">
        <w:t>dokonywan</w:t>
      </w:r>
      <w:r w:rsidR="000713A5">
        <w:t>o wcześniej</w:t>
      </w:r>
      <w:r w:rsidR="00413AB3">
        <w:t xml:space="preserve"> czyszczenia rowów melioracyjnyc</w:t>
      </w:r>
      <w:r w:rsidR="007B5283">
        <w:t>h,</w:t>
      </w:r>
      <w:r w:rsidR="00413AB3">
        <w:t xml:space="preserve"> </w:t>
      </w:r>
      <w:r w:rsidR="000713A5">
        <w:t>z</w:t>
      </w:r>
      <w:r w:rsidR="00413AB3">
        <w:t xml:space="preserve">robione </w:t>
      </w:r>
      <w:r w:rsidR="000713A5">
        <w:t xml:space="preserve">było </w:t>
      </w:r>
      <w:r w:rsidR="007B5283">
        <w:t xml:space="preserve">również </w:t>
      </w:r>
      <w:r w:rsidR="00413AB3">
        <w:t>odwodnienie</w:t>
      </w:r>
      <w:r w:rsidR="000713A5">
        <w:t>, ale o</w:t>
      </w:r>
      <w:r w:rsidR="00413AB3">
        <w:t xml:space="preserve">becnie z uwagi na trudne uwarunkowania terenowe nie ma możliwości technicznej do skutecznego </w:t>
      </w:r>
      <w:r w:rsidR="007B5283">
        <w:t xml:space="preserve">całkowitego </w:t>
      </w:r>
      <w:r w:rsidR="00413AB3">
        <w:t xml:space="preserve">jej odwodnienia przy tak dużych opadach </w:t>
      </w:r>
      <w:r w:rsidR="000713A5">
        <w:t>zarówno</w:t>
      </w:r>
      <w:r w:rsidR="00413AB3">
        <w:t xml:space="preserve"> w tym </w:t>
      </w:r>
      <w:r w:rsidR="007B5283">
        <w:t xml:space="preserve">jak </w:t>
      </w:r>
      <w:r w:rsidR="00413AB3">
        <w:t>i poprzedni</w:t>
      </w:r>
      <w:r w:rsidR="000713A5">
        <w:t>m</w:t>
      </w:r>
      <w:r w:rsidR="00413AB3">
        <w:t xml:space="preserve"> roku. </w:t>
      </w:r>
      <w:r w:rsidR="000B5AE4">
        <w:t xml:space="preserve">Kierownik wskazał, </w:t>
      </w:r>
      <w:r w:rsidR="005B5BBF">
        <w:t>że każde</w:t>
      </w:r>
      <w:r w:rsidR="000B5AE4">
        <w:t xml:space="preserve"> zgłoszenie skarżącego było zakończone interwencją w celu poprawy przejezdności</w:t>
      </w:r>
      <w:r w:rsidR="000713A5">
        <w:t xml:space="preserve"> drogi</w:t>
      </w:r>
      <w:r w:rsidR="000B5AE4">
        <w:t>.</w:t>
      </w:r>
      <w:r w:rsidR="00071CC6">
        <w:t xml:space="preserve"> Zarówno Wójt jak i Kierownik zobowiązali się na bieżąco monitorować sprawę</w:t>
      </w:r>
      <w:r w:rsidR="005B5BBF">
        <w:t xml:space="preserve"> w celu utrzymania </w:t>
      </w:r>
      <w:r w:rsidR="007B5283">
        <w:t xml:space="preserve">bieżącej </w:t>
      </w:r>
      <w:r w:rsidR="005B5BBF">
        <w:t>przejezdności w/w drogi</w:t>
      </w:r>
      <w:r w:rsidR="00071CC6">
        <w:t xml:space="preserve">. </w:t>
      </w:r>
      <w:r w:rsidR="00413AB3">
        <w:t xml:space="preserve">   </w:t>
      </w:r>
      <w:r>
        <w:t xml:space="preserve"> </w:t>
      </w:r>
    </w:p>
    <w:p w14:paraId="0CC5B0A9" w14:textId="2B43DE51" w:rsidR="00F40961" w:rsidRDefault="007D753C" w:rsidP="007D753C">
      <w:pPr>
        <w:spacing w:line="360" w:lineRule="auto"/>
        <w:jc w:val="both"/>
      </w:pPr>
      <w:r>
        <w:t xml:space="preserve"> </w:t>
      </w:r>
      <w:r>
        <w:tab/>
        <w:t xml:space="preserve">Po przeanalizowaniu dokumentacji zgromadzonej w aktach sprawy Komisja stwierdziła, że </w:t>
      </w:r>
      <w:bookmarkStart w:id="5" w:name="_Hlk97275972"/>
      <w:r>
        <w:t xml:space="preserve">obecnie droga stanowiąca dojazd do nieruchomości między innymi </w:t>
      </w:r>
      <w:r w:rsidR="00071CC6">
        <w:t>skarżącego, usytuowana</w:t>
      </w:r>
      <w:r>
        <w:t xml:space="preserve"> </w:t>
      </w:r>
      <w:r w:rsidR="00071CC6">
        <w:t>jest na</w:t>
      </w:r>
      <w:r>
        <w:t xml:space="preserve"> niekorzystnym terenie, co utrudnia jej utrzymanie.  </w:t>
      </w:r>
    </w:p>
    <w:p w14:paraId="46938948" w14:textId="5EB6ED1F" w:rsidR="007D753C" w:rsidRDefault="007D753C" w:rsidP="00F40961">
      <w:pPr>
        <w:spacing w:line="360" w:lineRule="auto"/>
        <w:ind w:firstLine="708"/>
        <w:jc w:val="both"/>
      </w:pPr>
      <w:r>
        <w:t>W ocenie Komisji Skarg Wniosków i Petycji modernizacja przedmiotowej drogi wymaga znacznych nakładów</w:t>
      </w:r>
      <w:r w:rsidR="00F40961">
        <w:t xml:space="preserve"> środków </w:t>
      </w:r>
      <w:r w:rsidR="007D24A4">
        <w:t>finansowych</w:t>
      </w:r>
      <w:r>
        <w:t xml:space="preserve">.  Komisja ustaliła również, że Wójt Gminy </w:t>
      </w:r>
      <w:r w:rsidR="00A7630B">
        <w:lastRenderedPageBreak/>
        <w:t>Gozdowo</w:t>
      </w:r>
      <w:r w:rsidR="00F40961">
        <w:t>,</w:t>
      </w:r>
      <w:r>
        <w:t xml:space="preserve"> pracownicy Urzędu</w:t>
      </w:r>
      <w:r w:rsidR="00A7630B">
        <w:t xml:space="preserve"> </w:t>
      </w:r>
      <w:r w:rsidR="00C803E9">
        <w:t xml:space="preserve">Gminy Gozdowo </w:t>
      </w:r>
      <w:r w:rsidR="00F40961">
        <w:t xml:space="preserve">oraz </w:t>
      </w:r>
      <w:r w:rsidR="00A7630B">
        <w:t>Kierownik Gminnego Zakładu Gospodarki Komunalnej w Gozdowie w miarę możliwości utrzymują przejezdność przedmiotowej drogi</w:t>
      </w:r>
      <w:r>
        <w:t>.</w:t>
      </w:r>
      <w:r w:rsidR="00E66B3C">
        <w:t xml:space="preserve"> </w:t>
      </w:r>
    </w:p>
    <w:p w14:paraId="5DC355DB" w14:textId="1C741137" w:rsidR="007D753C" w:rsidRDefault="007D753C" w:rsidP="00071CC6">
      <w:pPr>
        <w:spacing w:line="360" w:lineRule="auto"/>
        <w:ind w:firstLine="708"/>
        <w:jc w:val="both"/>
      </w:pPr>
      <w:r>
        <w:t>W świetle powyższych ustaleń brak jest podstaw do stwierdzenia niewłaściwego działania organu</w:t>
      </w:r>
      <w:r w:rsidR="00071CC6">
        <w:t xml:space="preserve"> wykonawcze</w:t>
      </w:r>
      <w:r w:rsidR="00C803E9">
        <w:t>go</w:t>
      </w:r>
      <w:r>
        <w:t xml:space="preserve"> gminy tj. Wójta Gminy</w:t>
      </w:r>
      <w:r w:rsidR="00A7630B">
        <w:t xml:space="preserve"> Gozdowo</w:t>
      </w:r>
      <w:r>
        <w:t xml:space="preserve">. </w:t>
      </w:r>
      <w:bookmarkEnd w:id="4"/>
      <w:bookmarkEnd w:id="5"/>
      <w:r>
        <w:t xml:space="preserve"> </w:t>
      </w:r>
    </w:p>
    <w:p w14:paraId="2BF68B82" w14:textId="2BC53370" w:rsidR="00D86137" w:rsidRDefault="00D86137" w:rsidP="00D86137">
      <w:pPr>
        <w:spacing w:line="360" w:lineRule="auto"/>
        <w:jc w:val="both"/>
      </w:pPr>
      <w:r>
        <w:tab/>
        <w:t>Mając powyższe na uwadze złożona skarga nie posiada uzasadnionych podstaw prawnych i jako tak</w:t>
      </w:r>
      <w:r w:rsidR="00C803E9">
        <w:t>a</w:t>
      </w:r>
      <w:r>
        <w:t xml:space="preserve"> jest oczywiście bezzasadna. </w:t>
      </w:r>
    </w:p>
    <w:p w14:paraId="5A65650D" w14:textId="77777777" w:rsidR="005B0641" w:rsidRDefault="00D86137" w:rsidP="005B0641">
      <w:pPr>
        <w:ind w:left="3540" w:firstLine="708"/>
        <w:jc w:val="both"/>
      </w:pPr>
      <w:r>
        <w:tab/>
        <w:t xml:space="preserve"> </w:t>
      </w:r>
    </w:p>
    <w:p w14:paraId="39B5C818" w14:textId="521D2D4D" w:rsidR="005B0641" w:rsidRDefault="005B0641" w:rsidP="005B0641">
      <w:pPr>
        <w:ind w:left="3540" w:firstLine="708"/>
        <w:jc w:val="both"/>
        <w:rPr>
          <w:rFonts w:ascii="Garamond" w:hAnsi="Garamond" w:cs="Arial"/>
          <w:b/>
        </w:rPr>
      </w:pPr>
      <w:r>
        <w:t xml:space="preserve">  </w:t>
      </w:r>
      <w:r w:rsidR="00D86137">
        <w:t xml:space="preserve"> </w:t>
      </w:r>
      <w:r w:rsidR="0029476B">
        <w:t xml:space="preserve">  </w:t>
      </w:r>
      <w:r>
        <w:rPr>
          <w:rFonts w:ascii="Garamond" w:hAnsi="Garamond" w:cs="Arial"/>
          <w:b/>
        </w:rPr>
        <w:t xml:space="preserve">Przewodniczący Rady Gminy </w:t>
      </w:r>
    </w:p>
    <w:p w14:paraId="0DCA09A1" w14:textId="77777777" w:rsidR="005B0641" w:rsidRDefault="005B0641" w:rsidP="005B0641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1AE00EDA" w14:textId="77777777" w:rsidR="005B0641" w:rsidRDefault="005B0641" w:rsidP="005B0641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4DEF7B89" w14:textId="20A67EDD" w:rsidR="00554DB4" w:rsidRPr="00287E28" w:rsidRDefault="00554DB4" w:rsidP="00D86137">
      <w:pPr>
        <w:spacing w:line="360" w:lineRule="auto"/>
        <w:jc w:val="both"/>
      </w:pPr>
    </w:p>
    <w:sectPr w:rsidR="00554DB4" w:rsidRPr="00287E28" w:rsidSect="006F1C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8A4"/>
    <w:multiLevelType w:val="hybridMultilevel"/>
    <w:tmpl w:val="6966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81C"/>
    <w:multiLevelType w:val="hybridMultilevel"/>
    <w:tmpl w:val="30BAB88C"/>
    <w:lvl w:ilvl="0" w:tplc="2AF08AD2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84C17"/>
    <w:multiLevelType w:val="hybridMultilevel"/>
    <w:tmpl w:val="5DC0FE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ACFCE2DA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34"/>
    <w:rsid w:val="00024515"/>
    <w:rsid w:val="0003307C"/>
    <w:rsid w:val="00066C00"/>
    <w:rsid w:val="000713A5"/>
    <w:rsid w:val="00071CC6"/>
    <w:rsid w:val="000B5AE4"/>
    <w:rsid w:val="001051AA"/>
    <w:rsid w:val="0011228F"/>
    <w:rsid w:val="00181D7D"/>
    <w:rsid w:val="00182439"/>
    <w:rsid w:val="00203CEF"/>
    <w:rsid w:val="00285CFE"/>
    <w:rsid w:val="0028782C"/>
    <w:rsid w:val="00287E28"/>
    <w:rsid w:val="00287ECE"/>
    <w:rsid w:val="0029476B"/>
    <w:rsid w:val="002C4103"/>
    <w:rsid w:val="002D4539"/>
    <w:rsid w:val="002F4565"/>
    <w:rsid w:val="003048CF"/>
    <w:rsid w:val="00315DC1"/>
    <w:rsid w:val="00362137"/>
    <w:rsid w:val="003B0495"/>
    <w:rsid w:val="003D294D"/>
    <w:rsid w:val="003F6CE7"/>
    <w:rsid w:val="004100A3"/>
    <w:rsid w:val="00413AB3"/>
    <w:rsid w:val="00416DD0"/>
    <w:rsid w:val="00423B26"/>
    <w:rsid w:val="00464423"/>
    <w:rsid w:val="004A52B5"/>
    <w:rsid w:val="004C4B7E"/>
    <w:rsid w:val="004C4DB8"/>
    <w:rsid w:val="004E6F14"/>
    <w:rsid w:val="004F467C"/>
    <w:rsid w:val="00513934"/>
    <w:rsid w:val="00524D80"/>
    <w:rsid w:val="00532053"/>
    <w:rsid w:val="0055336C"/>
    <w:rsid w:val="00554DB4"/>
    <w:rsid w:val="00560E8B"/>
    <w:rsid w:val="00571AD7"/>
    <w:rsid w:val="005B0641"/>
    <w:rsid w:val="005B5BBF"/>
    <w:rsid w:val="005C3B16"/>
    <w:rsid w:val="005F0B68"/>
    <w:rsid w:val="005F1997"/>
    <w:rsid w:val="00614191"/>
    <w:rsid w:val="00637DE8"/>
    <w:rsid w:val="00643B4A"/>
    <w:rsid w:val="00660929"/>
    <w:rsid w:val="0066641D"/>
    <w:rsid w:val="0069108B"/>
    <w:rsid w:val="006A6372"/>
    <w:rsid w:val="006F1C3F"/>
    <w:rsid w:val="006F4366"/>
    <w:rsid w:val="006F6347"/>
    <w:rsid w:val="0073701B"/>
    <w:rsid w:val="00776277"/>
    <w:rsid w:val="007A6636"/>
    <w:rsid w:val="007B5283"/>
    <w:rsid w:val="007D24A4"/>
    <w:rsid w:val="007D753C"/>
    <w:rsid w:val="0080067D"/>
    <w:rsid w:val="0081217A"/>
    <w:rsid w:val="00850F98"/>
    <w:rsid w:val="0087302A"/>
    <w:rsid w:val="008948F1"/>
    <w:rsid w:val="008C12EF"/>
    <w:rsid w:val="008C1527"/>
    <w:rsid w:val="008D3A51"/>
    <w:rsid w:val="009427AE"/>
    <w:rsid w:val="00992F1B"/>
    <w:rsid w:val="0099301D"/>
    <w:rsid w:val="009B6A13"/>
    <w:rsid w:val="00A05201"/>
    <w:rsid w:val="00A31B2E"/>
    <w:rsid w:val="00A35E38"/>
    <w:rsid w:val="00A401A2"/>
    <w:rsid w:val="00A710CA"/>
    <w:rsid w:val="00A742D1"/>
    <w:rsid w:val="00A7630B"/>
    <w:rsid w:val="00AA6C2D"/>
    <w:rsid w:val="00AD5423"/>
    <w:rsid w:val="00AE4E02"/>
    <w:rsid w:val="00B01D14"/>
    <w:rsid w:val="00B27D5D"/>
    <w:rsid w:val="00B357E7"/>
    <w:rsid w:val="00B412C7"/>
    <w:rsid w:val="00BB7A07"/>
    <w:rsid w:val="00BB7EF9"/>
    <w:rsid w:val="00BE50BC"/>
    <w:rsid w:val="00BF56FF"/>
    <w:rsid w:val="00C068C9"/>
    <w:rsid w:val="00C16D7A"/>
    <w:rsid w:val="00C32BDE"/>
    <w:rsid w:val="00C551D7"/>
    <w:rsid w:val="00C72DE8"/>
    <w:rsid w:val="00C758D7"/>
    <w:rsid w:val="00C803E9"/>
    <w:rsid w:val="00CB5A10"/>
    <w:rsid w:val="00CD5C07"/>
    <w:rsid w:val="00CF27F6"/>
    <w:rsid w:val="00CF48E5"/>
    <w:rsid w:val="00CF662C"/>
    <w:rsid w:val="00D1427C"/>
    <w:rsid w:val="00D30DC6"/>
    <w:rsid w:val="00D86137"/>
    <w:rsid w:val="00DF4307"/>
    <w:rsid w:val="00E11F0B"/>
    <w:rsid w:val="00E120AE"/>
    <w:rsid w:val="00E43751"/>
    <w:rsid w:val="00E650C5"/>
    <w:rsid w:val="00E66B3C"/>
    <w:rsid w:val="00E828C5"/>
    <w:rsid w:val="00E909C2"/>
    <w:rsid w:val="00F10A3B"/>
    <w:rsid w:val="00F1522A"/>
    <w:rsid w:val="00F40961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DE1"/>
  <w15:docId w15:val="{013B02A7-4068-4673-9D08-1A167AB6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13934"/>
    <w:pPr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3934"/>
    <w:pPr>
      <w:spacing w:before="100" w:beforeAutospacing="1" w:after="100" w:afterAutospacing="1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93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13934"/>
  </w:style>
  <w:style w:type="character" w:styleId="Pogrubienie">
    <w:name w:val="Strong"/>
    <w:basedOn w:val="Domylnaczcionkaakapitu"/>
    <w:uiPriority w:val="22"/>
    <w:qFormat/>
    <w:rsid w:val="00873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28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1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B5A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B5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A10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B5A1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B5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1D4E-677B-4975-AE68-5953CA27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Monika Gronczewska</cp:lastModifiedBy>
  <cp:revision>10</cp:revision>
  <cp:lastPrinted>2022-03-29T09:39:00Z</cp:lastPrinted>
  <dcterms:created xsi:type="dcterms:W3CDTF">2022-02-28T10:07:00Z</dcterms:created>
  <dcterms:modified xsi:type="dcterms:W3CDTF">2022-03-31T07:51:00Z</dcterms:modified>
</cp:coreProperties>
</file>