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67D2A" w14:textId="77777777" w:rsidR="009E0FF5" w:rsidRPr="009E0FF5" w:rsidRDefault="00F94A07" w:rsidP="009E0FF5">
      <w:pPr>
        <w:pStyle w:val="NormalnyWeb"/>
        <w:spacing w:before="0" w:beforeAutospacing="0" w:after="0" w:afterAutospacing="0"/>
        <w:jc w:val="right"/>
        <w:rPr>
          <w:b/>
          <w:bCs/>
          <w:color w:val="000000"/>
        </w:rPr>
      </w:pPr>
      <w:r w:rsidRPr="009E0FF5">
        <w:rPr>
          <w:b/>
          <w:bCs/>
          <w:color w:val="000000"/>
        </w:rPr>
        <w:t>Załącznik Nr l do Zarzą</w:t>
      </w:r>
      <w:r w:rsidRPr="009E0FF5">
        <w:rPr>
          <w:b/>
          <w:bCs/>
          <w:color w:val="000000"/>
        </w:rPr>
        <w:t>dz</w:t>
      </w:r>
      <w:r w:rsidRPr="009E0FF5">
        <w:rPr>
          <w:b/>
          <w:bCs/>
          <w:color w:val="000000"/>
        </w:rPr>
        <w:t xml:space="preserve">enia Nr </w:t>
      </w:r>
      <w:r w:rsidR="00B62EDF" w:rsidRPr="009E0FF5">
        <w:rPr>
          <w:b/>
          <w:bCs/>
          <w:color w:val="000000"/>
        </w:rPr>
        <w:t>102</w:t>
      </w:r>
      <w:r w:rsidRPr="009E0FF5">
        <w:rPr>
          <w:b/>
          <w:bCs/>
          <w:color w:val="000000"/>
        </w:rPr>
        <w:t>/202</w:t>
      </w:r>
      <w:r w:rsidRPr="009E0FF5">
        <w:rPr>
          <w:b/>
          <w:bCs/>
          <w:color w:val="000000"/>
        </w:rPr>
        <w:t>3</w:t>
      </w:r>
      <w:r w:rsidRPr="009E0FF5">
        <w:rPr>
          <w:b/>
          <w:bCs/>
          <w:color w:val="000000"/>
        </w:rPr>
        <w:t xml:space="preserve"> </w:t>
      </w:r>
    </w:p>
    <w:p w14:paraId="394FDE12" w14:textId="19A2702F" w:rsidR="00F94A07" w:rsidRPr="009E0FF5" w:rsidRDefault="009E0FF5" w:rsidP="009E0FF5">
      <w:pPr>
        <w:pStyle w:val="NormalnyWeb"/>
        <w:spacing w:before="0" w:beforeAutospacing="0" w:after="0" w:afterAutospacing="0"/>
        <w:jc w:val="right"/>
        <w:rPr>
          <w:b/>
          <w:bCs/>
          <w:color w:val="000000"/>
        </w:rPr>
      </w:pPr>
      <w:r w:rsidRPr="009E0FF5">
        <w:rPr>
          <w:b/>
          <w:bCs/>
          <w:color w:val="000000"/>
        </w:rPr>
        <w:t>W</w:t>
      </w:r>
      <w:r w:rsidR="00F94A07" w:rsidRPr="009E0FF5">
        <w:rPr>
          <w:b/>
          <w:bCs/>
          <w:color w:val="000000"/>
        </w:rPr>
        <w:t>ójta Gminy G</w:t>
      </w:r>
      <w:r w:rsidR="00F94A07" w:rsidRPr="009E0FF5">
        <w:rPr>
          <w:b/>
          <w:bCs/>
          <w:color w:val="000000"/>
        </w:rPr>
        <w:t>oz</w:t>
      </w:r>
      <w:r w:rsidR="00F94A07" w:rsidRPr="009E0FF5">
        <w:rPr>
          <w:b/>
          <w:bCs/>
          <w:color w:val="000000"/>
        </w:rPr>
        <w:t xml:space="preserve">dowo z </w:t>
      </w:r>
      <w:r w:rsidR="00F94A07" w:rsidRPr="009E0FF5">
        <w:rPr>
          <w:b/>
          <w:bCs/>
          <w:color w:val="000000"/>
        </w:rPr>
        <w:t xml:space="preserve">dnia </w:t>
      </w:r>
      <w:r w:rsidR="00B62EDF" w:rsidRPr="009E0FF5">
        <w:rPr>
          <w:b/>
          <w:bCs/>
          <w:color w:val="000000"/>
        </w:rPr>
        <w:t xml:space="preserve">28 </w:t>
      </w:r>
      <w:r w:rsidR="00F94A07" w:rsidRPr="009E0FF5">
        <w:rPr>
          <w:b/>
          <w:bCs/>
          <w:color w:val="000000"/>
        </w:rPr>
        <w:t>grudnia 202</w:t>
      </w:r>
      <w:r w:rsidR="00F94A07" w:rsidRPr="009E0FF5">
        <w:rPr>
          <w:b/>
          <w:bCs/>
          <w:color w:val="000000"/>
        </w:rPr>
        <w:t>3</w:t>
      </w:r>
      <w:r w:rsidR="00F94A07" w:rsidRPr="009E0FF5">
        <w:rPr>
          <w:b/>
          <w:bCs/>
          <w:color w:val="000000"/>
        </w:rPr>
        <w:t xml:space="preserve"> r.</w:t>
      </w:r>
    </w:p>
    <w:p w14:paraId="38E62300" w14:textId="77777777" w:rsidR="00F94A07" w:rsidRPr="009E0FF5" w:rsidRDefault="00F94A07" w:rsidP="00F94A07">
      <w:pPr>
        <w:pStyle w:val="NormalnyWeb"/>
        <w:jc w:val="right"/>
        <w:rPr>
          <w:b/>
          <w:bCs/>
        </w:rPr>
      </w:pPr>
    </w:p>
    <w:p w14:paraId="15BADA33" w14:textId="6322412F" w:rsidR="00F94A07" w:rsidRPr="009E0FF5" w:rsidRDefault="00F94A07" w:rsidP="009E0F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0FF5">
        <w:rPr>
          <w:rFonts w:ascii="Times New Roman" w:hAnsi="Times New Roman" w:cs="Times New Roman"/>
          <w:b/>
          <w:bCs/>
          <w:sz w:val="24"/>
          <w:szCs w:val="24"/>
        </w:rPr>
        <w:t>Plan kontroli wewnętrznych w Urzędzie Gminy w Gozdowie na 2024 rok.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960"/>
        <w:gridCol w:w="2332"/>
        <w:gridCol w:w="2332"/>
        <w:gridCol w:w="2333"/>
        <w:gridCol w:w="2333"/>
      </w:tblGrid>
      <w:tr w:rsidR="00F94A07" w:rsidRPr="00F94A07" w14:paraId="7A12CFDD" w14:textId="77777777" w:rsidTr="00F94A07">
        <w:tc>
          <w:tcPr>
            <w:tcW w:w="704" w:type="dxa"/>
          </w:tcPr>
          <w:p w14:paraId="34605C3B" w14:textId="2370ABC0" w:rsidR="00F94A07" w:rsidRPr="00F94A07" w:rsidRDefault="00F94A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L.p. </w:t>
            </w:r>
          </w:p>
        </w:tc>
        <w:tc>
          <w:tcPr>
            <w:tcW w:w="3960" w:type="dxa"/>
          </w:tcPr>
          <w:p w14:paraId="6FBF1BD9" w14:textId="45507171" w:rsidR="00F94A07" w:rsidRPr="00F94A07" w:rsidRDefault="00F94A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Nazwa jednostki kontrolowanej </w:t>
            </w:r>
          </w:p>
        </w:tc>
        <w:tc>
          <w:tcPr>
            <w:tcW w:w="2332" w:type="dxa"/>
          </w:tcPr>
          <w:p w14:paraId="119C3A90" w14:textId="5F136ACC" w:rsidR="00F94A07" w:rsidRPr="00F94A07" w:rsidRDefault="00F94A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Termin kontroli </w:t>
            </w:r>
          </w:p>
        </w:tc>
        <w:tc>
          <w:tcPr>
            <w:tcW w:w="2332" w:type="dxa"/>
          </w:tcPr>
          <w:p w14:paraId="317F5AFD" w14:textId="22CC0EF7" w:rsidR="00F94A07" w:rsidRPr="00F94A07" w:rsidRDefault="00F94A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 kontroli</w:t>
            </w:r>
          </w:p>
        </w:tc>
        <w:tc>
          <w:tcPr>
            <w:tcW w:w="2333" w:type="dxa"/>
          </w:tcPr>
          <w:p w14:paraId="7DD269FB" w14:textId="14DE17CF" w:rsidR="00F94A07" w:rsidRPr="00F94A07" w:rsidRDefault="00F94A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Tematyka kontroli </w:t>
            </w:r>
          </w:p>
        </w:tc>
        <w:tc>
          <w:tcPr>
            <w:tcW w:w="2333" w:type="dxa"/>
          </w:tcPr>
          <w:p w14:paraId="0C38CCBB" w14:textId="310DFAA3" w:rsidR="00F94A07" w:rsidRPr="00F94A07" w:rsidRDefault="00F94A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Kontrolujący </w:t>
            </w:r>
          </w:p>
        </w:tc>
      </w:tr>
      <w:tr w:rsidR="00F94A07" w:rsidRPr="00F94A07" w14:paraId="469EDFCF" w14:textId="77777777" w:rsidTr="00F94A07">
        <w:tc>
          <w:tcPr>
            <w:tcW w:w="704" w:type="dxa"/>
          </w:tcPr>
          <w:p w14:paraId="30876423" w14:textId="113519C3" w:rsidR="00F94A07" w:rsidRPr="00F94A07" w:rsidRDefault="00F94A07">
            <w:pPr>
              <w:rPr>
                <w:rFonts w:ascii="Times New Roman" w:hAnsi="Times New Roman" w:cs="Times New Roman"/>
              </w:rPr>
            </w:pPr>
            <w:r w:rsidRPr="00F94A0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60" w:type="dxa"/>
          </w:tcPr>
          <w:p w14:paraId="5185D744" w14:textId="77777777" w:rsidR="00F94A07" w:rsidRPr="00F94A07" w:rsidRDefault="00F94A07">
            <w:pPr>
              <w:rPr>
                <w:rFonts w:ascii="Times New Roman" w:hAnsi="Times New Roman" w:cs="Times New Roman"/>
              </w:rPr>
            </w:pPr>
            <w:r w:rsidRPr="00F94A07">
              <w:rPr>
                <w:rFonts w:ascii="Times New Roman" w:hAnsi="Times New Roman" w:cs="Times New Roman"/>
              </w:rPr>
              <w:t xml:space="preserve">Urząd Gminy w Gozdowie </w:t>
            </w:r>
          </w:p>
          <w:p w14:paraId="5CBDAAF9" w14:textId="77777777" w:rsidR="00F94A07" w:rsidRPr="00F94A07" w:rsidRDefault="00F94A07">
            <w:pPr>
              <w:rPr>
                <w:rFonts w:ascii="Times New Roman" w:hAnsi="Times New Roman" w:cs="Times New Roman"/>
              </w:rPr>
            </w:pPr>
            <w:r w:rsidRPr="00F94A07">
              <w:rPr>
                <w:rFonts w:ascii="Times New Roman" w:hAnsi="Times New Roman" w:cs="Times New Roman"/>
              </w:rPr>
              <w:t xml:space="preserve">Ul. K. Gozdawy 19, 09-213 Gozdowo </w:t>
            </w:r>
          </w:p>
          <w:p w14:paraId="55196044" w14:textId="21AB44A5" w:rsidR="00F94A07" w:rsidRPr="00F94A07" w:rsidRDefault="00F94A07">
            <w:pPr>
              <w:rPr>
                <w:rFonts w:ascii="Times New Roman" w:hAnsi="Times New Roman" w:cs="Times New Roman"/>
              </w:rPr>
            </w:pPr>
            <w:r w:rsidRPr="00F94A07">
              <w:rPr>
                <w:rFonts w:ascii="Times New Roman" w:hAnsi="Times New Roman" w:cs="Times New Roman"/>
              </w:rPr>
              <w:t xml:space="preserve">Referat Organizacyjny i Spraw Obywatelskich </w:t>
            </w:r>
          </w:p>
        </w:tc>
        <w:tc>
          <w:tcPr>
            <w:tcW w:w="2332" w:type="dxa"/>
          </w:tcPr>
          <w:p w14:paraId="498EEA78" w14:textId="574B6102" w:rsidR="00F94A07" w:rsidRPr="00F94A07" w:rsidRDefault="00F94A07">
            <w:pPr>
              <w:rPr>
                <w:rFonts w:ascii="Times New Roman" w:hAnsi="Times New Roman" w:cs="Times New Roman"/>
              </w:rPr>
            </w:pPr>
            <w:r w:rsidRPr="00F94A07">
              <w:rPr>
                <w:rFonts w:ascii="Times New Roman" w:hAnsi="Times New Roman" w:cs="Times New Roman"/>
              </w:rPr>
              <w:t>II kw. 2024 r.</w:t>
            </w:r>
          </w:p>
        </w:tc>
        <w:tc>
          <w:tcPr>
            <w:tcW w:w="2332" w:type="dxa"/>
          </w:tcPr>
          <w:p w14:paraId="0AC5C84D" w14:textId="433E2478" w:rsidR="00F94A07" w:rsidRPr="00F94A07" w:rsidRDefault="00F94A07">
            <w:pPr>
              <w:rPr>
                <w:rFonts w:ascii="Times New Roman" w:hAnsi="Times New Roman" w:cs="Times New Roman"/>
              </w:rPr>
            </w:pPr>
            <w:r w:rsidRPr="00F94A07">
              <w:rPr>
                <w:rFonts w:ascii="Times New Roman" w:hAnsi="Times New Roman" w:cs="Times New Roman"/>
              </w:rPr>
              <w:t>Problemowa</w:t>
            </w:r>
          </w:p>
        </w:tc>
        <w:tc>
          <w:tcPr>
            <w:tcW w:w="2333" w:type="dxa"/>
          </w:tcPr>
          <w:p w14:paraId="60A1E91E" w14:textId="2D8986B8" w:rsidR="00F94A07" w:rsidRPr="00F94A07" w:rsidRDefault="00F94A07">
            <w:pPr>
              <w:rPr>
                <w:rFonts w:ascii="Times New Roman" w:hAnsi="Times New Roman" w:cs="Times New Roman"/>
              </w:rPr>
            </w:pPr>
            <w:r w:rsidRPr="00F94A07">
              <w:rPr>
                <w:rFonts w:ascii="Times New Roman" w:hAnsi="Times New Roman" w:cs="Times New Roman"/>
              </w:rPr>
              <w:t>Przestrzeganie postanowień instrukcji kancelaryjnej i jednolitego rzeczowego wykazu akt</w:t>
            </w:r>
          </w:p>
        </w:tc>
        <w:tc>
          <w:tcPr>
            <w:tcW w:w="2333" w:type="dxa"/>
          </w:tcPr>
          <w:p w14:paraId="3E79181D" w14:textId="6FF3166A" w:rsidR="00F94A07" w:rsidRPr="00F94A07" w:rsidRDefault="00F94A07">
            <w:pPr>
              <w:rPr>
                <w:rFonts w:ascii="Times New Roman" w:hAnsi="Times New Roman" w:cs="Times New Roman"/>
              </w:rPr>
            </w:pPr>
            <w:r w:rsidRPr="00F94A07">
              <w:rPr>
                <w:rFonts w:ascii="Times New Roman" w:hAnsi="Times New Roman" w:cs="Times New Roman"/>
              </w:rPr>
              <w:t>Sekretarz Gminy</w:t>
            </w:r>
          </w:p>
        </w:tc>
      </w:tr>
      <w:tr w:rsidR="00F94A07" w:rsidRPr="00F94A07" w14:paraId="1C9B4F9A" w14:textId="77777777" w:rsidTr="00F94A07">
        <w:tc>
          <w:tcPr>
            <w:tcW w:w="704" w:type="dxa"/>
          </w:tcPr>
          <w:p w14:paraId="67AAC91F" w14:textId="0F56340A" w:rsidR="00F94A07" w:rsidRPr="00F94A07" w:rsidRDefault="00F94A07">
            <w:pPr>
              <w:rPr>
                <w:rFonts w:ascii="Times New Roman" w:hAnsi="Times New Roman" w:cs="Times New Roman"/>
              </w:rPr>
            </w:pPr>
            <w:r w:rsidRPr="00F94A0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60" w:type="dxa"/>
          </w:tcPr>
          <w:p w14:paraId="150BB045" w14:textId="77777777" w:rsidR="00F94A07" w:rsidRPr="00F94A07" w:rsidRDefault="00F94A07" w:rsidP="00F94A07">
            <w:pPr>
              <w:rPr>
                <w:rFonts w:ascii="Times New Roman" w:hAnsi="Times New Roman" w:cs="Times New Roman"/>
              </w:rPr>
            </w:pPr>
            <w:r w:rsidRPr="00F94A07">
              <w:rPr>
                <w:rFonts w:ascii="Times New Roman" w:hAnsi="Times New Roman" w:cs="Times New Roman"/>
              </w:rPr>
              <w:t xml:space="preserve">Urząd Gminy w Gozdowie </w:t>
            </w:r>
          </w:p>
          <w:p w14:paraId="7C760A80" w14:textId="77777777" w:rsidR="00F94A07" w:rsidRPr="00F94A07" w:rsidRDefault="00F94A07" w:rsidP="00F94A07">
            <w:pPr>
              <w:rPr>
                <w:rFonts w:ascii="Times New Roman" w:hAnsi="Times New Roman" w:cs="Times New Roman"/>
              </w:rPr>
            </w:pPr>
            <w:r w:rsidRPr="00F94A07">
              <w:rPr>
                <w:rFonts w:ascii="Times New Roman" w:hAnsi="Times New Roman" w:cs="Times New Roman"/>
              </w:rPr>
              <w:t xml:space="preserve">Ul. K. Gozdawy 19, 09-213 Gozdowo </w:t>
            </w:r>
          </w:p>
          <w:p w14:paraId="1DF2994F" w14:textId="0D0107D0" w:rsidR="00F94A07" w:rsidRPr="00F94A07" w:rsidRDefault="00F94A07" w:rsidP="00F94A07">
            <w:pPr>
              <w:rPr>
                <w:rFonts w:ascii="Times New Roman" w:hAnsi="Times New Roman" w:cs="Times New Roman"/>
              </w:rPr>
            </w:pPr>
            <w:r w:rsidRPr="00F94A07">
              <w:rPr>
                <w:rFonts w:ascii="Times New Roman" w:hAnsi="Times New Roman" w:cs="Times New Roman"/>
              </w:rPr>
              <w:t xml:space="preserve">Referat </w:t>
            </w:r>
            <w:r w:rsidRPr="00F94A07">
              <w:rPr>
                <w:rFonts w:ascii="Times New Roman" w:hAnsi="Times New Roman" w:cs="Times New Roman"/>
              </w:rPr>
              <w:t>Finansowy</w:t>
            </w:r>
          </w:p>
        </w:tc>
        <w:tc>
          <w:tcPr>
            <w:tcW w:w="2332" w:type="dxa"/>
          </w:tcPr>
          <w:p w14:paraId="7EF02684" w14:textId="5F4EE5F9" w:rsidR="00F94A07" w:rsidRPr="00F94A07" w:rsidRDefault="00F94A07">
            <w:pPr>
              <w:rPr>
                <w:rFonts w:ascii="Times New Roman" w:hAnsi="Times New Roman" w:cs="Times New Roman"/>
              </w:rPr>
            </w:pPr>
            <w:r w:rsidRPr="00F94A07">
              <w:rPr>
                <w:rFonts w:ascii="Times New Roman" w:hAnsi="Times New Roman" w:cs="Times New Roman"/>
              </w:rPr>
              <w:t xml:space="preserve">II kw. 2024 r. </w:t>
            </w:r>
          </w:p>
        </w:tc>
        <w:tc>
          <w:tcPr>
            <w:tcW w:w="2332" w:type="dxa"/>
          </w:tcPr>
          <w:p w14:paraId="5E028658" w14:textId="5A3458BE" w:rsidR="00F94A07" w:rsidRPr="00F94A07" w:rsidRDefault="00F94A07">
            <w:pPr>
              <w:rPr>
                <w:rFonts w:ascii="Times New Roman" w:hAnsi="Times New Roman" w:cs="Times New Roman"/>
              </w:rPr>
            </w:pPr>
            <w:r w:rsidRPr="00F94A07">
              <w:rPr>
                <w:rFonts w:ascii="Times New Roman" w:hAnsi="Times New Roman" w:cs="Times New Roman"/>
              </w:rPr>
              <w:t>Problemowa</w:t>
            </w:r>
          </w:p>
        </w:tc>
        <w:tc>
          <w:tcPr>
            <w:tcW w:w="2333" w:type="dxa"/>
          </w:tcPr>
          <w:p w14:paraId="21E8C97E" w14:textId="39BE34A8" w:rsidR="00F94A07" w:rsidRPr="00F94A07" w:rsidRDefault="00F94A07">
            <w:pPr>
              <w:rPr>
                <w:rFonts w:ascii="Times New Roman" w:hAnsi="Times New Roman" w:cs="Times New Roman"/>
              </w:rPr>
            </w:pPr>
            <w:r w:rsidRPr="00F94A07">
              <w:rPr>
                <w:rFonts w:ascii="Times New Roman" w:hAnsi="Times New Roman" w:cs="Times New Roman"/>
              </w:rPr>
              <w:t>Przestrzeganie postanowień instrukcji kancelaryjnej i jednolitego rzeczowego wykazu akt</w:t>
            </w:r>
          </w:p>
        </w:tc>
        <w:tc>
          <w:tcPr>
            <w:tcW w:w="2333" w:type="dxa"/>
          </w:tcPr>
          <w:p w14:paraId="7A86B359" w14:textId="451586CF" w:rsidR="00F94A07" w:rsidRPr="00F94A07" w:rsidRDefault="00F94A07">
            <w:pPr>
              <w:rPr>
                <w:rFonts w:ascii="Times New Roman" w:hAnsi="Times New Roman" w:cs="Times New Roman"/>
              </w:rPr>
            </w:pPr>
            <w:r w:rsidRPr="00F94A07">
              <w:rPr>
                <w:rFonts w:ascii="Times New Roman" w:hAnsi="Times New Roman" w:cs="Times New Roman"/>
              </w:rPr>
              <w:t>Sekretarz Gminy</w:t>
            </w:r>
          </w:p>
        </w:tc>
      </w:tr>
      <w:tr w:rsidR="00F94A07" w:rsidRPr="00F94A07" w14:paraId="4BC01CF9" w14:textId="77777777" w:rsidTr="00F94A07">
        <w:tc>
          <w:tcPr>
            <w:tcW w:w="704" w:type="dxa"/>
          </w:tcPr>
          <w:p w14:paraId="0D497A93" w14:textId="0950D725" w:rsidR="00F94A07" w:rsidRPr="00F94A07" w:rsidRDefault="00F94A07">
            <w:pPr>
              <w:rPr>
                <w:rFonts w:ascii="Times New Roman" w:hAnsi="Times New Roman" w:cs="Times New Roman"/>
              </w:rPr>
            </w:pPr>
            <w:r w:rsidRPr="00F94A0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60" w:type="dxa"/>
          </w:tcPr>
          <w:p w14:paraId="0DB9FDCD" w14:textId="77777777" w:rsidR="00F94A07" w:rsidRPr="00F94A07" w:rsidRDefault="00F94A07" w:rsidP="00F94A07">
            <w:pPr>
              <w:rPr>
                <w:rFonts w:ascii="Times New Roman" w:hAnsi="Times New Roman" w:cs="Times New Roman"/>
              </w:rPr>
            </w:pPr>
            <w:r w:rsidRPr="00F94A07">
              <w:rPr>
                <w:rFonts w:ascii="Times New Roman" w:hAnsi="Times New Roman" w:cs="Times New Roman"/>
              </w:rPr>
              <w:t xml:space="preserve">Urząd Gminy w Gozdowie </w:t>
            </w:r>
          </w:p>
          <w:p w14:paraId="334A5360" w14:textId="77777777" w:rsidR="00F94A07" w:rsidRPr="00F94A07" w:rsidRDefault="00F94A07" w:rsidP="00F94A07">
            <w:pPr>
              <w:rPr>
                <w:rFonts w:ascii="Times New Roman" w:hAnsi="Times New Roman" w:cs="Times New Roman"/>
              </w:rPr>
            </w:pPr>
            <w:r w:rsidRPr="00F94A07">
              <w:rPr>
                <w:rFonts w:ascii="Times New Roman" w:hAnsi="Times New Roman" w:cs="Times New Roman"/>
              </w:rPr>
              <w:t xml:space="preserve">Ul. K. Gozdawy 19, 09-213 Gozdowo </w:t>
            </w:r>
          </w:p>
          <w:p w14:paraId="56F012A6" w14:textId="21AF74D8" w:rsidR="00F94A07" w:rsidRPr="00F94A07" w:rsidRDefault="00F94A07" w:rsidP="00F94A07">
            <w:pPr>
              <w:rPr>
                <w:rFonts w:ascii="Times New Roman" w:hAnsi="Times New Roman" w:cs="Times New Roman"/>
              </w:rPr>
            </w:pPr>
            <w:r w:rsidRPr="00F94A07">
              <w:rPr>
                <w:rFonts w:ascii="Times New Roman" w:hAnsi="Times New Roman" w:cs="Times New Roman"/>
              </w:rPr>
              <w:t xml:space="preserve">Referat </w:t>
            </w:r>
            <w:r w:rsidRPr="00F94A07">
              <w:rPr>
                <w:rFonts w:ascii="Times New Roman" w:hAnsi="Times New Roman" w:cs="Times New Roman"/>
              </w:rPr>
              <w:t xml:space="preserve">Rolnictwa Budownictwa i Gospodarki Komunalnej </w:t>
            </w:r>
          </w:p>
        </w:tc>
        <w:tc>
          <w:tcPr>
            <w:tcW w:w="2332" w:type="dxa"/>
          </w:tcPr>
          <w:p w14:paraId="53083B74" w14:textId="3E3AA89D" w:rsidR="00F94A07" w:rsidRPr="00F94A07" w:rsidRDefault="00F94A07">
            <w:pPr>
              <w:rPr>
                <w:rFonts w:ascii="Times New Roman" w:hAnsi="Times New Roman" w:cs="Times New Roman"/>
              </w:rPr>
            </w:pPr>
            <w:r w:rsidRPr="00F94A07">
              <w:rPr>
                <w:rFonts w:ascii="Times New Roman" w:hAnsi="Times New Roman" w:cs="Times New Roman"/>
              </w:rPr>
              <w:t xml:space="preserve">II kw. 2024 r. </w:t>
            </w:r>
          </w:p>
        </w:tc>
        <w:tc>
          <w:tcPr>
            <w:tcW w:w="2332" w:type="dxa"/>
          </w:tcPr>
          <w:p w14:paraId="7DDDA01D" w14:textId="339A0D58" w:rsidR="00F94A07" w:rsidRPr="00F94A07" w:rsidRDefault="00F94A07">
            <w:pPr>
              <w:rPr>
                <w:rFonts w:ascii="Times New Roman" w:hAnsi="Times New Roman" w:cs="Times New Roman"/>
              </w:rPr>
            </w:pPr>
            <w:r w:rsidRPr="00F94A07">
              <w:rPr>
                <w:rFonts w:ascii="Times New Roman" w:hAnsi="Times New Roman" w:cs="Times New Roman"/>
              </w:rPr>
              <w:t>Problemowa</w:t>
            </w:r>
          </w:p>
        </w:tc>
        <w:tc>
          <w:tcPr>
            <w:tcW w:w="2333" w:type="dxa"/>
          </w:tcPr>
          <w:p w14:paraId="3A54639C" w14:textId="50F6D511" w:rsidR="00F94A07" w:rsidRPr="00F94A07" w:rsidRDefault="00F94A07">
            <w:pPr>
              <w:rPr>
                <w:rFonts w:ascii="Times New Roman" w:hAnsi="Times New Roman" w:cs="Times New Roman"/>
              </w:rPr>
            </w:pPr>
            <w:r w:rsidRPr="00F94A07">
              <w:rPr>
                <w:rFonts w:ascii="Times New Roman" w:hAnsi="Times New Roman" w:cs="Times New Roman"/>
              </w:rPr>
              <w:t>Przestrzeganie postanowień instrukcji kancelaryjnej i jednolitego rzeczowego wykazu akt</w:t>
            </w:r>
          </w:p>
        </w:tc>
        <w:tc>
          <w:tcPr>
            <w:tcW w:w="2333" w:type="dxa"/>
          </w:tcPr>
          <w:p w14:paraId="527E20E0" w14:textId="7A0D7C62" w:rsidR="00F94A07" w:rsidRPr="00F94A07" w:rsidRDefault="00F94A07">
            <w:pPr>
              <w:rPr>
                <w:rFonts w:ascii="Times New Roman" w:hAnsi="Times New Roman" w:cs="Times New Roman"/>
              </w:rPr>
            </w:pPr>
            <w:r w:rsidRPr="00F94A07">
              <w:rPr>
                <w:rFonts w:ascii="Times New Roman" w:hAnsi="Times New Roman" w:cs="Times New Roman"/>
              </w:rPr>
              <w:t>Sekretarz Gminy</w:t>
            </w:r>
          </w:p>
        </w:tc>
      </w:tr>
    </w:tbl>
    <w:p w14:paraId="1F8CB583" w14:textId="77777777" w:rsidR="00F94A07" w:rsidRDefault="00F94A07">
      <w:pPr>
        <w:rPr>
          <w:rFonts w:ascii="Times New Roman" w:hAnsi="Times New Roman" w:cs="Times New Roman"/>
        </w:rPr>
      </w:pPr>
    </w:p>
    <w:p w14:paraId="62215473" w14:textId="77777777" w:rsidR="00B62EDF" w:rsidRDefault="00B62EDF">
      <w:pPr>
        <w:rPr>
          <w:rFonts w:ascii="Times New Roman" w:hAnsi="Times New Roman" w:cs="Times New Roman"/>
        </w:rPr>
      </w:pPr>
    </w:p>
    <w:p w14:paraId="405C08B1" w14:textId="77777777" w:rsidR="00B62EDF" w:rsidRDefault="00B62EDF">
      <w:pPr>
        <w:rPr>
          <w:rFonts w:ascii="Times New Roman" w:hAnsi="Times New Roman" w:cs="Times New Roman"/>
        </w:rPr>
      </w:pPr>
    </w:p>
    <w:p w14:paraId="401E3D88" w14:textId="28E5C6FE" w:rsidR="00B62EDF" w:rsidRPr="00B62EDF" w:rsidRDefault="00B62EDF" w:rsidP="00B62EDF">
      <w:pPr>
        <w:ind w:left="9204" w:firstLine="708"/>
        <w:rPr>
          <w:rFonts w:ascii="Times New Roman" w:hAnsi="Times New Roman" w:cs="Times New Roman"/>
          <w:b/>
          <w:bCs/>
        </w:rPr>
      </w:pPr>
      <w:r w:rsidRPr="00B62EDF">
        <w:rPr>
          <w:rFonts w:ascii="Times New Roman" w:hAnsi="Times New Roman" w:cs="Times New Roman"/>
          <w:b/>
          <w:bCs/>
        </w:rPr>
        <w:t xml:space="preserve">Zatwierdzam: </w:t>
      </w:r>
    </w:p>
    <w:p w14:paraId="03DA2E1C" w14:textId="57015242" w:rsidR="00B62EDF" w:rsidRDefault="00B62EDF" w:rsidP="00B62EDF">
      <w:pPr>
        <w:ind w:left="920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Wójt Gminy Gozdowo </w:t>
      </w:r>
    </w:p>
    <w:p w14:paraId="1B5DCF3A" w14:textId="77777777" w:rsidR="00B62EDF" w:rsidRDefault="00B62EDF">
      <w:pPr>
        <w:rPr>
          <w:rFonts w:ascii="Times New Roman" w:hAnsi="Times New Roman" w:cs="Times New Roman"/>
        </w:rPr>
      </w:pPr>
    </w:p>
    <w:p w14:paraId="4901FAC1" w14:textId="62DA2CD3" w:rsidR="00B62EDF" w:rsidRPr="00F94A07" w:rsidRDefault="00B62EDF" w:rsidP="00B62EDF">
      <w:pPr>
        <w:ind w:left="920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Dariusz Kalkowski </w:t>
      </w:r>
    </w:p>
    <w:sectPr w:rsidR="00B62EDF" w:rsidRPr="00F94A07" w:rsidSect="00F94A0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7C7"/>
    <w:rsid w:val="00432E90"/>
    <w:rsid w:val="00686856"/>
    <w:rsid w:val="008717C7"/>
    <w:rsid w:val="009E0FF5"/>
    <w:rsid w:val="00B62EDF"/>
    <w:rsid w:val="00C53305"/>
    <w:rsid w:val="00F73B6D"/>
    <w:rsid w:val="00F763C1"/>
    <w:rsid w:val="00F94A07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C9463"/>
  <w15:chartTrackingRefBased/>
  <w15:docId w15:val="{F58FB92D-989D-431B-8644-FF381E9CF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717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17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17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17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17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17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17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17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17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17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17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17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17C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17C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17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17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17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17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17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1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17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17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17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17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17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17C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17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17C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17C7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F94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F94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Gronczewska</dc:creator>
  <cp:keywords/>
  <dc:description/>
  <cp:lastModifiedBy>Monika Gronczewska</cp:lastModifiedBy>
  <cp:revision>4</cp:revision>
  <dcterms:created xsi:type="dcterms:W3CDTF">2026-03-09T10:50:00Z</dcterms:created>
  <dcterms:modified xsi:type="dcterms:W3CDTF">2026-03-09T11:14:00Z</dcterms:modified>
</cp:coreProperties>
</file>