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155E9" w14:textId="6484D98A" w:rsidR="00C363D8" w:rsidRPr="00C363D8" w:rsidRDefault="00C363D8" w:rsidP="00C363D8">
      <w:pPr>
        <w:pStyle w:val="Nagwek1"/>
        <w:spacing w:before="0"/>
        <w:rPr>
          <w:b/>
          <w:sz w:val="22"/>
          <w:szCs w:val="22"/>
        </w:rPr>
      </w:pPr>
      <w:r w:rsidRPr="00C363D8">
        <w:rPr>
          <w:b/>
          <w:noProof/>
          <w:sz w:val="22"/>
          <w:szCs w:val="22"/>
          <w:lang w:bidi="ar-SA"/>
        </w:rPr>
        <w:drawing>
          <wp:inline distT="0" distB="0" distL="0" distR="0" wp14:anchorId="11D2F799" wp14:editId="178A0FC3">
            <wp:extent cx="5760720" cy="596900"/>
            <wp:effectExtent l="0" t="0" r="0" b="0"/>
            <wp:docPr id="138896935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41FA8" w14:textId="77777777" w:rsidR="00C363D8" w:rsidRDefault="00C363D8" w:rsidP="00C363D8">
      <w:pPr>
        <w:pStyle w:val="Nagwek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CA2C1C8" w14:textId="58626A3C" w:rsidR="00484987" w:rsidRPr="00F42BF7" w:rsidRDefault="00484987" w:rsidP="00484987">
      <w:pPr>
        <w:pStyle w:val="Nagwek1"/>
        <w:spacing w:before="0"/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42B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Nr sprawy: </w:t>
      </w:r>
      <w:r w:rsidR="00A77A36">
        <w:rPr>
          <w:rFonts w:ascii="Times New Roman" w:hAnsi="Times New Roman" w:cs="Times New Roman"/>
          <w:b/>
          <w:color w:val="auto"/>
          <w:sz w:val="22"/>
          <w:szCs w:val="22"/>
        </w:rPr>
        <w:t>RBK.271.2.2026</w:t>
      </w:r>
    </w:p>
    <w:p w14:paraId="43A12D5C" w14:textId="678A023A" w:rsidR="000C3338" w:rsidRPr="00F42BF7" w:rsidRDefault="00487CFB" w:rsidP="00484987">
      <w:pPr>
        <w:pStyle w:val="Nagwek1"/>
        <w:spacing w:before="0"/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42B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Załącznik nr </w:t>
      </w:r>
      <w:r w:rsidR="00751708" w:rsidRPr="00F42BF7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0C3338" w:rsidRPr="00F42B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do SWZ </w:t>
      </w:r>
    </w:p>
    <w:p w14:paraId="195602C8" w14:textId="77777777" w:rsidR="000C3338" w:rsidRPr="00F42BF7" w:rsidRDefault="000C3338" w:rsidP="00487CFB">
      <w:pPr>
        <w:pStyle w:val="Teksttreci0"/>
        <w:shd w:val="clear" w:color="auto" w:fill="auto"/>
        <w:tabs>
          <w:tab w:val="left" w:leader="dot" w:pos="3156"/>
        </w:tabs>
        <w:contextualSpacing/>
        <w:jc w:val="center"/>
        <w:rPr>
          <w:rFonts w:ascii="Times New Roman" w:hAnsi="Times New Roman" w:cs="Times New Roman"/>
        </w:rPr>
      </w:pPr>
    </w:p>
    <w:p w14:paraId="3B2BA9C3" w14:textId="694E5545" w:rsidR="00484987" w:rsidRPr="00F42BF7" w:rsidRDefault="000C3338" w:rsidP="00484987">
      <w:pPr>
        <w:suppressAutoHyphens/>
        <w:autoSpaceDN w:val="0"/>
        <w:spacing w:before="120" w:after="120"/>
        <w:jc w:val="center"/>
        <w:textAlignment w:val="baseline"/>
        <w:rPr>
          <w:b/>
          <w:kern w:val="3"/>
          <w:sz w:val="22"/>
          <w:szCs w:val="22"/>
          <w:lang w:eastAsia="zh-CN"/>
        </w:rPr>
      </w:pPr>
      <w:r w:rsidRPr="00F42BF7">
        <w:rPr>
          <w:b/>
          <w:kern w:val="3"/>
          <w:sz w:val="22"/>
          <w:szCs w:val="22"/>
          <w:lang w:eastAsia="zh-CN"/>
        </w:rPr>
        <w:t>UMOWA NR ……………………</w:t>
      </w:r>
    </w:p>
    <w:p w14:paraId="5D05B758" w14:textId="32954358" w:rsidR="000C3338" w:rsidRPr="00F42BF7" w:rsidRDefault="000C3338" w:rsidP="000C3338">
      <w:pPr>
        <w:pStyle w:val="Tekstpodstawowy"/>
        <w:ind w:right="-47"/>
        <w:rPr>
          <w:sz w:val="22"/>
          <w:szCs w:val="22"/>
        </w:rPr>
      </w:pPr>
      <w:proofErr w:type="gramStart"/>
      <w:r w:rsidRPr="00F42BF7">
        <w:rPr>
          <w:sz w:val="22"/>
          <w:szCs w:val="22"/>
        </w:rPr>
        <w:t>zawarta</w:t>
      </w:r>
      <w:proofErr w:type="gramEnd"/>
      <w:r w:rsidR="00C63775" w:rsidRPr="00F42BF7">
        <w:rPr>
          <w:sz w:val="22"/>
          <w:szCs w:val="22"/>
        </w:rPr>
        <w:t xml:space="preserve"> w dniu ....................202</w:t>
      </w:r>
      <w:r w:rsidR="00A465B1" w:rsidRPr="00F42BF7">
        <w:rPr>
          <w:sz w:val="22"/>
          <w:szCs w:val="22"/>
        </w:rPr>
        <w:t>6</w:t>
      </w:r>
      <w:r w:rsidRPr="00F42BF7">
        <w:rPr>
          <w:sz w:val="22"/>
          <w:szCs w:val="22"/>
        </w:rPr>
        <w:t xml:space="preserve"> </w:t>
      </w:r>
      <w:proofErr w:type="gramStart"/>
      <w:r w:rsidRPr="00F42BF7">
        <w:rPr>
          <w:sz w:val="22"/>
          <w:szCs w:val="22"/>
        </w:rPr>
        <w:t>r</w:t>
      </w:r>
      <w:proofErr w:type="gramEnd"/>
      <w:r w:rsidRPr="00F42BF7">
        <w:rPr>
          <w:sz w:val="22"/>
          <w:szCs w:val="22"/>
        </w:rPr>
        <w:t>. pomiędzy</w:t>
      </w:r>
      <w:r w:rsidR="009432CD" w:rsidRPr="00F42BF7">
        <w:rPr>
          <w:sz w:val="22"/>
          <w:szCs w:val="22"/>
        </w:rPr>
        <w:t>:</w:t>
      </w:r>
    </w:p>
    <w:p w14:paraId="4567E422" w14:textId="77777777" w:rsidR="009432CD" w:rsidRPr="00F42BF7" w:rsidRDefault="009432CD" w:rsidP="000C3338">
      <w:pPr>
        <w:pStyle w:val="Tekstpodstawowy"/>
        <w:ind w:right="-47"/>
        <w:rPr>
          <w:sz w:val="22"/>
          <w:szCs w:val="22"/>
        </w:rPr>
      </w:pPr>
    </w:p>
    <w:p w14:paraId="1C63814E" w14:textId="085AAC46" w:rsidR="000C3338" w:rsidRPr="00F42BF7" w:rsidRDefault="002D266D" w:rsidP="006310F2">
      <w:pPr>
        <w:jc w:val="both"/>
        <w:rPr>
          <w:sz w:val="22"/>
          <w:szCs w:val="22"/>
        </w:rPr>
      </w:pPr>
      <w:r w:rsidRPr="00F42BF7">
        <w:rPr>
          <w:b/>
          <w:sz w:val="22"/>
          <w:szCs w:val="22"/>
        </w:rPr>
        <w:t xml:space="preserve">Gminą </w:t>
      </w:r>
      <w:r w:rsidR="00D34413" w:rsidRPr="00F42BF7">
        <w:rPr>
          <w:b/>
          <w:sz w:val="22"/>
          <w:szCs w:val="22"/>
        </w:rPr>
        <w:t xml:space="preserve">Gozdawo </w:t>
      </w:r>
      <w:r w:rsidR="0009314F" w:rsidRPr="00F42BF7">
        <w:rPr>
          <w:b/>
          <w:sz w:val="22"/>
          <w:szCs w:val="22"/>
        </w:rPr>
        <w:t xml:space="preserve">mającą swoją siedzibę w </w:t>
      </w:r>
      <w:r w:rsidR="00D34413" w:rsidRPr="00F42BF7">
        <w:rPr>
          <w:b/>
          <w:sz w:val="22"/>
          <w:szCs w:val="22"/>
        </w:rPr>
        <w:t>Gozdawie</w:t>
      </w:r>
      <w:r w:rsidR="002A5299" w:rsidRPr="00F42BF7">
        <w:rPr>
          <w:b/>
          <w:sz w:val="22"/>
          <w:szCs w:val="22"/>
        </w:rPr>
        <w:t xml:space="preserve">, </w:t>
      </w:r>
      <w:r w:rsidR="00FC43A4" w:rsidRPr="00F42BF7">
        <w:rPr>
          <w:b/>
          <w:sz w:val="22"/>
          <w:szCs w:val="22"/>
        </w:rPr>
        <w:t xml:space="preserve">przy </w:t>
      </w:r>
      <w:r w:rsidR="0009314F" w:rsidRPr="00F42BF7">
        <w:rPr>
          <w:b/>
          <w:sz w:val="22"/>
          <w:szCs w:val="22"/>
        </w:rPr>
        <w:t xml:space="preserve">ul. </w:t>
      </w:r>
      <w:r w:rsidR="00E66F13" w:rsidRPr="00F42BF7">
        <w:rPr>
          <w:b/>
          <w:sz w:val="22"/>
          <w:szCs w:val="22"/>
        </w:rPr>
        <w:t>Krystyny Gozdawy 19</w:t>
      </w:r>
      <w:r w:rsidR="0009314F" w:rsidRPr="00F42BF7">
        <w:rPr>
          <w:b/>
          <w:sz w:val="22"/>
          <w:szCs w:val="22"/>
        </w:rPr>
        <w:t xml:space="preserve">, </w:t>
      </w:r>
      <w:r w:rsidR="00E66F13" w:rsidRPr="00F42BF7">
        <w:rPr>
          <w:b/>
          <w:sz w:val="22"/>
          <w:szCs w:val="22"/>
        </w:rPr>
        <w:t>09-213</w:t>
      </w:r>
      <w:r w:rsidR="00BF6AE3" w:rsidRPr="00F42BF7">
        <w:rPr>
          <w:b/>
          <w:sz w:val="22"/>
          <w:szCs w:val="22"/>
        </w:rPr>
        <w:t xml:space="preserve"> </w:t>
      </w:r>
      <w:r w:rsidR="00E66F13" w:rsidRPr="00F42BF7">
        <w:rPr>
          <w:b/>
          <w:sz w:val="22"/>
          <w:szCs w:val="22"/>
        </w:rPr>
        <w:t>Gozdowo</w:t>
      </w:r>
      <w:r w:rsidR="00174F8C" w:rsidRPr="00F42BF7">
        <w:rPr>
          <w:b/>
          <w:sz w:val="22"/>
          <w:szCs w:val="22"/>
        </w:rPr>
        <w:t>,</w:t>
      </w:r>
      <w:r w:rsidR="00BF6AE3" w:rsidRPr="00F42BF7">
        <w:rPr>
          <w:b/>
          <w:sz w:val="22"/>
          <w:szCs w:val="22"/>
        </w:rPr>
        <w:t xml:space="preserve"> </w:t>
      </w:r>
      <w:r w:rsidR="00EF060B" w:rsidRPr="00F42BF7">
        <w:rPr>
          <w:b/>
          <w:sz w:val="22"/>
          <w:szCs w:val="22"/>
        </w:rPr>
        <w:t xml:space="preserve">NIP </w:t>
      </w:r>
      <w:r w:rsidR="00E66F13" w:rsidRPr="00F42BF7">
        <w:rPr>
          <w:b/>
          <w:sz w:val="22"/>
          <w:szCs w:val="22"/>
        </w:rPr>
        <w:t xml:space="preserve">……………………, </w:t>
      </w:r>
      <w:r w:rsidR="00174F8C" w:rsidRPr="00F42BF7">
        <w:rPr>
          <w:bCs/>
          <w:sz w:val="22"/>
          <w:szCs w:val="22"/>
        </w:rPr>
        <w:t>zwanym dalej Zamawiającym</w:t>
      </w:r>
      <w:r w:rsidR="009809C0" w:rsidRPr="00F42BF7">
        <w:rPr>
          <w:b/>
          <w:sz w:val="22"/>
          <w:szCs w:val="22"/>
        </w:rPr>
        <w:t xml:space="preserve"> </w:t>
      </w:r>
      <w:r w:rsidR="009432CD" w:rsidRPr="00F42BF7">
        <w:rPr>
          <w:sz w:val="22"/>
          <w:szCs w:val="22"/>
        </w:rPr>
        <w:t>reprezentowanym przez:</w:t>
      </w:r>
    </w:p>
    <w:p w14:paraId="33EBFDE5" w14:textId="77777777" w:rsidR="009809C0" w:rsidRPr="00F42BF7" w:rsidRDefault="009809C0" w:rsidP="000C3338">
      <w:pPr>
        <w:rPr>
          <w:b/>
          <w:sz w:val="22"/>
          <w:szCs w:val="22"/>
        </w:rPr>
      </w:pPr>
    </w:p>
    <w:p w14:paraId="30644250" w14:textId="17774743" w:rsidR="000C3338" w:rsidRPr="00F42BF7" w:rsidRDefault="0009314F" w:rsidP="0009314F">
      <w:pPr>
        <w:rPr>
          <w:sz w:val="22"/>
          <w:szCs w:val="22"/>
        </w:rPr>
      </w:pPr>
      <w:r w:rsidRPr="00F42BF7">
        <w:rPr>
          <w:sz w:val="22"/>
          <w:szCs w:val="22"/>
        </w:rPr>
        <w:t>……………………….</w:t>
      </w:r>
      <w:r w:rsidR="000C3338" w:rsidRPr="00F42BF7">
        <w:rPr>
          <w:sz w:val="22"/>
          <w:szCs w:val="22"/>
        </w:rPr>
        <w:t>………………….</w:t>
      </w:r>
      <w:r w:rsidR="000C3338" w:rsidRPr="00F42BF7">
        <w:rPr>
          <w:sz w:val="22"/>
          <w:szCs w:val="22"/>
        </w:rPr>
        <w:tab/>
      </w:r>
      <w:r w:rsidR="000C3338" w:rsidRPr="00F42BF7">
        <w:rPr>
          <w:sz w:val="22"/>
          <w:szCs w:val="22"/>
        </w:rPr>
        <w:tab/>
      </w:r>
      <w:r w:rsidR="000C3338" w:rsidRPr="00F42BF7">
        <w:rPr>
          <w:sz w:val="22"/>
          <w:szCs w:val="22"/>
        </w:rPr>
        <w:tab/>
      </w:r>
    </w:p>
    <w:p w14:paraId="59603FED" w14:textId="2CD1076A" w:rsidR="009432CD" w:rsidRPr="00F42BF7" w:rsidRDefault="000C3338" w:rsidP="0009314F">
      <w:pPr>
        <w:ind w:left="360"/>
        <w:rPr>
          <w:b/>
          <w:sz w:val="22"/>
          <w:szCs w:val="22"/>
        </w:rPr>
      </w:pPr>
      <w:r w:rsidRPr="00F42BF7">
        <w:rPr>
          <w:sz w:val="22"/>
          <w:szCs w:val="22"/>
        </w:rPr>
        <w:tab/>
      </w:r>
      <w:r w:rsidRPr="00F42BF7">
        <w:rPr>
          <w:sz w:val="22"/>
          <w:szCs w:val="22"/>
        </w:rPr>
        <w:tab/>
      </w:r>
    </w:p>
    <w:p w14:paraId="082B43B9" w14:textId="51082E28" w:rsidR="000C3338" w:rsidRPr="00F42BF7" w:rsidRDefault="000C3338" w:rsidP="009432CD">
      <w:pPr>
        <w:rPr>
          <w:sz w:val="22"/>
          <w:szCs w:val="22"/>
        </w:rPr>
      </w:pPr>
      <w:proofErr w:type="gramStart"/>
      <w:r w:rsidRPr="00F42BF7">
        <w:rPr>
          <w:sz w:val="22"/>
          <w:szCs w:val="22"/>
        </w:rPr>
        <w:t>a</w:t>
      </w:r>
      <w:proofErr w:type="gramEnd"/>
      <w:r w:rsidRPr="00F42BF7">
        <w:rPr>
          <w:sz w:val="22"/>
          <w:szCs w:val="22"/>
        </w:rPr>
        <w:t xml:space="preserve"> </w:t>
      </w:r>
    </w:p>
    <w:p w14:paraId="7ED1BBE3" w14:textId="77777777" w:rsidR="000C3338" w:rsidRPr="00F42BF7" w:rsidRDefault="000C3338" w:rsidP="000C3338">
      <w:pPr>
        <w:pStyle w:val="Tekstpodstawowy"/>
        <w:ind w:right="-47"/>
        <w:rPr>
          <w:sz w:val="22"/>
          <w:szCs w:val="22"/>
        </w:rPr>
      </w:pPr>
      <w:r w:rsidRPr="00F42BF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4F21EFB2" w14:textId="77777777" w:rsidR="000C3338" w:rsidRPr="00F42BF7" w:rsidRDefault="000C3338" w:rsidP="000C3338">
      <w:pPr>
        <w:pStyle w:val="Tekstpodstawowy"/>
        <w:ind w:right="-47"/>
        <w:rPr>
          <w:sz w:val="22"/>
          <w:szCs w:val="22"/>
        </w:rPr>
      </w:pPr>
      <w:r w:rsidRPr="00F42BF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FE5CEF9" w14:textId="77777777" w:rsidR="000C3338" w:rsidRPr="00F42BF7" w:rsidRDefault="000C3338" w:rsidP="000C3338">
      <w:pPr>
        <w:pStyle w:val="Tekstpodstawowy"/>
        <w:ind w:right="-47"/>
        <w:rPr>
          <w:sz w:val="22"/>
          <w:szCs w:val="22"/>
        </w:rPr>
      </w:pPr>
      <w:proofErr w:type="gramStart"/>
      <w:r w:rsidRPr="00F42BF7">
        <w:rPr>
          <w:sz w:val="22"/>
          <w:szCs w:val="22"/>
        </w:rPr>
        <w:t>reprezentowanym</w:t>
      </w:r>
      <w:proofErr w:type="gramEnd"/>
      <w:r w:rsidRPr="00F42BF7">
        <w:rPr>
          <w:sz w:val="22"/>
          <w:szCs w:val="22"/>
        </w:rPr>
        <w:t xml:space="preserve"> przez:</w:t>
      </w:r>
    </w:p>
    <w:p w14:paraId="5E421427" w14:textId="77777777" w:rsidR="000C3338" w:rsidRPr="00F42BF7" w:rsidRDefault="000C3338" w:rsidP="000C3338">
      <w:pPr>
        <w:pStyle w:val="Tekstpodstawowy"/>
        <w:ind w:right="-47"/>
        <w:rPr>
          <w:sz w:val="22"/>
          <w:szCs w:val="22"/>
        </w:rPr>
      </w:pPr>
      <w:r w:rsidRPr="00F42BF7">
        <w:rPr>
          <w:sz w:val="22"/>
          <w:szCs w:val="22"/>
        </w:rPr>
        <w:t>1...................................................................................................................................................</w:t>
      </w:r>
    </w:p>
    <w:p w14:paraId="280BF303" w14:textId="77777777" w:rsidR="000C3338" w:rsidRPr="00F42BF7" w:rsidRDefault="000C3338" w:rsidP="000C3338">
      <w:pPr>
        <w:pStyle w:val="Tekstpodstawowy"/>
        <w:ind w:right="-47"/>
        <w:rPr>
          <w:sz w:val="22"/>
          <w:szCs w:val="22"/>
        </w:rPr>
      </w:pPr>
      <w:r w:rsidRPr="00F42BF7">
        <w:rPr>
          <w:sz w:val="22"/>
          <w:szCs w:val="22"/>
        </w:rPr>
        <w:t xml:space="preserve">2................................................................................................................................................... </w:t>
      </w:r>
    </w:p>
    <w:p w14:paraId="6D768192" w14:textId="77777777" w:rsidR="000C3338" w:rsidRPr="00F42BF7" w:rsidRDefault="000C3338" w:rsidP="000C3338">
      <w:pPr>
        <w:pStyle w:val="Tekstpodstawowy"/>
        <w:ind w:right="-47"/>
        <w:rPr>
          <w:b/>
          <w:sz w:val="22"/>
          <w:szCs w:val="22"/>
        </w:rPr>
      </w:pPr>
      <w:proofErr w:type="gramStart"/>
      <w:r w:rsidRPr="00F42BF7">
        <w:rPr>
          <w:b/>
          <w:sz w:val="22"/>
          <w:szCs w:val="22"/>
        </w:rPr>
        <w:t>zwanym</w:t>
      </w:r>
      <w:proofErr w:type="gramEnd"/>
      <w:r w:rsidRPr="00F42BF7">
        <w:rPr>
          <w:b/>
          <w:sz w:val="22"/>
          <w:szCs w:val="22"/>
        </w:rPr>
        <w:t xml:space="preserve"> dalej Wykonawcą. </w:t>
      </w:r>
    </w:p>
    <w:p w14:paraId="29D0137D" w14:textId="0EC3025D" w:rsidR="000C3338" w:rsidRPr="00F42BF7" w:rsidRDefault="000C3338" w:rsidP="000C3338">
      <w:pPr>
        <w:jc w:val="both"/>
        <w:rPr>
          <w:rFonts w:eastAsia="Calibri"/>
          <w:sz w:val="22"/>
          <w:szCs w:val="22"/>
        </w:rPr>
      </w:pPr>
    </w:p>
    <w:p w14:paraId="2E8872CF" w14:textId="77777777" w:rsidR="000C3338" w:rsidRPr="00F42BF7" w:rsidRDefault="000C3338" w:rsidP="000C3338">
      <w:pPr>
        <w:widowControl w:val="0"/>
        <w:suppressAutoHyphens/>
        <w:autoSpaceDN w:val="0"/>
        <w:textAlignment w:val="baseline"/>
        <w:rPr>
          <w:rFonts w:eastAsia="Calibri"/>
          <w:sz w:val="22"/>
          <w:szCs w:val="22"/>
        </w:rPr>
      </w:pPr>
      <w:proofErr w:type="gramStart"/>
      <w:r w:rsidRPr="00F42BF7">
        <w:rPr>
          <w:rFonts w:eastAsia="Calibri"/>
          <w:sz w:val="22"/>
          <w:szCs w:val="22"/>
        </w:rPr>
        <w:t>zwanymi</w:t>
      </w:r>
      <w:proofErr w:type="gramEnd"/>
      <w:r w:rsidRPr="00F42BF7">
        <w:rPr>
          <w:rFonts w:eastAsia="Calibri"/>
          <w:sz w:val="22"/>
          <w:szCs w:val="22"/>
        </w:rPr>
        <w:t xml:space="preserve"> dalej „Stronami” lub „Stroną” niniejszej Umowy zwaną dalej „Umową”.</w:t>
      </w:r>
    </w:p>
    <w:p w14:paraId="43A94538" w14:textId="77777777" w:rsidR="000C3338" w:rsidRPr="00F42BF7" w:rsidRDefault="000C3338" w:rsidP="000C3338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</w:p>
    <w:p w14:paraId="291A2F4E" w14:textId="77777777" w:rsidR="000C3338" w:rsidRPr="00F42BF7" w:rsidRDefault="000C3338" w:rsidP="000C3338">
      <w:pPr>
        <w:contextualSpacing/>
        <w:jc w:val="both"/>
        <w:rPr>
          <w:sz w:val="22"/>
          <w:szCs w:val="22"/>
        </w:rPr>
      </w:pPr>
    </w:p>
    <w:p w14:paraId="6C957E74" w14:textId="5DD41ED6" w:rsidR="000C3338" w:rsidRPr="00F42BF7" w:rsidRDefault="000C3338" w:rsidP="000C3338">
      <w:pPr>
        <w:contextualSpacing/>
        <w:jc w:val="both"/>
        <w:rPr>
          <w:color w:val="00000A"/>
          <w:sz w:val="22"/>
          <w:szCs w:val="22"/>
        </w:rPr>
      </w:pPr>
      <w:r w:rsidRPr="00F42BF7">
        <w:rPr>
          <w:sz w:val="22"/>
          <w:szCs w:val="22"/>
        </w:rPr>
        <w:t>W wyniku przeprowadzonego postępowania o udzielenie zamówienia publicznego w trybie</w:t>
      </w:r>
      <w:r w:rsidRPr="00F42BF7">
        <w:rPr>
          <w:color w:val="00000A"/>
          <w:sz w:val="22"/>
          <w:szCs w:val="22"/>
        </w:rPr>
        <w:t xml:space="preserve"> w trybie podstawowym na podstawie art. 275 pkt </w:t>
      </w:r>
      <w:r w:rsidR="005E0153" w:rsidRPr="00F42BF7">
        <w:rPr>
          <w:color w:val="00000A"/>
          <w:sz w:val="22"/>
          <w:szCs w:val="22"/>
        </w:rPr>
        <w:t>1</w:t>
      </w:r>
      <w:r w:rsidRPr="00F42BF7">
        <w:rPr>
          <w:color w:val="00000A"/>
          <w:sz w:val="22"/>
          <w:szCs w:val="22"/>
        </w:rPr>
        <w:t xml:space="preserve"> ustawy z dnia 11 września 2019 roku Prawo zamówień </w:t>
      </w:r>
      <w:r w:rsidR="00C63775" w:rsidRPr="00F42BF7">
        <w:rPr>
          <w:color w:val="00000A"/>
          <w:sz w:val="22"/>
          <w:szCs w:val="22"/>
        </w:rPr>
        <w:t xml:space="preserve">publicznych (Dz. U. </w:t>
      </w:r>
      <w:proofErr w:type="gramStart"/>
      <w:r w:rsidR="00C63775" w:rsidRPr="00F42BF7">
        <w:rPr>
          <w:color w:val="00000A"/>
          <w:sz w:val="22"/>
          <w:szCs w:val="22"/>
        </w:rPr>
        <w:t>z</w:t>
      </w:r>
      <w:proofErr w:type="gramEnd"/>
      <w:r w:rsidR="00C63775" w:rsidRPr="00F42BF7">
        <w:rPr>
          <w:color w:val="00000A"/>
          <w:sz w:val="22"/>
          <w:szCs w:val="22"/>
        </w:rPr>
        <w:t xml:space="preserve"> 202</w:t>
      </w:r>
      <w:r w:rsidR="009432CD" w:rsidRPr="00F42BF7">
        <w:rPr>
          <w:color w:val="00000A"/>
          <w:sz w:val="22"/>
          <w:szCs w:val="22"/>
        </w:rPr>
        <w:t>4</w:t>
      </w:r>
      <w:r w:rsidR="00C63775" w:rsidRPr="00F42BF7">
        <w:rPr>
          <w:color w:val="00000A"/>
          <w:sz w:val="22"/>
          <w:szCs w:val="22"/>
        </w:rPr>
        <w:t>r. poz. 1</w:t>
      </w:r>
      <w:r w:rsidR="009432CD" w:rsidRPr="00F42BF7">
        <w:rPr>
          <w:color w:val="00000A"/>
          <w:sz w:val="22"/>
          <w:szCs w:val="22"/>
        </w:rPr>
        <w:t>320</w:t>
      </w:r>
      <w:r w:rsidR="00C63775" w:rsidRPr="00F42BF7">
        <w:rPr>
          <w:color w:val="00000A"/>
          <w:sz w:val="22"/>
          <w:szCs w:val="22"/>
        </w:rPr>
        <w:t xml:space="preserve"> </w:t>
      </w:r>
      <w:proofErr w:type="spellStart"/>
      <w:r w:rsidR="00C63775" w:rsidRPr="00F42BF7">
        <w:rPr>
          <w:color w:val="00000A"/>
          <w:sz w:val="22"/>
          <w:szCs w:val="22"/>
        </w:rPr>
        <w:t>t.j</w:t>
      </w:r>
      <w:proofErr w:type="spellEnd"/>
      <w:r w:rsidR="00C63775" w:rsidRPr="00F42BF7">
        <w:rPr>
          <w:color w:val="00000A"/>
          <w:sz w:val="22"/>
          <w:szCs w:val="22"/>
        </w:rPr>
        <w:t>.</w:t>
      </w:r>
      <w:r w:rsidRPr="00F42BF7">
        <w:rPr>
          <w:color w:val="00000A"/>
          <w:sz w:val="22"/>
          <w:szCs w:val="22"/>
        </w:rPr>
        <w:t>), została zawarta Umowa następującej treści:</w:t>
      </w:r>
    </w:p>
    <w:p w14:paraId="3E210E0B" w14:textId="77777777" w:rsidR="000C3338" w:rsidRPr="00F42BF7" w:rsidRDefault="000C3338" w:rsidP="000C3338">
      <w:pPr>
        <w:contextualSpacing/>
        <w:jc w:val="both"/>
        <w:rPr>
          <w:sz w:val="22"/>
          <w:szCs w:val="22"/>
        </w:rPr>
      </w:pPr>
    </w:p>
    <w:p w14:paraId="1CA46959" w14:textId="77777777" w:rsidR="00E6062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</w:rPr>
      </w:pPr>
      <w:r w:rsidRPr="00F42BF7">
        <w:rPr>
          <w:rFonts w:ascii="Times New Roman" w:hAnsi="Times New Roman" w:cs="Times New Roman"/>
        </w:rPr>
        <w:t>§ 1</w:t>
      </w:r>
      <w:bookmarkStart w:id="0" w:name="bookmark70"/>
      <w:bookmarkStart w:id="1" w:name="bookmark71"/>
      <w:r w:rsidRPr="00F42BF7">
        <w:rPr>
          <w:rFonts w:ascii="Times New Roman" w:hAnsi="Times New Roman" w:cs="Times New Roman"/>
        </w:rPr>
        <w:t xml:space="preserve"> </w:t>
      </w:r>
    </w:p>
    <w:p w14:paraId="15249709" w14:textId="7BB2FD18" w:rsidR="000C333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</w:rPr>
      </w:pPr>
      <w:r w:rsidRPr="00F42BF7">
        <w:rPr>
          <w:rFonts w:ascii="Times New Roman" w:hAnsi="Times New Roman" w:cs="Times New Roman"/>
        </w:rPr>
        <w:t>Przedmiot Umowy</w:t>
      </w:r>
      <w:bookmarkEnd w:id="0"/>
      <w:bookmarkEnd w:id="1"/>
    </w:p>
    <w:p w14:paraId="538A3FD4" w14:textId="536C84BF" w:rsidR="000C3338" w:rsidRPr="00F42BF7" w:rsidRDefault="000C3338" w:rsidP="00863896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42BF7">
        <w:rPr>
          <w:sz w:val="22"/>
          <w:szCs w:val="22"/>
        </w:rPr>
        <w:t>Przedmiotem Umowy jest dostawa</w:t>
      </w:r>
      <w:r w:rsidRPr="00F42BF7">
        <w:rPr>
          <w:b/>
          <w:sz w:val="22"/>
          <w:szCs w:val="22"/>
        </w:rPr>
        <w:t xml:space="preserve"> </w:t>
      </w:r>
      <w:r w:rsidRPr="00F42BF7">
        <w:rPr>
          <w:sz w:val="22"/>
          <w:szCs w:val="22"/>
        </w:rPr>
        <w:t xml:space="preserve">do siedziby </w:t>
      </w:r>
      <w:r w:rsidR="005E0153" w:rsidRPr="00F42BF7">
        <w:rPr>
          <w:sz w:val="22"/>
          <w:szCs w:val="22"/>
        </w:rPr>
        <w:t>Zamawiającego sprzętu komputerowego oraz oprogramowania</w:t>
      </w:r>
      <w:r w:rsidR="0078712C" w:rsidRPr="00F42BF7">
        <w:rPr>
          <w:sz w:val="22"/>
          <w:szCs w:val="22"/>
        </w:rPr>
        <w:t xml:space="preserve"> wraz z wdrożeniem </w:t>
      </w:r>
      <w:r w:rsidR="0031433E" w:rsidRPr="00F42BF7">
        <w:rPr>
          <w:sz w:val="22"/>
          <w:szCs w:val="22"/>
        </w:rPr>
        <w:t>/agregatu</w:t>
      </w:r>
      <w:r w:rsidR="00B85E25" w:rsidRPr="00F42BF7">
        <w:rPr>
          <w:rStyle w:val="Odwoanieprzypisudolnego"/>
          <w:sz w:val="22"/>
          <w:szCs w:val="22"/>
        </w:rPr>
        <w:footnoteReference w:id="1"/>
      </w:r>
      <w:r w:rsidR="00A90D98" w:rsidRPr="00F42BF7">
        <w:rPr>
          <w:sz w:val="22"/>
          <w:szCs w:val="22"/>
        </w:rPr>
        <w:t>, zwanych dalej „asortymentem”</w:t>
      </w:r>
      <w:r w:rsidR="000F6699" w:rsidRPr="00F42BF7">
        <w:rPr>
          <w:sz w:val="22"/>
          <w:szCs w:val="22"/>
        </w:rPr>
        <w:t xml:space="preserve"> </w:t>
      </w:r>
      <w:r w:rsidR="0035070E" w:rsidRPr="00F42BF7">
        <w:rPr>
          <w:sz w:val="22"/>
          <w:szCs w:val="22"/>
        </w:rPr>
        <w:t>wraz</w:t>
      </w:r>
      <w:r w:rsidR="00C63775" w:rsidRPr="00F42BF7">
        <w:rPr>
          <w:sz w:val="22"/>
          <w:szCs w:val="22"/>
        </w:rPr>
        <w:t xml:space="preserve"> </w:t>
      </w:r>
      <w:r w:rsidR="00E87E52">
        <w:rPr>
          <w:sz w:val="22"/>
          <w:szCs w:val="22"/>
        </w:rPr>
        <w:br/>
      </w:r>
      <w:r w:rsidR="00C63775" w:rsidRPr="00F42BF7">
        <w:rPr>
          <w:sz w:val="22"/>
          <w:szCs w:val="22"/>
        </w:rPr>
        <w:t xml:space="preserve">z </w:t>
      </w:r>
      <w:r w:rsidRPr="00F42BF7">
        <w:rPr>
          <w:sz w:val="22"/>
          <w:szCs w:val="22"/>
        </w:rPr>
        <w:t>udzielenie</w:t>
      </w:r>
      <w:r w:rsidR="00883B9A" w:rsidRPr="00F42BF7">
        <w:rPr>
          <w:sz w:val="22"/>
          <w:szCs w:val="22"/>
        </w:rPr>
        <w:t>m</w:t>
      </w:r>
      <w:r w:rsidRPr="00F42BF7">
        <w:rPr>
          <w:sz w:val="22"/>
          <w:szCs w:val="22"/>
        </w:rPr>
        <w:t xml:space="preserve"> gwarancji na dostarczony </w:t>
      </w:r>
      <w:r w:rsidR="00A90D98" w:rsidRPr="00F42BF7">
        <w:rPr>
          <w:iCs/>
          <w:sz w:val="22"/>
          <w:szCs w:val="22"/>
        </w:rPr>
        <w:t>asortyment</w:t>
      </w:r>
      <w:r w:rsidR="00190366" w:rsidRPr="00F42BF7">
        <w:rPr>
          <w:i/>
          <w:sz w:val="22"/>
          <w:szCs w:val="22"/>
        </w:rPr>
        <w:t xml:space="preserve">. </w:t>
      </w:r>
      <w:r w:rsidR="00190366" w:rsidRPr="00F42BF7">
        <w:rPr>
          <w:iCs/>
          <w:sz w:val="22"/>
          <w:szCs w:val="22"/>
        </w:rPr>
        <w:t>Dostarczon</w:t>
      </w:r>
      <w:r w:rsidR="004069DB" w:rsidRPr="00F42BF7">
        <w:rPr>
          <w:iCs/>
          <w:sz w:val="22"/>
          <w:szCs w:val="22"/>
        </w:rPr>
        <w:t>y asortyment</w:t>
      </w:r>
      <w:r w:rsidR="004069DB" w:rsidRPr="00F42BF7">
        <w:rPr>
          <w:sz w:val="22"/>
          <w:szCs w:val="22"/>
        </w:rPr>
        <w:t xml:space="preserve"> jest</w:t>
      </w:r>
      <w:r w:rsidRPr="00F42BF7">
        <w:rPr>
          <w:sz w:val="22"/>
          <w:szCs w:val="22"/>
        </w:rPr>
        <w:t xml:space="preserve"> </w:t>
      </w:r>
      <w:r w:rsidR="00956CB9" w:rsidRPr="00F42BF7">
        <w:rPr>
          <w:sz w:val="22"/>
          <w:szCs w:val="22"/>
        </w:rPr>
        <w:t xml:space="preserve">zgodny </w:t>
      </w:r>
      <w:r w:rsidR="00E87E52">
        <w:rPr>
          <w:sz w:val="22"/>
          <w:szCs w:val="22"/>
        </w:rPr>
        <w:br/>
      </w:r>
      <w:r w:rsidR="00956CB9" w:rsidRPr="00F42BF7">
        <w:rPr>
          <w:sz w:val="22"/>
          <w:szCs w:val="22"/>
        </w:rPr>
        <w:t>z</w:t>
      </w:r>
      <w:r w:rsidRPr="00F42BF7">
        <w:rPr>
          <w:sz w:val="22"/>
          <w:szCs w:val="22"/>
        </w:rPr>
        <w:t xml:space="preserve"> warunkach określony</w:t>
      </w:r>
      <w:r w:rsidR="00956CB9" w:rsidRPr="00F42BF7">
        <w:rPr>
          <w:sz w:val="22"/>
          <w:szCs w:val="22"/>
        </w:rPr>
        <w:t>mi</w:t>
      </w:r>
      <w:r w:rsidRPr="00F42BF7">
        <w:rPr>
          <w:sz w:val="22"/>
          <w:szCs w:val="22"/>
        </w:rPr>
        <w:t xml:space="preserve"> w Załącznik</w:t>
      </w:r>
      <w:r w:rsidR="00164676" w:rsidRPr="00F42BF7">
        <w:rPr>
          <w:sz w:val="22"/>
          <w:szCs w:val="22"/>
        </w:rPr>
        <w:t>u</w:t>
      </w:r>
      <w:r w:rsidRPr="00F42BF7">
        <w:rPr>
          <w:sz w:val="22"/>
          <w:szCs w:val="22"/>
        </w:rPr>
        <w:t xml:space="preserve"> nr </w:t>
      </w:r>
      <w:r w:rsidR="004F13A0" w:rsidRPr="00F42BF7">
        <w:rPr>
          <w:sz w:val="22"/>
          <w:szCs w:val="22"/>
        </w:rPr>
        <w:t>2</w:t>
      </w:r>
      <w:r w:rsidRPr="00F42BF7">
        <w:rPr>
          <w:sz w:val="22"/>
          <w:szCs w:val="22"/>
        </w:rPr>
        <w:t xml:space="preserve"> do Umowy.</w:t>
      </w:r>
    </w:p>
    <w:p w14:paraId="79BF9781" w14:textId="25AF4D57" w:rsidR="000C3338" w:rsidRPr="00F42BF7" w:rsidRDefault="000C3338" w:rsidP="0086389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42BF7">
        <w:rPr>
          <w:sz w:val="22"/>
          <w:szCs w:val="22"/>
        </w:rPr>
        <w:t xml:space="preserve">Wykonawca zobowiązuje się dostarczyć Zamawiającemu </w:t>
      </w:r>
      <w:r w:rsidR="004069DB" w:rsidRPr="00F42BF7">
        <w:rPr>
          <w:sz w:val="22"/>
          <w:szCs w:val="22"/>
        </w:rPr>
        <w:t>asortyment</w:t>
      </w:r>
      <w:r w:rsidRPr="00F42BF7">
        <w:rPr>
          <w:sz w:val="22"/>
          <w:szCs w:val="22"/>
        </w:rPr>
        <w:t xml:space="preserve"> zgodn</w:t>
      </w:r>
      <w:r w:rsidR="00E30F4C" w:rsidRPr="00F42BF7">
        <w:rPr>
          <w:sz w:val="22"/>
          <w:szCs w:val="22"/>
        </w:rPr>
        <w:t xml:space="preserve">y </w:t>
      </w:r>
      <w:r w:rsidRPr="00F42BF7">
        <w:rPr>
          <w:sz w:val="22"/>
          <w:szCs w:val="22"/>
        </w:rPr>
        <w:t>z przedstawioną Ofertą.</w:t>
      </w:r>
    </w:p>
    <w:p w14:paraId="46243ADB" w14:textId="220C7708" w:rsidR="000C3338" w:rsidRPr="00F42BF7" w:rsidRDefault="000C3338" w:rsidP="0086389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36" w:hanging="436"/>
        <w:jc w:val="both"/>
        <w:textAlignment w:val="baseline"/>
        <w:rPr>
          <w:sz w:val="22"/>
          <w:szCs w:val="22"/>
        </w:rPr>
      </w:pPr>
      <w:r w:rsidRPr="00F42BF7">
        <w:rPr>
          <w:sz w:val="22"/>
          <w:szCs w:val="22"/>
        </w:rPr>
        <w:t xml:space="preserve">Ilekroć w niniejszej Umowie </w:t>
      </w:r>
      <w:r w:rsidR="000B00F7" w:rsidRPr="00F42BF7">
        <w:rPr>
          <w:sz w:val="22"/>
          <w:szCs w:val="22"/>
        </w:rPr>
        <w:t xml:space="preserve">lub załącznikach do niej </w:t>
      </w:r>
      <w:r w:rsidRPr="00F42BF7">
        <w:rPr>
          <w:sz w:val="22"/>
          <w:szCs w:val="22"/>
        </w:rPr>
        <w:t>jest mowa o dniach roboczych, należy przez to rozumieć dni od poniedziałku do piątku z wyłączeniem dni ustawowo wolnych od pracy. Jeżeli w Umowie, przy określaniu liczby dni nie wskazano „dzień roboczy”, Zamawiający określa w tych zapisach Umowy dzień kalendarzowy.</w:t>
      </w:r>
    </w:p>
    <w:p w14:paraId="52E92887" w14:textId="77777777" w:rsidR="00E87E52" w:rsidRDefault="000C3338" w:rsidP="0086389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42BF7">
        <w:rPr>
          <w:sz w:val="22"/>
          <w:szCs w:val="22"/>
        </w:rPr>
        <w:t xml:space="preserve">Wykonawca gwarantuje Zamawiającemu, że dostarczony </w:t>
      </w:r>
      <w:r w:rsidR="004069DB" w:rsidRPr="00F42BF7">
        <w:rPr>
          <w:sz w:val="22"/>
          <w:szCs w:val="22"/>
        </w:rPr>
        <w:t>asortyment</w:t>
      </w:r>
      <w:r w:rsidRPr="00F42BF7">
        <w:rPr>
          <w:sz w:val="22"/>
          <w:szCs w:val="22"/>
        </w:rPr>
        <w:t xml:space="preserve"> </w:t>
      </w:r>
      <w:r w:rsidR="00025994" w:rsidRPr="00F42BF7">
        <w:rPr>
          <w:sz w:val="22"/>
          <w:szCs w:val="22"/>
        </w:rPr>
        <w:t>jest</w:t>
      </w:r>
      <w:r w:rsidRPr="00F42BF7">
        <w:rPr>
          <w:sz w:val="22"/>
          <w:szCs w:val="22"/>
        </w:rPr>
        <w:t xml:space="preserve"> fabrycznie nowy, bez śladów uszkodzenia, wolny od wad fizycznych i prawnych oraz roszczeń osób trzecich, nieużywany, kompletny.</w:t>
      </w:r>
    </w:p>
    <w:p w14:paraId="6089EFEB" w14:textId="77777777" w:rsidR="006F67E5" w:rsidRPr="00D073F6" w:rsidRDefault="00E87E52" w:rsidP="0086389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D073F6">
        <w:rPr>
          <w:color w:val="000000" w:themeColor="text1"/>
          <w:sz w:val="22"/>
          <w:szCs w:val="22"/>
        </w:rPr>
        <w:t xml:space="preserve">Wykonawca zobowiązuje się, że cały sprzęt komputerowy oraz oprogramowanie </w:t>
      </w:r>
      <w:r w:rsidR="006F67E5" w:rsidRPr="00D073F6">
        <w:rPr>
          <w:color w:val="000000" w:themeColor="text1"/>
          <w:sz w:val="22"/>
          <w:szCs w:val="22"/>
        </w:rPr>
        <w:t>/agregat</w:t>
      </w:r>
      <w:r w:rsidR="006F67E5" w:rsidRPr="00D073F6">
        <w:rPr>
          <w:color w:val="000000" w:themeColor="text1"/>
          <w:sz w:val="22"/>
          <w:szCs w:val="22"/>
          <w:vertAlign w:val="superscript"/>
        </w:rPr>
        <w:t xml:space="preserve">1 </w:t>
      </w:r>
      <w:r w:rsidRPr="00D073F6">
        <w:rPr>
          <w:color w:val="000000" w:themeColor="text1"/>
          <w:sz w:val="22"/>
          <w:szCs w:val="22"/>
        </w:rPr>
        <w:t>będzie posiadał aktualne certyfikaty, atesty, świadectwa jakości (jeżeli występują) i spełniał wymogi określone w obowiązujących przepisach prawa, a także będzie dopuszczony do użytkowania na terenie Rzeczypospolitej Polskiej.</w:t>
      </w:r>
    </w:p>
    <w:p w14:paraId="2692A0A4" w14:textId="23B5CE84" w:rsidR="00E87E52" w:rsidRPr="00D073F6" w:rsidRDefault="00E87E52" w:rsidP="0086389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D073F6">
        <w:rPr>
          <w:color w:val="000000" w:themeColor="text1"/>
          <w:sz w:val="22"/>
          <w:szCs w:val="22"/>
        </w:rPr>
        <w:t xml:space="preserve">Wraz z dostarczanym </w:t>
      </w:r>
      <w:r w:rsidR="006F67E5" w:rsidRPr="00D073F6">
        <w:rPr>
          <w:color w:val="000000" w:themeColor="text1"/>
          <w:sz w:val="22"/>
          <w:szCs w:val="22"/>
        </w:rPr>
        <w:t>sprzętem komputerowym oraz oprogramowaniem /agregatem</w:t>
      </w:r>
      <w:r w:rsidR="006F67E5" w:rsidRPr="00D073F6">
        <w:rPr>
          <w:color w:val="000000" w:themeColor="text1"/>
          <w:sz w:val="22"/>
          <w:szCs w:val="22"/>
          <w:vertAlign w:val="superscript"/>
        </w:rPr>
        <w:t>1</w:t>
      </w:r>
      <w:r w:rsidR="006F67E5" w:rsidRPr="00D073F6">
        <w:rPr>
          <w:color w:val="000000" w:themeColor="text1"/>
          <w:sz w:val="22"/>
          <w:szCs w:val="22"/>
        </w:rPr>
        <w:t xml:space="preserve"> </w:t>
      </w:r>
      <w:r w:rsidRPr="00D073F6">
        <w:rPr>
          <w:color w:val="000000" w:themeColor="text1"/>
          <w:sz w:val="22"/>
          <w:szCs w:val="22"/>
        </w:rPr>
        <w:t xml:space="preserve">Wykonawca zobowiązany jest przekazać Zamawiającemu pełną dokumentację, niezbędną do prawidłowego </w:t>
      </w:r>
      <w:r w:rsidRPr="00D073F6">
        <w:rPr>
          <w:color w:val="000000" w:themeColor="text1"/>
          <w:sz w:val="22"/>
          <w:szCs w:val="22"/>
        </w:rPr>
        <w:lastRenderedPageBreak/>
        <w:t xml:space="preserve">użytkowania i eksploatacji każdego z produktów. Dokumentacja ta powinna zawierać </w:t>
      </w:r>
      <w:r w:rsidR="006F67E5" w:rsidRPr="00D073F6">
        <w:rPr>
          <w:color w:val="000000" w:themeColor="text1"/>
          <w:sz w:val="22"/>
          <w:szCs w:val="22"/>
        </w:rPr>
        <w:br/>
      </w:r>
      <w:r w:rsidRPr="00D073F6">
        <w:rPr>
          <w:color w:val="000000" w:themeColor="text1"/>
          <w:sz w:val="22"/>
          <w:szCs w:val="22"/>
        </w:rPr>
        <w:t>w szczególności:</w:t>
      </w:r>
    </w:p>
    <w:p w14:paraId="568FA646" w14:textId="77777777" w:rsidR="006F67E5" w:rsidRPr="00D073F6" w:rsidRDefault="00E87E52" w:rsidP="00863896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ind w:hanging="294"/>
        <w:jc w:val="both"/>
        <w:textAlignment w:val="baseline"/>
        <w:rPr>
          <w:color w:val="000000" w:themeColor="text1"/>
          <w:sz w:val="22"/>
          <w:szCs w:val="22"/>
        </w:rPr>
      </w:pPr>
      <w:proofErr w:type="gramStart"/>
      <w:r w:rsidRPr="00D073F6">
        <w:rPr>
          <w:color w:val="000000" w:themeColor="text1"/>
          <w:sz w:val="22"/>
          <w:szCs w:val="22"/>
        </w:rPr>
        <w:t>instrukcje</w:t>
      </w:r>
      <w:proofErr w:type="gramEnd"/>
      <w:r w:rsidRPr="00D073F6">
        <w:rPr>
          <w:color w:val="000000" w:themeColor="text1"/>
          <w:sz w:val="22"/>
          <w:szCs w:val="22"/>
        </w:rPr>
        <w:t xml:space="preserve"> obsługi w języku polskim, opracowane w sposób czytelny, przejrzysty i dostosowany do poziomu wiedzy przeciętnego użytkownika,</w:t>
      </w:r>
    </w:p>
    <w:p w14:paraId="385D358B" w14:textId="77777777" w:rsidR="006F67E5" w:rsidRPr="00D073F6" w:rsidRDefault="00E87E52" w:rsidP="00863896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ind w:hanging="294"/>
        <w:jc w:val="both"/>
        <w:textAlignment w:val="baseline"/>
        <w:rPr>
          <w:color w:val="000000" w:themeColor="text1"/>
          <w:sz w:val="22"/>
          <w:szCs w:val="22"/>
        </w:rPr>
      </w:pPr>
      <w:proofErr w:type="gramStart"/>
      <w:r w:rsidRPr="00D073F6">
        <w:rPr>
          <w:color w:val="000000" w:themeColor="text1"/>
          <w:sz w:val="22"/>
          <w:szCs w:val="22"/>
        </w:rPr>
        <w:t>karty</w:t>
      </w:r>
      <w:proofErr w:type="gramEnd"/>
      <w:r w:rsidRPr="00D073F6">
        <w:rPr>
          <w:color w:val="000000" w:themeColor="text1"/>
          <w:sz w:val="22"/>
          <w:szCs w:val="22"/>
        </w:rPr>
        <w:t xml:space="preserve"> gwarancyjne, zawierające warunki gwarancji, czas trwania, sposób zgłaszania usterek, dane kontaktowe gwaranta lub serwisu,</w:t>
      </w:r>
    </w:p>
    <w:p w14:paraId="2B1A1D38" w14:textId="7B66F8A1" w:rsidR="00E87E52" w:rsidRPr="00D073F6" w:rsidRDefault="00E87E52" w:rsidP="00863896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ind w:hanging="294"/>
        <w:jc w:val="both"/>
        <w:textAlignment w:val="baseline"/>
        <w:rPr>
          <w:color w:val="000000" w:themeColor="text1"/>
          <w:sz w:val="22"/>
          <w:szCs w:val="22"/>
        </w:rPr>
      </w:pPr>
      <w:proofErr w:type="gramStart"/>
      <w:r w:rsidRPr="00D073F6">
        <w:rPr>
          <w:color w:val="000000" w:themeColor="text1"/>
          <w:sz w:val="22"/>
          <w:szCs w:val="22"/>
        </w:rPr>
        <w:t>pozostałą</w:t>
      </w:r>
      <w:proofErr w:type="gramEnd"/>
      <w:r w:rsidRPr="00D073F6">
        <w:rPr>
          <w:color w:val="000000" w:themeColor="text1"/>
          <w:sz w:val="22"/>
          <w:szCs w:val="22"/>
        </w:rPr>
        <w:t xml:space="preserve"> dokumentację techniczną, w tym m.in. schematy, karty katalogowe, instrukcje montażu, konserwacji czy serwisowania – o ile są niezbędne do prawidłowego użytkowania.</w:t>
      </w:r>
    </w:p>
    <w:p w14:paraId="2BAEE26A" w14:textId="6428345D" w:rsidR="00733CB1" w:rsidRPr="006F67E5" w:rsidRDefault="00733CB1" w:rsidP="006F67E5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</w:p>
    <w:p w14:paraId="39909BBA" w14:textId="77777777" w:rsidR="00E6062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>§ 2</w:t>
      </w:r>
      <w:r w:rsidR="003A6BFC" w:rsidRPr="00F42BF7">
        <w:rPr>
          <w:rFonts w:ascii="Times New Roman" w:hAnsi="Times New Roman" w:cs="Times New Roman"/>
          <w:color w:val="auto"/>
        </w:rPr>
        <w:t xml:space="preserve"> </w:t>
      </w:r>
    </w:p>
    <w:p w14:paraId="4865119F" w14:textId="2F1AFE0A" w:rsidR="000C333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>Termin realizacji i warunki dostawy</w:t>
      </w:r>
    </w:p>
    <w:p w14:paraId="58F32B4C" w14:textId="167A6179" w:rsidR="000C3338" w:rsidRPr="00F42BF7" w:rsidRDefault="000C3338" w:rsidP="00863896">
      <w:pPr>
        <w:pStyle w:val="Style8"/>
        <w:widowControl w:val="0"/>
        <w:numPr>
          <w:ilvl w:val="0"/>
          <w:numId w:val="12"/>
        </w:numPr>
        <w:tabs>
          <w:tab w:val="left" w:pos="426"/>
          <w:tab w:val="left" w:leader="dot" w:pos="4109"/>
          <w:tab w:val="left" w:leader="dot" w:pos="7142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auto"/>
        <w:rPr>
          <w:rStyle w:val="FontStyle14"/>
          <w:rFonts w:ascii="Times New Roman" w:hAnsi="Times New Roman" w:cs="Times New Roman"/>
          <w:color w:val="auto"/>
          <w:sz w:val="22"/>
          <w:szCs w:val="22"/>
        </w:rPr>
      </w:pP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Wykonawca zobowiązuje się dostarczyć </w:t>
      </w:r>
      <w:r w:rsidR="0018075D" w:rsidRPr="00F42BF7">
        <w:rPr>
          <w:rStyle w:val="FontStyle14"/>
          <w:rFonts w:ascii="Times New Roman" w:hAnsi="Times New Roman" w:cs="Times New Roman"/>
          <w:iCs/>
          <w:color w:val="auto"/>
          <w:sz w:val="22"/>
          <w:szCs w:val="22"/>
        </w:rPr>
        <w:t>asortyment</w:t>
      </w:r>
      <w:r w:rsidRPr="00F42BF7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Pr="00F42BF7">
        <w:rPr>
          <w:rStyle w:val="FontStyle14"/>
          <w:rFonts w:ascii="Times New Roman" w:hAnsi="Times New Roman" w:cs="Times New Roman"/>
          <w:iCs/>
          <w:color w:val="auto"/>
          <w:sz w:val="22"/>
          <w:szCs w:val="22"/>
        </w:rPr>
        <w:t>do</w:t>
      </w: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 siedziby Zamawiającego mieszc</w:t>
      </w:r>
      <w:r w:rsidR="004D4694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zącej się przy </w:t>
      </w:r>
      <w:r w:rsidR="00733CB1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…………………</w:t>
      </w: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 nie później niż </w:t>
      </w:r>
      <w:r w:rsidRPr="00F42BF7">
        <w:rPr>
          <w:rFonts w:ascii="Times New Roman" w:hAnsi="Times New Roman" w:cs="Times New Roman"/>
          <w:color w:val="auto"/>
          <w:sz w:val="22"/>
          <w:szCs w:val="22"/>
        </w:rPr>
        <w:t xml:space="preserve">w terminie </w:t>
      </w:r>
      <w:r w:rsidR="00C04A45" w:rsidRPr="00F42BF7">
        <w:rPr>
          <w:rStyle w:val="FontStyle14"/>
          <w:rFonts w:ascii="Times New Roman" w:hAnsi="Times New Roman" w:cs="Times New Roman"/>
          <w:b/>
          <w:color w:val="auto"/>
          <w:sz w:val="22"/>
          <w:szCs w:val="22"/>
        </w:rPr>
        <w:t>……………</w:t>
      </w:r>
      <w:r w:rsidRPr="00F42BF7">
        <w:rPr>
          <w:rStyle w:val="FontStyle14"/>
          <w:rFonts w:ascii="Times New Roman" w:hAnsi="Times New Roman" w:cs="Times New Roman"/>
          <w:b/>
          <w:color w:val="auto"/>
          <w:sz w:val="22"/>
          <w:szCs w:val="22"/>
        </w:rPr>
        <w:t xml:space="preserve"> dni </w:t>
      </w:r>
      <w:r w:rsidRPr="00F42BF7">
        <w:rPr>
          <w:rFonts w:ascii="Times New Roman" w:hAnsi="Times New Roman" w:cs="Times New Roman"/>
          <w:b/>
          <w:color w:val="auto"/>
          <w:sz w:val="22"/>
          <w:szCs w:val="22"/>
        </w:rPr>
        <w:t>od dnia zawarcia</w:t>
      </w:r>
      <w:r w:rsidR="00C6134C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6134C" w:rsidRPr="00F42BF7">
        <w:rPr>
          <w:rStyle w:val="FontStyle14"/>
          <w:rFonts w:ascii="Times New Roman" w:hAnsi="Times New Roman" w:cs="Times New Roman"/>
          <w:b/>
          <w:bCs/>
          <w:color w:val="auto"/>
          <w:sz w:val="22"/>
          <w:szCs w:val="22"/>
        </w:rPr>
        <w:t>Umowy</w:t>
      </w:r>
      <w:r w:rsidR="00C6134C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.</w:t>
      </w:r>
    </w:p>
    <w:p w14:paraId="321664DE" w14:textId="15FD8E86" w:rsidR="000C3338" w:rsidRPr="00F42BF7" w:rsidRDefault="000C3338" w:rsidP="00863896">
      <w:pPr>
        <w:pStyle w:val="Style8"/>
        <w:widowControl w:val="0"/>
        <w:numPr>
          <w:ilvl w:val="0"/>
          <w:numId w:val="12"/>
        </w:numPr>
        <w:tabs>
          <w:tab w:val="left" w:pos="426"/>
          <w:tab w:val="left" w:leader="dot" w:pos="4109"/>
          <w:tab w:val="left" w:leader="dot" w:pos="7142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auto"/>
        <w:rPr>
          <w:rStyle w:val="FontStyle14"/>
          <w:rFonts w:ascii="Times New Roman" w:hAnsi="Times New Roman" w:cs="Times New Roman"/>
          <w:color w:val="auto"/>
          <w:sz w:val="22"/>
          <w:szCs w:val="22"/>
        </w:rPr>
      </w:pP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W terminie do 2 dni roboczych przed planowaną dostawą Wykonawca poinformuje Zamawiającego na adres wskazany w § </w:t>
      </w:r>
      <w:r w:rsidR="00B96552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8</w:t>
      </w: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 ust. 4 </w:t>
      </w:r>
      <w:r w:rsidR="00224F88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lit a)</w:t>
      </w: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 Umowy </w:t>
      </w:r>
      <w:r w:rsidR="00A66553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drogą </w:t>
      </w: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elektroniczną, o planowanym terminie. Dostawa będzie wykonana w godzinach</w:t>
      </w:r>
      <w:proofErr w:type="gramStart"/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72E33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8:00-15</w:t>
      </w:r>
      <w:r w:rsidR="00976899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:00 </w:t>
      </w:r>
      <w:r w:rsidR="00976899" w:rsidRPr="00D073F6">
        <w:rPr>
          <w:rStyle w:val="FontStyle14"/>
          <w:rFonts w:ascii="Times New Roman" w:hAnsi="Times New Roman" w:cs="Times New Roman"/>
          <w:color w:val="000000" w:themeColor="text1"/>
          <w:sz w:val="22"/>
          <w:szCs w:val="22"/>
        </w:rPr>
        <w:t>w</w:t>
      </w:r>
      <w:proofErr w:type="gramEnd"/>
      <w:r w:rsidR="00976899" w:rsidRPr="00D073F6">
        <w:rPr>
          <w:rStyle w:val="FontStyle14"/>
          <w:rFonts w:ascii="Times New Roman" w:hAnsi="Times New Roman" w:cs="Times New Roman"/>
          <w:color w:val="000000" w:themeColor="text1"/>
          <w:sz w:val="22"/>
          <w:szCs w:val="22"/>
        </w:rPr>
        <w:t xml:space="preserve"> dniach od poniedziałku do piątku.</w:t>
      </w:r>
    </w:p>
    <w:p w14:paraId="134285DA" w14:textId="1C278452" w:rsidR="00976899" w:rsidRPr="00976899" w:rsidRDefault="00B37D22" w:rsidP="00863896">
      <w:pPr>
        <w:pStyle w:val="Style8"/>
        <w:widowControl w:val="0"/>
        <w:numPr>
          <w:ilvl w:val="0"/>
          <w:numId w:val="12"/>
        </w:numPr>
        <w:tabs>
          <w:tab w:val="left" w:pos="426"/>
          <w:tab w:val="left" w:leader="dot" w:pos="4109"/>
          <w:tab w:val="left" w:leader="dot" w:pos="7142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auto"/>
        <w:rPr>
          <w:rStyle w:val="FontStyle14"/>
          <w:rFonts w:ascii="Times New Roman" w:hAnsi="Times New Roman" w:cs="Times New Roman"/>
          <w:color w:val="auto"/>
          <w:sz w:val="22"/>
          <w:szCs w:val="22"/>
        </w:rPr>
      </w:pP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Przedmiot umowy</w:t>
      </w:r>
      <w:r w:rsidR="000C3338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 zostanie dostarczony, rozładowany i przedstawiony do odbioru w siedzibie Zamawiającego, w miejscu wskazanym przez Zamawiającego, na koszt i ryzyko Wykonawcy.</w:t>
      </w:r>
    </w:p>
    <w:p w14:paraId="6306A70C" w14:textId="48F14E5A" w:rsidR="000C3338" w:rsidRPr="00F42BF7" w:rsidRDefault="000C3338" w:rsidP="00863896">
      <w:pPr>
        <w:pStyle w:val="Style8"/>
        <w:widowControl w:val="0"/>
        <w:numPr>
          <w:ilvl w:val="0"/>
          <w:numId w:val="12"/>
        </w:numPr>
        <w:tabs>
          <w:tab w:val="left" w:pos="426"/>
          <w:tab w:val="left" w:leader="dot" w:pos="4109"/>
          <w:tab w:val="left" w:leader="dot" w:pos="7142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auto"/>
        <w:rPr>
          <w:rStyle w:val="FontStyle14"/>
          <w:rFonts w:ascii="Times New Roman" w:hAnsi="Times New Roman" w:cs="Times New Roman"/>
          <w:color w:val="auto"/>
          <w:sz w:val="22"/>
          <w:szCs w:val="22"/>
        </w:rPr>
      </w:pP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Odbiór </w:t>
      </w:r>
      <w:r w:rsidR="00B37D22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przedmiotu umowy</w:t>
      </w: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 nastąpi na podstawie protokołu odbioru, podpisanego przez Zamawiającego. </w:t>
      </w:r>
    </w:p>
    <w:p w14:paraId="11436E6C" w14:textId="696C28E5" w:rsidR="000C3338" w:rsidRPr="00F42BF7" w:rsidRDefault="000C3338" w:rsidP="00863896">
      <w:pPr>
        <w:pStyle w:val="Style8"/>
        <w:widowControl w:val="0"/>
        <w:numPr>
          <w:ilvl w:val="0"/>
          <w:numId w:val="12"/>
        </w:numPr>
        <w:tabs>
          <w:tab w:val="left" w:pos="426"/>
          <w:tab w:val="left" w:leader="dot" w:pos="4109"/>
          <w:tab w:val="left" w:leader="dot" w:pos="7142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auto"/>
        <w:rPr>
          <w:rStyle w:val="FontStyle14"/>
          <w:rFonts w:ascii="Times New Roman" w:hAnsi="Times New Roman" w:cs="Times New Roman"/>
          <w:color w:val="auto"/>
          <w:sz w:val="22"/>
          <w:szCs w:val="22"/>
        </w:rPr>
      </w:pP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W przypadku, w którym na etapie odbioru, Zamawiający stwierdzi, iż dostarczony </w:t>
      </w:r>
      <w:r w:rsidR="00AC7B6B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asortyment</w:t>
      </w: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 będzie niezgodny z Umową, Ofertą lub w inny sposób nie będzie spełniał wymagań określonych w </w:t>
      </w:r>
      <w:r w:rsidR="00922AC8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Załączniku nr 1 do Umowy</w:t>
      </w: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, Zamawiający poinformuje niezwłocznie o tym fakcie Wykonawcę (na adres wskazany w § </w:t>
      </w:r>
      <w:r w:rsidR="00B96552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8 </w:t>
      </w: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ust. 4 </w:t>
      </w:r>
      <w:r w:rsidR="00885B05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lit. b)</w:t>
      </w: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 Umowy). Wykonawca odbierze dostarczony niezgodny z wymogami </w:t>
      </w:r>
      <w:r w:rsidR="00AC7B6B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asortyment</w:t>
      </w:r>
      <w:r w:rsidRPr="00F42BF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z siedziby Zamawiającego na swój koszt, wymieni na nowy, wolny od wad i dostarczy na własny koszt do siedziby Zamawiającego w terminie umożliwiającym dokonanie płatności na warunkach określonych w § 4 Umowy. W przypadku, kiedy ponownie dostarczony </w:t>
      </w:r>
      <w:r w:rsidR="00AC7B6B"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asortyment</w:t>
      </w:r>
      <w:r w:rsidRPr="00F42BF7" w:rsidDel="00BD3C48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42BF7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będzie niezgodny z Umową, Ofertą lub w inny sposób nie będzie spełniał wymagań określonych przez Zamawiającego, Zamawiający może odstąpić od Umowy lub jej części.</w:t>
      </w:r>
    </w:p>
    <w:p w14:paraId="0367C00E" w14:textId="77777777" w:rsidR="000C3338" w:rsidRPr="00F42BF7" w:rsidRDefault="000C3338" w:rsidP="000C3338">
      <w:pPr>
        <w:pStyle w:val="Bezodstpw"/>
        <w:jc w:val="center"/>
        <w:rPr>
          <w:rFonts w:ascii="Times New Roman" w:hAnsi="Times New Roman" w:cs="Times New Roman"/>
          <w:b/>
          <w:color w:val="FF0000"/>
        </w:rPr>
      </w:pPr>
    </w:p>
    <w:p w14:paraId="5B4632E2" w14:textId="77777777" w:rsidR="00E6062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>§ 3</w:t>
      </w:r>
      <w:r w:rsidR="003A6BFC" w:rsidRPr="00F42BF7">
        <w:rPr>
          <w:rFonts w:ascii="Times New Roman" w:hAnsi="Times New Roman" w:cs="Times New Roman"/>
          <w:color w:val="auto"/>
        </w:rPr>
        <w:t xml:space="preserve"> </w:t>
      </w:r>
    </w:p>
    <w:p w14:paraId="3E3F8ECF" w14:textId="47B73A59" w:rsidR="000C333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>Okres i warunki gwarancji</w:t>
      </w:r>
    </w:p>
    <w:p w14:paraId="201607E7" w14:textId="289CD80C" w:rsidR="006022E0" w:rsidRPr="00F42BF7" w:rsidRDefault="00CF4819" w:rsidP="00863896">
      <w:pPr>
        <w:pStyle w:val="Listanumerowana"/>
        <w:numPr>
          <w:ilvl w:val="0"/>
          <w:numId w:val="15"/>
        </w:numPr>
        <w:ind w:left="426" w:hanging="426"/>
        <w:contextualSpacing w:val="0"/>
        <w:jc w:val="both"/>
        <w:rPr>
          <w:sz w:val="22"/>
          <w:szCs w:val="22"/>
        </w:rPr>
      </w:pPr>
      <w:r w:rsidRPr="00F42BF7">
        <w:rPr>
          <w:sz w:val="22"/>
          <w:szCs w:val="22"/>
        </w:rPr>
        <w:t xml:space="preserve">Na dostarczony </w:t>
      </w:r>
      <w:r w:rsidR="006022E0" w:rsidRPr="00F42BF7">
        <w:rPr>
          <w:sz w:val="22"/>
          <w:szCs w:val="22"/>
        </w:rPr>
        <w:t>przedmiot zamówienia</w:t>
      </w:r>
      <w:r w:rsidRPr="00F42BF7">
        <w:rPr>
          <w:sz w:val="22"/>
          <w:szCs w:val="22"/>
        </w:rPr>
        <w:t xml:space="preserve"> Wykonawca udziel</w:t>
      </w:r>
      <w:r w:rsidR="006022E0" w:rsidRPr="00F42BF7">
        <w:rPr>
          <w:sz w:val="22"/>
          <w:szCs w:val="22"/>
        </w:rPr>
        <w:t>a</w:t>
      </w:r>
      <w:r w:rsidRPr="00F42BF7">
        <w:rPr>
          <w:sz w:val="22"/>
          <w:szCs w:val="22"/>
        </w:rPr>
        <w:t xml:space="preserve"> gwarancji na okres</w:t>
      </w:r>
      <w:r w:rsidR="004970AD" w:rsidRPr="00F42BF7">
        <w:rPr>
          <w:sz w:val="22"/>
          <w:szCs w:val="22"/>
        </w:rPr>
        <w:t xml:space="preserve"> zgodny z postanowieniami Opisu przedmiotu zamówienia.</w:t>
      </w:r>
    </w:p>
    <w:p w14:paraId="73D1364B" w14:textId="1D23A785" w:rsidR="00CF4819" w:rsidRPr="00F42BF7" w:rsidRDefault="00CF4819" w:rsidP="00863896">
      <w:pPr>
        <w:pStyle w:val="Listanumerowana"/>
        <w:numPr>
          <w:ilvl w:val="0"/>
          <w:numId w:val="15"/>
        </w:numPr>
        <w:ind w:left="426" w:hanging="426"/>
        <w:contextualSpacing w:val="0"/>
        <w:jc w:val="both"/>
        <w:rPr>
          <w:sz w:val="22"/>
          <w:szCs w:val="22"/>
        </w:rPr>
      </w:pPr>
      <w:r w:rsidRPr="00F42BF7">
        <w:rPr>
          <w:sz w:val="22"/>
          <w:szCs w:val="22"/>
        </w:rPr>
        <w:t xml:space="preserve">Okres obowiązywania gwarancji na dostarczony przedmiot umowy rozpoczyna swój bieg w dniu jego odbioru </w:t>
      </w:r>
      <w:r w:rsidR="00E07519" w:rsidRPr="00F42BF7">
        <w:rPr>
          <w:sz w:val="22"/>
          <w:szCs w:val="22"/>
        </w:rPr>
        <w:t>na podstawie</w:t>
      </w:r>
      <w:r w:rsidRPr="00F42BF7">
        <w:rPr>
          <w:sz w:val="22"/>
          <w:szCs w:val="22"/>
        </w:rPr>
        <w:t xml:space="preserve"> protokoł</w:t>
      </w:r>
      <w:r w:rsidR="00E07519" w:rsidRPr="00F42BF7">
        <w:rPr>
          <w:sz w:val="22"/>
          <w:szCs w:val="22"/>
        </w:rPr>
        <w:t>u</w:t>
      </w:r>
      <w:r w:rsidRPr="00F42BF7">
        <w:rPr>
          <w:sz w:val="22"/>
          <w:szCs w:val="22"/>
        </w:rPr>
        <w:t>.</w:t>
      </w:r>
    </w:p>
    <w:p w14:paraId="59A9F281" w14:textId="18DF11D7" w:rsidR="00CF4819" w:rsidRPr="00F42BF7" w:rsidRDefault="00CF4819" w:rsidP="00863896">
      <w:pPr>
        <w:pStyle w:val="Listanumerowana"/>
        <w:numPr>
          <w:ilvl w:val="0"/>
          <w:numId w:val="15"/>
        </w:numPr>
        <w:ind w:left="426" w:hanging="426"/>
        <w:contextualSpacing w:val="0"/>
        <w:jc w:val="both"/>
        <w:rPr>
          <w:sz w:val="22"/>
          <w:szCs w:val="22"/>
        </w:rPr>
      </w:pPr>
      <w:r w:rsidRPr="00F42BF7">
        <w:rPr>
          <w:sz w:val="22"/>
          <w:szCs w:val="22"/>
        </w:rPr>
        <w:t>Serwis gwarancyjny ma być świadczony w miejscu użytkowania sprzętu</w:t>
      </w:r>
      <w:r w:rsidR="00F1280F" w:rsidRPr="00F42BF7">
        <w:rPr>
          <w:sz w:val="22"/>
          <w:szCs w:val="22"/>
        </w:rPr>
        <w:t xml:space="preserve"> przez producenta lub autoryzowany serwis.</w:t>
      </w:r>
    </w:p>
    <w:p w14:paraId="67C91A33" w14:textId="074673BD" w:rsidR="00CF4819" w:rsidRPr="00F42BF7" w:rsidRDefault="00CF4819" w:rsidP="00863896">
      <w:pPr>
        <w:pStyle w:val="Listanumerowana"/>
        <w:numPr>
          <w:ilvl w:val="0"/>
          <w:numId w:val="15"/>
        </w:numPr>
        <w:ind w:left="426" w:hanging="426"/>
        <w:contextualSpacing w:val="0"/>
        <w:rPr>
          <w:sz w:val="22"/>
          <w:szCs w:val="22"/>
        </w:rPr>
      </w:pPr>
      <w:r w:rsidRPr="00F42BF7">
        <w:rPr>
          <w:sz w:val="22"/>
          <w:szCs w:val="22"/>
        </w:rPr>
        <w:t xml:space="preserve">Wykonawca oświadcza, że w przypadku ujawnienia wad sprzętu w okresie gwarancji i rękojmi </w:t>
      </w:r>
      <w:r w:rsidR="006F4A19" w:rsidRPr="00F42BF7">
        <w:rPr>
          <w:sz w:val="22"/>
          <w:szCs w:val="22"/>
        </w:rPr>
        <w:t>dokona ich</w:t>
      </w:r>
      <w:r w:rsidRPr="00F42BF7">
        <w:rPr>
          <w:sz w:val="22"/>
          <w:szCs w:val="22"/>
        </w:rPr>
        <w:t xml:space="preserve"> usunięcia </w:t>
      </w:r>
      <w:r w:rsidR="006F4A19" w:rsidRPr="00F42BF7">
        <w:rPr>
          <w:sz w:val="22"/>
          <w:szCs w:val="22"/>
        </w:rPr>
        <w:t xml:space="preserve">i naprawy na warunkach określonych w OPZ </w:t>
      </w:r>
      <w:r w:rsidRPr="00F42BF7">
        <w:rPr>
          <w:sz w:val="22"/>
          <w:szCs w:val="22"/>
        </w:rPr>
        <w:t xml:space="preserve">w </w:t>
      </w:r>
      <w:r w:rsidRPr="00D073F6">
        <w:rPr>
          <w:color w:val="000000" w:themeColor="text1"/>
          <w:sz w:val="22"/>
          <w:szCs w:val="22"/>
        </w:rPr>
        <w:t>terminie</w:t>
      </w:r>
      <w:r w:rsidR="004A6A3C" w:rsidRPr="00D073F6">
        <w:rPr>
          <w:color w:val="000000" w:themeColor="text1"/>
          <w:sz w:val="22"/>
          <w:szCs w:val="22"/>
        </w:rPr>
        <w:t xml:space="preserve"> 14</w:t>
      </w:r>
      <w:r w:rsidR="006F4A19" w:rsidRPr="00D073F6">
        <w:rPr>
          <w:color w:val="000000" w:themeColor="text1"/>
          <w:sz w:val="22"/>
          <w:szCs w:val="22"/>
        </w:rPr>
        <w:t xml:space="preserve"> </w:t>
      </w:r>
      <w:r w:rsidR="006F4A19" w:rsidRPr="00F42BF7">
        <w:rPr>
          <w:sz w:val="22"/>
          <w:szCs w:val="22"/>
        </w:rPr>
        <w:t>dni</w:t>
      </w:r>
      <w:r w:rsidR="00901FD2" w:rsidRPr="00F42BF7">
        <w:rPr>
          <w:bCs/>
          <w:sz w:val="22"/>
          <w:szCs w:val="22"/>
        </w:rPr>
        <w:t>.</w:t>
      </w:r>
    </w:p>
    <w:p w14:paraId="28FF007A" w14:textId="29B27749" w:rsidR="00CF4819" w:rsidRPr="00F42BF7" w:rsidRDefault="00CF4819" w:rsidP="00863896">
      <w:pPr>
        <w:pStyle w:val="Listanumerowana"/>
        <w:numPr>
          <w:ilvl w:val="0"/>
          <w:numId w:val="15"/>
        </w:numPr>
        <w:ind w:left="426" w:hanging="426"/>
        <w:contextualSpacing w:val="0"/>
        <w:jc w:val="both"/>
        <w:rPr>
          <w:sz w:val="22"/>
          <w:szCs w:val="22"/>
        </w:rPr>
      </w:pPr>
      <w:r w:rsidRPr="00F42BF7">
        <w:rPr>
          <w:sz w:val="22"/>
          <w:szCs w:val="22"/>
        </w:rPr>
        <w:t xml:space="preserve">Zgłoszenie naprawy może nastąpić telefonicznie lub mailem, od poniedziałku do piątku w godz. </w:t>
      </w:r>
      <w:r w:rsidR="008E0F04" w:rsidRPr="00F42BF7">
        <w:rPr>
          <w:sz w:val="22"/>
          <w:szCs w:val="22"/>
        </w:rPr>
        <w:t>9:00-15:00</w:t>
      </w:r>
      <w:r w:rsidR="00C63DD4" w:rsidRPr="00F42BF7">
        <w:rPr>
          <w:sz w:val="22"/>
          <w:szCs w:val="22"/>
        </w:rPr>
        <w:t>.</w:t>
      </w:r>
    </w:p>
    <w:p w14:paraId="59C21C04" w14:textId="0382560B" w:rsidR="00CF4819" w:rsidRPr="00F42BF7" w:rsidRDefault="00CF4819" w:rsidP="00863896">
      <w:pPr>
        <w:pStyle w:val="Listanumerowana"/>
        <w:numPr>
          <w:ilvl w:val="0"/>
          <w:numId w:val="15"/>
        </w:numPr>
        <w:ind w:left="426" w:hanging="426"/>
        <w:contextualSpacing w:val="0"/>
        <w:jc w:val="both"/>
        <w:rPr>
          <w:sz w:val="22"/>
          <w:szCs w:val="22"/>
        </w:rPr>
      </w:pPr>
      <w:r w:rsidRPr="00F42BF7">
        <w:rPr>
          <w:bCs/>
          <w:sz w:val="22"/>
          <w:szCs w:val="22"/>
        </w:rPr>
        <w:t>Czas reakcji serwisu (</w:t>
      </w:r>
      <w:r w:rsidRPr="00F42BF7">
        <w:rPr>
          <w:rStyle w:val="FontStyle93"/>
          <w:rFonts w:ascii="Times New Roman" w:hAnsi="Times New Roman" w:cs="Times New Roman"/>
          <w:sz w:val="22"/>
          <w:szCs w:val="22"/>
        </w:rPr>
        <w:t xml:space="preserve">rozumiany jako podjęcie działań diagnostycznych i kontakt z </w:t>
      </w:r>
      <w:r w:rsidR="0095052C" w:rsidRPr="00F42BF7">
        <w:rPr>
          <w:rStyle w:val="FontStyle93"/>
          <w:rFonts w:ascii="Times New Roman" w:hAnsi="Times New Roman" w:cs="Times New Roman"/>
          <w:sz w:val="22"/>
          <w:szCs w:val="22"/>
        </w:rPr>
        <w:t>Zamawiającym</w:t>
      </w:r>
      <w:r w:rsidRPr="00F42BF7">
        <w:rPr>
          <w:rStyle w:val="FontStyle93"/>
          <w:rFonts w:ascii="Times New Roman" w:hAnsi="Times New Roman" w:cs="Times New Roman"/>
          <w:sz w:val="22"/>
          <w:szCs w:val="22"/>
        </w:rPr>
        <w:t>)</w:t>
      </w:r>
      <w:r w:rsidRPr="00F42BF7">
        <w:rPr>
          <w:bCs/>
          <w:sz w:val="22"/>
          <w:szCs w:val="22"/>
        </w:rPr>
        <w:t xml:space="preserve"> - do końca następnego dnia roboczego od chwili zgłoszenia</w:t>
      </w:r>
      <w:r w:rsidR="005E2AFC" w:rsidRPr="00F42BF7">
        <w:rPr>
          <w:bCs/>
          <w:sz w:val="22"/>
          <w:szCs w:val="22"/>
        </w:rPr>
        <w:t>, chyba że postanowienia OPZ stanowią inaczej.</w:t>
      </w:r>
    </w:p>
    <w:p w14:paraId="06B99B2D" w14:textId="276AF9F0" w:rsidR="00CF4819" w:rsidRPr="00F42BF7" w:rsidRDefault="00CF4819" w:rsidP="00863896">
      <w:pPr>
        <w:pStyle w:val="Listanumerowana"/>
        <w:numPr>
          <w:ilvl w:val="0"/>
          <w:numId w:val="15"/>
        </w:numPr>
        <w:ind w:left="426" w:hanging="426"/>
        <w:contextualSpacing w:val="0"/>
        <w:jc w:val="both"/>
        <w:rPr>
          <w:bCs/>
          <w:sz w:val="22"/>
          <w:szCs w:val="22"/>
        </w:rPr>
      </w:pPr>
      <w:r w:rsidRPr="00F42BF7">
        <w:rPr>
          <w:bCs/>
          <w:sz w:val="22"/>
          <w:szCs w:val="22"/>
        </w:rPr>
        <w:t>W przypadku awarii dysków twardych uszkodzony dysk pozostaje u Zamawiającego</w:t>
      </w:r>
      <w:r w:rsidR="00D613D8" w:rsidRPr="00F42BF7">
        <w:rPr>
          <w:rStyle w:val="Odwoanieprzypisudolnego"/>
          <w:bCs/>
          <w:sz w:val="22"/>
          <w:szCs w:val="22"/>
        </w:rPr>
        <w:footnoteReference w:id="2"/>
      </w:r>
      <w:r w:rsidR="00D613D8" w:rsidRPr="00F42BF7">
        <w:rPr>
          <w:bCs/>
          <w:sz w:val="22"/>
          <w:szCs w:val="22"/>
        </w:rPr>
        <w:t>.</w:t>
      </w:r>
    </w:p>
    <w:p w14:paraId="37771CA9" w14:textId="60C87B9E" w:rsidR="00CF4819" w:rsidRPr="00F42BF7" w:rsidRDefault="00CF4819" w:rsidP="00863896">
      <w:pPr>
        <w:pStyle w:val="Listanumerowana"/>
        <w:numPr>
          <w:ilvl w:val="0"/>
          <w:numId w:val="15"/>
        </w:numPr>
        <w:ind w:left="426" w:hanging="426"/>
        <w:contextualSpacing w:val="0"/>
        <w:jc w:val="both"/>
        <w:rPr>
          <w:bCs/>
          <w:sz w:val="22"/>
          <w:szCs w:val="22"/>
        </w:rPr>
      </w:pPr>
      <w:r w:rsidRPr="00F42BF7">
        <w:rPr>
          <w:bCs/>
          <w:sz w:val="22"/>
          <w:szCs w:val="22"/>
        </w:rPr>
        <w:t>Wykonawca dostarczy Zamawiającemu wszystkie niezbędne karty gwarancyjne oraz instrukcje obsługi, które umożliwią Zamawiającemu zapewnienie obsługi gwarancyjnej sprzętu</w:t>
      </w:r>
      <w:r w:rsidR="004F04BD" w:rsidRPr="00F42BF7">
        <w:rPr>
          <w:bCs/>
          <w:sz w:val="22"/>
          <w:szCs w:val="22"/>
        </w:rPr>
        <w:t>.</w:t>
      </w:r>
    </w:p>
    <w:p w14:paraId="14DF1258" w14:textId="4F8EA474" w:rsidR="000625D6" w:rsidRPr="00174C00" w:rsidRDefault="000C3338" w:rsidP="00174C00">
      <w:pPr>
        <w:pStyle w:val="Listanumerowana"/>
        <w:numPr>
          <w:ilvl w:val="0"/>
          <w:numId w:val="15"/>
        </w:numPr>
        <w:ind w:left="426" w:hanging="426"/>
        <w:contextualSpacing w:val="0"/>
        <w:jc w:val="both"/>
        <w:rPr>
          <w:bCs/>
          <w:sz w:val="22"/>
          <w:szCs w:val="22"/>
        </w:rPr>
      </w:pPr>
      <w:r w:rsidRPr="00F42BF7">
        <w:rPr>
          <w:sz w:val="22"/>
          <w:szCs w:val="22"/>
        </w:rPr>
        <w:t>Uprawnienia wynikające z udzielonej gwarancji nie wyłączają możliwości dochodzenia przez Zamawiającego uprawnień z tytułu rękojmi za wady fizyczne lub prawne.</w:t>
      </w:r>
    </w:p>
    <w:p w14:paraId="40102DBB" w14:textId="77777777" w:rsidR="00E6062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lastRenderedPageBreak/>
        <w:t>§ 4</w:t>
      </w:r>
      <w:r w:rsidR="003A6BFC" w:rsidRPr="00F42BF7">
        <w:rPr>
          <w:rFonts w:ascii="Times New Roman" w:hAnsi="Times New Roman" w:cs="Times New Roman"/>
          <w:color w:val="auto"/>
        </w:rPr>
        <w:t xml:space="preserve"> </w:t>
      </w:r>
    </w:p>
    <w:p w14:paraId="3CA3150D" w14:textId="4E4B768F" w:rsidR="000C333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>Wynagrodzenie Wykonawcy i zasady dokonywania płatności</w:t>
      </w:r>
    </w:p>
    <w:p w14:paraId="3DB23BC0" w14:textId="77777777" w:rsidR="005E6BBD" w:rsidRDefault="000C3338" w:rsidP="00863896">
      <w:pPr>
        <w:pStyle w:val="Bezodstpw"/>
        <w:numPr>
          <w:ilvl w:val="0"/>
          <w:numId w:val="3"/>
        </w:numPr>
        <w:autoSpaceDN w:val="0"/>
        <w:ind w:left="425" w:hanging="454"/>
        <w:jc w:val="both"/>
        <w:rPr>
          <w:rFonts w:ascii="Times New Roman" w:hAnsi="Times New Roman" w:cs="Times New Roman"/>
        </w:rPr>
      </w:pPr>
      <w:r w:rsidRPr="00F42BF7">
        <w:rPr>
          <w:rFonts w:ascii="Times New Roman" w:hAnsi="Times New Roman" w:cs="Times New Roman"/>
        </w:rPr>
        <w:t xml:space="preserve">Za wykonanie całości przedmiotu niniejszej Umowy, Zamawiający zobowiązuje się zapłacić Wykonawcy wynagrodzenie brutto w wysokości </w:t>
      </w:r>
      <w:r w:rsidRPr="00F42BF7">
        <w:rPr>
          <w:rFonts w:ascii="Times New Roman" w:eastAsia="SimSun" w:hAnsi="Times New Roman" w:cs="Times New Roman"/>
        </w:rPr>
        <w:t xml:space="preserve">________________ </w:t>
      </w:r>
      <w:r w:rsidRPr="00F42BF7">
        <w:rPr>
          <w:rFonts w:ascii="Times New Roman" w:hAnsi="Times New Roman" w:cs="Times New Roman"/>
        </w:rPr>
        <w:t>zł</w:t>
      </w:r>
      <w:r w:rsidR="00422B48" w:rsidRPr="00F42BF7">
        <w:rPr>
          <w:rFonts w:ascii="Times New Roman" w:hAnsi="Times New Roman" w:cs="Times New Roman"/>
        </w:rPr>
        <w:t>.</w:t>
      </w:r>
    </w:p>
    <w:p w14:paraId="0A1875E1" w14:textId="7B4914DC" w:rsidR="000C3338" w:rsidRPr="005E6BBD" w:rsidRDefault="000C3338" w:rsidP="00863896">
      <w:pPr>
        <w:pStyle w:val="Bezodstpw"/>
        <w:numPr>
          <w:ilvl w:val="0"/>
          <w:numId w:val="3"/>
        </w:numPr>
        <w:autoSpaceDN w:val="0"/>
        <w:ind w:left="425" w:hanging="454"/>
        <w:jc w:val="both"/>
        <w:rPr>
          <w:rFonts w:ascii="Times New Roman" w:hAnsi="Times New Roman" w:cs="Times New Roman"/>
        </w:rPr>
      </w:pPr>
      <w:r w:rsidRPr="005E6BBD">
        <w:rPr>
          <w:rFonts w:ascii="Times New Roman" w:hAnsi="Times New Roman" w:cs="Times New Roman"/>
        </w:rPr>
        <w:t>Wynagrodzenie płatne będzie na podstawie faktury VAT przelewem bankowym na rachunek wskazany na fakturze VAT i ujawniony na białej liście podatników VAT w terminie</w:t>
      </w:r>
      <w:r w:rsidR="00622093" w:rsidRPr="005E6BBD">
        <w:rPr>
          <w:rFonts w:ascii="Times New Roman" w:hAnsi="Times New Roman" w:cs="Times New Roman"/>
        </w:rPr>
        <w:t xml:space="preserve"> </w:t>
      </w:r>
      <w:r w:rsidR="005A0F92" w:rsidRPr="005E6BBD">
        <w:rPr>
          <w:rFonts w:ascii="Times New Roman" w:hAnsi="Times New Roman" w:cs="Times New Roman"/>
        </w:rPr>
        <w:t>14</w:t>
      </w:r>
      <w:r w:rsidRPr="005E6BBD">
        <w:rPr>
          <w:rFonts w:ascii="Times New Roman" w:hAnsi="Times New Roman" w:cs="Times New Roman"/>
        </w:rPr>
        <w:t xml:space="preserve"> dni od daty doręczenia Zamawiającemu prawidłowo wystawionej faktury VAT.</w:t>
      </w:r>
    </w:p>
    <w:p w14:paraId="797635D7" w14:textId="77777777" w:rsidR="005E6BBD" w:rsidRDefault="000C3338" w:rsidP="00863896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6"/>
        <w:jc w:val="both"/>
        <w:textAlignment w:val="baseline"/>
        <w:rPr>
          <w:sz w:val="22"/>
          <w:szCs w:val="22"/>
        </w:rPr>
      </w:pPr>
      <w:r w:rsidRPr="00F42BF7">
        <w:rPr>
          <w:sz w:val="22"/>
          <w:szCs w:val="22"/>
        </w:rPr>
        <w:t xml:space="preserve">Faktura zostanie wystawiona i dostarczona Zamawiającemu wraz z protokołem odbioru, </w:t>
      </w:r>
      <w:r w:rsidRPr="00F42BF7">
        <w:rPr>
          <w:sz w:val="22"/>
          <w:szCs w:val="22"/>
        </w:rPr>
        <w:br/>
      </w:r>
      <w:r w:rsidR="00622093" w:rsidRPr="00F42BF7">
        <w:rPr>
          <w:sz w:val="22"/>
          <w:szCs w:val="22"/>
        </w:rPr>
        <w:t xml:space="preserve">o którym mowa w § 2 ust. </w:t>
      </w:r>
      <w:r w:rsidR="00C3778A" w:rsidRPr="00F42BF7">
        <w:rPr>
          <w:sz w:val="22"/>
          <w:szCs w:val="22"/>
        </w:rPr>
        <w:t>4</w:t>
      </w:r>
      <w:r w:rsidR="005E6BBD">
        <w:rPr>
          <w:sz w:val="22"/>
          <w:szCs w:val="22"/>
        </w:rPr>
        <w:t xml:space="preserve"> Umowy</w:t>
      </w:r>
    </w:p>
    <w:p w14:paraId="554466F5" w14:textId="77777777" w:rsidR="005E6BBD" w:rsidRPr="005E6BBD" w:rsidRDefault="000C3338" w:rsidP="00863896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6"/>
        <w:jc w:val="both"/>
        <w:textAlignment w:val="baseline"/>
        <w:rPr>
          <w:sz w:val="22"/>
          <w:szCs w:val="22"/>
        </w:rPr>
      </w:pPr>
      <w:r w:rsidRPr="005E6BBD">
        <w:rPr>
          <w:sz w:val="22"/>
          <w:szCs w:val="22"/>
        </w:rPr>
        <w:t>Za dzień zapłaty wynagrodzenia, poczytuje się dzień obciążenia rachunku Zamawiającego.</w:t>
      </w:r>
    </w:p>
    <w:p w14:paraId="0B9716E6" w14:textId="680A5172" w:rsidR="005E6BBD" w:rsidRPr="005E6BBD" w:rsidRDefault="000C3338" w:rsidP="00863896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6"/>
        <w:jc w:val="both"/>
        <w:textAlignment w:val="baseline"/>
        <w:rPr>
          <w:sz w:val="22"/>
          <w:szCs w:val="22"/>
        </w:rPr>
      </w:pPr>
      <w:r w:rsidRPr="005E6BBD">
        <w:rPr>
          <w:sz w:val="22"/>
          <w:szCs w:val="22"/>
        </w:rPr>
        <w:t xml:space="preserve">Cena ustalona w § 4 ust. 1 Umowy obejmuje wszelkie koszty związane z realizacją przedmiotu Umowy (tj. dostawy, ubezpieczenia, transportu, wniesienia na miejsce sprzętu, </w:t>
      </w:r>
      <w:r w:rsidR="00B87F27" w:rsidRPr="005E6BBD">
        <w:rPr>
          <w:sz w:val="22"/>
          <w:szCs w:val="22"/>
        </w:rPr>
        <w:t>instalacji, wdrożenia</w:t>
      </w:r>
      <w:r w:rsidR="00860CFC" w:rsidRPr="005E6BBD">
        <w:rPr>
          <w:sz w:val="22"/>
          <w:szCs w:val="22"/>
        </w:rPr>
        <w:t xml:space="preserve">, szkoleń, </w:t>
      </w:r>
      <w:r w:rsidRPr="005E6BBD">
        <w:rPr>
          <w:sz w:val="22"/>
          <w:szCs w:val="22"/>
        </w:rPr>
        <w:t>itp.)</w:t>
      </w:r>
      <w:r w:rsidR="009B431F" w:rsidRPr="005E6BBD">
        <w:rPr>
          <w:sz w:val="22"/>
          <w:szCs w:val="22"/>
        </w:rPr>
        <w:t xml:space="preserve"> i udzielenia niezbędnych licencji na oprogramowanie</w:t>
      </w:r>
      <w:r w:rsidR="007D55DD" w:rsidRPr="005E6BBD">
        <w:rPr>
          <w:sz w:val="22"/>
          <w:szCs w:val="22"/>
        </w:rPr>
        <w:t xml:space="preserve"> – w zakresie zadania I</w:t>
      </w:r>
      <w:r w:rsidRPr="005E6BBD">
        <w:rPr>
          <w:sz w:val="22"/>
          <w:szCs w:val="22"/>
        </w:rPr>
        <w:t>.</w:t>
      </w:r>
      <w:r w:rsidRPr="005E6BBD">
        <w:rPr>
          <w:sz w:val="22"/>
          <w:szCs w:val="22"/>
          <w:lang w:eastAsia="ar-SA"/>
        </w:rPr>
        <w:t xml:space="preserve"> </w:t>
      </w:r>
    </w:p>
    <w:p w14:paraId="1F7CC802" w14:textId="6725C941" w:rsidR="005E6BBD" w:rsidRPr="005E6BBD" w:rsidRDefault="000C3338" w:rsidP="00863896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6"/>
        <w:jc w:val="both"/>
        <w:textAlignment w:val="baseline"/>
        <w:rPr>
          <w:sz w:val="22"/>
          <w:szCs w:val="22"/>
        </w:rPr>
      </w:pPr>
      <w:r w:rsidRPr="005E6BBD">
        <w:rPr>
          <w:sz w:val="22"/>
          <w:szCs w:val="22"/>
        </w:rPr>
        <w:t xml:space="preserve">Zamawiający dopuszcza wysłanie faktury elektronicznej na adres: </w:t>
      </w:r>
      <w:r w:rsidR="005E6BBD" w:rsidRPr="00D073F6">
        <w:rPr>
          <w:rStyle w:val="czeinternetowe"/>
          <w:color w:val="000000" w:themeColor="text1"/>
          <w:sz w:val="22"/>
          <w:szCs w:val="22"/>
        </w:rPr>
        <w:t>sekretariat@gozdowo.</w:t>
      </w:r>
      <w:proofErr w:type="gramStart"/>
      <w:r w:rsidR="005E6BBD" w:rsidRPr="00D073F6">
        <w:rPr>
          <w:rStyle w:val="czeinternetowe"/>
          <w:color w:val="000000" w:themeColor="text1"/>
          <w:sz w:val="22"/>
          <w:szCs w:val="22"/>
        </w:rPr>
        <w:t>eu</w:t>
      </w:r>
      <w:proofErr w:type="gramEnd"/>
      <w:r w:rsidR="005E6BBD" w:rsidRPr="00D073F6">
        <w:rPr>
          <w:rStyle w:val="czeinternetowe"/>
          <w:color w:val="000000" w:themeColor="text1"/>
          <w:sz w:val="22"/>
          <w:szCs w:val="22"/>
        </w:rPr>
        <w:t xml:space="preserve"> </w:t>
      </w:r>
      <w:r w:rsidRPr="005E6BBD">
        <w:rPr>
          <w:sz w:val="22"/>
          <w:szCs w:val="22"/>
        </w:rPr>
        <w:t xml:space="preserve">lub </w:t>
      </w:r>
      <w:r w:rsidR="00D0444D" w:rsidRPr="005E6BBD">
        <w:rPr>
          <w:sz w:val="22"/>
          <w:szCs w:val="22"/>
        </w:rPr>
        <w:t xml:space="preserve">za pośrednictwem </w:t>
      </w:r>
      <w:r w:rsidRPr="005E6BBD">
        <w:rPr>
          <w:sz w:val="22"/>
          <w:szCs w:val="22"/>
        </w:rPr>
        <w:t>Platformy Elektronicznego Fakturowania</w:t>
      </w:r>
      <w:r w:rsidR="001656AA" w:rsidRPr="005E6BBD">
        <w:rPr>
          <w:sz w:val="22"/>
          <w:szCs w:val="22"/>
        </w:rPr>
        <w:t xml:space="preserve"> zgodnie z ustawą </w:t>
      </w:r>
      <w:r w:rsidRPr="005E6BBD">
        <w:rPr>
          <w:sz w:val="22"/>
          <w:szCs w:val="22"/>
        </w:rPr>
        <w:t xml:space="preserve">z dnia 9 listopada 2018 r. o elektronicznym fakturowaniu w zamówieniach publicznych, koncesjach na roboty budowlane lub usługi oraz partnerstwie publiczno-prywatnym (Dz. U. </w:t>
      </w:r>
      <w:proofErr w:type="gramStart"/>
      <w:r w:rsidRPr="005E6BBD">
        <w:rPr>
          <w:sz w:val="22"/>
          <w:szCs w:val="22"/>
        </w:rPr>
        <w:t>z</w:t>
      </w:r>
      <w:proofErr w:type="gramEnd"/>
      <w:r w:rsidRPr="005E6BBD">
        <w:rPr>
          <w:sz w:val="22"/>
          <w:szCs w:val="22"/>
        </w:rPr>
        <w:t xml:space="preserve"> 2020 r., poz. 1666, ze zm.), zawierającej prawidłowy numer rachunku bankowego, znajdujący się w wykazie podatników VAT udostępnianym w Biuletynie Informacji Publicznej na stronie podmiotowej urzędu obsługującego ministra właściwego do spraw finansów publicznych.</w:t>
      </w:r>
      <w:r w:rsidR="00197E76" w:rsidRPr="005E6BBD">
        <w:rPr>
          <w:sz w:val="22"/>
          <w:szCs w:val="22"/>
        </w:rPr>
        <w:t xml:space="preserve"> </w:t>
      </w:r>
    </w:p>
    <w:p w14:paraId="243BF0F0" w14:textId="77777777" w:rsidR="005E6BBD" w:rsidRPr="005E6BBD" w:rsidRDefault="000C3338" w:rsidP="00863896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6"/>
        <w:jc w:val="both"/>
        <w:textAlignment w:val="baseline"/>
        <w:rPr>
          <w:sz w:val="22"/>
          <w:szCs w:val="22"/>
        </w:rPr>
      </w:pPr>
      <w:r w:rsidRPr="005E6BBD">
        <w:rPr>
          <w:sz w:val="22"/>
          <w:szCs w:val="22"/>
        </w:rPr>
        <w:t>Płatność na rzecz Wykonawcy może zostać pomniejszona o naliczone kary umowne, jeżeli taka forma zapłaty kary umownej zostanie wybrana przez Zamawiającego, zgodnie z § 5</w:t>
      </w:r>
      <w:r w:rsidRPr="005E6BBD">
        <w:t xml:space="preserve"> ust. 3 Umowy.</w:t>
      </w:r>
    </w:p>
    <w:p w14:paraId="6DC7BDEA" w14:textId="4AE09188" w:rsidR="002A1C62" w:rsidRPr="005E6BBD" w:rsidRDefault="002A1C62" w:rsidP="00863896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6"/>
        <w:jc w:val="both"/>
        <w:textAlignment w:val="baseline"/>
        <w:rPr>
          <w:sz w:val="22"/>
          <w:szCs w:val="22"/>
        </w:rPr>
      </w:pPr>
      <w:r w:rsidRPr="005E6BBD">
        <w:rPr>
          <w:sz w:val="22"/>
          <w:szCs w:val="22"/>
        </w:rPr>
        <w:t xml:space="preserve">Poniższe postanowienia w zakresie rozliczenia za wykonanie na podstawie tej umowy usługi będą miały zastosowanie od dnia, w którym Wykonawca zostanie zobowiązany do wystawiania i udostępnienia Zamawiającemu faktur ustrukturyzowanych przy użyciu Krajowego Systemu e-Faktur (dalej: </w:t>
      </w:r>
      <w:proofErr w:type="spellStart"/>
      <w:r w:rsidRPr="005E6BBD">
        <w:rPr>
          <w:sz w:val="22"/>
          <w:szCs w:val="22"/>
        </w:rPr>
        <w:t>KSeF</w:t>
      </w:r>
      <w:proofErr w:type="spellEnd"/>
      <w:r w:rsidRPr="005E6BBD">
        <w:rPr>
          <w:sz w:val="22"/>
          <w:szCs w:val="22"/>
        </w:rPr>
        <w:t>) na podstawie przepisów ustawy z dnia 11 marca 2004 r. o podatku od towarów i usług (dalej: ustawa o VAT) i od tego dnia będą miały pierwszeństwo w przypadku rozbieżności z innymi postanowieniami niniejszej Umowy</w:t>
      </w:r>
      <w:r w:rsidR="00F42BF7" w:rsidRPr="005E6BBD">
        <w:rPr>
          <w:sz w:val="22"/>
          <w:szCs w:val="22"/>
        </w:rPr>
        <w:t>:</w:t>
      </w:r>
    </w:p>
    <w:p w14:paraId="7DD0CACF" w14:textId="77777777" w:rsidR="005E6BBD" w:rsidRPr="005E6BBD" w:rsidRDefault="00B51F3A" w:rsidP="00863896">
      <w:pPr>
        <w:numPr>
          <w:ilvl w:val="0"/>
          <w:numId w:val="20"/>
        </w:numPr>
        <w:ind w:left="851" w:hanging="425"/>
        <w:jc w:val="both"/>
        <w:rPr>
          <w:sz w:val="22"/>
          <w:szCs w:val="22"/>
          <w:lang w:eastAsia="en-US"/>
        </w:rPr>
      </w:pPr>
      <w:r w:rsidRPr="005E6BBD">
        <w:rPr>
          <w:sz w:val="22"/>
          <w:szCs w:val="22"/>
          <w:lang w:eastAsia="en-US"/>
        </w:rPr>
        <w:t>Wykonawca</w:t>
      </w:r>
      <w:r w:rsidR="002A1C62" w:rsidRPr="005E6BBD">
        <w:rPr>
          <w:sz w:val="22"/>
          <w:szCs w:val="22"/>
          <w:lang w:eastAsia="en-US"/>
        </w:rPr>
        <w:t xml:space="preserve"> wystawi i udostępni Z</w:t>
      </w:r>
      <w:r w:rsidRPr="005E6BBD">
        <w:rPr>
          <w:sz w:val="22"/>
          <w:szCs w:val="22"/>
          <w:lang w:eastAsia="en-US"/>
        </w:rPr>
        <w:t>amawiającemu</w:t>
      </w:r>
      <w:r w:rsidR="002A1C62" w:rsidRPr="005E6BBD">
        <w:rPr>
          <w:sz w:val="22"/>
          <w:szCs w:val="22"/>
          <w:lang w:eastAsia="en-US"/>
        </w:rPr>
        <w:t xml:space="preserve"> fakturę z wykorzystaniem </w:t>
      </w:r>
      <w:proofErr w:type="spellStart"/>
      <w:r w:rsidR="002A1C62" w:rsidRPr="005E6BBD">
        <w:rPr>
          <w:sz w:val="22"/>
          <w:szCs w:val="22"/>
          <w:lang w:eastAsia="en-US"/>
        </w:rPr>
        <w:t>KSeF</w:t>
      </w:r>
      <w:proofErr w:type="spellEnd"/>
      <w:r w:rsidR="002A1C62" w:rsidRPr="005E6BBD">
        <w:rPr>
          <w:sz w:val="22"/>
          <w:szCs w:val="22"/>
          <w:lang w:eastAsia="en-US"/>
        </w:rPr>
        <w:t xml:space="preserve">, chyba że zaistnieją przypadki, o których mowa w ustawie o VAT uniemożliwiające takie działanie lub uprawniające Wykonawcę do innego działania – w takim przypadku faktura zostanie wystawiona i udostępniona Zlecającemu uwzględnieniem zasad określonych w ustawie o VAT i niżej wskazanych ustępów. </w:t>
      </w:r>
    </w:p>
    <w:p w14:paraId="0C1673BA" w14:textId="77777777" w:rsidR="005E6BBD" w:rsidRPr="005E6BBD" w:rsidRDefault="002A1C62" w:rsidP="00863896">
      <w:pPr>
        <w:numPr>
          <w:ilvl w:val="0"/>
          <w:numId w:val="20"/>
        </w:numPr>
        <w:ind w:left="851" w:hanging="425"/>
        <w:jc w:val="both"/>
        <w:rPr>
          <w:sz w:val="22"/>
          <w:szCs w:val="22"/>
          <w:lang w:eastAsia="en-US"/>
        </w:rPr>
      </w:pPr>
      <w:r w:rsidRPr="005E6BBD">
        <w:rPr>
          <w:sz w:val="22"/>
          <w:szCs w:val="22"/>
          <w:lang w:eastAsia="en-US"/>
        </w:rPr>
        <w:t xml:space="preserve">W sytuacji wystąpienia awarii lub niedostępności systemu </w:t>
      </w:r>
      <w:proofErr w:type="spellStart"/>
      <w:r w:rsidRPr="005E6BBD">
        <w:rPr>
          <w:sz w:val="22"/>
          <w:szCs w:val="22"/>
          <w:lang w:eastAsia="en-US"/>
        </w:rPr>
        <w:t>KSeF</w:t>
      </w:r>
      <w:proofErr w:type="spellEnd"/>
      <w:r w:rsidRPr="005E6BBD">
        <w:rPr>
          <w:sz w:val="22"/>
          <w:szCs w:val="22"/>
          <w:lang w:eastAsia="en-US"/>
        </w:rPr>
        <w:t xml:space="preserve"> w rozumieniu ustawy o VAT, doręczenie faktur odbywać się będzie w ten sposób, że zostaną one przesłane w formie papierowej na adres siedziby Z</w:t>
      </w:r>
      <w:r w:rsidR="000027F0" w:rsidRPr="005E6BBD">
        <w:rPr>
          <w:sz w:val="22"/>
          <w:szCs w:val="22"/>
          <w:lang w:eastAsia="en-US"/>
        </w:rPr>
        <w:t>amawiającego</w:t>
      </w:r>
      <w:r w:rsidRPr="005E6BBD">
        <w:rPr>
          <w:sz w:val="22"/>
          <w:szCs w:val="22"/>
          <w:lang w:eastAsia="en-US"/>
        </w:rPr>
        <w:t>.</w:t>
      </w:r>
    </w:p>
    <w:p w14:paraId="4AFD6D9F" w14:textId="220099BC" w:rsidR="002A1C62" w:rsidRPr="005E6BBD" w:rsidRDefault="002A1C62" w:rsidP="00863896">
      <w:pPr>
        <w:numPr>
          <w:ilvl w:val="0"/>
          <w:numId w:val="20"/>
        </w:numPr>
        <w:ind w:left="851" w:hanging="425"/>
        <w:jc w:val="both"/>
        <w:rPr>
          <w:sz w:val="22"/>
          <w:szCs w:val="22"/>
          <w:lang w:eastAsia="en-US"/>
        </w:rPr>
      </w:pPr>
      <w:r w:rsidRPr="005E6BBD">
        <w:rPr>
          <w:sz w:val="22"/>
          <w:szCs w:val="22"/>
          <w:lang w:eastAsia="en-US"/>
        </w:rPr>
        <w:t xml:space="preserve">Każda ze Stron ponosi odpowiedzialność za kompletność i prawidłowość danych przekazywanych do </w:t>
      </w:r>
      <w:proofErr w:type="spellStart"/>
      <w:r w:rsidRPr="005E6BBD">
        <w:rPr>
          <w:sz w:val="22"/>
          <w:szCs w:val="22"/>
          <w:lang w:eastAsia="en-US"/>
        </w:rPr>
        <w:t>KSeF</w:t>
      </w:r>
      <w:proofErr w:type="spellEnd"/>
      <w:r w:rsidRPr="005E6BBD">
        <w:rPr>
          <w:sz w:val="22"/>
          <w:szCs w:val="22"/>
          <w:lang w:eastAsia="en-US"/>
        </w:rPr>
        <w:t>. W przypadku błędnych danych strona zobowiązuje się do wystawienia korekty.</w:t>
      </w:r>
    </w:p>
    <w:p w14:paraId="264C856E" w14:textId="77777777" w:rsidR="00860CFC" w:rsidRPr="00F42BF7" w:rsidRDefault="00860CFC" w:rsidP="00860CFC">
      <w:pPr>
        <w:pStyle w:val="Bezodstpw"/>
        <w:autoSpaceDN w:val="0"/>
        <w:ind w:left="308"/>
        <w:rPr>
          <w:rFonts w:ascii="Times New Roman" w:hAnsi="Times New Roman" w:cs="Times New Roman"/>
          <w:lang w:eastAsia="pl-PL"/>
        </w:rPr>
      </w:pPr>
    </w:p>
    <w:p w14:paraId="71742E13" w14:textId="77777777" w:rsidR="000C333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>§ 5</w:t>
      </w:r>
      <w:r w:rsidRPr="00F42BF7">
        <w:rPr>
          <w:rFonts w:ascii="Times New Roman" w:hAnsi="Times New Roman" w:cs="Times New Roman"/>
          <w:color w:val="auto"/>
        </w:rPr>
        <w:br/>
        <w:t>Kary umowne</w:t>
      </w:r>
    </w:p>
    <w:p w14:paraId="71D8A2EF" w14:textId="77777777" w:rsidR="000C3338" w:rsidRPr="00F42BF7" w:rsidRDefault="000C3338" w:rsidP="00863896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42BF7">
        <w:rPr>
          <w:sz w:val="22"/>
          <w:szCs w:val="22"/>
        </w:rPr>
        <w:t>Wykonawca zapłaci Zamawiającemu karę umowną:</w:t>
      </w:r>
    </w:p>
    <w:p w14:paraId="4748B303" w14:textId="77777777" w:rsidR="00082011" w:rsidRDefault="000C3338" w:rsidP="00863896">
      <w:pPr>
        <w:numPr>
          <w:ilvl w:val="1"/>
          <w:numId w:val="8"/>
        </w:numPr>
        <w:adjustRightInd w:val="0"/>
        <w:ind w:left="851" w:hanging="425"/>
        <w:jc w:val="both"/>
        <w:textAlignment w:val="baseline"/>
        <w:rPr>
          <w:i/>
          <w:sz w:val="22"/>
          <w:szCs w:val="22"/>
        </w:rPr>
      </w:pPr>
      <w:proofErr w:type="gramStart"/>
      <w:r w:rsidRPr="00F42BF7">
        <w:rPr>
          <w:sz w:val="22"/>
          <w:szCs w:val="22"/>
        </w:rPr>
        <w:t>w</w:t>
      </w:r>
      <w:proofErr w:type="gramEnd"/>
      <w:r w:rsidRPr="00F42BF7">
        <w:rPr>
          <w:sz w:val="22"/>
          <w:szCs w:val="22"/>
        </w:rPr>
        <w:t xml:space="preserve"> przypadku odstąpienia od Umowy przez Zamawiającego z przyczyn leżących po stronie Wykonawcy lub za </w:t>
      </w:r>
      <w:r w:rsidR="00CB1710" w:rsidRPr="00F42BF7">
        <w:rPr>
          <w:sz w:val="22"/>
          <w:szCs w:val="22"/>
        </w:rPr>
        <w:t>odstąpienie od</w:t>
      </w:r>
      <w:r w:rsidRPr="00F42BF7">
        <w:rPr>
          <w:sz w:val="22"/>
          <w:szCs w:val="22"/>
        </w:rPr>
        <w:t xml:space="preserve"> Umowy przez Wykonawcę z </w:t>
      </w:r>
      <w:r w:rsidR="006C7D6A" w:rsidRPr="00F42BF7">
        <w:rPr>
          <w:sz w:val="22"/>
          <w:szCs w:val="22"/>
        </w:rPr>
        <w:t>niezależnych od Zamawiającego</w:t>
      </w:r>
      <w:r w:rsidRPr="00F42BF7">
        <w:rPr>
          <w:sz w:val="22"/>
          <w:szCs w:val="22"/>
        </w:rPr>
        <w:t xml:space="preserve">, w wysokości </w:t>
      </w:r>
      <w:r w:rsidR="005A0F92" w:rsidRPr="00F42BF7">
        <w:rPr>
          <w:sz w:val="22"/>
          <w:szCs w:val="22"/>
        </w:rPr>
        <w:t>10</w:t>
      </w:r>
      <w:r w:rsidRPr="00F42BF7">
        <w:rPr>
          <w:sz w:val="22"/>
          <w:szCs w:val="22"/>
        </w:rPr>
        <w:t>% wynag</w:t>
      </w:r>
      <w:r w:rsidR="005E6BBD">
        <w:rPr>
          <w:sz w:val="22"/>
          <w:szCs w:val="22"/>
        </w:rPr>
        <w:t xml:space="preserve">rodzenia brutto, o którym mowa </w:t>
      </w:r>
      <w:r w:rsidRPr="00F42BF7">
        <w:rPr>
          <w:sz w:val="22"/>
          <w:szCs w:val="22"/>
        </w:rPr>
        <w:t>w § 4 ust. 1</w:t>
      </w:r>
      <w:r w:rsidR="00353784" w:rsidRPr="00F42BF7">
        <w:rPr>
          <w:sz w:val="22"/>
          <w:szCs w:val="22"/>
        </w:rPr>
        <w:t xml:space="preserve"> umowy</w:t>
      </w:r>
      <w:r w:rsidRPr="00F42BF7">
        <w:rPr>
          <w:i/>
          <w:sz w:val="22"/>
          <w:szCs w:val="22"/>
        </w:rPr>
        <w:t>;</w:t>
      </w:r>
    </w:p>
    <w:p w14:paraId="706D42ED" w14:textId="77777777" w:rsidR="00966E02" w:rsidRDefault="000C3338" w:rsidP="00863896">
      <w:pPr>
        <w:numPr>
          <w:ilvl w:val="1"/>
          <w:numId w:val="8"/>
        </w:numPr>
        <w:adjustRightInd w:val="0"/>
        <w:ind w:left="851" w:hanging="425"/>
        <w:jc w:val="both"/>
        <w:textAlignment w:val="baseline"/>
        <w:rPr>
          <w:i/>
          <w:sz w:val="22"/>
          <w:szCs w:val="22"/>
        </w:rPr>
      </w:pPr>
      <w:proofErr w:type="gramStart"/>
      <w:r w:rsidRPr="00082011">
        <w:rPr>
          <w:sz w:val="22"/>
          <w:szCs w:val="22"/>
        </w:rPr>
        <w:t>za</w:t>
      </w:r>
      <w:proofErr w:type="gramEnd"/>
      <w:r w:rsidRPr="00082011">
        <w:rPr>
          <w:sz w:val="22"/>
          <w:szCs w:val="22"/>
        </w:rPr>
        <w:t xml:space="preserve"> zwłokę w dostawie </w:t>
      </w:r>
      <w:r w:rsidR="00647BCF" w:rsidRPr="00082011">
        <w:rPr>
          <w:sz w:val="22"/>
          <w:szCs w:val="22"/>
        </w:rPr>
        <w:t xml:space="preserve">asortymentu </w:t>
      </w:r>
      <w:r w:rsidRPr="00082011">
        <w:rPr>
          <w:sz w:val="22"/>
          <w:szCs w:val="22"/>
        </w:rPr>
        <w:t xml:space="preserve">w stosunku do terminu określonego w §2 ust. 1 Umowy, </w:t>
      </w:r>
      <w:r w:rsidRPr="00082011">
        <w:rPr>
          <w:sz w:val="22"/>
          <w:szCs w:val="22"/>
        </w:rPr>
        <w:br/>
        <w:t>w wysokości</w:t>
      </w:r>
      <w:r w:rsidR="005A0F92" w:rsidRPr="00082011">
        <w:rPr>
          <w:sz w:val="22"/>
          <w:szCs w:val="22"/>
        </w:rPr>
        <w:t xml:space="preserve"> </w:t>
      </w:r>
      <w:r w:rsidR="002F4B3B" w:rsidRPr="00082011">
        <w:rPr>
          <w:sz w:val="22"/>
          <w:szCs w:val="22"/>
        </w:rPr>
        <w:t>2</w:t>
      </w:r>
      <w:r w:rsidRPr="00082011">
        <w:rPr>
          <w:sz w:val="22"/>
          <w:szCs w:val="22"/>
        </w:rPr>
        <w:t>% wynag</w:t>
      </w:r>
      <w:r w:rsidR="000D57F1" w:rsidRPr="00082011">
        <w:rPr>
          <w:sz w:val="22"/>
          <w:szCs w:val="22"/>
        </w:rPr>
        <w:t xml:space="preserve">rodzenia brutto, o którym mowa </w:t>
      </w:r>
      <w:r w:rsidRPr="00082011">
        <w:rPr>
          <w:sz w:val="22"/>
          <w:szCs w:val="22"/>
        </w:rPr>
        <w:t>w § 4 ust. 1</w:t>
      </w:r>
      <w:r w:rsidRPr="00082011">
        <w:rPr>
          <w:iCs/>
          <w:sz w:val="22"/>
          <w:szCs w:val="22"/>
        </w:rPr>
        <w:t xml:space="preserve"> Umowy</w:t>
      </w:r>
      <w:r w:rsidRPr="00082011">
        <w:rPr>
          <w:sz w:val="22"/>
          <w:szCs w:val="22"/>
        </w:rPr>
        <w:t xml:space="preserve"> za każdy dzień zwłoki w dostawie przy czym wskazana kara umowna będzie naliczana </w:t>
      </w:r>
      <w:r w:rsidR="00E45F74" w:rsidRPr="00082011">
        <w:rPr>
          <w:sz w:val="22"/>
          <w:szCs w:val="22"/>
        </w:rPr>
        <w:t xml:space="preserve">od dnia kolejnego </w:t>
      </w:r>
      <w:r w:rsidR="003C5127" w:rsidRPr="00082011">
        <w:rPr>
          <w:sz w:val="22"/>
          <w:szCs w:val="22"/>
        </w:rPr>
        <w:t>po</w:t>
      </w:r>
      <w:r w:rsidRPr="00082011">
        <w:rPr>
          <w:sz w:val="22"/>
          <w:szCs w:val="22"/>
        </w:rPr>
        <w:t xml:space="preserve"> </w:t>
      </w:r>
      <w:r w:rsidR="003C5127" w:rsidRPr="00082011">
        <w:rPr>
          <w:sz w:val="22"/>
          <w:szCs w:val="22"/>
        </w:rPr>
        <w:t>upływie terminu wskazanego w</w:t>
      </w:r>
      <w:r w:rsidR="0057183D" w:rsidRPr="00082011">
        <w:rPr>
          <w:sz w:val="22"/>
          <w:szCs w:val="22"/>
        </w:rPr>
        <w:t xml:space="preserve"> § 2 ust. 1 Umowy</w:t>
      </w:r>
      <w:r w:rsidRPr="00082011">
        <w:rPr>
          <w:sz w:val="22"/>
          <w:szCs w:val="22"/>
        </w:rPr>
        <w:t xml:space="preserve">. Jeżeli zwłoka przekroczy </w:t>
      </w:r>
      <w:r w:rsidR="00DA7443" w:rsidRPr="00082011">
        <w:rPr>
          <w:sz w:val="22"/>
          <w:szCs w:val="22"/>
        </w:rPr>
        <w:t>6</w:t>
      </w:r>
      <w:r w:rsidRPr="00082011">
        <w:rPr>
          <w:sz w:val="22"/>
          <w:szCs w:val="22"/>
        </w:rPr>
        <w:t xml:space="preserve"> dni, zgodnie</w:t>
      </w:r>
      <w:r w:rsidR="009850E2" w:rsidRPr="00082011">
        <w:rPr>
          <w:sz w:val="22"/>
          <w:szCs w:val="22"/>
        </w:rPr>
        <w:br/>
      </w:r>
      <w:r w:rsidRPr="00082011">
        <w:rPr>
          <w:sz w:val="22"/>
          <w:szCs w:val="22"/>
        </w:rPr>
        <w:t xml:space="preserve">z § 6 ust. 1 </w:t>
      </w:r>
      <w:r w:rsidR="00885B05" w:rsidRPr="00082011">
        <w:rPr>
          <w:sz w:val="22"/>
          <w:szCs w:val="22"/>
        </w:rPr>
        <w:t>lit. a)</w:t>
      </w:r>
      <w:r w:rsidRPr="00082011">
        <w:rPr>
          <w:sz w:val="22"/>
          <w:szCs w:val="22"/>
        </w:rPr>
        <w:t xml:space="preserve"> Umowy, Zamawiający może odstąpić od Umowy;</w:t>
      </w:r>
    </w:p>
    <w:p w14:paraId="5709662E" w14:textId="77777777" w:rsidR="00966E02" w:rsidRDefault="000C3338" w:rsidP="00863896">
      <w:pPr>
        <w:numPr>
          <w:ilvl w:val="1"/>
          <w:numId w:val="8"/>
        </w:numPr>
        <w:adjustRightInd w:val="0"/>
        <w:ind w:left="851" w:hanging="425"/>
        <w:jc w:val="both"/>
        <w:textAlignment w:val="baseline"/>
        <w:rPr>
          <w:i/>
          <w:sz w:val="22"/>
          <w:szCs w:val="22"/>
        </w:rPr>
      </w:pPr>
      <w:proofErr w:type="gramStart"/>
      <w:r w:rsidRPr="00966E02">
        <w:rPr>
          <w:sz w:val="22"/>
          <w:szCs w:val="22"/>
        </w:rPr>
        <w:lastRenderedPageBreak/>
        <w:t>w</w:t>
      </w:r>
      <w:proofErr w:type="gramEnd"/>
      <w:r w:rsidRPr="00966E02">
        <w:rPr>
          <w:sz w:val="22"/>
          <w:szCs w:val="22"/>
        </w:rPr>
        <w:t xml:space="preserve"> przypadku niezrealizowania Umowy w całości – w wysokości </w:t>
      </w:r>
      <w:r w:rsidR="005A0F92" w:rsidRPr="00966E02">
        <w:rPr>
          <w:sz w:val="22"/>
          <w:szCs w:val="22"/>
        </w:rPr>
        <w:t>10</w:t>
      </w:r>
      <w:r w:rsidRPr="00966E02">
        <w:rPr>
          <w:sz w:val="22"/>
          <w:szCs w:val="22"/>
        </w:rPr>
        <w:t>% wynagrodzenia brutto określonego w § 4 ust. 1</w:t>
      </w:r>
      <w:r w:rsidR="00084560" w:rsidRPr="00966E02">
        <w:rPr>
          <w:sz w:val="22"/>
          <w:szCs w:val="22"/>
        </w:rPr>
        <w:t xml:space="preserve"> Umowy</w:t>
      </w:r>
      <w:r w:rsidR="00DC5EDB" w:rsidRPr="00966E02">
        <w:rPr>
          <w:sz w:val="22"/>
          <w:szCs w:val="22"/>
        </w:rPr>
        <w:t>;</w:t>
      </w:r>
    </w:p>
    <w:p w14:paraId="4DB4E203" w14:textId="77777777" w:rsidR="00966E02" w:rsidRDefault="00D860BD" w:rsidP="00863896">
      <w:pPr>
        <w:numPr>
          <w:ilvl w:val="1"/>
          <w:numId w:val="8"/>
        </w:numPr>
        <w:adjustRightInd w:val="0"/>
        <w:ind w:left="851" w:hanging="425"/>
        <w:jc w:val="both"/>
        <w:textAlignment w:val="baseline"/>
        <w:rPr>
          <w:i/>
          <w:sz w:val="22"/>
          <w:szCs w:val="22"/>
        </w:rPr>
      </w:pPr>
      <w:proofErr w:type="gramStart"/>
      <w:r w:rsidRPr="00966E02">
        <w:rPr>
          <w:sz w:val="22"/>
          <w:szCs w:val="22"/>
        </w:rPr>
        <w:t>za</w:t>
      </w:r>
      <w:proofErr w:type="gramEnd"/>
      <w:r w:rsidRPr="00966E02">
        <w:rPr>
          <w:sz w:val="22"/>
          <w:szCs w:val="22"/>
        </w:rPr>
        <w:t xml:space="preserve"> zwłokę w </w:t>
      </w:r>
      <w:r w:rsidR="00C46FF3" w:rsidRPr="00966E02">
        <w:rPr>
          <w:sz w:val="22"/>
          <w:szCs w:val="22"/>
        </w:rPr>
        <w:t>wykonaniu obowiązku gwarancyjnego</w:t>
      </w:r>
      <w:r w:rsidRPr="00966E02">
        <w:rPr>
          <w:sz w:val="22"/>
          <w:szCs w:val="22"/>
        </w:rPr>
        <w:t xml:space="preserve">, w wysokości </w:t>
      </w:r>
      <w:r w:rsidR="005A0F92" w:rsidRPr="00966E02">
        <w:rPr>
          <w:sz w:val="22"/>
          <w:szCs w:val="22"/>
        </w:rPr>
        <w:t>0,5</w:t>
      </w:r>
      <w:r w:rsidRPr="00966E02">
        <w:rPr>
          <w:sz w:val="22"/>
          <w:szCs w:val="22"/>
        </w:rPr>
        <w:t>% wynagrodzenia brutto, o którym mowa w § 4 ust. 1</w:t>
      </w:r>
      <w:r w:rsidRPr="00966E02">
        <w:rPr>
          <w:iCs/>
          <w:sz w:val="22"/>
          <w:szCs w:val="22"/>
        </w:rPr>
        <w:t xml:space="preserve"> Umowy</w:t>
      </w:r>
      <w:r w:rsidRPr="00966E02">
        <w:rPr>
          <w:sz w:val="22"/>
          <w:szCs w:val="22"/>
        </w:rPr>
        <w:t xml:space="preserve"> za każdy dzień zwłoki </w:t>
      </w:r>
      <w:r w:rsidR="00BD6854" w:rsidRPr="00966E02">
        <w:rPr>
          <w:sz w:val="22"/>
          <w:szCs w:val="22"/>
        </w:rPr>
        <w:t>liczony od upływu terminu</w:t>
      </w:r>
      <w:r w:rsidR="00A11F16" w:rsidRPr="00966E02">
        <w:rPr>
          <w:sz w:val="22"/>
          <w:szCs w:val="22"/>
        </w:rPr>
        <w:t xml:space="preserve"> na usunięcie wad/usterek</w:t>
      </w:r>
      <w:r w:rsidR="00086D85" w:rsidRPr="00966E02">
        <w:rPr>
          <w:sz w:val="22"/>
          <w:szCs w:val="22"/>
        </w:rPr>
        <w:t>, o którym mowa w §3 ust. 4 Umowy</w:t>
      </w:r>
      <w:r w:rsidRPr="00966E02">
        <w:rPr>
          <w:sz w:val="22"/>
          <w:szCs w:val="22"/>
        </w:rPr>
        <w:t>;</w:t>
      </w:r>
    </w:p>
    <w:p w14:paraId="06C37F5E" w14:textId="410DE91D" w:rsidR="000C3338" w:rsidRPr="00966E02" w:rsidRDefault="000C3338" w:rsidP="00863896">
      <w:pPr>
        <w:numPr>
          <w:ilvl w:val="1"/>
          <w:numId w:val="8"/>
        </w:numPr>
        <w:adjustRightInd w:val="0"/>
        <w:ind w:left="851" w:hanging="425"/>
        <w:jc w:val="both"/>
        <w:textAlignment w:val="baseline"/>
        <w:rPr>
          <w:i/>
          <w:sz w:val="22"/>
          <w:szCs w:val="22"/>
        </w:rPr>
      </w:pPr>
      <w:r w:rsidRPr="00966E02">
        <w:rPr>
          <w:sz w:val="22"/>
          <w:szCs w:val="22"/>
        </w:rPr>
        <w:t xml:space="preserve">w przypadku innego niż powyżej nienależytego wykonania Umowy każdorazowo w wysokości </w:t>
      </w:r>
      <w:r w:rsidR="005A0F92" w:rsidRPr="00966E02">
        <w:rPr>
          <w:sz w:val="22"/>
          <w:szCs w:val="22"/>
        </w:rPr>
        <w:t>10</w:t>
      </w:r>
      <w:r w:rsidRPr="00966E02">
        <w:rPr>
          <w:sz w:val="22"/>
          <w:szCs w:val="22"/>
        </w:rPr>
        <w:t xml:space="preserve">% wynagrodzenia brutto, o którym </w:t>
      </w:r>
      <w:proofErr w:type="gramStart"/>
      <w:r w:rsidRPr="00966E02">
        <w:rPr>
          <w:sz w:val="22"/>
          <w:szCs w:val="22"/>
        </w:rPr>
        <w:t>mowa  w</w:t>
      </w:r>
      <w:proofErr w:type="gramEnd"/>
      <w:r w:rsidRPr="00966E02">
        <w:rPr>
          <w:sz w:val="22"/>
          <w:szCs w:val="22"/>
        </w:rPr>
        <w:t xml:space="preserve"> § 4 ust. 1</w:t>
      </w:r>
      <w:r w:rsidR="00084560" w:rsidRPr="00966E02">
        <w:rPr>
          <w:sz w:val="22"/>
          <w:szCs w:val="22"/>
        </w:rPr>
        <w:t xml:space="preserve"> Umowy</w:t>
      </w:r>
      <w:r w:rsidR="00DC5EDB" w:rsidRPr="00966E02">
        <w:rPr>
          <w:sz w:val="22"/>
          <w:szCs w:val="22"/>
        </w:rPr>
        <w:t>;</w:t>
      </w:r>
    </w:p>
    <w:p w14:paraId="5231D721" w14:textId="77777777" w:rsidR="000C3338" w:rsidRPr="00F42BF7" w:rsidRDefault="000C3338" w:rsidP="00863896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eastAsia="Calibri"/>
          <w:sz w:val="22"/>
          <w:szCs w:val="22"/>
        </w:rPr>
      </w:pPr>
      <w:r w:rsidRPr="00F42BF7">
        <w:rPr>
          <w:sz w:val="22"/>
          <w:szCs w:val="22"/>
        </w:rPr>
        <w:t>Wykonawca wyraża zgodę na potrącenie powstałych należności z tytułu kar umownych z przysługującego mu wynagrodzenia, o którym mowa w § 4 ust. 1 Umowy.</w:t>
      </w:r>
    </w:p>
    <w:p w14:paraId="5D1700C0" w14:textId="77777777" w:rsidR="000C3338" w:rsidRPr="00F42BF7" w:rsidRDefault="000C3338" w:rsidP="00863896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42BF7">
        <w:rPr>
          <w:sz w:val="22"/>
          <w:szCs w:val="22"/>
        </w:rPr>
        <w:t>Zamawiający prześle Wykonawcy wyliczenia należnych kar umownych wraz z obciążającą notą księgową.</w:t>
      </w:r>
    </w:p>
    <w:p w14:paraId="5684B7F1" w14:textId="77777777" w:rsidR="000C3338" w:rsidRPr="00F42BF7" w:rsidRDefault="000C3338" w:rsidP="00863896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42BF7">
        <w:rPr>
          <w:sz w:val="22"/>
          <w:szCs w:val="22"/>
        </w:rPr>
        <w:t>Zapłata kary umownej nie zwalnia Wykonawcy z obowiązku wykonania przedmiotu umowy ani też z jakichkolwiek innych obowiązków wynikających z umowy.</w:t>
      </w:r>
    </w:p>
    <w:p w14:paraId="3C916B7F" w14:textId="3E16EF94" w:rsidR="000C3338" w:rsidRPr="00F42BF7" w:rsidRDefault="000C3338" w:rsidP="00863896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42BF7">
        <w:rPr>
          <w:sz w:val="22"/>
          <w:szCs w:val="22"/>
        </w:rPr>
        <w:t xml:space="preserve">Niezależnie od zapłaty kary umownej, Zamawiający może dochodzić odszkodowania uzupełniającego przewyższającego wysokość </w:t>
      </w:r>
      <w:r w:rsidR="00294044" w:rsidRPr="00F42BF7">
        <w:rPr>
          <w:sz w:val="22"/>
          <w:szCs w:val="22"/>
        </w:rPr>
        <w:t xml:space="preserve">zastrzeżonych </w:t>
      </w:r>
      <w:r w:rsidRPr="00F42BF7">
        <w:rPr>
          <w:sz w:val="22"/>
          <w:szCs w:val="22"/>
        </w:rPr>
        <w:t>kar umownych na zasadach ogólnych, przy czym odszkodowanie za niewykonanie lub nienależyte wykonanie zobowiązania może być także następstwem innych okoliczności niż tylko zawinione zachowanie dłużnika.</w:t>
      </w:r>
    </w:p>
    <w:p w14:paraId="31D5C3E6" w14:textId="77777777" w:rsidR="000C3338" w:rsidRPr="00F42BF7" w:rsidRDefault="000C3338" w:rsidP="00863896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42BF7">
        <w:rPr>
          <w:sz w:val="22"/>
          <w:szCs w:val="22"/>
        </w:rPr>
        <w:t>Kary umowne podlegają sumowaniu, tj. naliczenie kary umownej z jednego tytułu nie wyłącza możliwości naliczenia kary umownej z innego tytułu, jeżeli istnieją ku temu podstawy.</w:t>
      </w:r>
    </w:p>
    <w:p w14:paraId="70C92372" w14:textId="47E5C778" w:rsidR="000C3338" w:rsidRPr="00F42BF7" w:rsidRDefault="000C3338" w:rsidP="00863896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42BF7">
        <w:rPr>
          <w:rFonts w:eastAsia="Calibri"/>
          <w:sz w:val="22"/>
          <w:szCs w:val="22"/>
        </w:rPr>
        <w:t xml:space="preserve">Maksymalna wysokość kar umownych </w:t>
      </w:r>
      <w:r w:rsidR="00E6074C" w:rsidRPr="00F42BF7">
        <w:rPr>
          <w:rFonts w:eastAsia="Calibri"/>
          <w:sz w:val="22"/>
          <w:szCs w:val="22"/>
        </w:rPr>
        <w:t xml:space="preserve">nie może przekroczyć wysokości </w:t>
      </w:r>
      <w:r w:rsidR="005A0F92" w:rsidRPr="00F42BF7">
        <w:rPr>
          <w:sz w:val="22"/>
          <w:szCs w:val="22"/>
        </w:rPr>
        <w:t>30</w:t>
      </w:r>
      <w:r w:rsidRPr="00F42BF7">
        <w:rPr>
          <w:rFonts w:eastAsia="Calibri"/>
          <w:sz w:val="22"/>
          <w:szCs w:val="22"/>
        </w:rPr>
        <w:t>% wynagrodzenia brutto, o którym mowa w § 4 ust. 1 Umowy.</w:t>
      </w:r>
    </w:p>
    <w:p w14:paraId="6F61C4E5" w14:textId="77777777" w:rsidR="000C3338" w:rsidRPr="00F42BF7" w:rsidRDefault="000C3338" w:rsidP="000C333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4CB8865" w14:textId="77777777" w:rsidR="000C333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>§ 6</w:t>
      </w:r>
      <w:r w:rsidRPr="00F42BF7">
        <w:rPr>
          <w:rFonts w:ascii="Times New Roman" w:hAnsi="Times New Roman" w:cs="Times New Roman"/>
          <w:color w:val="auto"/>
        </w:rPr>
        <w:br/>
        <w:t>Odstąpienie od Umowy</w:t>
      </w:r>
    </w:p>
    <w:p w14:paraId="5F3C4043" w14:textId="517856EC" w:rsidR="000C3338" w:rsidRPr="00F42BF7" w:rsidRDefault="000C3338" w:rsidP="00863896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F42BF7">
        <w:rPr>
          <w:sz w:val="22"/>
          <w:szCs w:val="22"/>
        </w:rPr>
        <w:t>Zamawiający może odstąpić od Umowy w sytuacjach:</w:t>
      </w:r>
    </w:p>
    <w:p w14:paraId="393DA292" w14:textId="77777777" w:rsidR="00966E02" w:rsidRDefault="000C3338" w:rsidP="00863896">
      <w:pPr>
        <w:numPr>
          <w:ilvl w:val="1"/>
          <w:numId w:val="10"/>
        </w:numPr>
        <w:ind w:left="851" w:hanging="425"/>
        <w:jc w:val="both"/>
        <w:rPr>
          <w:sz w:val="22"/>
          <w:szCs w:val="22"/>
        </w:rPr>
      </w:pPr>
      <w:r w:rsidRPr="00F42BF7">
        <w:rPr>
          <w:sz w:val="22"/>
          <w:szCs w:val="22"/>
        </w:rPr>
        <w:t xml:space="preserve">gdy zwłoka w dostawie w stosunku do terminu określonego w § 2 ust. 1 Umowy będzie trwała dłużej niż </w:t>
      </w:r>
      <w:r w:rsidR="001C5619" w:rsidRPr="00F42BF7">
        <w:rPr>
          <w:sz w:val="22"/>
          <w:szCs w:val="22"/>
        </w:rPr>
        <w:t>6</w:t>
      </w:r>
      <w:r w:rsidRPr="00F42BF7">
        <w:rPr>
          <w:sz w:val="22"/>
          <w:szCs w:val="22"/>
        </w:rPr>
        <w:t xml:space="preserve"> </w:t>
      </w:r>
      <w:proofErr w:type="gramStart"/>
      <w:r w:rsidRPr="00F42BF7">
        <w:rPr>
          <w:sz w:val="22"/>
          <w:szCs w:val="22"/>
        </w:rPr>
        <w:t>dni  – w</w:t>
      </w:r>
      <w:proofErr w:type="gramEnd"/>
      <w:r w:rsidRPr="00F42BF7">
        <w:rPr>
          <w:sz w:val="22"/>
          <w:szCs w:val="22"/>
        </w:rPr>
        <w:t xml:space="preserve"> terminie do 7 dni licząc od dnia następnego od upływu </w:t>
      </w:r>
      <w:r w:rsidR="001C5619" w:rsidRPr="00F42BF7">
        <w:rPr>
          <w:sz w:val="22"/>
          <w:szCs w:val="22"/>
        </w:rPr>
        <w:t>6</w:t>
      </w:r>
      <w:r w:rsidRPr="00F42BF7">
        <w:rPr>
          <w:sz w:val="22"/>
          <w:szCs w:val="22"/>
        </w:rPr>
        <w:t xml:space="preserve"> dnia zwłoki,</w:t>
      </w:r>
    </w:p>
    <w:p w14:paraId="76F6E890" w14:textId="77777777" w:rsidR="00966E02" w:rsidRDefault="000C3338" w:rsidP="00863896">
      <w:pPr>
        <w:numPr>
          <w:ilvl w:val="1"/>
          <w:numId w:val="10"/>
        </w:numPr>
        <w:ind w:left="851" w:hanging="425"/>
        <w:jc w:val="both"/>
        <w:rPr>
          <w:sz w:val="22"/>
          <w:szCs w:val="22"/>
        </w:rPr>
      </w:pPr>
      <w:proofErr w:type="gramStart"/>
      <w:r w:rsidRPr="00966E02">
        <w:rPr>
          <w:sz w:val="22"/>
          <w:szCs w:val="22"/>
        </w:rPr>
        <w:t>gdy</w:t>
      </w:r>
      <w:proofErr w:type="gramEnd"/>
      <w:r w:rsidRPr="00966E02">
        <w:rPr>
          <w:sz w:val="22"/>
          <w:szCs w:val="22"/>
        </w:rPr>
        <w:t xml:space="preserve"> Wykonawca wykonuje Umowę w sposób sprzeczny z </w:t>
      </w:r>
      <w:r w:rsidR="00581F20" w:rsidRPr="00966E02">
        <w:rPr>
          <w:sz w:val="22"/>
          <w:szCs w:val="22"/>
        </w:rPr>
        <w:t>jej postanowieniami</w:t>
      </w:r>
      <w:r w:rsidRPr="00966E02">
        <w:rPr>
          <w:sz w:val="22"/>
          <w:szCs w:val="22"/>
        </w:rPr>
        <w:t xml:space="preserve">, w terminie 14 dni, od kiedy Zamawiający powziął informację o przyczynie uzasadniającej odstąpienie, </w:t>
      </w:r>
    </w:p>
    <w:p w14:paraId="5D326831" w14:textId="2EC5D7DC" w:rsidR="000C3338" w:rsidRPr="00966E02" w:rsidRDefault="000C3338" w:rsidP="00863896">
      <w:pPr>
        <w:numPr>
          <w:ilvl w:val="1"/>
          <w:numId w:val="10"/>
        </w:numPr>
        <w:ind w:left="851" w:hanging="425"/>
        <w:jc w:val="both"/>
        <w:rPr>
          <w:sz w:val="22"/>
          <w:szCs w:val="22"/>
        </w:rPr>
      </w:pPr>
      <w:proofErr w:type="gramStart"/>
      <w:r w:rsidRPr="00966E02">
        <w:rPr>
          <w:sz w:val="22"/>
          <w:szCs w:val="22"/>
        </w:rPr>
        <w:t>gdy</w:t>
      </w:r>
      <w:proofErr w:type="gramEnd"/>
      <w:r w:rsidRPr="00966E02">
        <w:rPr>
          <w:sz w:val="22"/>
          <w:szCs w:val="22"/>
        </w:rPr>
        <w:t xml:space="preserve"> Wykonawca zaprzestał prowadzenia działalności, w terminie 30 dni, od kiedy Zamawiający powziął informację o przyczynie uzasadniającej odstąpienie.</w:t>
      </w:r>
    </w:p>
    <w:p w14:paraId="71D40EC4" w14:textId="77777777" w:rsidR="000C3338" w:rsidRPr="00F42BF7" w:rsidRDefault="000C3338" w:rsidP="00863896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F42BF7">
        <w:rPr>
          <w:sz w:val="22"/>
          <w:szCs w:val="22"/>
        </w:rPr>
        <w:t>Oświadczenie Zamawiającego o odstąpieniu od Umowy będzie miało formę pisemną i będzie zawierało uzasadnienie. Oświadczenie to może zostać doręczone Wykonawcy listem poleconym lub osobiście.</w:t>
      </w:r>
    </w:p>
    <w:p w14:paraId="0CEDDACB" w14:textId="55E85ED2" w:rsidR="00BA3615" w:rsidRPr="00F42BF7" w:rsidRDefault="000C3338" w:rsidP="00863896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F42BF7">
        <w:rPr>
          <w:sz w:val="22"/>
          <w:szCs w:val="22"/>
        </w:rPr>
        <w:t>Odstąpienie od Umowy nie zwalnia Wykonawcy z obowiązku zapłaty kar umownych określonych w</w:t>
      </w:r>
      <w:r w:rsidR="00966E02">
        <w:rPr>
          <w:sz w:val="22"/>
          <w:szCs w:val="22"/>
        </w:rPr>
        <w:t xml:space="preserve"> </w:t>
      </w:r>
      <w:r w:rsidRPr="00F42BF7">
        <w:rPr>
          <w:sz w:val="22"/>
          <w:szCs w:val="22"/>
        </w:rPr>
        <w:t xml:space="preserve">§5 ust. </w:t>
      </w:r>
      <w:r w:rsidR="00F917E5" w:rsidRPr="00F42BF7">
        <w:rPr>
          <w:sz w:val="22"/>
          <w:szCs w:val="22"/>
        </w:rPr>
        <w:t>1</w:t>
      </w:r>
      <w:r w:rsidRPr="00F42BF7">
        <w:rPr>
          <w:sz w:val="22"/>
          <w:szCs w:val="22"/>
        </w:rPr>
        <w:t xml:space="preserve"> Umowy.</w:t>
      </w:r>
    </w:p>
    <w:p w14:paraId="36AF4946" w14:textId="140B981F" w:rsidR="000C3338" w:rsidRPr="00F42BF7" w:rsidRDefault="000C3338" w:rsidP="00BA3615">
      <w:pPr>
        <w:ind w:left="360"/>
        <w:jc w:val="both"/>
        <w:rPr>
          <w:sz w:val="22"/>
          <w:szCs w:val="22"/>
        </w:rPr>
      </w:pPr>
    </w:p>
    <w:p w14:paraId="7D9ADAB1" w14:textId="4750C646" w:rsidR="000C333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 xml:space="preserve">§ </w:t>
      </w:r>
      <w:r w:rsidR="00BA3615" w:rsidRPr="00F42BF7">
        <w:rPr>
          <w:rFonts w:ascii="Times New Roman" w:hAnsi="Times New Roman" w:cs="Times New Roman"/>
          <w:color w:val="auto"/>
        </w:rPr>
        <w:t>7</w:t>
      </w:r>
      <w:r w:rsidRPr="00F42BF7">
        <w:rPr>
          <w:rFonts w:ascii="Times New Roman" w:hAnsi="Times New Roman" w:cs="Times New Roman"/>
          <w:color w:val="auto"/>
        </w:rPr>
        <w:br/>
        <w:t>Zmiany Umowy</w:t>
      </w:r>
    </w:p>
    <w:p w14:paraId="0E465780" w14:textId="77777777" w:rsidR="00966E02" w:rsidRDefault="000C3338" w:rsidP="00863896">
      <w:pPr>
        <w:pStyle w:val="Akapitzlist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F42BF7">
        <w:rPr>
          <w:sz w:val="22"/>
          <w:szCs w:val="22"/>
        </w:rPr>
        <w:t xml:space="preserve">Zmiana Umowy dopuszczalna jest w zakresie i na warunkach przewidzianych przepisami Pzp. </w:t>
      </w:r>
    </w:p>
    <w:p w14:paraId="6DBEC06B" w14:textId="18EB19B8" w:rsidR="000C3338" w:rsidRPr="00966E02" w:rsidRDefault="000C3338" w:rsidP="00863896">
      <w:pPr>
        <w:pStyle w:val="Akapitzlist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966E02">
        <w:rPr>
          <w:sz w:val="22"/>
          <w:szCs w:val="22"/>
          <w:lang w:eastAsia="ar-SA"/>
        </w:rPr>
        <w:t xml:space="preserve">Stosownie do </w:t>
      </w:r>
      <w:r w:rsidRPr="00966E02">
        <w:rPr>
          <w:sz w:val="22"/>
          <w:szCs w:val="22"/>
        </w:rPr>
        <w:t>art. 455 ust. 1 pkt 1 Pzp, Zamawiający przewiduje możliwość wprowadzenia do Umowy zmian opisanych w ustępach poniżej</w:t>
      </w:r>
      <w:r w:rsidRPr="00966E02">
        <w:rPr>
          <w:sz w:val="22"/>
          <w:szCs w:val="22"/>
          <w:lang w:eastAsia="ar-SA"/>
        </w:rPr>
        <w:t>:</w:t>
      </w:r>
    </w:p>
    <w:p w14:paraId="0BB2C834" w14:textId="77777777" w:rsidR="00966E02" w:rsidRDefault="000C3338" w:rsidP="00863896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sz w:val="22"/>
          <w:szCs w:val="22"/>
        </w:rPr>
      </w:pPr>
      <w:proofErr w:type="gramStart"/>
      <w:r w:rsidRPr="00F42BF7">
        <w:rPr>
          <w:sz w:val="22"/>
          <w:szCs w:val="22"/>
        </w:rPr>
        <w:t>wystąpienia</w:t>
      </w:r>
      <w:proofErr w:type="gramEnd"/>
      <w:r w:rsidRPr="00F42BF7">
        <w:rPr>
          <w:sz w:val="22"/>
          <w:szCs w:val="22"/>
        </w:rPr>
        <w:t xml:space="preserve"> siły wyższej, o której mowa w § 10 Umowy - w zakresie dostosowania niniejszej Umowy do zmian nią spowodowanych;</w:t>
      </w:r>
    </w:p>
    <w:p w14:paraId="4DBEAE9D" w14:textId="77777777" w:rsidR="00966E02" w:rsidRDefault="000C3338" w:rsidP="00863896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sz w:val="22"/>
          <w:szCs w:val="22"/>
        </w:rPr>
      </w:pPr>
      <w:proofErr w:type="gramStart"/>
      <w:r w:rsidRPr="00966E02">
        <w:rPr>
          <w:sz w:val="22"/>
          <w:szCs w:val="22"/>
        </w:rPr>
        <w:t>gdy</w:t>
      </w:r>
      <w:proofErr w:type="gramEnd"/>
      <w:r w:rsidRPr="00966E02">
        <w:rPr>
          <w:sz w:val="22"/>
          <w:szCs w:val="22"/>
        </w:rPr>
        <w:t xml:space="preserve"> po podpisaniu Umowy powstały nowe, nieznane w chwili podpisywania Umowy </w:t>
      </w:r>
      <w:r w:rsidR="00C00100" w:rsidRPr="00966E02">
        <w:rPr>
          <w:sz w:val="22"/>
          <w:szCs w:val="22"/>
        </w:rPr>
        <w:br/>
      </w:r>
      <w:r w:rsidRPr="00966E02">
        <w:rPr>
          <w:sz w:val="22"/>
          <w:szCs w:val="22"/>
        </w:rPr>
        <w:t>i korzystniejsze dla Zamawiającego rozwiązania techniczne, możliwe jest zastąpienie wymaganych rozwiązań technicznych nowymi poprzez zmianę parametrów dostarczanego sprzętu lub jego zmianę o ile nie zwiększy to kwoty wynagrodzenia;</w:t>
      </w:r>
    </w:p>
    <w:p w14:paraId="547F2BF7" w14:textId="77777777" w:rsidR="00966E02" w:rsidRDefault="000C3338" w:rsidP="00863896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sz w:val="22"/>
          <w:szCs w:val="22"/>
        </w:rPr>
      </w:pPr>
      <w:proofErr w:type="gramStart"/>
      <w:r w:rsidRPr="00966E02">
        <w:rPr>
          <w:sz w:val="22"/>
          <w:szCs w:val="22"/>
        </w:rPr>
        <w:t>w</w:t>
      </w:r>
      <w:proofErr w:type="gramEnd"/>
      <w:r w:rsidRPr="00966E02">
        <w:rPr>
          <w:sz w:val="22"/>
          <w:szCs w:val="22"/>
        </w:rPr>
        <w:t xml:space="preserve"> przypadku zaistnienia obiektywnych, niezależnych od Stron Umowy okoliczności, Zamawiający dopuszcza możliwość dostarczenia inn</w:t>
      </w:r>
      <w:r w:rsidR="002F7519" w:rsidRPr="00966E02">
        <w:rPr>
          <w:sz w:val="22"/>
          <w:szCs w:val="22"/>
        </w:rPr>
        <w:t>ego</w:t>
      </w:r>
      <w:r w:rsidRPr="00966E02">
        <w:rPr>
          <w:sz w:val="22"/>
          <w:szCs w:val="22"/>
        </w:rPr>
        <w:t xml:space="preserve"> </w:t>
      </w:r>
      <w:r w:rsidR="00B41684" w:rsidRPr="00966E02">
        <w:rPr>
          <w:sz w:val="22"/>
          <w:szCs w:val="22"/>
        </w:rPr>
        <w:t>asortymentu</w:t>
      </w:r>
      <w:r w:rsidRPr="00966E02">
        <w:rPr>
          <w:sz w:val="22"/>
          <w:szCs w:val="22"/>
        </w:rPr>
        <w:t xml:space="preserve"> lub </w:t>
      </w:r>
      <w:r w:rsidR="00B41684" w:rsidRPr="00966E02">
        <w:rPr>
          <w:sz w:val="22"/>
          <w:szCs w:val="22"/>
        </w:rPr>
        <w:t>asortymentu</w:t>
      </w:r>
      <w:r w:rsidRPr="00966E02">
        <w:rPr>
          <w:sz w:val="22"/>
          <w:szCs w:val="22"/>
        </w:rPr>
        <w:t xml:space="preserve"> innych producentów niż zadeklarowane w ofercie, o parametrach nie gorszych niż zaoferowane w Ofercie Wykonawcy, bez zmiany wysokości ustalonego wynagrodzenia;</w:t>
      </w:r>
    </w:p>
    <w:p w14:paraId="413AA917" w14:textId="6D0ADAF7" w:rsidR="000C3338" w:rsidRPr="00966E02" w:rsidRDefault="000C3338" w:rsidP="00863896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sz w:val="22"/>
          <w:szCs w:val="22"/>
        </w:rPr>
      </w:pPr>
      <w:proofErr w:type="gramStart"/>
      <w:r w:rsidRPr="00966E02">
        <w:rPr>
          <w:sz w:val="22"/>
          <w:szCs w:val="22"/>
        </w:rPr>
        <w:t>zaistnienia</w:t>
      </w:r>
      <w:proofErr w:type="gramEnd"/>
      <w:r w:rsidRPr="00966E02">
        <w:rPr>
          <w:sz w:val="22"/>
          <w:szCs w:val="22"/>
        </w:rPr>
        <w:t xml:space="preserve"> okoliczności, których nie można było przewidzieć w momencie zawierania Umowy, uniemożliwiających lub znacznie utrudniających wykonanie przedmiotu Umowy </w:t>
      </w:r>
      <w:r w:rsidRPr="00966E02">
        <w:rPr>
          <w:sz w:val="22"/>
          <w:szCs w:val="22"/>
        </w:rPr>
        <w:lastRenderedPageBreak/>
        <w:t>zgodnie z Umową lub powodujących nieracjonalność lub niecelowość dalszej realizacji przedmiotu Umowy</w:t>
      </w:r>
      <w:r w:rsidR="001C72C7" w:rsidRPr="00966E02">
        <w:rPr>
          <w:sz w:val="22"/>
          <w:szCs w:val="22"/>
        </w:rPr>
        <w:t>.</w:t>
      </w:r>
    </w:p>
    <w:p w14:paraId="16765855" w14:textId="77777777" w:rsidR="00966E02" w:rsidRDefault="000C3338" w:rsidP="00863896">
      <w:pPr>
        <w:numPr>
          <w:ilvl w:val="0"/>
          <w:numId w:val="7"/>
        </w:numPr>
        <w:tabs>
          <w:tab w:val="clear" w:pos="360"/>
          <w:tab w:val="num" w:pos="567"/>
        </w:tabs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F42BF7">
        <w:rPr>
          <w:sz w:val="22"/>
          <w:szCs w:val="22"/>
        </w:rPr>
        <w:t>Zmiany nie mogą naruszać postanowień zawartych w art.  455 ustawy Pzp.</w:t>
      </w:r>
    </w:p>
    <w:p w14:paraId="0C5C8F5A" w14:textId="204BC94D" w:rsidR="000C3338" w:rsidRPr="00966E02" w:rsidRDefault="000C3338" w:rsidP="00863896">
      <w:pPr>
        <w:numPr>
          <w:ilvl w:val="0"/>
          <w:numId w:val="7"/>
        </w:numPr>
        <w:tabs>
          <w:tab w:val="clear" w:pos="360"/>
          <w:tab w:val="num" w:pos="567"/>
        </w:tabs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966E02">
        <w:rPr>
          <w:sz w:val="22"/>
          <w:szCs w:val="22"/>
        </w:rPr>
        <w:t xml:space="preserve">Wszelkie zmiany Umowy wymagają formy pisemnej pod rygorem nieważności, za wyjątkiem zmiany osób i adresów, o których mowa w § </w:t>
      </w:r>
      <w:r w:rsidR="00B96552" w:rsidRPr="00966E02">
        <w:rPr>
          <w:sz w:val="22"/>
          <w:szCs w:val="22"/>
        </w:rPr>
        <w:t>8</w:t>
      </w:r>
      <w:r w:rsidRPr="00966E02">
        <w:rPr>
          <w:sz w:val="22"/>
          <w:szCs w:val="22"/>
        </w:rPr>
        <w:t xml:space="preserve"> Umowy, które to zmiany nie wymagają sporządzenia aneksu, a jedynie pisemnego poinformowania drugiej Strony (również za pomocą e-maila).</w:t>
      </w:r>
    </w:p>
    <w:p w14:paraId="55F42BB6" w14:textId="77777777" w:rsidR="000C3338" w:rsidRPr="00F42BF7" w:rsidRDefault="000C3338" w:rsidP="000C3338">
      <w:pPr>
        <w:pStyle w:val="Tekstpodstawowy"/>
        <w:tabs>
          <w:tab w:val="num" w:pos="2880"/>
        </w:tabs>
        <w:jc w:val="center"/>
        <w:rPr>
          <w:b/>
          <w:bCs/>
          <w:color w:val="FF0000"/>
          <w:sz w:val="22"/>
          <w:szCs w:val="22"/>
        </w:rPr>
      </w:pPr>
    </w:p>
    <w:p w14:paraId="133DD1EB" w14:textId="4670DE94" w:rsidR="000C333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 xml:space="preserve"> § </w:t>
      </w:r>
      <w:r w:rsidR="00BA3615" w:rsidRPr="00F42BF7">
        <w:rPr>
          <w:rFonts w:ascii="Times New Roman" w:hAnsi="Times New Roman" w:cs="Times New Roman"/>
          <w:color w:val="auto"/>
        </w:rPr>
        <w:t>8</w:t>
      </w:r>
      <w:r w:rsidRPr="00F42BF7">
        <w:rPr>
          <w:rFonts w:ascii="Times New Roman" w:hAnsi="Times New Roman" w:cs="Times New Roman"/>
          <w:color w:val="auto"/>
        </w:rPr>
        <w:t xml:space="preserve"> </w:t>
      </w:r>
      <w:r w:rsidRPr="00F42BF7">
        <w:rPr>
          <w:rFonts w:ascii="Times New Roman" w:hAnsi="Times New Roman" w:cs="Times New Roman"/>
          <w:color w:val="auto"/>
        </w:rPr>
        <w:br/>
        <w:t>Zarządzanie realizacją Umowy</w:t>
      </w:r>
    </w:p>
    <w:p w14:paraId="06E54957" w14:textId="77777777" w:rsidR="0069270E" w:rsidRDefault="000C3338" w:rsidP="00863896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contextualSpacing w:val="0"/>
        <w:jc w:val="both"/>
        <w:rPr>
          <w:sz w:val="22"/>
          <w:szCs w:val="22"/>
        </w:rPr>
      </w:pPr>
      <w:r w:rsidRPr="00F42BF7">
        <w:rPr>
          <w:sz w:val="22"/>
          <w:szCs w:val="22"/>
        </w:rPr>
        <w:t>Osobą upoważnioną ze strony Zamawiającego do podpisywania zawiadomień i oświadczeń oraz odbioru jakościowego przedmiotu Umowy, jak również do sprawowania nadzoru n</w:t>
      </w:r>
      <w:r w:rsidR="00966E02">
        <w:rPr>
          <w:sz w:val="22"/>
          <w:szCs w:val="22"/>
        </w:rPr>
        <w:t xml:space="preserve">ad realizacją Umowy jest </w:t>
      </w:r>
      <w:r w:rsidR="00966E02" w:rsidRPr="00D073F6">
        <w:rPr>
          <w:color w:val="000000" w:themeColor="text1"/>
          <w:sz w:val="22"/>
          <w:szCs w:val="22"/>
        </w:rPr>
        <w:t xml:space="preserve">Katarzyna </w:t>
      </w:r>
      <w:r w:rsidR="0069270E" w:rsidRPr="00D073F6">
        <w:rPr>
          <w:color w:val="000000" w:themeColor="text1"/>
          <w:sz w:val="22"/>
          <w:szCs w:val="22"/>
        </w:rPr>
        <w:t xml:space="preserve">Janiszkiewicz </w:t>
      </w:r>
      <w:proofErr w:type="spellStart"/>
      <w:r w:rsidR="0069270E" w:rsidRPr="00D073F6">
        <w:rPr>
          <w:color w:val="000000" w:themeColor="text1"/>
          <w:sz w:val="22"/>
          <w:szCs w:val="22"/>
        </w:rPr>
        <w:t>tel</w:t>
      </w:r>
      <w:proofErr w:type="spellEnd"/>
      <w:r w:rsidR="0069270E" w:rsidRPr="00D073F6">
        <w:rPr>
          <w:color w:val="000000" w:themeColor="text1"/>
          <w:sz w:val="22"/>
          <w:szCs w:val="22"/>
        </w:rPr>
        <w:t>: (024) 364-48-32</w:t>
      </w:r>
      <w:r w:rsidRPr="00D073F6">
        <w:rPr>
          <w:color w:val="000000" w:themeColor="text1"/>
          <w:sz w:val="22"/>
          <w:szCs w:val="22"/>
        </w:rPr>
        <w:t>, e-mail</w:t>
      </w:r>
      <w:r w:rsidR="0069270E" w:rsidRPr="00D073F6">
        <w:rPr>
          <w:color w:val="000000" w:themeColor="text1"/>
          <w:sz w:val="22"/>
          <w:szCs w:val="22"/>
        </w:rPr>
        <w:t xml:space="preserve"> : </w:t>
      </w:r>
      <w:hyperlink r:id="rId9" w:history="1">
        <w:r w:rsidR="0069270E" w:rsidRPr="00D073F6">
          <w:rPr>
            <w:rStyle w:val="Hipercze"/>
            <w:color w:val="000000" w:themeColor="text1"/>
            <w:sz w:val="22"/>
            <w:szCs w:val="22"/>
          </w:rPr>
          <w:t>kjaniszkiewicz@gozdowo.eu</w:t>
        </w:r>
      </w:hyperlink>
      <w:r w:rsidR="0069270E" w:rsidRPr="00D073F6">
        <w:rPr>
          <w:color w:val="000000" w:themeColor="text1"/>
          <w:sz w:val="22"/>
          <w:szCs w:val="22"/>
        </w:rPr>
        <w:t xml:space="preserve"> </w:t>
      </w:r>
      <w:r w:rsidRPr="00F42BF7">
        <w:rPr>
          <w:sz w:val="22"/>
          <w:szCs w:val="22"/>
        </w:rPr>
        <w:t>do bieżących kontaktów z Wykonawcą.</w:t>
      </w:r>
    </w:p>
    <w:p w14:paraId="00F6DFA0" w14:textId="77777777" w:rsidR="0069270E" w:rsidRPr="0069270E" w:rsidRDefault="000C3338" w:rsidP="00863896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contextualSpacing w:val="0"/>
        <w:jc w:val="both"/>
        <w:rPr>
          <w:sz w:val="22"/>
          <w:szCs w:val="22"/>
        </w:rPr>
      </w:pPr>
      <w:r w:rsidRPr="0069270E">
        <w:rPr>
          <w:rFonts w:eastAsia="Calibri"/>
          <w:sz w:val="22"/>
          <w:szCs w:val="22"/>
        </w:rPr>
        <w:t>Osobą uprawnioną przez Wykonawcę do reprezentowania go we wszelkich czynnościach związanych</w:t>
      </w:r>
      <w:r w:rsidR="00AD461B" w:rsidRPr="0069270E">
        <w:rPr>
          <w:rFonts w:eastAsia="Calibri"/>
          <w:sz w:val="22"/>
          <w:szCs w:val="22"/>
        </w:rPr>
        <w:t xml:space="preserve"> z realizacją Umowy jest……………. </w:t>
      </w:r>
      <w:proofErr w:type="gramStart"/>
      <w:r w:rsidR="00AD461B" w:rsidRPr="0069270E">
        <w:rPr>
          <w:rFonts w:eastAsia="Calibri"/>
          <w:sz w:val="22"/>
          <w:szCs w:val="22"/>
        </w:rPr>
        <w:t>tel</w:t>
      </w:r>
      <w:proofErr w:type="gramEnd"/>
      <w:r w:rsidR="00AD461B" w:rsidRPr="0069270E">
        <w:rPr>
          <w:rFonts w:eastAsia="Calibri"/>
          <w:sz w:val="22"/>
          <w:szCs w:val="22"/>
        </w:rPr>
        <w:t>. ……</w:t>
      </w:r>
      <w:r w:rsidRPr="0069270E">
        <w:rPr>
          <w:rFonts w:eastAsia="Calibri"/>
          <w:sz w:val="22"/>
          <w:szCs w:val="22"/>
        </w:rPr>
        <w:t>…….. e-mail:……………………</w:t>
      </w:r>
    </w:p>
    <w:p w14:paraId="1C7CD136" w14:textId="77777777" w:rsidR="0069270E" w:rsidRDefault="000C3338" w:rsidP="00863896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contextualSpacing w:val="0"/>
        <w:jc w:val="both"/>
        <w:rPr>
          <w:rStyle w:val="FontStyle14"/>
          <w:rFonts w:ascii="Times New Roman" w:hAnsi="Times New Roman" w:cs="Times New Roman"/>
          <w:color w:val="auto"/>
          <w:sz w:val="22"/>
          <w:szCs w:val="22"/>
        </w:rPr>
      </w:pPr>
      <w:r w:rsidRPr="0069270E">
        <w:rPr>
          <w:sz w:val="22"/>
          <w:szCs w:val="22"/>
        </w:rPr>
        <w:t xml:space="preserve">Reklamacje Zamawiający przekazywać będzie pisemnie lub drogą </w:t>
      </w:r>
      <w:r w:rsidR="0069270E" w:rsidRPr="00D073F6">
        <w:rPr>
          <w:color w:val="000000" w:themeColor="text1"/>
          <w:sz w:val="22"/>
          <w:szCs w:val="22"/>
        </w:rPr>
        <w:t>elektroniczną</w:t>
      </w:r>
      <w:r w:rsidR="0069270E">
        <w:rPr>
          <w:sz w:val="22"/>
          <w:szCs w:val="22"/>
        </w:rPr>
        <w:t xml:space="preserve"> </w:t>
      </w:r>
      <w:r w:rsidRPr="0069270E">
        <w:rPr>
          <w:sz w:val="22"/>
          <w:szCs w:val="22"/>
        </w:rPr>
        <w:t>w dni robocze w godz. 8</w:t>
      </w:r>
      <w:r w:rsidRPr="0069270E">
        <w:rPr>
          <w:sz w:val="22"/>
          <w:szCs w:val="22"/>
          <w:vertAlign w:val="superscript"/>
        </w:rPr>
        <w:t xml:space="preserve">00 </w:t>
      </w:r>
      <w:r w:rsidRPr="0069270E">
        <w:rPr>
          <w:sz w:val="22"/>
          <w:szCs w:val="22"/>
        </w:rPr>
        <w:t>- 1</w:t>
      </w:r>
      <w:r w:rsidR="00195640" w:rsidRPr="0069270E">
        <w:rPr>
          <w:sz w:val="22"/>
          <w:szCs w:val="22"/>
        </w:rPr>
        <w:t>5</w:t>
      </w:r>
      <w:r w:rsidRPr="0069270E">
        <w:rPr>
          <w:sz w:val="22"/>
          <w:szCs w:val="22"/>
          <w:vertAlign w:val="superscript"/>
        </w:rPr>
        <w:t>00</w:t>
      </w:r>
      <w:r w:rsidRPr="0069270E">
        <w:rPr>
          <w:sz w:val="22"/>
          <w:szCs w:val="22"/>
        </w:rPr>
        <w:t xml:space="preserve"> na adres </w:t>
      </w:r>
      <w:r w:rsidRPr="0069270E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ul. ………………….</w:t>
      </w:r>
      <w:r w:rsidR="00E6074C" w:rsidRPr="0069270E">
        <w:rPr>
          <w:sz w:val="22"/>
          <w:szCs w:val="22"/>
        </w:rPr>
        <w:t xml:space="preserve">, </w:t>
      </w:r>
      <w:r w:rsidRPr="0069270E">
        <w:rPr>
          <w:sz w:val="22"/>
          <w:szCs w:val="22"/>
        </w:rPr>
        <w:t>e- mail: ……</w:t>
      </w:r>
      <w:r w:rsidRPr="0069270E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95640" w:rsidRPr="0069270E">
        <w:rPr>
          <w:rStyle w:val="FontStyle14"/>
          <w:rFonts w:ascii="Times New Roman" w:hAnsi="Times New Roman" w:cs="Times New Roman"/>
          <w:color w:val="auto"/>
          <w:sz w:val="22"/>
          <w:szCs w:val="22"/>
        </w:rPr>
        <w:t>………………………</w:t>
      </w:r>
    </w:p>
    <w:p w14:paraId="0BA6A014" w14:textId="45E5D081" w:rsidR="000C3338" w:rsidRPr="0069270E" w:rsidRDefault="000C3338" w:rsidP="00863896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contextualSpacing w:val="0"/>
        <w:jc w:val="both"/>
        <w:rPr>
          <w:sz w:val="22"/>
          <w:szCs w:val="22"/>
        </w:rPr>
      </w:pPr>
      <w:r w:rsidRPr="0069270E">
        <w:rPr>
          <w:rFonts w:eastAsia="Calibri"/>
          <w:sz w:val="22"/>
          <w:szCs w:val="22"/>
        </w:rPr>
        <w:t>Wszelka korespondencja związana z realizacją Umowy będzie kierowana pod adres:</w:t>
      </w:r>
    </w:p>
    <w:p w14:paraId="65514347" w14:textId="77777777" w:rsidR="0069270E" w:rsidRDefault="000C3338" w:rsidP="00863896">
      <w:pPr>
        <w:numPr>
          <w:ilvl w:val="1"/>
          <w:numId w:val="4"/>
        </w:numPr>
        <w:ind w:left="851" w:hanging="425"/>
        <w:rPr>
          <w:sz w:val="22"/>
          <w:szCs w:val="22"/>
        </w:rPr>
      </w:pPr>
      <w:r w:rsidRPr="00F42BF7">
        <w:rPr>
          <w:sz w:val="22"/>
          <w:szCs w:val="22"/>
        </w:rPr>
        <w:t>Z</w:t>
      </w:r>
      <w:r w:rsidR="0069270E">
        <w:rPr>
          <w:sz w:val="22"/>
          <w:szCs w:val="22"/>
        </w:rPr>
        <w:t xml:space="preserve">amawiający: </w:t>
      </w:r>
      <w:r w:rsidR="0069270E" w:rsidRPr="00D073F6">
        <w:rPr>
          <w:color w:val="000000" w:themeColor="text1"/>
          <w:sz w:val="22"/>
          <w:szCs w:val="22"/>
        </w:rPr>
        <w:t>Gmina Gozdowo ul. Krystyna Gozdawy 19, 09-213 Gozdowo</w:t>
      </w:r>
    </w:p>
    <w:p w14:paraId="26261E96" w14:textId="66B2681E" w:rsidR="000C3338" w:rsidRPr="0069270E" w:rsidRDefault="000C3338" w:rsidP="00863896">
      <w:pPr>
        <w:numPr>
          <w:ilvl w:val="1"/>
          <w:numId w:val="4"/>
        </w:numPr>
        <w:ind w:left="851" w:hanging="425"/>
        <w:rPr>
          <w:sz w:val="22"/>
          <w:szCs w:val="22"/>
        </w:rPr>
      </w:pPr>
      <w:r w:rsidRPr="0069270E">
        <w:rPr>
          <w:sz w:val="22"/>
          <w:szCs w:val="22"/>
        </w:rPr>
        <w:t>Wykonawca:</w:t>
      </w:r>
      <w:r w:rsidR="00AD461B" w:rsidRPr="0069270E">
        <w:rPr>
          <w:sz w:val="22"/>
          <w:szCs w:val="22"/>
        </w:rPr>
        <w:t>………………………………………………………………..</w:t>
      </w:r>
    </w:p>
    <w:p w14:paraId="28B1B7CC" w14:textId="1DCF1E96" w:rsidR="000C3338" w:rsidRPr="00F42BF7" w:rsidRDefault="000C3338" w:rsidP="00863896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contextualSpacing w:val="0"/>
        <w:jc w:val="both"/>
        <w:rPr>
          <w:sz w:val="22"/>
          <w:szCs w:val="22"/>
        </w:rPr>
      </w:pPr>
      <w:r w:rsidRPr="00F42BF7">
        <w:rPr>
          <w:sz w:val="22"/>
          <w:szCs w:val="22"/>
        </w:rPr>
        <w:t xml:space="preserve">Strony wskazują adresy wymienione w komparycji oraz w § </w:t>
      </w:r>
      <w:r w:rsidR="00B96552" w:rsidRPr="00F42BF7">
        <w:rPr>
          <w:sz w:val="22"/>
          <w:szCs w:val="22"/>
        </w:rPr>
        <w:t>8</w:t>
      </w:r>
      <w:r w:rsidRPr="00F42BF7">
        <w:rPr>
          <w:sz w:val="22"/>
          <w:szCs w:val="22"/>
        </w:rPr>
        <w:t xml:space="preserve"> ust. 4 niniejszej Umowy jako swoje adresy korespondencyjne i oznajmiają, że oświadczenie o wskazaniu adresu korespondencyjnego pozostanie aktualne i wiążące do czasu powiadomienia drugiej Strony w formie pisemnej pod rygorem nieważności o zmianie adresu do korespondencji. Do czasu powiadomienia korespondencja wysyłana na ostatni wskazany przez Stronę adres korespondencyjny będzie traktowana jako skierowana na właściwy adres Strony ze skutkiem doręczenia.</w:t>
      </w:r>
    </w:p>
    <w:p w14:paraId="44E4CE99" w14:textId="77777777" w:rsidR="000C3338" w:rsidRPr="00F42BF7" w:rsidRDefault="000C3338" w:rsidP="000C3338">
      <w:pPr>
        <w:keepNext/>
        <w:keepLines/>
        <w:jc w:val="center"/>
        <w:rPr>
          <w:b/>
          <w:bCs/>
          <w:color w:val="FF0000"/>
          <w:sz w:val="22"/>
          <w:szCs w:val="22"/>
        </w:rPr>
      </w:pPr>
    </w:p>
    <w:p w14:paraId="18D693FC" w14:textId="027716D0" w:rsidR="000C333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 xml:space="preserve">§ </w:t>
      </w:r>
      <w:r w:rsidR="00BA3615" w:rsidRPr="00F42BF7">
        <w:rPr>
          <w:rFonts w:ascii="Times New Roman" w:hAnsi="Times New Roman" w:cs="Times New Roman"/>
          <w:color w:val="auto"/>
        </w:rPr>
        <w:t>9</w:t>
      </w:r>
      <w:r w:rsidRPr="00F42BF7">
        <w:rPr>
          <w:rFonts w:ascii="Times New Roman" w:hAnsi="Times New Roman" w:cs="Times New Roman"/>
          <w:color w:val="auto"/>
        </w:rPr>
        <w:br/>
        <w:t>Siła wyższa</w:t>
      </w:r>
    </w:p>
    <w:p w14:paraId="281B75C2" w14:textId="77777777" w:rsidR="0069270E" w:rsidRDefault="000C3338" w:rsidP="00863896">
      <w:pPr>
        <w:numPr>
          <w:ilvl w:val="0"/>
          <w:numId w:val="11"/>
        </w:numPr>
        <w:ind w:left="426" w:hanging="426"/>
        <w:jc w:val="both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 xml:space="preserve">Żadna ze Stron Umowy nie będzie odpowiedzialna za niewykonanie lub nienależyte wykonanie zobowiązań wynikających z Umowy spowodowane przez okoliczności traktowane jako siła wyższa. </w:t>
      </w:r>
    </w:p>
    <w:p w14:paraId="23D78C0D" w14:textId="77777777" w:rsidR="0069270E" w:rsidRDefault="000C3338" w:rsidP="00863896">
      <w:pPr>
        <w:numPr>
          <w:ilvl w:val="0"/>
          <w:numId w:val="11"/>
        </w:numPr>
        <w:ind w:left="426" w:hanging="426"/>
        <w:jc w:val="both"/>
        <w:rPr>
          <w:rFonts w:eastAsia="Calibri"/>
          <w:sz w:val="22"/>
          <w:szCs w:val="22"/>
        </w:rPr>
      </w:pPr>
      <w:r w:rsidRPr="0069270E">
        <w:rPr>
          <w:rFonts w:eastAsia="Calibri"/>
          <w:sz w:val="22"/>
          <w:szCs w:val="22"/>
        </w:rPr>
        <w:t>Przez „Siłę wyższą” rozumie się zdarzenia pozostające poza kontrolą każdej ze Stron, których żadna ze Stron nie mogła przewidzieć ani zapobiec, a które zakłócają lub uniemożliwiają realizację Umowy. Siłą wyższą w rozumieniu umowy są zdarzenia zewnętrzne, nadzwyczajne, niezależne od Stron, których nie dało się przewidzieć przed podpisaniem umowy, w szczególności: strajki, zamieszki, wojna, powódź, huragan, epidemia, pandemia.</w:t>
      </w:r>
    </w:p>
    <w:p w14:paraId="0966CD05" w14:textId="77777777" w:rsidR="0069270E" w:rsidRDefault="000C3338" w:rsidP="00863896">
      <w:pPr>
        <w:numPr>
          <w:ilvl w:val="0"/>
          <w:numId w:val="11"/>
        </w:numPr>
        <w:ind w:left="426" w:hanging="426"/>
        <w:jc w:val="both"/>
        <w:rPr>
          <w:rFonts w:eastAsia="Calibri"/>
          <w:sz w:val="22"/>
          <w:szCs w:val="22"/>
        </w:rPr>
      </w:pPr>
      <w:r w:rsidRPr="0069270E">
        <w:rPr>
          <w:sz w:val="22"/>
          <w:szCs w:val="22"/>
          <w:lang w:eastAsia="ar-SA"/>
        </w:rPr>
        <w:t>W prz</w:t>
      </w:r>
      <w:r w:rsidR="00E6074C" w:rsidRPr="0069270E">
        <w:rPr>
          <w:sz w:val="22"/>
          <w:szCs w:val="22"/>
          <w:lang w:eastAsia="ar-SA"/>
        </w:rPr>
        <w:t>ypadku zaistnienia Siły wyższej</w:t>
      </w:r>
      <w:r w:rsidRPr="0069270E">
        <w:rPr>
          <w:sz w:val="22"/>
          <w:szCs w:val="22"/>
          <w:lang w:eastAsia="ar-SA"/>
        </w:rPr>
        <w:t xml:space="preserve"> Strona, której taka okoliczność uniemożliwia lub utrudnia prawidłowe wywiązanie się z jej zobowiązań niezwłocznie - nie później jednak niż w ciągu </w:t>
      </w:r>
      <w:r w:rsidR="00B6046E" w:rsidRPr="0069270E">
        <w:rPr>
          <w:sz w:val="22"/>
          <w:szCs w:val="22"/>
          <w:lang w:eastAsia="ar-SA"/>
        </w:rPr>
        <w:t>7</w:t>
      </w:r>
      <w:r w:rsidRPr="0069270E">
        <w:rPr>
          <w:sz w:val="22"/>
          <w:szCs w:val="22"/>
          <w:lang w:eastAsia="ar-SA"/>
        </w:rPr>
        <w:t xml:space="preserve"> dni - powiadomi drugą Stronę o takich okolicznościach i ich przyczynie.</w:t>
      </w:r>
    </w:p>
    <w:p w14:paraId="47854217" w14:textId="77777777" w:rsidR="0069270E" w:rsidRDefault="000C3338" w:rsidP="00863896">
      <w:pPr>
        <w:numPr>
          <w:ilvl w:val="0"/>
          <w:numId w:val="11"/>
        </w:numPr>
        <w:ind w:left="426" w:hanging="426"/>
        <w:jc w:val="both"/>
        <w:rPr>
          <w:rFonts w:eastAsia="Calibri"/>
          <w:sz w:val="22"/>
          <w:szCs w:val="22"/>
        </w:rPr>
      </w:pPr>
      <w:r w:rsidRPr="0069270E">
        <w:rPr>
          <w:sz w:val="22"/>
          <w:szCs w:val="22"/>
          <w:lang w:eastAsia="ar-SA"/>
        </w:rPr>
        <w:t xml:space="preserve">W przypadku, o którym mowa w </w:t>
      </w:r>
      <w:r w:rsidRPr="0069270E">
        <w:rPr>
          <w:sz w:val="22"/>
          <w:szCs w:val="22"/>
        </w:rPr>
        <w:t xml:space="preserve">§ </w:t>
      </w:r>
      <w:r w:rsidR="00DE3FD2" w:rsidRPr="0069270E">
        <w:rPr>
          <w:sz w:val="22"/>
          <w:szCs w:val="22"/>
        </w:rPr>
        <w:t>9</w:t>
      </w:r>
      <w:r w:rsidRPr="0069270E">
        <w:rPr>
          <w:sz w:val="22"/>
          <w:szCs w:val="22"/>
        </w:rPr>
        <w:t xml:space="preserve"> </w:t>
      </w:r>
      <w:r w:rsidR="00E6074C" w:rsidRPr="0069270E">
        <w:rPr>
          <w:sz w:val="22"/>
          <w:szCs w:val="22"/>
          <w:lang w:eastAsia="ar-SA"/>
        </w:rPr>
        <w:t>ust. 3</w:t>
      </w:r>
      <w:r w:rsidRPr="0069270E">
        <w:rPr>
          <w:sz w:val="22"/>
          <w:szCs w:val="22"/>
          <w:lang w:eastAsia="ar-SA"/>
        </w:rPr>
        <w:t xml:space="preserve"> Umowy każda ze Stron Umowy może żądać przedstawienia dodatkowych oświadczeń lub dokumentów potwierdzających wpływ okoliczności związanych z zaist</w:t>
      </w:r>
      <w:r w:rsidR="00E6074C" w:rsidRPr="0069270E">
        <w:rPr>
          <w:sz w:val="22"/>
          <w:szCs w:val="22"/>
          <w:lang w:eastAsia="ar-SA"/>
        </w:rPr>
        <w:t>nieniem Siły wyższej</w:t>
      </w:r>
      <w:r w:rsidRPr="0069270E">
        <w:rPr>
          <w:sz w:val="22"/>
          <w:szCs w:val="22"/>
          <w:lang w:eastAsia="ar-SA"/>
        </w:rPr>
        <w:t xml:space="preserve"> na należyte wykonanie Umowy.</w:t>
      </w:r>
    </w:p>
    <w:p w14:paraId="3FE2EA69" w14:textId="77777777" w:rsidR="0069270E" w:rsidRDefault="000C3338" w:rsidP="00863896">
      <w:pPr>
        <w:numPr>
          <w:ilvl w:val="0"/>
          <w:numId w:val="11"/>
        </w:numPr>
        <w:ind w:left="426" w:hanging="426"/>
        <w:jc w:val="both"/>
        <w:rPr>
          <w:rFonts w:eastAsia="Calibri"/>
          <w:sz w:val="22"/>
          <w:szCs w:val="22"/>
        </w:rPr>
      </w:pPr>
      <w:r w:rsidRPr="0069270E">
        <w:rPr>
          <w:rFonts w:eastAsia="Calibri"/>
          <w:sz w:val="22"/>
          <w:szCs w:val="22"/>
        </w:rPr>
        <w:t xml:space="preserve">Jeżeli Siła wyższa będzie trwała nieprzerwanie przez okres </w:t>
      </w:r>
      <w:r w:rsidR="00E40ECB" w:rsidRPr="0069270E">
        <w:rPr>
          <w:rFonts w:eastAsia="Calibri"/>
          <w:sz w:val="22"/>
          <w:szCs w:val="22"/>
        </w:rPr>
        <w:t>14</w:t>
      </w:r>
      <w:r w:rsidRPr="0069270E">
        <w:rPr>
          <w:rFonts w:eastAsia="Calibri"/>
          <w:sz w:val="22"/>
          <w:szCs w:val="22"/>
        </w:rPr>
        <w:t xml:space="preserve"> dni (kalendarzowych) lub dłużej, Strony mogą w drodze wzajemnego uzgodnienia rozwiązać Umowę bez nakładania na żadną ze Stron dalszych zobowiązań, oprócz płatności należnych z tytułu wykonanych usług.</w:t>
      </w:r>
    </w:p>
    <w:p w14:paraId="3CC949EA" w14:textId="5F8301A4" w:rsidR="000C3338" w:rsidRPr="0069270E" w:rsidRDefault="000C3338" w:rsidP="00863896">
      <w:pPr>
        <w:numPr>
          <w:ilvl w:val="0"/>
          <w:numId w:val="11"/>
        </w:numPr>
        <w:ind w:left="426" w:hanging="426"/>
        <w:jc w:val="both"/>
        <w:rPr>
          <w:rFonts w:eastAsia="Calibri"/>
          <w:sz w:val="22"/>
          <w:szCs w:val="22"/>
        </w:rPr>
      </w:pPr>
      <w:r w:rsidRPr="0069270E">
        <w:rPr>
          <w:rFonts w:eastAsia="Calibri"/>
          <w:sz w:val="22"/>
          <w:szCs w:val="22"/>
        </w:rPr>
        <w:t xml:space="preserve">Okres występowania następstw Siły wyższej powoduje odpowiednie przesunięcie terminu realizacji umowy określonego </w:t>
      </w:r>
      <w:r w:rsidRPr="0069270E">
        <w:rPr>
          <w:sz w:val="22"/>
          <w:szCs w:val="22"/>
        </w:rPr>
        <w:t>w Umowie.</w:t>
      </w:r>
    </w:p>
    <w:p w14:paraId="43234D5E" w14:textId="74501B9E" w:rsidR="006E610B" w:rsidRPr="00F42BF7" w:rsidRDefault="006E610B" w:rsidP="006E610B">
      <w:pPr>
        <w:pStyle w:val="Nagwek2"/>
        <w:keepNext/>
        <w:keepLines/>
        <w:rPr>
          <w:rFonts w:ascii="Times New Roman" w:hAnsi="Times New Roman" w:cs="Times New Roman"/>
          <w:color w:val="000000" w:themeColor="text1"/>
        </w:rPr>
      </w:pPr>
      <w:r w:rsidRPr="00F42BF7">
        <w:rPr>
          <w:rFonts w:ascii="Times New Roman" w:hAnsi="Times New Roman" w:cs="Times New Roman"/>
          <w:color w:val="000000" w:themeColor="text1"/>
        </w:rPr>
        <w:lastRenderedPageBreak/>
        <w:t>§ 10</w:t>
      </w:r>
    </w:p>
    <w:p w14:paraId="3C5BF247" w14:textId="1D622516" w:rsidR="006E610B" w:rsidRPr="00F42BF7" w:rsidRDefault="006E610B" w:rsidP="006E610B">
      <w:pPr>
        <w:pStyle w:val="Nagwek2"/>
        <w:keepNext/>
        <w:keepLines/>
        <w:rPr>
          <w:rFonts w:ascii="Times New Roman" w:hAnsi="Times New Roman" w:cs="Times New Roman"/>
          <w:color w:val="000000" w:themeColor="text1"/>
        </w:rPr>
      </w:pPr>
      <w:r w:rsidRPr="00F42BF7">
        <w:rPr>
          <w:rFonts w:ascii="Times New Roman" w:hAnsi="Times New Roman" w:cs="Times New Roman"/>
          <w:color w:val="000000" w:themeColor="text1"/>
        </w:rPr>
        <w:t>Licencje</w:t>
      </w:r>
      <w:r w:rsidR="009030D8" w:rsidRPr="00F42BF7">
        <w:rPr>
          <w:rStyle w:val="Odwoanieprzypisudolnego"/>
          <w:rFonts w:ascii="Times New Roman" w:hAnsi="Times New Roman" w:cs="Times New Roman"/>
          <w:color w:val="000000" w:themeColor="text1"/>
        </w:rPr>
        <w:footnoteReference w:id="3"/>
      </w:r>
    </w:p>
    <w:p w14:paraId="05D647AA" w14:textId="77777777" w:rsidR="006E610B" w:rsidRPr="00F42BF7" w:rsidRDefault="006E610B" w:rsidP="006E610B">
      <w:pPr>
        <w:pStyle w:val="Nagwek2"/>
        <w:keepNext/>
        <w:keepLines/>
        <w:rPr>
          <w:rFonts w:ascii="Times New Roman" w:hAnsi="Times New Roman" w:cs="Times New Roman"/>
          <w:color w:val="000000" w:themeColor="text1"/>
        </w:rPr>
      </w:pPr>
    </w:p>
    <w:p w14:paraId="03986C42" w14:textId="001B60E9" w:rsidR="006E610B" w:rsidRPr="00F42BF7" w:rsidRDefault="006E610B" w:rsidP="00863896">
      <w:pPr>
        <w:pStyle w:val="Nagwek2"/>
        <w:keepNext/>
        <w:keepLines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F42BF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W odniesieniu do dostarczonego w ramach realizacji </w:t>
      </w:r>
      <w:r w:rsidR="00583113" w:rsidRPr="00F42BF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Umowy </w:t>
      </w:r>
      <w:r w:rsidRPr="00F42BF7">
        <w:rPr>
          <w:rFonts w:ascii="Times New Roman" w:hAnsi="Times New Roman" w:cs="Times New Roman"/>
          <w:b w:val="0"/>
          <w:bCs w:val="0"/>
          <w:color w:val="000000" w:themeColor="text1"/>
        </w:rPr>
        <w:t>oprogramowania,</w:t>
      </w:r>
      <w:r w:rsidR="00E17BFB" w:rsidRPr="00F42BF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F42BF7">
        <w:rPr>
          <w:rFonts w:ascii="Times New Roman" w:hAnsi="Times New Roman" w:cs="Times New Roman"/>
          <w:b w:val="0"/>
          <w:bCs w:val="0"/>
          <w:color w:val="000000" w:themeColor="text1"/>
        </w:rPr>
        <w:t>do</w:t>
      </w:r>
      <w:r w:rsidR="00583113" w:rsidRPr="00F42BF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F42BF7">
        <w:rPr>
          <w:rFonts w:ascii="Times New Roman" w:hAnsi="Times New Roman" w:cs="Times New Roman"/>
          <w:b w:val="0"/>
          <w:bCs w:val="0"/>
          <w:color w:val="000000" w:themeColor="text1"/>
        </w:rPr>
        <w:t>którego Wykonawcy nie przysługują autorskie prawa majątkowe, Wykonawca zobowiązany</w:t>
      </w:r>
      <w:r w:rsidR="00583113" w:rsidRPr="00F42BF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F42BF7">
        <w:rPr>
          <w:rFonts w:ascii="Times New Roman" w:hAnsi="Times New Roman" w:cs="Times New Roman"/>
          <w:b w:val="0"/>
          <w:bCs w:val="0"/>
          <w:color w:val="000000" w:themeColor="text1"/>
        </w:rPr>
        <w:t>jest w ramach wynagrodzenia z tytułu Umowy zapewnić udzielenie licencji lub sublicencji</w:t>
      </w:r>
      <w:r w:rsidR="00583113" w:rsidRPr="00F42BF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F42BF7">
        <w:rPr>
          <w:rFonts w:ascii="Times New Roman" w:hAnsi="Times New Roman" w:cs="Times New Roman"/>
          <w:b w:val="0"/>
          <w:bCs w:val="0"/>
          <w:color w:val="000000" w:themeColor="text1"/>
        </w:rPr>
        <w:t>na korzystanie z tego oprogramowania oraz aktualizacji i poprawek w zakresie</w:t>
      </w:r>
      <w:r w:rsidR="00583113" w:rsidRPr="00F42BF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F42BF7">
        <w:rPr>
          <w:rFonts w:ascii="Times New Roman" w:hAnsi="Times New Roman" w:cs="Times New Roman"/>
          <w:b w:val="0"/>
          <w:bCs w:val="0"/>
          <w:color w:val="000000" w:themeColor="text1"/>
        </w:rPr>
        <w:t>wystarczającym do korzystania z nich w sposób określony w Umowie, w tym w szczególności:</w:t>
      </w:r>
    </w:p>
    <w:p w14:paraId="479DD02C" w14:textId="77777777" w:rsidR="0069270E" w:rsidRDefault="006E610B" w:rsidP="00863896">
      <w:pPr>
        <w:pStyle w:val="Nagwek2"/>
        <w:keepNext/>
        <w:keepLines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proofErr w:type="gramStart"/>
      <w:r w:rsidRPr="00F42BF7">
        <w:rPr>
          <w:rFonts w:ascii="Times New Roman" w:hAnsi="Times New Roman" w:cs="Times New Roman"/>
          <w:b w:val="0"/>
          <w:bCs w:val="0"/>
          <w:color w:val="000000" w:themeColor="text1"/>
        </w:rPr>
        <w:t>wykorzystania</w:t>
      </w:r>
      <w:proofErr w:type="gramEnd"/>
      <w:r w:rsidRPr="00F42BF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w pełnej funkcjonalności określonej w Umowie,</w:t>
      </w:r>
    </w:p>
    <w:p w14:paraId="79852D6A" w14:textId="77777777" w:rsidR="0069270E" w:rsidRDefault="006E610B" w:rsidP="00863896">
      <w:pPr>
        <w:pStyle w:val="Nagwek2"/>
        <w:keepNext/>
        <w:keepLines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proofErr w:type="gramStart"/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wprowadzania</w:t>
      </w:r>
      <w:proofErr w:type="gramEnd"/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i zapisywania w pamięci komputerów, odtwarzania, utrwalania,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przekazywania, przechowywania, wyświetlania i stosowania,</w:t>
      </w:r>
    </w:p>
    <w:p w14:paraId="2C31A031" w14:textId="77777777" w:rsidR="0069270E" w:rsidRDefault="006E610B" w:rsidP="00863896">
      <w:pPr>
        <w:pStyle w:val="Nagwek2"/>
        <w:keepNext/>
        <w:keepLines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proofErr w:type="gramStart"/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instalacji</w:t>
      </w:r>
      <w:proofErr w:type="gramEnd"/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, uruchamiania oraz eksploatacji oprogramowania,</w:t>
      </w:r>
    </w:p>
    <w:p w14:paraId="327D7585" w14:textId="3335A617" w:rsidR="006E610B" w:rsidRPr="0069270E" w:rsidRDefault="006E610B" w:rsidP="00863896">
      <w:pPr>
        <w:pStyle w:val="Nagwek2"/>
        <w:keepNext/>
        <w:keepLines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proofErr w:type="gramStart"/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korzystania</w:t>
      </w:r>
      <w:proofErr w:type="gramEnd"/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z produktów powstałych w wyniku eksploatacji oprogramowania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a także modyfikowania tych produktów oraz ich dalszego udostępniania.</w:t>
      </w:r>
    </w:p>
    <w:p w14:paraId="46859D96" w14:textId="77777777" w:rsidR="0069270E" w:rsidRDefault="006E610B" w:rsidP="00863896">
      <w:pPr>
        <w:pStyle w:val="Nagwek2"/>
        <w:keepNext/>
        <w:keepLines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F42BF7">
        <w:rPr>
          <w:rFonts w:ascii="Times New Roman" w:hAnsi="Times New Roman" w:cs="Times New Roman"/>
          <w:b w:val="0"/>
          <w:bCs w:val="0"/>
          <w:color w:val="000000" w:themeColor="text1"/>
        </w:rPr>
        <w:t>Wykonawca zobowiązuje się, że z chwilą odbioru oprogramowania zostanie dostarczone</w:t>
      </w:r>
      <w:r w:rsidR="00583113" w:rsidRPr="00F42BF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F42BF7">
        <w:rPr>
          <w:rFonts w:ascii="Times New Roman" w:hAnsi="Times New Roman" w:cs="Times New Roman"/>
          <w:b w:val="0"/>
          <w:bCs w:val="0"/>
          <w:color w:val="000000" w:themeColor="text1"/>
        </w:rPr>
        <w:t>potwierdzenie udzielenia Zamawiającemu licencji/sublicencji na to oprogramowanie,</w:t>
      </w:r>
      <w:r w:rsidR="00583113" w:rsidRPr="00F42BF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F42BF7">
        <w:rPr>
          <w:rFonts w:ascii="Times New Roman" w:hAnsi="Times New Roman" w:cs="Times New Roman"/>
          <w:b w:val="0"/>
          <w:bCs w:val="0"/>
          <w:color w:val="000000" w:themeColor="text1"/>
        </w:rPr>
        <w:t>warunków i czasu udzielonej licencji/sublicencji.</w:t>
      </w:r>
    </w:p>
    <w:p w14:paraId="50A49046" w14:textId="77777777" w:rsidR="0069270E" w:rsidRDefault="006E610B" w:rsidP="00863896">
      <w:pPr>
        <w:pStyle w:val="Nagwek2"/>
        <w:keepNext/>
        <w:keepLines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Licencje na oprogramowanie nie mogą ograniczać uprawnień Zamawiającego opisanych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w Umowie, a w szczególności nie mogą ograniczać korzystania z pozostałej infrastruktury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teleinformatycznej oraz systemów biznesowych na niej zainstalowanych przez ich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użytkowników, a także ograniczać możliwości powierzenia utrzymania infrastruktury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teleinformatycznej podmiotom trzecim niezależnym od Wykonawcy.</w:t>
      </w:r>
    </w:p>
    <w:p w14:paraId="31542A61" w14:textId="77777777" w:rsidR="0069270E" w:rsidRDefault="006E610B" w:rsidP="00863896">
      <w:pPr>
        <w:pStyle w:val="Nagwek2"/>
        <w:keepNext/>
        <w:keepLines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Wykonawca zapewnia, że licencje/sublicencje na korzystanie z oprogramowania nie będą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zawierały ograniczeń polegających na tym, że Oprogramowanie może być używane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wyłącznie na jednej dedykowanej platformie sprzętowej lub może być wdrażane wyłączni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e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przez określony podmiot lub grupę podmiotów.</w:t>
      </w:r>
    </w:p>
    <w:p w14:paraId="27FED6A5" w14:textId="77777777" w:rsidR="0069270E" w:rsidRDefault="006E610B" w:rsidP="00863896">
      <w:pPr>
        <w:pStyle w:val="Nagwek2"/>
        <w:keepNext/>
        <w:keepLines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W przypadku licencji na korzystanie z oprogramowania, Wykonawca zobowiązuje się, że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w przypadku gdy podmiot udzielający licencji utraci prawa niezbędne do zapewnienia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Zamawiającemu możliwości korzystania z tego oprogramowania w okresie obowiązywania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Umowy, Wykonawca w ramach otrzymanego z tytułu Umowy wynagrodzenia dostarczy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i wdroży oprogramowanie równoważne, posiadające co najmniej analogiczne cechy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i funkcjonalność w stosunku do oprogramowania pierwotnego.</w:t>
      </w:r>
    </w:p>
    <w:p w14:paraId="09B3C38B" w14:textId="29C5E56A" w:rsidR="006E610B" w:rsidRPr="0069270E" w:rsidRDefault="006E610B" w:rsidP="00863896">
      <w:pPr>
        <w:pStyle w:val="Nagwek2"/>
        <w:keepNext/>
        <w:keepLines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W przypadku, jeśli z dostarczeniem oprogramowania, o którym mowa w ust. 1, związana jest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usługa odpłatnego wsparcia producenta programu, o ile Strony nie postanowią inaczej,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wynagrodzenie z tytułu realizacji Umowy, pokrywa koszt tej usługi w okresie do</w:t>
      </w:r>
      <w:r w:rsidR="00583113" w:rsidRPr="0069270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69270E">
        <w:rPr>
          <w:rFonts w:ascii="Times New Roman" w:hAnsi="Times New Roman" w:cs="Times New Roman"/>
          <w:b w:val="0"/>
          <w:bCs w:val="0"/>
          <w:color w:val="000000" w:themeColor="text1"/>
        </w:rPr>
        <w:t>zakończenia okresu gwarancji na ustalonym w Umowie poziomie.</w:t>
      </w:r>
    </w:p>
    <w:p w14:paraId="61AA1A38" w14:textId="77777777" w:rsidR="006E610B" w:rsidRPr="00F42BF7" w:rsidRDefault="006E610B" w:rsidP="00AD461B">
      <w:pPr>
        <w:pStyle w:val="Nagwek2"/>
        <w:keepNext/>
        <w:keepLines/>
        <w:shd w:val="clear" w:color="auto" w:fill="auto"/>
        <w:rPr>
          <w:rFonts w:ascii="Times New Roman" w:hAnsi="Times New Roman" w:cs="Times New Roman"/>
          <w:color w:val="auto"/>
        </w:rPr>
      </w:pPr>
    </w:p>
    <w:p w14:paraId="016D5F57" w14:textId="45FE875F" w:rsidR="000C3338" w:rsidRPr="00F42BF7" w:rsidRDefault="00AD461B" w:rsidP="00AD461B">
      <w:pPr>
        <w:pStyle w:val="Nagwek2"/>
        <w:keepNext/>
        <w:keepLines/>
        <w:shd w:val="clear" w:color="auto" w:fill="auto"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>§ 1</w:t>
      </w:r>
      <w:r w:rsidR="006E610B" w:rsidRPr="00F42BF7">
        <w:rPr>
          <w:rFonts w:ascii="Times New Roman" w:hAnsi="Times New Roman" w:cs="Times New Roman"/>
          <w:color w:val="auto"/>
        </w:rPr>
        <w:t>1</w:t>
      </w:r>
      <w:r w:rsidRPr="00F42BF7">
        <w:rPr>
          <w:rFonts w:ascii="Times New Roman" w:hAnsi="Times New Roman" w:cs="Times New Roman"/>
          <w:color w:val="auto"/>
        </w:rPr>
        <w:t xml:space="preserve">. </w:t>
      </w:r>
    </w:p>
    <w:p w14:paraId="3B07785C" w14:textId="24629061" w:rsidR="00C339B6" w:rsidRPr="00F42BF7" w:rsidRDefault="00C339B6" w:rsidP="00AD461B">
      <w:pPr>
        <w:pStyle w:val="Nagwek2"/>
        <w:keepNext/>
        <w:keepLines/>
        <w:shd w:val="clear" w:color="auto" w:fill="auto"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>Dane osobowe</w:t>
      </w:r>
    </w:p>
    <w:p w14:paraId="03CDEBB0" w14:textId="77777777" w:rsidR="00C339B6" w:rsidRPr="00F42BF7" w:rsidRDefault="00C339B6" w:rsidP="00863896">
      <w:pPr>
        <w:pStyle w:val="Akapitzlist"/>
        <w:widowControl w:val="0"/>
        <w:numPr>
          <w:ilvl w:val="0"/>
          <w:numId w:val="19"/>
        </w:numPr>
        <w:tabs>
          <w:tab w:val="left" w:pos="0"/>
          <w:tab w:val="left" w:leader="dot" w:pos="8472"/>
        </w:tabs>
        <w:autoSpaceDE w:val="0"/>
        <w:autoSpaceDN w:val="0"/>
        <w:ind w:left="425" w:hanging="425"/>
        <w:jc w:val="both"/>
        <w:rPr>
          <w:rFonts w:eastAsia="Calibri"/>
          <w:color w:val="000000" w:themeColor="text1"/>
          <w:sz w:val="22"/>
          <w:szCs w:val="22"/>
          <w:lang w:bidi="pl-PL"/>
        </w:rPr>
      </w:pPr>
      <w:bookmarkStart w:id="2" w:name="_Hlk180658976"/>
      <w:r w:rsidRPr="00F42BF7">
        <w:rPr>
          <w:rFonts w:eastAsia="Calibri"/>
          <w:color w:val="000000" w:themeColor="text1"/>
          <w:sz w:val="22"/>
          <w:szCs w:val="22"/>
          <w:lang w:bidi="pl-PL"/>
        </w:rPr>
        <w:t xml:space="preserve">W związku z przygotowaniem,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0DD781C7" w14:textId="65DED747" w:rsidR="00C339B6" w:rsidRPr="00F42BF7" w:rsidRDefault="00C339B6" w:rsidP="00863896">
      <w:pPr>
        <w:pStyle w:val="Akapitzlist"/>
        <w:widowControl w:val="0"/>
        <w:numPr>
          <w:ilvl w:val="0"/>
          <w:numId w:val="19"/>
        </w:numPr>
        <w:tabs>
          <w:tab w:val="left" w:pos="0"/>
          <w:tab w:val="left" w:leader="dot" w:pos="8472"/>
        </w:tabs>
        <w:autoSpaceDE w:val="0"/>
        <w:autoSpaceDN w:val="0"/>
        <w:ind w:left="425" w:hanging="425"/>
        <w:jc w:val="both"/>
        <w:rPr>
          <w:rFonts w:eastAsia="Calibri"/>
          <w:color w:val="000000" w:themeColor="text1"/>
          <w:sz w:val="22"/>
          <w:szCs w:val="22"/>
          <w:lang w:bidi="pl-PL"/>
        </w:rPr>
      </w:pPr>
      <w:r w:rsidRPr="00F42BF7">
        <w:rPr>
          <w:rFonts w:eastAsia="Calibri"/>
          <w:color w:val="000000" w:themeColor="text1"/>
          <w:sz w:val="22"/>
          <w:szCs w:val="22"/>
          <w:lang w:bidi="pl-PL"/>
        </w:rPr>
        <w:t xml:space="preserve">Administratorem danych osobowych po stronie Zamawiającego jest </w:t>
      </w:r>
      <w:r w:rsidR="00531DDD" w:rsidRPr="00D073F6">
        <w:rPr>
          <w:rFonts w:eastAsia="Calibri"/>
          <w:color w:val="000000" w:themeColor="text1"/>
          <w:sz w:val="22"/>
          <w:szCs w:val="22"/>
          <w:lang w:bidi="pl-PL"/>
        </w:rPr>
        <w:t xml:space="preserve">Gmina Gozdowo. </w:t>
      </w:r>
      <w:r w:rsidRPr="00D073F6">
        <w:rPr>
          <w:rFonts w:eastAsia="Calibri"/>
          <w:color w:val="000000" w:themeColor="text1"/>
          <w:sz w:val="22"/>
          <w:szCs w:val="22"/>
          <w:lang w:bidi="pl-PL"/>
        </w:rPr>
        <w:t xml:space="preserve"> </w:t>
      </w:r>
      <w:r w:rsidRPr="00F42BF7">
        <w:rPr>
          <w:rFonts w:eastAsia="Calibri"/>
          <w:color w:val="000000" w:themeColor="text1"/>
          <w:sz w:val="22"/>
          <w:szCs w:val="22"/>
          <w:lang w:bidi="pl-PL"/>
        </w:rPr>
        <w:t>Administratorem danych osobowych po stronie Wykonawcy jest  …………..</w:t>
      </w:r>
    </w:p>
    <w:p w14:paraId="1F9A63AC" w14:textId="77777777" w:rsidR="00C339B6" w:rsidRPr="00F42BF7" w:rsidRDefault="00C339B6" w:rsidP="00863896">
      <w:pPr>
        <w:pStyle w:val="Akapitzlist"/>
        <w:widowControl w:val="0"/>
        <w:numPr>
          <w:ilvl w:val="0"/>
          <w:numId w:val="19"/>
        </w:numPr>
        <w:tabs>
          <w:tab w:val="left" w:pos="0"/>
          <w:tab w:val="left" w:leader="dot" w:pos="8472"/>
        </w:tabs>
        <w:autoSpaceDE w:val="0"/>
        <w:autoSpaceDN w:val="0"/>
        <w:ind w:left="425" w:hanging="425"/>
        <w:jc w:val="both"/>
        <w:rPr>
          <w:rFonts w:eastAsia="Calibri"/>
          <w:color w:val="000000" w:themeColor="text1"/>
          <w:sz w:val="22"/>
          <w:szCs w:val="22"/>
          <w:lang w:bidi="pl-PL"/>
        </w:rPr>
      </w:pPr>
      <w:r w:rsidRPr="00F42BF7">
        <w:rPr>
          <w:rFonts w:eastAsia="Calibri"/>
          <w:color w:val="000000" w:themeColor="text1"/>
          <w:sz w:val="22"/>
          <w:szCs w:val="22"/>
          <w:lang w:bidi="pl-PL"/>
        </w:rPr>
        <w:t xml:space="preserve">Wykonawca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 </w:t>
      </w:r>
    </w:p>
    <w:p w14:paraId="00EE6FB1" w14:textId="77777777" w:rsidR="00C339B6" w:rsidRPr="00F42BF7" w:rsidRDefault="00C339B6" w:rsidP="00863896">
      <w:pPr>
        <w:pStyle w:val="Akapitzlist"/>
        <w:widowControl w:val="0"/>
        <w:numPr>
          <w:ilvl w:val="0"/>
          <w:numId w:val="19"/>
        </w:numPr>
        <w:tabs>
          <w:tab w:val="left" w:pos="0"/>
          <w:tab w:val="left" w:leader="dot" w:pos="8472"/>
        </w:tabs>
        <w:autoSpaceDE w:val="0"/>
        <w:autoSpaceDN w:val="0"/>
        <w:ind w:left="425" w:hanging="425"/>
        <w:jc w:val="both"/>
        <w:rPr>
          <w:rFonts w:eastAsia="Calibri"/>
          <w:color w:val="000000" w:themeColor="text1"/>
          <w:sz w:val="22"/>
          <w:szCs w:val="22"/>
          <w:lang w:bidi="pl-PL"/>
        </w:rPr>
      </w:pPr>
      <w:r w:rsidRPr="00F42BF7">
        <w:rPr>
          <w:rFonts w:eastAsia="Calibri"/>
          <w:color w:val="000000" w:themeColor="text1"/>
          <w:sz w:val="22"/>
          <w:szCs w:val="22"/>
          <w:lang w:bidi="pl-PL"/>
        </w:rPr>
        <w:t xml:space="preserve">Obowiązek, o którym mowa w ust. 3, zostanie wykonany poprzez przekazanie osobom, których </w:t>
      </w:r>
      <w:r w:rsidRPr="00F42BF7">
        <w:rPr>
          <w:rFonts w:eastAsia="Calibri"/>
          <w:color w:val="000000" w:themeColor="text1"/>
          <w:sz w:val="22"/>
          <w:szCs w:val="22"/>
          <w:lang w:bidi="pl-PL"/>
        </w:rPr>
        <w:lastRenderedPageBreak/>
        <w:t>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przedstawiona została jako odrębny dokument.</w:t>
      </w:r>
    </w:p>
    <w:p w14:paraId="563F813D" w14:textId="77777777" w:rsidR="00C339B6" w:rsidRPr="00F42BF7" w:rsidRDefault="00C339B6" w:rsidP="00863896">
      <w:pPr>
        <w:pStyle w:val="Akapitzlist"/>
        <w:widowControl w:val="0"/>
        <w:numPr>
          <w:ilvl w:val="0"/>
          <w:numId w:val="19"/>
        </w:numPr>
        <w:tabs>
          <w:tab w:val="left" w:pos="0"/>
          <w:tab w:val="left" w:leader="dot" w:pos="8472"/>
        </w:tabs>
        <w:autoSpaceDE w:val="0"/>
        <w:autoSpaceDN w:val="0"/>
        <w:ind w:left="425" w:hanging="425"/>
        <w:jc w:val="both"/>
        <w:rPr>
          <w:rFonts w:eastAsia="Calibri"/>
          <w:color w:val="000000" w:themeColor="text1"/>
          <w:sz w:val="22"/>
          <w:szCs w:val="22"/>
          <w:lang w:bidi="pl-PL"/>
        </w:rPr>
      </w:pPr>
      <w:r w:rsidRPr="00F42BF7">
        <w:rPr>
          <w:rFonts w:eastAsia="Calibri"/>
          <w:color w:val="000000" w:themeColor="text1"/>
          <w:sz w:val="22"/>
          <w:szCs w:val="22"/>
          <w:lang w:bidi="pl-PL"/>
        </w:rPr>
        <w:t xml:space="preserve">Każda ze Stron ponosi wobec drugiej Strony pełną odpowiedzialność z tytułu niewykonania lub nienależytego wykonania obowiązków wskazanych powyżej. </w:t>
      </w:r>
    </w:p>
    <w:bookmarkEnd w:id="2"/>
    <w:p w14:paraId="457710D7" w14:textId="77777777" w:rsidR="00C339B6" w:rsidRPr="00F42BF7" w:rsidRDefault="00C339B6" w:rsidP="00AD461B">
      <w:pPr>
        <w:pStyle w:val="Nagwek2"/>
        <w:keepNext/>
        <w:keepLines/>
        <w:shd w:val="clear" w:color="auto" w:fill="auto"/>
        <w:rPr>
          <w:rFonts w:ascii="Times New Roman" w:hAnsi="Times New Roman" w:cs="Times New Roman"/>
          <w:color w:val="auto"/>
        </w:rPr>
      </w:pPr>
    </w:p>
    <w:p w14:paraId="35575322" w14:textId="3AC75080" w:rsidR="007D7023" w:rsidRPr="00F42BF7" w:rsidRDefault="007D7023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>§12</w:t>
      </w:r>
    </w:p>
    <w:p w14:paraId="5BEF3E22" w14:textId="560C6A50" w:rsidR="000C3338" w:rsidRPr="00F42BF7" w:rsidRDefault="000C3338" w:rsidP="000C3338">
      <w:pPr>
        <w:pStyle w:val="Nagwek2"/>
        <w:keepNext/>
        <w:keepLines/>
        <w:shd w:val="clear" w:color="auto" w:fill="auto"/>
        <w:spacing w:after="120"/>
        <w:contextualSpacing/>
        <w:rPr>
          <w:rFonts w:ascii="Times New Roman" w:hAnsi="Times New Roman" w:cs="Times New Roman"/>
          <w:color w:val="auto"/>
        </w:rPr>
      </w:pPr>
      <w:r w:rsidRPr="00F42BF7">
        <w:rPr>
          <w:rFonts w:ascii="Times New Roman" w:hAnsi="Times New Roman" w:cs="Times New Roman"/>
          <w:color w:val="auto"/>
        </w:rPr>
        <w:t>Postanowienia końcowe</w:t>
      </w:r>
    </w:p>
    <w:p w14:paraId="324F7C85" w14:textId="487E7821" w:rsidR="000C3338" w:rsidRPr="00F42BF7" w:rsidRDefault="00B42AC2" w:rsidP="00863896">
      <w:pPr>
        <w:numPr>
          <w:ilvl w:val="0"/>
          <w:numId w:val="16"/>
        </w:numPr>
        <w:shd w:val="clear" w:color="auto" w:fill="FFFFFF" w:themeFill="background1"/>
        <w:ind w:left="426" w:hanging="426"/>
        <w:jc w:val="both"/>
        <w:rPr>
          <w:sz w:val="22"/>
          <w:szCs w:val="22"/>
        </w:rPr>
      </w:pPr>
      <w:r w:rsidRPr="00F42BF7">
        <w:rPr>
          <w:sz w:val="22"/>
          <w:szCs w:val="22"/>
        </w:rPr>
        <w:t>Wszelkie</w:t>
      </w:r>
      <w:r w:rsidR="000C3338" w:rsidRPr="00F42BF7">
        <w:rPr>
          <w:sz w:val="22"/>
          <w:szCs w:val="22"/>
        </w:rPr>
        <w:t xml:space="preserve"> spory wynikłe w związku z realizacją Umowy Strony zobowiązują się rozpatrywać bez zbędnej zwłoki w drodze wspól</w:t>
      </w:r>
      <w:r w:rsidR="004A6A3C">
        <w:rPr>
          <w:sz w:val="22"/>
          <w:szCs w:val="22"/>
        </w:rPr>
        <w:t xml:space="preserve">nych negocjacji, a w przypadku </w:t>
      </w:r>
      <w:r w:rsidR="000C3338" w:rsidRPr="00F42BF7">
        <w:rPr>
          <w:sz w:val="22"/>
          <w:szCs w:val="22"/>
        </w:rPr>
        <w:t xml:space="preserve">niemożności osiągnięcia kompromisu, spory te będą rozstrzygane przez sąd powszechny właściwy miejscowo dla </w:t>
      </w:r>
      <w:r w:rsidRPr="00F42BF7">
        <w:rPr>
          <w:sz w:val="22"/>
          <w:szCs w:val="22"/>
        </w:rPr>
        <w:t>S</w:t>
      </w:r>
      <w:r w:rsidR="000C3338" w:rsidRPr="00F42BF7">
        <w:rPr>
          <w:sz w:val="22"/>
          <w:szCs w:val="22"/>
        </w:rPr>
        <w:t>iedziby Zamawiającego.</w:t>
      </w:r>
    </w:p>
    <w:p w14:paraId="2E68D7E7" w14:textId="7956F7D3" w:rsidR="000C3338" w:rsidRPr="00F42BF7" w:rsidRDefault="000C3338" w:rsidP="00863896">
      <w:pPr>
        <w:numPr>
          <w:ilvl w:val="0"/>
          <w:numId w:val="16"/>
        </w:numPr>
        <w:shd w:val="clear" w:color="auto" w:fill="FFFFFF" w:themeFill="background1"/>
        <w:ind w:left="426" w:hanging="426"/>
        <w:jc w:val="both"/>
        <w:rPr>
          <w:sz w:val="22"/>
          <w:szCs w:val="22"/>
        </w:rPr>
      </w:pPr>
      <w:r w:rsidRPr="00F42BF7">
        <w:rPr>
          <w:sz w:val="22"/>
          <w:szCs w:val="22"/>
        </w:rPr>
        <w:t>W sprawach nieuregulowanych w Umowie mają zastosowanie przepisy Kodeksu cywilnego i ustawy z dnia 11 września 2019 r. Prawo zamówień publicznych.</w:t>
      </w:r>
    </w:p>
    <w:p w14:paraId="072F8DBE" w14:textId="77777777" w:rsidR="000C3338" w:rsidRPr="00F42BF7" w:rsidRDefault="000C3338" w:rsidP="00863896">
      <w:pPr>
        <w:numPr>
          <w:ilvl w:val="0"/>
          <w:numId w:val="16"/>
        </w:numPr>
        <w:shd w:val="clear" w:color="auto" w:fill="FFFFFF" w:themeFill="background1"/>
        <w:ind w:left="426" w:hanging="426"/>
        <w:jc w:val="both"/>
        <w:rPr>
          <w:sz w:val="22"/>
          <w:szCs w:val="22"/>
        </w:rPr>
      </w:pPr>
      <w:r w:rsidRPr="00F42BF7">
        <w:rPr>
          <w:sz w:val="22"/>
          <w:szCs w:val="22"/>
        </w:rPr>
        <w:t>Umowę wraz z załącznikami sporządzono w dwóch jednobrzmiących egzemplarzach, po jednym egzemplarzu dla każdej ze Stron.</w:t>
      </w:r>
    </w:p>
    <w:p w14:paraId="465D56D0" w14:textId="77777777" w:rsidR="000C3338" w:rsidRPr="00F42BF7" w:rsidRDefault="000C3338" w:rsidP="00863896">
      <w:pPr>
        <w:numPr>
          <w:ilvl w:val="0"/>
          <w:numId w:val="16"/>
        </w:numPr>
        <w:shd w:val="clear" w:color="auto" w:fill="FFFFFF" w:themeFill="background1"/>
        <w:ind w:left="426" w:hanging="426"/>
        <w:jc w:val="both"/>
        <w:rPr>
          <w:sz w:val="22"/>
          <w:szCs w:val="22"/>
        </w:rPr>
      </w:pPr>
      <w:r w:rsidRPr="00F42BF7">
        <w:rPr>
          <w:sz w:val="22"/>
          <w:szCs w:val="22"/>
        </w:rPr>
        <w:t>Datą zawarcia Umowy jest data podpisania jej przez ostatnią ze Stron. W przypadku braku określenia dat złożenia podpisów pod Umową, datą zawarcia Umowy będzie data wskazana w jej komparycji.</w:t>
      </w:r>
    </w:p>
    <w:p w14:paraId="55AFABCE" w14:textId="77777777" w:rsidR="000C3338" w:rsidRPr="00F42BF7" w:rsidRDefault="000C3338" w:rsidP="00863896">
      <w:pPr>
        <w:numPr>
          <w:ilvl w:val="0"/>
          <w:numId w:val="16"/>
        </w:numPr>
        <w:shd w:val="clear" w:color="auto" w:fill="FFFFFF" w:themeFill="background1"/>
        <w:ind w:left="426" w:hanging="426"/>
        <w:jc w:val="both"/>
        <w:rPr>
          <w:sz w:val="22"/>
          <w:szCs w:val="22"/>
        </w:rPr>
      </w:pPr>
      <w:r w:rsidRPr="00F42BF7">
        <w:rPr>
          <w:sz w:val="22"/>
          <w:szCs w:val="22"/>
        </w:rPr>
        <w:t>Wykonawca nie ma prawa, bez uzyskania wcześniejszej pisemnej zgody Zamawiającego, przenosić na osoby trzecie jakikolwiek uprawnień wynikających z Umowy.</w:t>
      </w:r>
    </w:p>
    <w:p w14:paraId="4F5ECF5B" w14:textId="77777777" w:rsidR="000C3338" w:rsidRPr="00F42BF7" w:rsidRDefault="000C3338" w:rsidP="00863896">
      <w:pPr>
        <w:numPr>
          <w:ilvl w:val="0"/>
          <w:numId w:val="16"/>
        </w:numPr>
        <w:shd w:val="clear" w:color="auto" w:fill="FFFFFF" w:themeFill="background1"/>
        <w:ind w:left="426" w:hanging="426"/>
        <w:jc w:val="both"/>
        <w:rPr>
          <w:sz w:val="22"/>
          <w:szCs w:val="22"/>
        </w:rPr>
      </w:pPr>
      <w:r w:rsidRPr="00F42BF7">
        <w:rPr>
          <w:sz w:val="22"/>
          <w:szCs w:val="22"/>
        </w:rPr>
        <w:t>Integralną częścią Umowy są następujące załączniki:</w:t>
      </w:r>
    </w:p>
    <w:p w14:paraId="6EBA9F0F" w14:textId="3BECE551" w:rsidR="00C87609" w:rsidRPr="00F42BF7" w:rsidRDefault="00C87609" w:rsidP="00C87609">
      <w:pPr>
        <w:ind w:firstLine="426"/>
        <w:rPr>
          <w:sz w:val="22"/>
          <w:szCs w:val="22"/>
        </w:rPr>
      </w:pPr>
      <w:r w:rsidRPr="00F42BF7">
        <w:rPr>
          <w:sz w:val="22"/>
          <w:szCs w:val="22"/>
        </w:rPr>
        <w:t>Załącznik nr 1 – Opis przedmiotu zamówienia</w:t>
      </w:r>
    </w:p>
    <w:p w14:paraId="2711B2D8" w14:textId="752D75EA" w:rsidR="000C3338" w:rsidRPr="00F42BF7" w:rsidRDefault="000C3338" w:rsidP="00AD461B">
      <w:pPr>
        <w:tabs>
          <w:tab w:val="left" w:pos="3544"/>
        </w:tabs>
        <w:ind w:firstLine="426"/>
        <w:rPr>
          <w:sz w:val="22"/>
          <w:szCs w:val="22"/>
        </w:rPr>
      </w:pPr>
      <w:r w:rsidRPr="00F42BF7">
        <w:rPr>
          <w:sz w:val="22"/>
          <w:szCs w:val="22"/>
        </w:rPr>
        <w:t xml:space="preserve">Załącznik </w:t>
      </w:r>
      <w:r w:rsidR="00C87609" w:rsidRPr="00F42BF7">
        <w:rPr>
          <w:sz w:val="22"/>
          <w:szCs w:val="22"/>
        </w:rPr>
        <w:t>n</w:t>
      </w:r>
      <w:r w:rsidRPr="00F42BF7">
        <w:rPr>
          <w:sz w:val="22"/>
          <w:szCs w:val="22"/>
        </w:rPr>
        <w:t xml:space="preserve">r </w:t>
      </w:r>
      <w:r w:rsidR="000D191A" w:rsidRPr="00F42BF7">
        <w:rPr>
          <w:sz w:val="22"/>
          <w:szCs w:val="22"/>
        </w:rPr>
        <w:t>2</w:t>
      </w:r>
      <w:r w:rsidRPr="00F42BF7">
        <w:rPr>
          <w:sz w:val="22"/>
          <w:szCs w:val="22"/>
        </w:rPr>
        <w:t xml:space="preserve"> – Oferta</w:t>
      </w:r>
      <w:r w:rsidR="00AD461B" w:rsidRPr="00F42BF7">
        <w:rPr>
          <w:sz w:val="22"/>
          <w:szCs w:val="22"/>
        </w:rPr>
        <w:tab/>
      </w:r>
    </w:p>
    <w:p w14:paraId="6D06D379" w14:textId="12C7085C" w:rsidR="000C3338" w:rsidRPr="00F42BF7" w:rsidRDefault="000C3338" w:rsidP="000C3338">
      <w:pPr>
        <w:ind w:firstLine="426"/>
        <w:rPr>
          <w:sz w:val="22"/>
          <w:szCs w:val="22"/>
        </w:rPr>
      </w:pPr>
      <w:r w:rsidRPr="00F42BF7">
        <w:rPr>
          <w:sz w:val="22"/>
          <w:szCs w:val="22"/>
        </w:rPr>
        <w:t xml:space="preserve">Załącznik </w:t>
      </w:r>
      <w:r w:rsidR="00C87609" w:rsidRPr="00F42BF7">
        <w:rPr>
          <w:sz w:val="22"/>
          <w:szCs w:val="22"/>
        </w:rPr>
        <w:t>n</w:t>
      </w:r>
      <w:r w:rsidRPr="00F42BF7">
        <w:rPr>
          <w:sz w:val="22"/>
          <w:szCs w:val="22"/>
        </w:rPr>
        <w:t>r</w:t>
      </w:r>
      <w:r w:rsidR="00C87609" w:rsidRPr="00F42BF7">
        <w:rPr>
          <w:sz w:val="22"/>
          <w:szCs w:val="22"/>
        </w:rPr>
        <w:t xml:space="preserve"> </w:t>
      </w:r>
      <w:r w:rsidR="000D191A" w:rsidRPr="00F42BF7">
        <w:rPr>
          <w:sz w:val="22"/>
          <w:szCs w:val="22"/>
        </w:rPr>
        <w:t>3</w:t>
      </w:r>
      <w:r w:rsidRPr="00F42BF7">
        <w:rPr>
          <w:sz w:val="22"/>
          <w:szCs w:val="22"/>
        </w:rPr>
        <w:t xml:space="preserve"> – </w:t>
      </w:r>
      <w:r w:rsidR="007D7023" w:rsidRPr="00F42BF7">
        <w:rPr>
          <w:sz w:val="22"/>
          <w:szCs w:val="22"/>
        </w:rPr>
        <w:t xml:space="preserve">wzór </w:t>
      </w:r>
      <w:r w:rsidRPr="00F42BF7">
        <w:rPr>
          <w:sz w:val="22"/>
          <w:szCs w:val="22"/>
        </w:rPr>
        <w:t>Protok</w:t>
      </w:r>
      <w:r w:rsidR="007D7023" w:rsidRPr="00F42BF7">
        <w:rPr>
          <w:sz w:val="22"/>
          <w:szCs w:val="22"/>
        </w:rPr>
        <w:t>ołu</w:t>
      </w:r>
      <w:r w:rsidRPr="00F42BF7">
        <w:rPr>
          <w:sz w:val="22"/>
          <w:szCs w:val="22"/>
        </w:rPr>
        <w:t xml:space="preserve"> zdawczo- odbiorcz</w:t>
      </w:r>
      <w:r w:rsidR="007D7023" w:rsidRPr="00F42BF7">
        <w:rPr>
          <w:sz w:val="22"/>
          <w:szCs w:val="22"/>
        </w:rPr>
        <w:t>ego</w:t>
      </w:r>
      <w:r w:rsidRPr="00F42BF7">
        <w:rPr>
          <w:sz w:val="22"/>
          <w:szCs w:val="22"/>
        </w:rPr>
        <w:t xml:space="preserve"> </w:t>
      </w:r>
    </w:p>
    <w:p w14:paraId="3D42ABE6" w14:textId="79424765" w:rsidR="00AD461B" w:rsidRDefault="00AD461B" w:rsidP="00AD461B">
      <w:pPr>
        <w:rPr>
          <w:sz w:val="22"/>
          <w:szCs w:val="22"/>
        </w:rPr>
      </w:pPr>
    </w:p>
    <w:p w14:paraId="50F07B49" w14:textId="5FB159BE" w:rsidR="00174C00" w:rsidRPr="00F42BF7" w:rsidRDefault="00174C00" w:rsidP="00AD461B">
      <w:pPr>
        <w:rPr>
          <w:color w:val="FF0000"/>
          <w:sz w:val="22"/>
          <w:szCs w:val="22"/>
        </w:rPr>
      </w:pPr>
    </w:p>
    <w:p w14:paraId="17A0C707" w14:textId="249B139D" w:rsidR="000C3338" w:rsidRPr="00F42BF7" w:rsidRDefault="000C3338" w:rsidP="00E6074C">
      <w:pPr>
        <w:rPr>
          <w:b/>
          <w:sz w:val="22"/>
          <w:szCs w:val="22"/>
        </w:rPr>
      </w:pPr>
      <w:r w:rsidRPr="00F42BF7">
        <w:rPr>
          <w:b/>
          <w:sz w:val="22"/>
          <w:szCs w:val="22"/>
        </w:rPr>
        <w:t xml:space="preserve">                 ZAMAWIAJĄCY</w:t>
      </w:r>
      <w:r w:rsidRPr="00F42BF7">
        <w:rPr>
          <w:b/>
          <w:sz w:val="22"/>
          <w:szCs w:val="22"/>
        </w:rPr>
        <w:tab/>
      </w:r>
      <w:r w:rsidRPr="00F42BF7">
        <w:rPr>
          <w:b/>
          <w:sz w:val="22"/>
          <w:szCs w:val="22"/>
        </w:rPr>
        <w:tab/>
      </w:r>
      <w:r w:rsidRPr="00F42BF7">
        <w:rPr>
          <w:b/>
          <w:sz w:val="22"/>
          <w:szCs w:val="22"/>
        </w:rPr>
        <w:tab/>
      </w:r>
      <w:r w:rsidRPr="00F42BF7">
        <w:rPr>
          <w:b/>
          <w:sz w:val="22"/>
          <w:szCs w:val="22"/>
        </w:rPr>
        <w:tab/>
      </w:r>
      <w:r w:rsidRPr="00F42BF7">
        <w:rPr>
          <w:b/>
          <w:sz w:val="22"/>
          <w:szCs w:val="22"/>
        </w:rPr>
        <w:tab/>
      </w:r>
      <w:r w:rsidRPr="00F42BF7">
        <w:rPr>
          <w:b/>
          <w:sz w:val="22"/>
          <w:szCs w:val="22"/>
        </w:rPr>
        <w:tab/>
      </w:r>
      <w:r w:rsidR="00E6074C" w:rsidRPr="00F42BF7">
        <w:rPr>
          <w:b/>
          <w:sz w:val="22"/>
          <w:szCs w:val="22"/>
        </w:rPr>
        <w:t>WYKONAWCA</w:t>
      </w:r>
    </w:p>
    <w:p w14:paraId="52F5D7F9" w14:textId="6C4C40FA" w:rsidR="000C3338" w:rsidRPr="00F42BF7" w:rsidRDefault="000C3338" w:rsidP="00E6074C">
      <w:pPr>
        <w:rPr>
          <w:b/>
          <w:sz w:val="22"/>
          <w:szCs w:val="22"/>
        </w:rPr>
      </w:pPr>
      <w:bookmarkStart w:id="3" w:name="_GoBack"/>
      <w:bookmarkEnd w:id="3"/>
      <w:r w:rsidRPr="00F42BF7">
        <w:rPr>
          <w:sz w:val="22"/>
          <w:szCs w:val="22"/>
        </w:rPr>
        <w:br w:type="page"/>
      </w:r>
      <w:r w:rsidRPr="00F42BF7">
        <w:rPr>
          <w:b/>
          <w:sz w:val="22"/>
          <w:szCs w:val="22"/>
        </w:rPr>
        <w:lastRenderedPageBreak/>
        <w:t>Załącznik nr 3 do umowy</w:t>
      </w:r>
    </w:p>
    <w:p w14:paraId="3C6B5EC6" w14:textId="7777777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b/>
          <w:sz w:val="22"/>
          <w:szCs w:val="22"/>
        </w:rPr>
      </w:pPr>
    </w:p>
    <w:p w14:paraId="7E1F9A4F" w14:textId="7777777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b/>
          <w:sz w:val="22"/>
          <w:szCs w:val="22"/>
        </w:rPr>
      </w:pPr>
      <w:r w:rsidRPr="00F42BF7">
        <w:rPr>
          <w:rFonts w:eastAsia="Calibri"/>
          <w:b/>
          <w:sz w:val="22"/>
          <w:szCs w:val="22"/>
        </w:rPr>
        <w:t>PROTOKÓŁ ZDAWCZO-ODBIORCZY</w:t>
      </w:r>
    </w:p>
    <w:p w14:paraId="1D6FB460" w14:textId="7777777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both"/>
        <w:rPr>
          <w:rFonts w:eastAsia="Calibri"/>
          <w:sz w:val="22"/>
          <w:szCs w:val="22"/>
        </w:rPr>
      </w:pPr>
    </w:p>
    <w:p w14:paraId="61677B19" w14:textId="77777777" w:rsidR="000C3338" w:rsidRPr="00F42BF7" w:rsidRDefault="000C3338" w:rsidP="00E6074C">
      <w:pPr>
        <w:tabs>
          <w:tab w:val="left" w:pos="834"/>
          <w:tab w:val="right" w:leader="dot" w:pos="4450"/>
          <w:tab w:val="left" w:pos="4655"/>
        </w:tabs>
        <w:spacing w:after="120"/>
        <w:contextualSpacing/>
        <w:rPr>
          <w:rFonts w:eastAsia="Calibri"/>
          <w:sz w:val="22"/>
          <w:szCs w:val="22"/>
        </w:rPr>
      </w:pPr>
      <w:proofErr w:type="gramStart"/>
      <w:r w:rsidRPr="00F42BF7">
        <w:rPr>
          <w:rFonts w:eastAsia="Calibri"/>
          <w:sz w:val="22"/>
          <w:szCs w:val="22"/>
        </w:rPr>
        <w:t>spisany</w:t>
      </w:r>
      <w:proofErr w:type="gramEnd"/>
      <w:r w:rsidRPr="00F42BF7">
        <w:rPr>
          <w:rFonts w:eastAsia="Calibri"/>
          <w:sz w:val="22"/>
          <w:szCs w:val="22"/>
        </w:rPr>
        <w:t xml:space="preserve"> dnia …………………… w ………………………… (miejscowość) w sprawie odbioru:</w:t>
      </w:r>
    </w:p>
    <w:p w14:paraId="59EA5F13" w14:textId="69F0B51A" w:rsidR="000C3338" w:rsidRPr="00F42BF7" w:rsidRDefault="000C3338" w:rsidP="00E6074C">
      <w:pPr>
        <w:tabs>
          <w:tab w:val="left" w:pos="834"/>
          <w:tab w:val="right" w:leader="dot" w:pos="4450"/>
          <w:tab w:val="left" w:pos="4655"/>
        </w:tabs>
        <w:spacing w:after="120"/>
        <w:contextualSpacing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……………………………………………………………………………………………………………</w:t>
      </w:r>
    </w:p>
    <w:p w14:paraId="7291D1DD" w14:textId="37A726D8" w:rsidR="000C3338" w:rsidRPr="00F42BF7" w:rsidRDefault="000C3338" w:rsidP="00E6074C">
      <w:pPr>
        <w:tabs>
          <w:tab w:val="left" w:pos="834"/>
          <w:tab w:val="right" w:leader="dot" w:pos="4450"/>
          <w:tab w:val="left" w:pos="4655"/>
        </w:tabs>
        <w:spacing w:after="120"/>
        <w:contextualSpacing/>
        <w:rPr>
          <w:rFonts w:eastAsia="Calibri"/>
          <w:sz w:val="22"/>
          <w:szCs w:val="22"/>
        </w:rPr>
      </w:pPr>
      <w:proofErr w:type="gramStart"/>
      <w:r w:rsidRPr="00F42BF7">
        <w:rPr>
          <w:rFonts w:eastAsia="Calibri"/>
          <w:sz w:val="22"/>
          <w:szCs w:val="22"/>
        </w:rPr>
        <w:t>na</w:t>
      </w:r>
      <w:proofErr w:type="gramEnd"/>
      <w:r w:rsidRPr="00F42BF7">
        <w:rPr>
          <w:rFonts w:eastAsia="Calibri"/>
          <w:sz w:val="22"/>
          <w:szCs w:val="22"/>
        </w:rPr>
        <w:t xml:space="preserve"> podstaw</w:t>
      </w:r>
      <w:r w:rsidR="00CC58FD" w:rsidRPr="00F42BF7">
        <w:rPr>
          <w:rFonts w:eastAsia="Calibri"/>
          <w:sz w:val="22"/>
          <w:szCs w:val="22"/>
        </w:rPr>
        <w:t>ie umowy nr…………………………………</w:t>
      </w:r>
      <w:r w:rsidRPr="00F42BF7">
        <w:rPr>
          <w:rFonts w:eastAsia="Calibri"/>
          <w:sz w:val="22"/>
          <w:szCs w:val="22"/>
        </w:rPr>
        <w:t>…. z dnia ……………………………</w:t>
      </w:r>
      <w:r w:rsidR="00CC58FD" w:rsidRPr="00F42BF7">
        <w:rPr>
          <w:rFonts w:eastAsia="Calibri"/>
          <w:sz w:val="22"/>
          <w:szCs w:val="22"/>
        </w:rPr>
        <w:t>……….</w:t>
      </w:r>
    </w:p>
    <w:p w14:paraId="5F2CEF63" w14:textId="77777777" w:rsidR="000C3338" w:rsidRPr="00F42BF7" w:rsidRDefault="000C3338" w:rsidP="00E6074C">
      <w:pPr>
        <w:tabs>
          <w:tab w:val="left" w:pos="834"/>
          <w:tab w:val="right" w:leader="dot" w:pos="4450"/>
          <w:tab w:val="left" w:pos="4655"/>
        </w:tabs>
        <w:spacing w:after="120"/>
        <w:contextualSpacing/>
        <w:rPr>
          <w:rFonts w:eastAsia="Calibri"/>
          <w:sz w:val="22"/>
          <w:szCs w:val="22"/>
        </w:rPr>
      </w:pPr>
    </w:p>
    <w:p w14:paraId="0CA961D1" w14:textId="7777777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Zamawiający:</w:t>
      </w:r>
    </w:p>
    <w:p w14:paraId="2D303690" w14:textId="19E0B9D4" w:rsidR="00E6074C" w:rsidRPr="00F42BF7" w:rsidRDefault="00CE5FA7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  <w:r w:rsidRPr="00F42BF7">
        <w:rPr>
          <w:rFonts w:eastAsia="Calibri"/>
          <w:b/>
          <w:sz w:val="22"/>
          <w:szCs w:val="22"/>
        </w:rPr>
        <w:t>………………………………………………………….</w:t>
      </w:r>
    </w:p>
    <w:p w14:paraId="3C70D7DA" w14:textId="7777777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Wykonawca:</w:t>
      </w:r>
    </w:p>
    <w:p w14:paraId="5015A26E" w14:textId="58D3BB16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……………………………………………………………………………………………………………</w:t>
      </w:r>
    </w:p>
    <w:p w14:paraId="690546CD" w14:textId="4DBD2A09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……………………………………………………………………………………………………………</w:t>
      </w:r>
    </w:p>
    <w:p w14:paraId="0A7A1572" w14:textId="7777777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</w:p>
    <w:p w14:paraId="08956A45" w14:textId="7777777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Przedstawiciele strony przekazującej:</w:t>
      </w:r>
    </w:p>
    <w:p w14:paraId="671A80DA" w14:textId="7777777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</w:p>
    <w:p w14:paraId="5D089BEF" w14:textId="77777777" w:rsidR="00487CFB" w:rsidRPr="00F42BF7" w:rsidRDefault="000C3338" w:rsidP="00487CFB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both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……………………………………………………..</w:t>
      </w:r>
      <w:r w:rsidR="00487CFB" w:rsidRPr="00F42BF7">
        <w:rPr>
          <w:rFonts w:eastAsia="Calibri"/>
          <w:sz w:val="22"/>
          <w:szCs w:val="22"/>
        </w:rPr>
        <w:tab/>
      </w:r>
    </w:p>
    <w:p w14:paraId="7ECE1657" w14:textId="2528A154" w:rsidR="000C3338" w:rsidRPr="00F42BF7" w:rsidRDefault="000C3338" w:rsidP="00487CFB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both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…………………………………………………</w:t>
      </w:r>
      <w:r w:rsidR="00487CFB" w:rsidRPr="00F42BF7">
        <w:rPr>
          <w:rFonts w:eastAsia="Calibri"/>
          <w:sz w:val="22"/>
          <w:szCs w:val="22"/>
        </w:rPr>
        <w:t>……</w:t>
      </w:r>
    </w:p>
    <w:p w14:paraId="6F8EB2C1" w14:textId="44CD5A9F" w:rsidR="000C3338" w:rsidRPr="00F42BF7" w:rsidRDefault="000C3338" w:rsidP="00487CFB">
      <w:pPr>
        <w:tabs>
          <w:tab w:val="left" w:pos="834"/>
          <w:tab w:val="right" w:leader="dot" w:pos="4450"/>
          <w:tab w:val="left" w:pos="4655"/>
        </w:tabs>
        <w:spacing w:after="120"/>
        <w:contextualSpacing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(imię i nazwisk</w:t>
      </w:r>
      <w:r w:rsidR="00487CFB" w:rsidRPr="00F42BF7">
        <w:rPr>
          <w:rFonts w:eastAsia="Calibri"/>
          <w:sz w:val="22"/>
          <w:szCs w:val="22"/>
        </w:rPr>
        <w:t>o)</w:t>
      </w:r>
    </w:p>
    <w:p w14:paraId="506C9B7C" w14:textId="7777777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</w:p>
    <w:p w14:paraId="7195CA2C" w14:textId="7777777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Przedstawiciele strony odbierającej:</w:t>
      </w:r>
    </w:p>
    <w:p w14:paraId="09870652" w14:textId="77777777" w:rsidR="00487CFB" w:rsidRPr="00F42BF7" w:rsidRDefault="00487CFB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</w:p>
    <w:p w14:paraId="52611647" w14:textId="77777777" w:rsidR="00487CFB" w:rsidRPr="00F42BF7" w:rsidRDefault="00487CFB" w:rsidP="00487CFB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both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……………………………………………………..</w:t>
      </w:r>
      <w:r w:rsidRPr="00F42BF7">
        <w:rPr>
          <w:rFonts w:eastAsia="Calibri"/>
          <w:sz w:val="22"/>
          <w:szCs w:val="22"/>
        </w:rPr>
        <w:tab/>
      </w:r>
    </w:p>
    <w:p w14:paraId="71A09388" w14:textId="77777777" w:rsidR="00487CFB" w:rsidRPr="00F42BF7" w:rsidRDefault="00487CFB" w:rsidP="00487CFB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both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………………………………………………………</w:t>
      </w:r>
    </w:p>
    <w:p w14:paraId="59B82C44" w14:textId="151A4C7F" w:rsidR="00487CFB" w:rsidRPr="00F42BF7" w:rsidRDefault="00487CFB" w:rsidP="00487CFB">
      <w:pPr>
        <w:tabs>
          <w:tab w:val="left" w:pos="834"/>
          <w:tab w:val="right" w:leader="dot" w:pos="4450"/>
          <w:tab w:val="left" w:pos="4655"/>
        </w:tabs>
        <w:spacing w:after="120"/>
        <w:contextualSpacing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(imię i nazwisko)</w:t>
      </w:r>
    </w:p>
    <w:p w14:paraId="1A79E9EE" w14:textId="77777777" w:rsidR="000C3338" w:rsidRPr="00F42BF7" w:rsidRDefault="000C3338" w:rsidP="00487CFB">
      <w:pPr>
        <w:tabs>
          <w:tab w:val="left" w:pos="834"/>
          <w:tab w:val="right" w:leader="dot" w:pos="4450"/>
          <w:tab w:val="left" w:pos="4655"/>
        </w:tabs>
        <w:spacing w:after="120"/>
        <w:contextualSpacing/>
        <w:rPr>
          <w:rFonts w:eastAsia="Calibri"/>
          <w:sz w:val="22"/>
          <w:szCs w:val="22"/>
        </w:rPr>
      </w:pPr>
    </w:p>
    <w:p w14:paraId="5F36CB7B" w14:textId="0CA19C68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Dostarczono</w:t>
      </w:r>
      <w:r w:rsidR="00CE5FA7" w:rsidRPr="00F42BF7">
        <w:rPr>
          <w:rFonts w:eastAsia="Calibri"/>
          <w:sz w:val="22"/>
          <w:szCs w:val="22"/>
        </w:rPr>
        <w:t>, zainstalowano i skonfigurowano</w:t>
      </w:r>
      <w:r w:rsidRPr="00F42BF7">
        <w:rPr>
          <w:rFonts w:eastAsia="Calibri"/>
          <w:sz w:val="22"/>
          <w:szCs w:val="22"/>
        </w:rPr>
        <w:t xml:space="preserve"> </w:t>
      </w:r>
      <w:r w:rsidR="00CE5FA7" w:rsidRPr="00F42BF7">
        <w:rPr>
          <w:rFonts w:eastAsia="Calibri"/>
          <w:sz w:val="22"/>
          <w:szCs w:val="22"/>
        </w:rPr>
        <w:t>asortyment</w:t>
      </w:r>
      <w:r w:rsidRPr="00F42BF7">
        <w:rPr>
          <w:rFonts w:eastAsia="Calibri"/>
          <w:sz w:val="22"/>
          <w:szCs w:val="22"/>
        </w:rPr>
        <w:t xml:space="preserve"> zgodnie z Umową i przyjęto bez zastrzeżeń/ z zastrzeżeniami*.</w:t>
      </w:r>
    </w:p>
    <w:p w14:paraId="54291B3A" w14:textId="7777777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</w:p>
    <w:p w14:paraId="48066F57" w14:textId="7777777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Uwagi:</w:t>
      </w:r>
    </w:p>
    <w:p w14:paraId="39EA2C54" w14:textId="7786A0B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……………………………………………………………………………………………………………</w:t>
      </w:r>
    </w:p>
    <w:p w14:paraId="67B3768B" w14:textId="02D08CD6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……………………………………………………………………………………………………………</w:t>
      </w:r>
    </w:p>
    <w:p w14:paraId="6AD79F24" w14:textId="7777777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</w:p>
    <w:p w14:paraId="6D011073" w14:textId="4E8F1157" w:rsidR="000C3338" w:rsidRPr="00F42BF7" w:rsidRDefault="000C3338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 xml:space="preserve">Podpisy strony </w:t>
      </w:r>
      <w:proofErr w:type="gramStart"/>
      <w:r w:rsidRPr="00F42BF7">
        <w:rPr>
          <w:rFonts w:eastAsia="Calibri"/>
          <w:sz w:val="22"/>
          <w:szCs w:val="22"/>
        </w:rPr>
        <w:t xml:space="preserve">przekazującej                                            </w:t>
      </w:r>
      <w:r w:rsidR="00487CFB" w:rsidRPr="00F42BF7">
        <w:rPr>
          <w:rFonts w:eastAsia="Calibri"/>
          <w:sz w:val="22"/>
          <w:szCs w:val="22"/>
        </w:rPr>
        <w:t xml:space="preserve">      </w:t>
      </w:r>
      <w:proofErr w:type="gramEnd"/>
      <w:r w:rsidR="00487CFB" w:rsidRPr="00F42BF7">
        <w:rPr>
          <w:rFonts w:eastAsia="Calibri"/>
          <w:sz w:val="22"/>
          <w:szCs w:val="22"/>
        </w:rPr>
        <w:t xml:space="preserve">                </w:t>
      </w:r>
      <w:r w:rsidRPr="00F42BF7">
        <w:rPr>
          <w:rFonts w:eastAsia="Calibri"/>
          <w:sz w:val="22"/>
          <w:szCs w:val="22"/>
        </w:rPr>
        <w:t xml:space="preserve">    Podpisy strony odbierającej</w:t>
      </w:r>
    </w:p>
    <w:p w14:paraId="219C0D19" w14:textId="77777777" w:rsidR="00487CFB" w:rsidRPr="00F42BF7" w:rsidRDefault="00487CFB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</w:p>
    <w:p w14:paraId="7AAF3A2A" w14:textId="77777777" w:rsidR="00487CFB" w:rsidRPr="00F42BF7" w:rsidRDefault="00487CFB" w:rsidP="000C3338">
      <w:pPr>
        <w:tabs>
          <w:tab w:val="left" w:pos="834"/>
          <w:tab w:val="right" w:leader="dot" w:pos="4450"/>
          <w:tab w:val="left" w:pos="4655"/>
        </w:tabs>
        <w:spacing w:after="120"/>
        <w:contextualSpacing/>
        <w:jc w:val="center"/>
        <w:rPr>
          <w:rFonts w:eastAsia="Calibri"/>
          <w:sz w:val="22"/>
          <w:szCs w:val="22"/>
        </w:rPr>
      </w:pPr>
    </w:p>
    <w:p w14:paraId="5CE10D07" w14:textId="1E447F1E" w:rsidR="000C3338" w:rsidRPr="00F42BF7" w:rsidRDefault="000C3338" w:rsidP="00487CFB">
      <w:pPr>
        <w:tabs>
          <w:tab w:val="left" w:pos="834"/>
          <w:tab w:val="right" w:leader="dot" w:pos="4450"/>
          <w:tab w:val="left" w:pos="4655"/>
        </w:tabs>
        <w:spacing w:after="120" w:line="360" w:lineRule="auto"/>
        <w:contextualSpacing/>
        <w:rPr>
          <w:rFonts w:eastAsia="Calibri"/>
          <w:sz w:val="22"/>
          <w:szCs w:val="22"/>
        </w:rPr>
      </w:pPr>
      <w:r w:rsidRPr="00F42BF7">
        <w:rPr>
          <w:rFonts w:eastAsia="Calibri"/>
          <w:sz w:val="22"/>
          <w:szCs w:val="22"/>
        </w:rPr>
        <w:t>……………………………………………...</w:t>
      </w:r>
      <w:r w:rsidRPr="00F42BF7">
        <w:rPr>
          <w:rFonts w:eastAsia="Calibri"/>
          <w:sz w:val="22"/>
          <w:szCs w:val="22"/>
        </w:rPr>
        <w:tab/>
        <w:t xml:space="preserve">    </w:t>
      </w:r>
      <w:r w:rsidR="00487CFB" w:rsidRPr="00F42BF7">
        <w:rPr>
          <w:rFonts w:eastAsia="Calibri"/>
          <w:sz w:val="22"/>
          <w:szCs w:val="22"/>
        </w:rPr>
        <w:t xml:space="preserve">          </w:t>
      </w:r>
      <w:r w:rsidRPr="00F42BF7">
        <w:rPr>
          <w:rFonts w:eastAsia="Calibri"/>
          <w:sz w:val="22"/>
          <w:szCs w:val="22"/>
        </w:rPr>
        <w:t>………………………………………</w:t>
      </w:r>
      <w:proofErr w:type="gramStart"/>
      <w:r w:rsidRPr="00F42BF7">
        <w:rPr>
          <w:rFonts w:eastAsia="Calibri"/>
          <w:sz w:val="22"/>
          <w:szCs w:val="22"/>
        </w:rPr>
        <w:t>…………</w:t>
      </w:r>
      <w:r w:rsidR="00487CFB" w:rsidRPr="00F42BF7">
        <w:rPr>
          <w:rFonts w:eastAsia="Calibri"/>
          <w:sz w:val="22"/>
          <w:szCs w:val="22"/>
        </w:rPr>
        <w:t xml:space="preserve"> ………………………………………                          …………</w:t>
      </w:r>
      <w:proofErr w:type="gramEnd"/>
      <w:r w:rsidR="00487CFB" w:rsidRPr="00F42BF7">
        <w:rPr>
          <w:rFonts w:eastAsia="Calibri"/>
          <w:sz w:val="22"/>
          <w:szCs w:val="22"/>
        </w:rPr>
        <w:t>…………………………………….</w:t>
      </w:r>
    </w:p>
    <w:p w14:paraId="4780EE4A" w14:textId="77777777" w:rsidR="000C3338" w:rsidRPr="00F42BF7" w:rsidRDefault="000C3338" w:rsidP="000C3338">
      <w:pPr>
        <w:autoSpaceDE w:val="0"/>
        <w:ind w:right="-28"/>
        <w:rPr>
          <w:b/>
          <w:bCs/>
          <w:sz w:val="22"/>
          <w:szCs w:val="22"/>
        </w:rPr>
      </w:pPr>
    </w:p>
    <w:p w14:paraId="619903B4" w14:textId="77777777" w:rsidR="00487CFB" w:rsidRPr="00F42BF7" w:rsidRDefault="00487CFB" w:rsidP="000C3338">
      <w:pPr>
        <w:autoSpaceDE w:val="0"/>
        <w:ind w:right="-28"/>
        <w:rPr>
          <w:b/>
          <w:bCs/>
          <w:sz w:val="22"/>
          <w:szCs w:val="22"/>
        </w:rPr>
      </w:pPr>
    </w:p>
    <w:p w14:paraId="46300D12" w14:textId="77777777" w:rsidR="00487CFB" w:rsidRPr="00F42BF7" w:rsidRDefault="00487CFB" w:rsidP="000C3338">
      <w:pPr>
        <w:autoSpaceDE w:val="0"/>
        <w:ind w:right="-28"/>
        <w:rPr>
          <w:b/>
          <w:bCs/>
          <w:sz w:val="22"/>
          <w:szCs w:val="22"/>
        </w:rPr>
      </w:pPr>
    </w:p>
    <w:p w14:paraId="38425C3C" w14:textId="77777777" w:rsidR="000C3338" w:rsidRPr="00F42BF7" w:rsidRDefault="000C3338" w:rsidP="000C3338">
      <w:pPr>
        <w:autoSpaceDE w:val="0"/>
        <w:ind w:left="720" w:right="-28"/>
        <w:rPr>
          <w:b/>
          <w:sz w:val="22"/>
          <w:szCs w:val="22"/>
        </w:rPr>
      </w:pPr>
      <w:r w:rsidRPr="00F42BF7">
        <w:rPr>
          <w:b/>
          <w:sz w:val="22"/>
          <w:szCs w:val="22"/>
        </w:rPr>
        <w:t xml:space="preserve">*niepotrzebne skreślić </w:t>
      </w:r>
    </w:p>
    <w:p w14:paraId="64D92AFC" w14:textId="77777777" w:rsidR="000C3338" w:rsidRPr="00F42BF7" w:rsidRDefault="000C3338" w:rsidP="000C3338">
      <w:pPr>
        <w:autoSpaceDE w:val="0"/>
        <w:ind w:right="-28"/>
        <w:rPr>
          <w:b/>
          <w:bCs/>
          <w:sz w:val="22"/>
          <w:szCs w:val="22"/>
        </w:rPr>
      </w:pPr>
    </w:p>
    <w:p w14:paraId="7A52E06F" w14:textId="77777777" w:rsidR="000C3338" w:rsidRPr="00F42BF7" w:rsidRDefault="000C3338" w:rsidP="000C3338">
      <w:pPr>
        <w:rPr>
          <w:b/>
          <w:color w:val="FF0000"/>
          <w:sz w:val="22"/>
          <w:szCs w:val="22"/>
        </w:rPr>
      </w:pPr>
    </w:p>
    <w:p w14:paraId="3188D313" w14:textId="77777777" w:rsidR="000C3338" w:rsidRPr="00F42BF7" w:rsidRDefault="000C3338" w:rsidP="00487CFB">
      <w:pPr>
        <w:rPr>
          <w:b/>
          <w:color w:val="FF0000"/>
          <w:sz w:val="22"/>
          <w:szCs w:val="22"/>
        </w:rPr>
      </w:pPr>
    </w:p>
    <w:p w14:paraId="2CF56999" w14:textId="77777777" w:rsidR="00487CFB" w:rsidRPr="00F42BF7" w:rsidRDefault="00487CFB" w:rsidP="00487CFB">
      <w:pPr>
        <w:rPr>
          <w:b/>
          <w:color w:val="FF0000"/>
          <w:sz w:val="22"/>
          <w:szCs w:val="22"/>
        </w:rPr>
      </w:pPr>
    </w:p>
    <w:p w14:paraId="4F9CEE4B" w14:textId="487CBFB6" w:rsidR="00F46770" w:rsidRPr="00F42BF7" w:rsidRDefault="00F46770" w:rsidP="00FD78F6">
      <w:pPr>
        <w:rPr>
          <w:b/>
          <w:color w:val="FF0000"/>
          <w:sz w:val="22"/>
          <w:szCs w:val="22"/>
        </w:rPr>
      </w:pPr>
    </w:p>
    <w:sectPr w:rsidR="00F46770" w:rsidRPr="00F42BF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70B67B" w16cex:dateUtc="2026-03-16T2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0722D4E" w16cid:durableId="2F0F3D7F"/>
  <w16cid:commentId w16cid:paraId="1D2D6B29" w16cid:durableId="7A70B67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3E208" w14:textId="77777777" w:rsidR="00420687" w:rsidRDefault="00420687" w:rsidP="004A08EE">
      <w:r>
        <w:separator/>
      </w:r>
    </w:p>
  </w:endnote>
  <w:endnote w:type="continuationSeparator" w:id="0">
    <w:p w14:paraId="6EEAE4D2" w14:textId="77777777" w:rsidR="00420687" w:rsidRDefault="00420687" w:rsidP="004A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mon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705596"/>
      <w:docPartObj>
        <w:docPartGallery w:val="Page Numbers (Bottom of Page)"/>
        <w:docPartUnique/>
      </w:docPartObj>
    </w:sdtPr>
    <w:sdtEndPr/>
    <w:sdtContent>
      <w:p w14:paraId="14B8A638" w14:textId="78732CB5" w:rsidR="004A08EE" w:rsidRDefault="004A08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C00">
          <w:rPr>
            <w:noProof/>
          </w:rPr>
          <w:t>6</w:t>
        </w:r>
        <w:r>
          <w:fldChar w:fldCharType="end"/>
        </w:r>
      </w:p>
    </w:sdtContent>
  </w:sdt>
  <w:p w14:paraId="41D37190" w14:textId="77777777" w:rsidR="004A08EE" w:rsidRDefault="004A08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E5957" w14:textId="77777777" w:rsidR="00420687" w:rsidRDefault="00420687" w:rsidP="004A08EE">
      <w:r>
        <w:separator/>
      </w:r>
    </w:p>
  </w:footnote>
  <w:footnote w:type="continuationSeparator" w:id="0">
    <w:p w14:paraId="1DE96BA2" w14:textId="77777777" w:rsidR="00420687" w:rsidRDefault="00420687" w:rsidP="004A08EE">
      <w:r>
        <w:continuationSeparator/>
      </w:r>
    </w:p>
  </w:footnote>
  <w:footnote w:id="1">
    <w:p w14:paraId="4182E912" w14:textId="02F87836" w:rsidR="00B85E25" w:rsidRPr="004F13A0" w:rsidRDefault="00B85E25">
      <w:pPr>
        <w:pStyle w:val="Tekstprzypisudolnego"/>
        <w:rPr>
          <w:rFonts w:ascii="Times New Roman" w:hAnsi="Times New Roman" w:cs="Times New Roman"/>
        </w:rPr>
      </w:pPr>
      <w:r w:rsidRPr="004F13A0">
        <w:rPr>
          <w:rStyle w:val="Odwoanieprzypisudolnego"/>
          <w:rFonts w:ascii="Times New Roman" w:hAnsi="Times New Roman" w:cs="Times New Roman"/>
        </w:rPr>
        <w:footnoteRef/>
      </w:r>
      <w:r w:rsidRPr="004F13A0">
        <w:rPr>
          <w:rFonts w:ascii="Times New Roman" w:hAnsi="Times New Roman" w:cs="Times New Roman"/>
        </w:rPr>
        <w:t xml:space="preserve"> Wybrać odpowiednio do zadania, na które złożona została oferta</w:t>
      </w:r>
    </w:p>
  </w:footnote>
  <w:footnote w:id="2">
    <w:p w14:paraId="4E033DEF" w14:textId="6EF06629" w:rsidR="00D613D8" w:rsidRPr="004F13A0" w:rsidRDefault="00D613D8">
      <w:pPr>
        <w:pStyle w:val="Tekstprzypisudolnego"/>
        <w:rPr>
          <w:rFonts w:ascii="Times New Roman" w:hAnsi="Times New Roman" w:cs="Times New Roman"/>
        </w:rPr>
      </w:pPr>
      <w:r w:rsidRPr="004F13A0">
        <w:rPr>
          <w:rStyle w:val="Odwoanieprzypisudolnego"/>
          <w:rFonts w:ascii="Times New Roman" w:hAnsi="Times New Roman" w:cs="Times New Roman"/>
        </w:rPr>
        <w:footnoteRef/>
      </w:r>
      <w:r w:rsidRPr="004F13A0">
        <w:rPr>
          <w:rFonts w:ascii="Times New Roman" w:hAnsi="Times New Roman" w:cs="Times New Roman"/>
        </w:rPr>
        <w:t xml:space="preserve"> </w:t>
      </w:r>
      <w:r w:rsidR="002C6E92" w:rsidRPr="004F13A0">
        <w:rPr>
          <w:rFonts w:ascii="Times New Roman" w:hAnsi="Times New Roman" w:cs="Times New Roman"/>
        </w:rPr>
        <w:t>Postanowienie d</w:t>
      </w:r>
      <w:r w:rsidRPr="004F13A0">
        <w:rPr>
          <w:rFonts w:ascii="Times New Roman" w:hAnsi="Times New Roman" w:cs="Times New Roman"/>
        </w:rPr>
        <w:t>otyczy tylko zadania I</w:t>
      </w:r>
    </w:p>
  </w:footnote>
  <w:footnote w:id="3">
    <w:p w14:paraId="593572B7" w14:textId="472AE1AC" w:rsidR="009030D8" w:rsidRPr="004F13A0" w:rsidRDefault="009030D8">
      <w:pPr>
        <w:pStyle w:val="Tekstprzypisudolnego"/>
        <w:rPr>
          <w:rFonts w:ascii="Times New Roman" w:hAnsi="Times New Roman" w:cs="Times New Roman"/>
        </w:rPr>
      </w:pPr>
      <w:r w:rsidRPr="004F13A0">
        <w:rPr>
          <w:rStyle w:val="Odwoanieprzypisudolnego"/>
          <w:rFonts w:ascii="Times New Roman" w:hAnsi="Times New Roman" w:cs="Times New Roman"/>
        </w:rPr>
        <w:footnoteRef/>
      </w:r>
      <w:r w:rsidRPr="004F13A0">
        <w:rPr>
          <w:rFonts w:ascii="Times New Roman" w:hAnsi="Times New Roman" w:cs="Times New Roman"/>
        </w:rPr>
        <w:t xml:space="preserve"> Dotyczy tylko z zadania 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13CB4" w14:textId="4A00F211" w:rsidR="00A303CF" w:rsidRPr="00A303CF" w:rsidRDefault="00A303CF" w:rsidP="00A303CF">
    <w:pPr>
      <w:pStyle w:val="Nagwek"/>
      <w:ind w:left="6372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A343C3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16E68"/>
    <w:multiLevelType w:val="hybridMultilevel"/>
    <w:tmpl w:val="4DDC46F6"/>
    <w:lvl w:ilvl="0" w:tplc="E7BCA5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A03B9A"/>
    <w:multiLevelType w:val="multilevel"/>
    <w:tmpl w:val="3B94F480"/>
    <w:styleLink w:val="WWNum130"/>
    <w:lvl w:ilvl="0">
      <w:start w:val="1"/>
      <w:numFmt w:val="decimal"/>
      <w:lvlText w:val="%1."/>
      <w:lvlJc w:val="left"/>
      <w:rPr>
        <w:rFonts w:cs="Times New Roman"/>
        <w:b w:val="0"/>
        <w:i w:val="0"/>
        <w:color w:val="000000"/>
        <w:spacing w:val="1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  <w:rPr>
        <w:rFonts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rPr>
        <w:rFonts w:cs="Arial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73C0147"/>
    <w:multiLevelType w:val="hybridMultilevel"/>
    <w:tmpl w:val="7B169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77D1F"/>
    <w:multiLevelType w:val="multilevel"/>
    <w:tmpl w:val="02D4F1A6"/>
    <w:lvl w:ilvl="0">
      <w:start w:val="1"/>
      <w:numFmt w:val="decimal"/>
      <w:pStyle w:val="1Umowarozdziapoziom1"/>
      <w:suff w:val="space"/>
      <w:lvlText w:val="§ %1."/>
      <w:lvlJc w:val="center"/>
      <w:pPr>
        <w:ind w:left="2199" w:hanging="72"/>
      </w:pPr>
      <w:rPr>
        <w:rFonts w:cs="Times New Roman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Umowapunktpoziom3"/>
      <w:lvlText w:val="%3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36FE782F"/>
    <w:multiLevelType w:val="hybridMultilevel"/>
    <w:tmpl w:val="F1C258B0"/>
    <w:lvl w:ilvl="0" w:tplc="BB681F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B2CDC"/>
    <w:multiLevelType w:val="hybridMultilevel"/>
    <w:tmpl w:val="B03ECD06"/>
    <w:lvl w:ilvl="0" w:tplc="DDAEFC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Garmond" w:eastAsia="Times New Roman" w:hAnsi="Garmond" w:cs="Calibri" w:hint="default"/>
        <w:b w:val="0"/>
        <w:bCs w:val="0"/>
        <w:i w:val="0"/>
        <w:sz w:val="22"/>
        <w:szCs w:val="22"/>
      </w:rPr>
    </w:lvl>
    <w:lvl w:ilvl="1" w:tplc="F412DC4C">
      <w:start w:val="1"/>
      <w:numFmt w:val="lowerLetter"/>
      <w:lvlText w:val="%2)"/>
      <w:lvlJc w:val="left"/>
      <w:pPr>
        <w:ind w:left="2520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8" w15:restartNumberingAfterBreak="0">
    <w:nsid w:val="46FD125B"/>
    <w:multiLevelType w:val="hybridMultilevel"/>
    <w:tmpl w:val="C4581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54843"/>
    <w:multiLevelType w:val="hybridMultilevel"/>
    <w:tmpl w:val="0E50639A"/>
    <w:lvl w:ilvl="0" w:tplc="93C0C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A0796"/>
    <w:multiLevelType w:val="multilevel"/>
    <w:tmpl w:val="1A023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5E99684E"/>
    <w:multiLevelType w:val="hybridMultilevel"/>
    <w:tmpl w:val="7DCA35D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07F21C1"/>
    <w:multiLevelType w:val="hybridMultilevel"/>
    <w:tmpl w:val="E4506C6A"/>
    <w:lvl w:ilvl="0" w:tplc="A6D8569A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E280A1A">
      <w:start w:val="1"/>
      <w:numFmt w:val="decimal"/>
      <w:lvlText w:val="%3)"/>
      <w:lvlJc w:val="left"/>
      <w:pPr>
        <w:tabs>
          <w:tab w:val="num" w:pos="2864"/>
        </w:tabs>
        <w:ind w:left="2864" w:hanging="600"/>
      </w:pPr>
      <w:rPr>
        <w:rFonts w:hint="default"/>
      </w:rPr>
    </w:lvl>
    <w:lvl w:ilvl="3" w:tplc="FE1C444A">
      <w:start w:val="3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 w:tplc="03427CB6">
      <w:start w:val="1"/>
      <w:numFmt w:val="decimal"/>
      <w:lvlText w:val="%5)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637067D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73217A95"/>
    <w:multiLevelType w:val="hybridMultilevel"/>
    <w:tmpl w:val="622CB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E3607"/>
    <w:multiLevelType w:val="hybridMultilevel"/>
    <w:tmpl w:val="DEA872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17" w15:restartNumberingAfterBreak="0">
    <w:nsid w:val="79975CBF"/>
    <w:multiLevelType w:val="hybridMultilevel"/>
    <w:tmpl w:val="6B82EE68"/>
    <w:lvl w:ilvl="0" w:tplc="8E20CE5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9693D"/>
    <w:multiLevelType w:val="hybridMultilevel"/>
    <w:tmpl w:val="0740753A"/>
    <w:lvl w:ilvl="0" w:tplc="C54443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472F1"/>
    <w:multiLevelType w:val="multilevel"/>
    <w:tmpl w:val="63AC2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7D3D6C88"/>
    <w:multiLevelType w:val="hybridMultilevel"/>
    <w:tmpl w:val="DF124034"/>
    <w:lvl w:ilvl="0" w:tplc="3D0C72B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  <w:b w:val="0"/>
          <w:i w:val="0"/>
          <w:color w:val="000000"/>
          <w:spacing w:val="1"/>
          <w:sz w:val="22"/>
          <w:szCs w:val="22"/>
        </w:rPr>
      </w:lvl>
    </w:lvlOverride>
  </w:num>
  <w:num w:numId="4">
    <w:abstractNumId w:val="13"/>
  </w:num>
  <w:num w:numId="5">
    <w:abstractNumId w:val="11"/>
  </w:num>
  <w:num w:numId="6">
    <w:abstractNumId w:val="16"/>
  </w:num>
  <w:num w:numId="7">
    <w:abstractNumId w:val="19"/>
  </w:num>
  <w:num w:numId="8">
    <w:abstractNumId w:val="6"/>
  </w:num>
  <w:num w:numId="9">
    <w:abstractNumId w:val="7"/>
  </w:num>
  <w:num w:numId="10">
    <w:abstractNumId w:val="10"/>
  </w:num>
  <w:num w:numId="11">
    <w:abstractNumId w:val="14"/>
  </w:num>
  <w:num w:numId="12">
    <w:abstractNumId w:val="9"/>
  </w:num>
  <w:num w:numId="13">
    <w:abstractNumId w:val="1"/>
  </w:num>
  <w:num w:numId="14">
    <w:abstractNumId w:val="0"/>
  </w:num>
  <w:num w:numId="15">
    <w:abstractNumId w:val="18"/>
  </w:num>
  <w:num w:numId="16">
    <w:abstractNumId w:val="20"/>
  </w:num>
  <w:num w:numId="17">
    <w:abstractNumId w:val="3"/>
  </w:num>
  <w:num w:numId="18">
    <w:abstractNumId w:val="12"/>
  </w:num>
  <w:num w:numId="19">
    <w:abstractNumId w:val="8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CA"/>
    <w:rsid w:val="000027F0"/>
    <w:rsid w:val="00007E8E"/>
    <w:rsid w:val="00012A64"/>
    <w:rsid w:val="00025994"/>
    <w:rsid w:val="000320D3"/>
    <w:rsid w:val="00040F27"/>
    <w:rsid w:val="000471A4"/>
    <w:rsid w:val="0006014A"/>
    <w:rsid w:val="000625D6"/>
    <w:rsid w:val="00074778"/>
    <w:rsid w:val="00082011"/>
    <w:rsid w:val="00084560"/>
    <w:rsid w:val="00086D85"/>
    <w:rsid w:val="00087C6D"/>
    <w:rsid w:val="0009314F"/>
    <w:rsid w:val="00094F7C"/>
    <w:rsid w:val="000A1F9F"/>
    <w:rsid w:val="000A46C2"/>
    <w:rsid w:val="000A6AB9"/>
    <w:rsid w:val="000B00F7"/>
    <w:rsid w:val="000C3338"/>
    <w:rsid w:val="000C6FC3"/>
    <w:rsid w:val="000D191A"/>
    <w:rsid w:val="000D57F1"/>
    <w:rsid w:val="000E524D"/>
    <w:rsid w:val="000F6699"/>
    <w:rsid w:val="001255F8"/>
    <w:rsid w:val="001373B8"/>
    <w:rsid w:val="001441D0"/>
    <w:rsid w:val="001517C5"/>
    <w:rsid w:val="0015232A"/>
    <w:rsid w:val="00153091"/>
    <w:rsid w:val="00164676"/>
    <w:rsid w:val="001656AA"/>
    <w:rsid w:val="00166A50"/>
    <w:rsid w:val="0017206D"/>
    <w:rsid w:val="00174C00"/>
    <w:rsid w:val="00174F8C"/>
    <w:rsid w:val="0018075D"/>
    <w:rsid w:val="001810E3"/>
    <w:rsid w:val="00181A61"/>
    <w:rsid w:val="00190366"/>
    <w:rsid w:val="00191A28"/>
    <w:rsid w:val="00193DE0"/>
    <w:rsid w:val="001951C7"/>
    <w:rsid w:val="00195640"/>
    <w:rsid w:val="00196F14"/>
    <w:rsid w:val="00197E76"/>
    <w:rsid w:val="001A0AB2"/>
    <w:rsid w:val="001B056A"/>
    <w:rsid w:val="001B18CF"/>
    <w:rsid w:val="001B7410"/>
    <w:rsid w:val="001C5619"/>
    <w:rsid w:val="001C72C7"/>
    <w:rsid w:val="001D2160"/>
    <w:rsid w:val="001E07D4"/>
    <w:rsid w:val="001E4EAC"/>
    <w:rsid w:val="00212D0B"/>
    <w:rsid w:val="002172A7"/>
    <w:rsid w:val="00224F88"/>
    <w:rsid w:val="0023316D"/>
    <w:rsid w:val="00252901"/>
    <w:rsid w:val="00252F88"/>
    <w:rsid w:val="00266AE6"/>
    <w:rsid w:val="0028689F"/>
    <w:rsid w:val="00294044"/>
    <w:rsid w:val="00294530"/>
    <w:rsid w:val="00297C63"/>
    <w:rsid w:val="002A1C62"/>
    <w:rsid w:val="002A2443"/>
    <w:rsid w:val="002A5299"/>
    <w:rsid w:val="002A74F1"/>
    <w:rsid w:val="002B36FF"/>
    <w:rsid w:val="002B6E8C"/>
    <w:rsid w:val="002C0648"/>
    <w:rsid w:val="002C6E92"/>
    <w:rsid w:val="002D266D"/>
    <w:rsid w:val="002D7C17"/>
    <w:rsid w:val="002E5CD2"/>
    <w:rsid w:val="002F21A3"/>
    <w:rsid w:val="002F4A85"/>
    <w:rsid w:val="002F4B3B"/>
    <w:rsid w:val="002F7519"/>
    <w:rsid w:val="00312974"/>
    <w:rsid w:val="0031433E"/>
    <w:rsid w:val="00331CAD"/>
    <w:rsid w:val="0033267D"/>
    <w:rsid w:val="00333246"/>
    <w:rsid w:val="0034453E"/>
    <w:rsid w:val="0035070E"/>
    <w:rsid w:val="00353784"/>
    <w:rsid w:val="00357D89"/>
    <w:rsid w:val="0036395B"/>
    <w:rsid w:val="003929AC"/>
    <w:rsid w:val="00393A25"/>
    <w:rsid w:val="00397255"/>
    <w:rsid w:val="003976EA"/>
    <w:rsid w:val="003A6BFC"/>
    <w:rsid w:val="003C5127"/>
    <w:rsid w:val="003D5744"/>
    <w:rsid w:val="003D5878"/>
    <w:rsid w:val="003E1D1C"/>
    <w:rsid w:val="004069DB"/>
    <w:rsid w:val="0041034A"/>
    <w:rsid w:val="00410C09"/>
    <w:rsid w:val="00420687"/>
    <w:rsid w:val="00422B48"/>
    <w:rsid w:val="00422E40"/>
    <w:rsid w:val="0042444A"/>
    <w:rsid w:val="004312ED"/>
    <w:rsid w:val="004444C8"/>
    <w:rsid w:val="00446A0E"/>
    <w:rsid w:val="00452D08"/>
    <w:rsid w:val="004532BE"/>
    <w:rsid w:val="0045499A"/>
    <w:rsid w:val="004601E2"/>
    <w:rsid w:val="00462DAC"/>
    <w:rsid w:val="00467F9D"/>
    <w:rsid w:val="004712CA"/>
    <w:rsid w:val="004748E3"/>
    <w:rsid w:val="00477C6C"/>
    <w:rsid w:val="00484987"/>
    <w:rsid w:val="00487CFB"/>
    <w:rsid w:val="00490129"/>
    <w:rsid w:val="004970AD"/>
    <w:rsid w:val="004A08EE"/>
    <w:rsid w:val="004A2BCE"/>
    <w:rsid w:val="004A6A3C"/>
    <w:rsid w:val="004B28B9"/>
    <w:rsid w:val="004D2809"/>
    <w:rsid w:val="004D4694"/>
    <w:rsid w:val="004E2E81"/>
    <w:rsid w:val="004E5DED"/>
    <w:rsid w:val="004F04BD"/>
    <w:rsid w:val="004F13A0"/>
    <w:rsid w:val="00501DBA"/>
    <w:rsid w:val="0050356E"/>
    <w:rsid w:val="00531DDD"/>
    <w:rsid w:val="00546FB1"/>
    <w:rsid w:val="0057183D"/>
    <w:rsid w:val="00581F20"/>
    <w:rsid w:val="00583113"/>
    <w:rsid w:val="0059345D"/>
    <w:rsid w:val="00597952"/>
    <w:rsid w:val="005A0F92"/>
    <w:rsid w:val="005C2FE5"/>
    <w:rsid w:val="005E0153"/>
    <w:rsid w:val="005E2AFC"/>
    <w:rsid w:val="005E6BBB"/>
    <w:rsid w:val="005E6BBD"/>
    <w:rsid w:val="005F5E83"/>
    <w:rsid w:val="0060138F"/>
    <w:rsid w:val="006022E0"/>
    <w:rsid w:val="00606D05"/>
    <w:rsid w:val="006142A1"/>
    <w:rsid w:val="00617642"/>
    <w:rsid w:val="0062066E"/>
    <w:rsid w:val="00622093"/>
    <w:rsid w:val="006310F2"/>
    <w:rsid w:val="00643BF4"/>
    <w:rsid w:val="00647BCF"/>
    <w:rsid w:val="00661AF2"/>
    <w:rsid w:val="006653E6"/>
    <w:rsid w:val="00692535"/>
    <w:rsid w:val="0069270E"/>
    <w:rsid w:val="006B6E9F"/>
    <w:rsid w:val="006C13D8"/>
    <w:rsid w:val="006C25B0"/>
    <w:rsid w:val="006C7D6A"/>
    <w:rsid w:val="006D2D3E"/>
    <w:rsid w:val="006D3F45"/>
    <w:rsid w:val="006D7C57"/>
    <w:rsid w:val="006E20B6"/>
    <w:rsid w:val="006E610B"/>
    <w:rsid w:val="006F4A19"/>
    <w:rsid w:val="006F67E5"/>
    <w:rsid w:val="00703B24"/>
    <w:rsid w:val="00713689"/>
    <w:rsid w:val="00733CB1"/>
    <w:rsid w:val="00751708"/>
    <w:rsid w:val="00751B23"/>
    <w:rsid w:val="00774500"/>
    <w:rsid w:val="00783168"/>
    <w:rsid w:val="0078712C"/>
    <w:rsid w:val="00787B73"/>
    <w:rsid w:val="00795D98"/>
    <w:rsid w:val="00797EBD"/>
    <w:rsid w:val="007B0FDB"/>
    <w:rsid w:val="007B4EB8"/>
    <w:rsid w:val="007C7CE5"/>
    <w:rsid w:val="007D55DD"/>
    <w:rsid w:val="007D5676"/>
    <w:rsid w:val="007D7023"/>
    <w:rsid w:val="007D7463"/>
    <w:rsid w:val="007D7B02"/>
    <w:rsid w:val="008029D3"/>
    <w:rsid w:val="0080659A"/>
    <w:rsid w:val="00812784"/>
    <w:rsid w:val="008166BC"/>
    <w:rsid w:val="0082106D"/>
    <w:rsid w:val="00833E33"/>
    <w:rsid w:val="00837EF9"/>
    <w:rsid w:val="008462C3"/>
    <w:rsid w:val="0085238A"/>
    <w:rsid w:val="00860CFC"/>
    <w:rsid w:val="00863896"/>
    <w:rsid w:val="00863B9B"/>
    <w:rsid w:val="00865FB9"/>
    <w:rsid w:val="00874725"/>
    <w:rsid w:val="00883B9A"/>
    <w:rsid w:val="00885B05"/>
    <w:rsid w:val="00886A92"/>
    <w:rsid w:val="008A3F93"/>
    <w:rsid w:val="008A4C45"/>
    <w:rsid w:val="008A564B"/>
    <w:rsid w:val="008B1220"/>
    <w:rsid w:val="008E0F04"/>
    <w:rsid w:val="008E65C8"/>
    <w:rsid w:val="00900135"/>
    <w:rsid w:val="00901FD2"/>
    <w:rsid w:val="009030D8"/>
    <w:rsid w:val="00922AC8"/>
    <w:rsid w:val="00931781"/>
    <w:rsid w:val="009432CD"/>
    <w:rsid w:val="0095052C"/>
    <w:rsid w:val="00956CB9"/>
    <w:rsid w:val="00966E02"/>
    <w:rsid w:val="0097207F"/>
    <w:rsid w:val="00976899"/>
    <w:rsid w:val="009809C0"/>
    <w:rsid w:val="009850E2"/>
    <w:rsid w:val="009B0D52"/>
    <w:rsid w:val="009B431F"/>
    <w:rsid w:val="009B6089"/>
    <w:rsid w:val="009B7E3D"/>
    <w:rsid w:val="009C0DB5"/>
    <w:rsid w:val="009D48C2"/>
    <w:rsid w:val="009D607B"/>
    <w:rsid w:val="009D783E"/>
    <w:rsid w:val="00A00720"/>
    <w:rsid w:val="00A10E3A"/>
    <w:rsid w:val="00A11F16"/>
    <w:rsid w:val="00A166DE"/>
    <w:rsid w:val="00A222AB"/>
    <w:rsid w:val="00A235F1"/>
    <w:rsid w:val="00A303CF"/>
    <w:rsid w:val="00A3368A"/>
    <w:rsid w:val="00A465B1"/>
    <w:rsid w:val="00A66553"/>
    <w:rsid w:val="00A707F5"/>
    <w:rsid w:val="00A71AC3"/>
    <w:rsid w:val="00A7275C"/>
    <w:rsid w:val="00A72D6E"/>
    <w:rsid w:val="00A77A36"/>
    <w:rsid w:val="00A80EFA"/>
    <w:rsid w:val="00A855B2"/>
    <w:rsid w:val="00A86EBD"/>
    <w:rsid w:val="00A90D98"/>
    <w:rsid w:val="00AA6BF6"/>
    <w:rsid w:val="00AC17CB"/>
    <w:rsid w:val="00AC1AF4"/>
    <w:rsid w:val="00AC7B6B"/>
    <w:rsid w:val="00AD461B"/>
    <w:rsid w:val="00AE012A"/>
    <w:rsid w:val="00AE358A"/>
    <w:rsid w:val="00AE579D"/>
    <w:rsid w:val="00AF7B9E"/>
    <w:rsid w:val="00B07A68"/>
    <w:rsid w:val="00B32D4F"/>
    <w:rsid w:val="00B36E75"/>
    <w:rsid w:val="00B37D22"/>
    <w:rsid w:val="00B41684"/>
    <w:rsid w:val="00B42AC2"/>
    <w:rsid w:val="00B477D7"/>
    <w:rsid w:val="00B51F3A"/>
    <w:rsid w:val="00B53F53"/>
    <w:rsid w:val="00B545BE"/>
    <w:rsid w:val="00B6046E"/>
    <w:rsid w:val="00B65156"/>
    <w:rsid w:val="00B85E25"/>
    <w:rsid w:val="00B87F27"/>
    <w:rsid w:val="00B9120A"/>
    <w:rsid w:val="00B96552"/>
    <w:rsid w:val="00B97753"/>
    <w:rsid w:val="00BA3615"/>
    <w:rsid w:val="00BC6F43"/>
    <w:rsid w:val="00BD6854"/>
    <w:rsid w:val="00BE45B8"/>
    <w:rsid w:val="00BE698F"/>
    <w:rsid w:val="00BE709F"/>
    <w:rsid w:val="00BF6AE3"/>
    <w:rsid w:val="00C00100"/>
    <w:rsid w:val="00C02A4F"/>
    <w:rsid w:val="00C04A45"/>
    <w:rsid w:val="00C339B6"/>
    <w:rsid w:val="00C363D8"/>
    <w:rsid w:val="00C3778A"/>
    <w:rsid w:val="00C4356C"/>
    <w:rsid w:val="00C46FF3"/>
    <w:rsid w:val="00C6134C"/>
    <w:rsid w:val="00C63775"/>
    <w:rsid w:val="00C63DD4"/>
    <w:rsid w:val="00C721D9"/>
    <w:rsid w:val="00C746E3"/>
    <w:rsid w:val="00C83AF2"/>
    <w:rsid w:val="00C8621C"/>
    <w:rsid w:val="00C8756F"/>
    <w:rsid w:val="00C87609"/>
    <w:rsid w:val="00CA043B"/>
    <w:rsid w:val="00CB10BE"/>
    <w:rsid w:val="00CB1710"/>
    <w:rsid w:val="00CC45E9"/>
    <w:rsid w:val="00CC58FD"/>
    <w:rsid w:val="00CC5CB5"/>
    <w:rsid w:val="00CD4025"/>
    <w:rsid w:val="00CE5FA7"/>
    <w:rsid w:val="00CF0C91"/>
    <w:rsid w:val="00CF309D"/>
    <w:rsid w:val="00CF4819"/>
    <w:rsid w:val="00D01FC7"/>
    <w:rsid w:val="00D03828"/>
    <w:rsid w:val="00D0444D"/>
    <w:rsid w:val="00D073F6"/>
    <w:rsid w:val="00D17960"/>
    <w:rsid w:val="00D17E94"/>
    <w:rsid w:val="00D21BF8"/>
    <w:rsid w:val="00D34413"/>
    <w:rsid w:val="00D4627A"/>
    <w:rsid w:val="00D613D8"/>
    <w:rsid w:val="00D67CC6"/>
    <w:rsid w:val="00D72E33"/>
    <w:rsid w:val="00D74475"/>
    <w:rsid w:val="00D77DF9"/>
    <w:rsid w:val="00D85088"/>
    <w:rsid w:val="00D86083"/>
    <w:rsid w:val="00D860BD"/>
    <w:rsid w:val="00D969DB"/>
    <w:rsid w:val="00DA7443"/>
    <w:rsid w:val="00DC116E"/>
    <w:rsid w:val="00DC54D1"/>
    <w:rsid w:val="00DC5EDB"/>
    <w:rsid w:val="00DD3BFA"/>
    <w:rsid w:val="00DD56AC"/>
    <w:rsid w:val="00DE1C78"/>
    <w:rsid w:val="00DE3B1F"/>
    <w:rsid w:val="00DE3FD2"/>
    <w:rsid w:val="00E0361E"/>
    <w:rsid w:val="00E07519"/>
    <w:rsid w:val="00E13474"/>
    <w:rsid w:val="00E17BFB"/>
    <w:rsid w:val="00E258D2"/>
    <w:rsid w:val="00E27066"/>
    <w:rsid w:val="00E30F4C"/>
    <w:rsid w:val="00E40ECB"/>
    <w:rsid w:val="00E43449"/>
    <w:rsid w:val="00E45F74"/>
    <w:rsid w:val="00E52D19"/>
    <w:rsid w:val="00E60628"/>
    <w:rsid w:val="00E6074C"/>
    <w:rsid w:val="00E66F13"/>
    <w:rsid w:val="00E75E5E"/>
    <w:rsid w:val="00E77B98"/>
    <w:rsid w:val="00E87E52"/>
    <w:rsid w:val="00E96655"/>
    <w:rsid w:val="00EA4AE1"/>
    <w:rsid w:val="00EB3B08"/>
    <w:rsid w:val="00EC5750"/>
    <w:rsid w:val="00ED25E0"/>
    <w:rsid w:val="00ED72E2"/>
    <w:rsid w:val="00EF060B"/>
    <w:rsid w:val="00EF084E"/>
    <w:rsid w:val="00EF657C"/>
    <w:rsid w:val="00F0396E"/>
    <w:rsid w:val="00F1280F"/>
    <w:rsid w:val="00F31BC6"/>
    <w:rsid w:val="00F35205"/>
    <w:rsid w:val="00F42BF7"/>
    <w:rsid w:val="00F46770"/>
    <w:rsid w:val="00F6386B"/>
    <w:rsid w:val="00F73A8D"/>
    <w:rsid w:val="00F917E5"/>
    <w:rsid w:val="00F97DE9"/>
    <w:rsid w:val="00FA4DB5"/>
    <w:rsid w:val="00FA6FAF"/>
    <w:rsid w:val="00FB0B60"/>
    <w:rsid w:val="00FB4DEA"/>
    <w:rsid w:val="00FB755F"/>
    <w:rsid w:val="00FC30B0"/>
    <w:rsid w:val="00FC43A4"/>
    <w:rsid w:val="00FD1F8A"/>
    <w:rsid w:val="00FD78F6"/>
    <w:rsid w:val="00FE106D"/>
    <w:rsid w:val="00FE24D6"/>
    <w:rsid w:val="00FE7FDE"/>
    <w:rsid w:val="00FF4740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4401C"/>
  <w15:chartTrackingRefBased/>
  <w15:docId w15:val="{AF9B0E51-16F3-4F17-8EBF-7B918FCB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C3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235F1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235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A235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7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7D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CC5C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nhideWhenUsed/>
    <w:rsid w:val="00797EBD"/>
    <w:rPr>
      <w:color w:val="0000FF"/>
      <w:u w:val="single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link w:val="Akapitzlist"/>
    <w:uiPriority w:val="34"/>
    <w:qFormat/>
    <w:locked/>
    <w:rsid w:val="00797E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1Umowarozdziapoziom1Znak">
    <w:name w:val="1. Umowa_rozdział_poziom_1 Znak"/>
    <w:link w:val="1Umowarozdziapoziom1"/>
    <w:uiPriority w:val="3"/>
    <w:locked/>
    <w:rsid w:val="00797EBD"/>
    <w:rPr>
      <w:rFonts w:ascii="Calibri" w:eastAsia="Calibri" w:hAnsi="Calibri" w:cs="Calibri"/>
      <w:b/>
      <w:kern w:val="22"/>
    </w:rPr>
  </w:style>
  <w:style w:type="paragraph" w:customStyle="1" w:styleId="1Umowarozdziapoziom1">
    <w:name w:val="1. Umowa_rozdział_poziom_1"/>
    <w:basedOn w:val="Normalny"/>
    <w:link w:val="1Umowarozdziapoziom1Znak"/>
    <w:uiPriority w:val="3"/>
    <w:qFormat/>
    <w:rsid w:val="00797EBD"/>
    <w:pPr>
      <w:keepNext/>
      <w:numPr>
        <w:numId w:val="1"/>
      </w:numPr>
      <w:spacing w:before="360"/>
      <w:ind w:left="0" w:firstLine="0"/>
      <w:jc w:val="center"/>
    </w:pPr>
    <w:rPr>
      <w:rFonts w:ascii="Calibri" w:eastAsia="Calibri" w:hAnsi="Calibri" w:cs="Calibri"/>
      <w:b/>
      <w:kern w:val="22"/>
      <w:sz w:val="22"/>
      <w:szCs w:val="22"/>
      <w:lang w:eastAsia="en-US"/>
    </w:rPr>
  </w:style>
  <w:style w:type="character" w:customStyle="1" w:styleId="2Umowaustppoziom2Znak">
    <w:name w:val="2. Umowa_ustęp_poziom_2 Znak"/>
    <w:link w:val="2Umowaustppoziom2"/>
    <w:uiPriority w:val="3"/>
    <w:qFormat/>
    <w:locked/>
    <w:rsid w:val="00797EBD"/>
    <w:rPr>
      <w:rFonts w:ascii="Times New Roman" w:eastAsia="Calibri" w:hAnsi="Times New Roman" w:cs="Times New Roman"/>
      <w:kern w:val="22"/>
    </w:rPr>
  </w:style>
  <w:style w:type="paragraph" w:customStyle="1" w:styleId="2Umowaustppoziom2">
    <w:name w:val="2. Umowa_ustęp_poziom_2"/>
    <w:basedOn w:val="Normalny"/>
    <w:link w:val="2Umowaustppoziom2Znak"/>
    <w:uiPriority w:val="3"/>
    <w:qFormat/>
    <w:rsid w:val="00797EBD"/>
    <w:pPr>
      <w:numPr>
        <w:ilvl w:val="1"/>
        <w:numId w:val="1"/>
      </w:numPr>
      <w:spacing w:before="120" w:line="266" w:lineRule="auto"/>
      <w:jc w:val="both"/>
    </w:pPr>
    <w:rPr>
      <w:rFonts w:eastAsia="Calibri"/>
      <w:kern w:val="22"/>
      <w:sz w:val="22"/>
      <w:szCs w:val="22"/>
      <w:lang w:eastAsia="en-US"/>
    </w:rPr>
  </w:style>
  <w:style w:type="character" w:customStyle="1" w:styleId="3Umowapunktpoziom3Znak">
    <w:name w:val="3. Umowa_punkt_poziom_3 Znak"/>
    <w:link w:val="3Umowapunktpoziom3"/>
    <w:uiPriority w:val="3"/>
    <w:locked/>
    <w:rsid w:val="00797EBD"/>
    <w:rPr>
      <w:rFonts w:ascii="Times New Roman" w:eastAsia="Calibri" w:hAnsi="Times New Roman" w:cs="Times New Roman"/>
      <w:kern w:val="22"/>
    </w:rPr>
  </w:style>
  <w:style w:type="paragraph" w:customStyle="1" w:styleId="3Umowapunktpoziom3">
    <w:name w:val="3. Umowa_punkt_poziom_3"/>
    <w:basedOn w:val="2Umowaustppoziom2"/>
    <w:link w:val="3Umowapunktpoziom3Znak"/>
    <w:uiPriority w:val="3"/>
    <w:qFormat/>
    <w:rsid w:val="00797EBD"/>
    <w:pPr>
      <w:numPr>
        <w:ilvl w:val="2"/>
      </w:numPr>
    </w:pPr>
  </w:style>
  <w:style w:type="paragraph" w:customStyle="1" w:styleId="4Umowaliterapoziom4">
    <w:name w:val="4. Umowa_litera_poziom_4"/>
    <w:basedOn w:val="3Umowapunktpoziom3"/>
    <w:uiPriority w:val="3"/>
    <w:qFormat/>
    <w:rsid w:val="00797EBD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5Umowawyliczeniepoziom5">
    <w:name w:val="5. Umowa_wyliczenie_poziom_5"/>
    <w:basedOn w:val="4Umowaliterapoziom4"/>
    <w:uiPriority w:val="3"/>
    <w:qFormat/>
    <w:rsid w:val="00797EBD"/>
    <w:pPr>
      <w:numPr>
        <w:ilvl w:val="4"/>
      </w:numPr>
      <w:tabs>
        <w:tab w:val="clear" w:pos="2268"/>
        <w:tab w:val="num" w:pos="360"/>
        <w:tab w:val="num" w:pos="3600"/>
      </w:tabs>
      <w:ind w:left="3600" w:hanging="360"/>
    </w:pPr>
  </w:style>
  <w:style w:type="paragraph" w:customStyle="1" w:styleId="6Umowatiretpoziom6">
    <w:name w:val="6. Umowa_tiret_poziom_6"/>
    <w:basedOn w:val="5Umowawyliczeniepoziom5"/>
    <w:uiPriority w:val="3"/>
    <w:qFormat/>
    <w:rsid w:val="00797EBD"/>
    <w:pPr>
      <w:numPr>
        <w:ilvl w:val="5"/>
      </w:numPr>
      <w:tabs>
        <w:tab w:val="clear" w:pos="1080"/>
        <w:tab w:val="num" w:pos="360"/>
        <w:tab w:val="num" w:pos="2835"/>
        <w:tab w:val="num" w:pos="4320"/>
      </w:tabs>
      <w:ind w:left="4320" w:hanging="360"/>
    </w:pPr>
  </w:style>
  <w:style w:type="paragraph" w:styleId="Nagwek">
    <w:name w:val="header"/>
    <w:basedOn w:val="Normalny"/>
    <w:link w:val="NagwekZnak"/>
    <w:uiPriority w:val="99"/>
    <w:unhideWhenUsed/>
    <w:rsid w:val="004A0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08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8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C3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 w:bidi="pl-PL"/>
    </w:rPr>
  </w:style>
  <w:style w:type="character" w:customStyle="1" w:styleId="Teksttreci">
    <w:name w:val="Tekst treści_"/>
    <w:basedOn w:val="Domylnaczcionkaakapitu"/>
    <w:link w:val="Teksttreci0"/>
    <w:qFormat/>
    <w:rsid w:val="000C3338"/>
    <w:rPr>
      <w:rFonts w:ascii="Trebuchet MS" w:eastAsia="Trebuchet MS" w:hAnsi="Trebuchet MS" w:cs="Trebuchet MS"/>
      <w:color w:val="1D174F"/>
      <w:shd w:val="clear" w:color="auto" w:fill="FFFFFF"/>
    </w:rPr>
  </w:style>
  <w:style w:type="character" w:customStyle="1" w:styleId="czeinternetowe">
    <w:name w:val="Łącze internetowe"/>
    <w:basedOn w:val="Domylnaczcionkaakapitu"/>
    <w:uiPriority w:val="99"/>
    <w:unhideWhenUsed/>
    <w:rsid w:val="000C3338"/>
    <w:rPr>
      <w:color w:val="0563C1" w:themeColor="hyperlink"/>
      <w:u w:val="single"/>
    </w:rPr>
  </w:style>
  <w:style w:type="character" w:customStyle="1" w:styleId="TekstprzypisudolnegoZnak">
    <w:name w:val="Tekst przypisu dolnego Znak"/>
    <w:aliases w:val="Tekst przypisu Znak,Podrozdział Znak,Footnote Znak,Podrozdzia3 Znak,Fußnote Znak,Znak Znak Znak Znak Znak,Tekst przypisu dolnego-poligrafia Znak,single space Znak,FOOTNOTES Znak,fn Znak,przypis Znak,Footnote Znak Znak Zn Znak"/>
    <w:basedOn w:val="Domylnaczcionkaakapitu"/>
    <w:link w:val="Tekstprzypisudolnego"/>
    <w:uiPriority w:val="99"/>
    <w:qFormat/>
    <w:rsid w:val="000C3338"/>
    <w:rPr>
      <w:color w:val="000000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"/>
    <w:basedOn w:val="Domylnaczcionkaakapitu"/>
    <w:unhideWhenUsed/>
    <w:qFormat/>
    <w:rsid w:val="000C3338"/>
    <w:rPr>
      <w:vertAlign w:val="superscript"/>
    </w:rPr>
  </w:style>
  <w:style w:type="character" w:customStyle="1" w:styleId="FontStyle14">
    <w:name w:val="Font Style14"/>
    <w:qFormat/>
    <w:rsid w:val="000C3338"/>
    <w:rPr>
      <w:rFonts w:ascii="Arial" w:hAnsi="Arial" w:cs="Arial"/>
      <w:color w:val="000000"/>
      <w:sz w:val="20"/>
      <w:szCs w:val="20"/>
    </w:rPr>
  </w:style>
  <w:style w:type="paragraph" w:styleId="Lista">
    <w:name w:val="List"/>
    <w:basedOn w:val="Normalny"/>
    <w:rsid w:val="000C3338"/>
    <w:pPr>
      <w:ind w:left="283" w:hanging="283"/>
    </w:pPr>
    <w:rPr>
      <w:color w:val="00000A"/>
    </w:rPr>
  </w:style>
  <w:style w:type="paragraph" w:customStyle="1" w:styleId="Teksttreci0">
    <w:name w:val="Tekst treści"/>
    <w:basedOn w:val="Normalny"/>
    <w:link w:val="Teksttreci"/>
    <w:qFormat/>
    <w:rsid w:val="000C3338"/>
    <w:pPr>
      <w:shd w:val="clear" w:color="auto" w:fill="FFFFFF"/>
      <w:spacing w:after="120"/>
    </w:pPr>
    <w:rPr>
      <w:rFonts w:ascii="Trebuchet MS" w:eastAsia="Trebuchet MS" w:hAnsi="Trebuchet MS" w:cs="Trebuchet MS"/>
      <w:color w:val="1D174F"/>
      <w:sz w:val="22"/>
      <w:szCs w:val="22"/>
      <w:lang w:eastAsia="en-US"/>
    </w:rPr>
  </w:style>
  <w:style w:type="paragraph" w:styleId="Bezodstpw">
    <w:name w:val="No Spacing"/>
    <w:uiPriority w:val="1"/>
    <w:qFormat/>
    <w:rsid w:val="000C3338"/>
    <w:pPr>
      <w:suppressAutoHyphens/>
      <w:spacing w:after="0" w:line="240" w:lineRule="auto"/>
      <w:textAlignment w:val="baseline"/>
    </w:pPr>
    <w:rPr>
      <w:rFonts w:ascii="Calibri" w:eastAsia="Times New Roman" w:hAnsi="Calibri" w:cs="Calibri"/>
    </w:rPr>
  </w:style>
  <w:style w:type="paragraph" w:styleId="Tekstprzypisudolnego">
    <w:name w:val="footnote text"/>
    <w:aliases w:val="Tekst przypisu,Podrozdział,Footnote,Podrozdzia3,Fußnote,Znak Znak Znak Znak,Tekst przypisu dolnego-poligrafia,single space,FOOTNOTES,fn,przypis,Tekst przypisu dolnego Znak2 Znak,Footnote Znak Znak Zn"/>
    <w:basedOn w:val="Normalny"/>
    <w:link w:val="TekstprzypisudolnegoZnak"/>
    <w:uiPriority w:val="99"/>
    <w:unhideWhenUsed/>
    <w:qFormat/>
    <w:rsid w:val="000C3338"/>
    <w:rPr>
      <w:rFonts w:asciiTheme="minorHAnsi" w:eastAsiaTheme="minorHAnsi" w:hAnsiTheme="minorHAnsi" w:cstheme="minorBidi"/>
      <w:color w:val="000000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C33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2">
    <w:name w:val="Nagłówek #2"/>
    <w:basedOn w:val="Normalny"/>
    <w:qFormat/>
    <w:rsid w:val="000C3338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color w:val="00000A"/>
      <w:sz w:val="22"/>
      <w:szCs w:val="22"/>
      <w:lang w:bidi="pl-PL"/>
    </w:rPr>
  </w:style>
  <w:style w:type="paragraph" w:customStyle="1" w:styleId="Style8">
    <w:name w:val="Style8"/>
    <w:basedOn w:val="Normalny"/>
    <w:qFormat/>
    <w:rsid w:val="000C3338"/>
    <w:pPr>
      <w:suppressAutoHyphens/>
      <w:spacing w:line="278" w:lineRule="exact"/>
      <w:ind w:hanging="365"/>
      <w:textAlignment w:val="baseline"/>
    </w:pPr>
    <w:rPr>
      <w:rFonts w:ascii="Arial" w:hAnsi="Arial" w:cs="F"/>
      <w:color w:val="00000A"/>
    </w:rPr>
  </w:style>
  <w:style w:type="numbering" w:customStyle="1" w:styleId="WWNum130">
    <w:name w:val="WWNum130"/>
    <w:basedOn w:val="Bezlisty"/>
    <w:rsid w:val="000C3338"/>
    <w:pPr>
      <w:numPr>
        <w:numId w:val="21"/>
      </w:numPr>
    </w:pPr>
  </w:style>
  <w:style w:type="paragraph" w:styleId="Listanumerowana">
    <w:name w:val="List Number"/>
    <w:basedOn w:val="Normalny"/>
    <w:uiPriority w:val="99"/>
    <w:unhideWhenUsed/>
    <w:rsid w:val="00CF4819"/>
    <w:pPr>
      <w:numPr>
        <w:numId w:val="14"/>
      </w:numPr>
      <w:contextualSpacing/>
    </w:pPr>
  </w:style>
  <w:style w:type="character" w:customStyle="1" w:styleId="FontStyle93">
    <w:name w:val="Font Style93"/>
    <w:uiPriority w:val="99"/>
    <w:rsid w:val="00CF4819"/>
    <w:rPr>
      <w:rFonts w:ascii="Arial" w:hAnsi="Arial" w:cs="Arial" w:hint="default"/>
      <w:sz w:val="18"/>
      <w:szCs w:val="18"/>
    </w:rPr>
  </w:style>
  <w:style w:type="character" w:customStyle="1" w:styleId="FontStyle95">
    <w:name w:val="Font Style95"/>
    <w:uiPriority w:val="99"/>
    <w:rsid w:val="00CF4819"/>
    <w:rPr>
      <w:rFonts w:ascii="Arial" w:hAnsi="Arial" w:cs="Arial" w:hint="default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392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29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29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2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9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9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janiszkiewicz@gozdowo.eu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C4DAA-E816-4B9B-AD9E-847FFEC9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8</Pages>
  <Words>3277</Words>
  <Characters>19667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Dawid Jankowski</cp:lastModifiedBy>
  <cp:revision>8</cp:revision>
  <cp:lastPrinted>2021-07-07T10:07:00Z</cp:lastPrinted>
  <dcterms:created xsi:type="dcterms:W3CDTF">2024-09-09T18:18:00Z</dcterms:created>
  <dcterms:modified xsi:type="dcterms:W3CDTF">2026-03-20T09:22:00Z</dcterms:modified>
</cp:coreProperties>
</file>