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962" w:rsidRPr="00A67CBF" w:rsidRDefault="002A0962" w:rsidP="002A0962">
      <w:pPr>
        <w:pStyle w:val="Teksttreci30"/>
        <w:shd w:val="clear" w:color="auto" w:fill="auto"/>
        <w:spacing w:after="906"/>
        <w:ind w:firstLine="0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A67CBF" w:rsidRPr="00A67CBF">
        <w:rPr>
          <w:rFonts w:ascii="Times New Roman" w:hAnsi="Times New Roman" w:cs="Times New Roman"/>
          <w:sz w:val="24"/>
          <w:szCs w:val="24"/>
        </w:rPr>
        <w:t>107</w:t>
      </w:r>
      <w:r w:rsidRPr="00A67CBF">
        <w:rPr>
          <w:rFonts w:ascii="Times New Roman" w:hAnsi="Times New Roman" w:cs="Times New Roman"/>
          <w:sz w:val="24"/>
          <w:szCs w:val="24"/>
        </w:rPr>
        <w:t>/20</w:t>
      </w:r>
      <w:r w:rsidR="003434B1" w:rsidRPr="00A67CBF">
        <w:rPr>
          <w:rFonts w:ascii="Times New Roman" w:hAnsi="Times New Roman" w:cs="Times New Roman"/>
          <w:sz w:val="24"/>
          <w:szCs w:val="24"/>
        </w:rPr>
        <w:t>20</w:t>
      </w:r>
      <w:r w:rsidR="00A67CBF">
        <w:rPr>
          <w:rFonts w:ascii="Times New Roman" w:hAnsi="Times New Roman" w:cs="Times New Roman"/>
          <w:sz w:val="24"/>
          <w:szCs w:val="24"/>
        </w:rPr>
        <w:br/>
        <w:t>Wójta Gminy Gozdowo</w:t>
      </w:r>
      <w:r w:rsidRPr="00A67CBF">
        <w:rPr>
          <w:rFonts w:ascii="Times New Roman" w:hAnsi="Times New Roman" w:cs="Times New Roman"/>
          <w:sz w:val="24"/>
          <w:szCs w:val="24"/>
        </w:rPr>
        <w:br/>
        <w:t xml:space="preserve">z dnia </w:t>
      </w:r>
      <w:r w:rsidR="00A67CBF" w:rsidRPr="00A67CBF">
        <w:rPr>
          <w:rFonts w:ascii="Times New Roman" w:hAnsi="Times New Roman" w:cs="Times New Roman"/>
          <w:sz w:val="24"/>
          <w:szCs w:val="24"/>
        </w:rPr>
        <w:t>29</w:t>
      </w:r>
      <w:r w:rsidRPr="00A67CBF">
        <w:rPr>
          <w:rFonts w:ascii="Times New Roman" w:hAnsi="Times New Roman" w:cs="Times New Roman"/>
          <w:sz w:val="24"/>
          <w:szCs w:val="24"/>
        </w:rPr>
        <w:t xml:space="preserve"> </w:t>
      </w:r>
      <w:r w:rsidR="00552B0B" w:rsidRPr="00A67CBF">
        <w:rPr>
          <w:rFonts w:ascii="Times New Roman" w:hAnsi="Times New Roman" w:cs="Times New Roman"/>
          <w:sz w:val="24"/>
          <w:szCs w:val="24"/>
        </w:rPr>
        <w:t>października</w:t>
      </w:r>
      <w:r w:rsidRPr="00A67CBF">
        <w:rPr>
          <w:rFonts w:ascii="Times New Roman" w:hAnsi="Times New Roman" w:cs="Times New Roman"/>
          <w:sz w:val="24"/>
          <w:szCs w:val="24"/>
        </w:rPr>
        <w:t xml:space="preserve"> 20</w:t>
      </w:r>
      <w:r w:rsidR="00552B0B" w:rsidRPr="00A67CBF">
        <w:rPr>
          <w:rFonts w:ascii="Times New Roman" w:hAnsi="Times New Roman" w:cs="Times New Roman"/>
          <w:sz w:val="24"/>
          <w:szCs w:val="24"/>
        </w:rPr>
        <w:t>20</w:t>
      </w:r>
      <w:r w:rsidRPr="00A67CBF">
        <w:rPr>
          <w:rFonts w:ascii="Times New Roman" w:hAnsi="Times New Roman" w:cs="Times New Roman"/>
          <w:sz w:val="24"/>
          <w:szCs w:val="24"/>
        </w:rPr>
        <w:t xml:space="preserve"> roku</w:t>
      </w:r>
    </w:p>
    <w:p w:rsidR="00552B0B" w:rsidRPr="00A67CBF" w:rsidRDefault="002A0962" w:rsidP="00552B0B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_GoBack"/>
      <w:r w:rsidRPr="00A67CBF">
        <w:rPr>
          <w:rFonts w:ascii="Times New Roman" w:hAnsi="Times New Roman" w:cs="Times New Roman"/>
          <w:sz w:val="24"/>
          <w:szCs w:val="24"/>
        </w:rPr>
        <w:t>w sprawie</w:t>
      </w:r>
      <w:bookmarkEnd w:id="0"/>
      <w:r w:rsidR="003434B1" w:rsidRPr="00A67CBF">
        <w:rPr>
          <w:rFonts w:ascii="Times New Roman" w:hAnsi="Times New Roman" w:cs="Times New Roman"/>
          <w:sz w:val="24"/>
          <w:szCs w:val="24"/>
        </w:rPr>
        <w:t xml:space="preserve"> opracowania </w:t>
      </w:r>
    </w:p>
    <w:p w:rsidR="00552B0B" w:rsidRPr="00A67CBF" w:rsidRDefault="003434B1" w:rsidP="00552B0B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 xml:space="preserve">Planu Operacyjnego Funkcjonowania Gminy </w:t>
      </w:r>
      <w:r w:rsidR="00A67CBF">
        <w:rPr>
          <w:rFonts w:ascii="Times New Roman" w:hAnsi="Times New Roman" w:cs="Times New Roman"/>
          <w:sz w:val="24"/>
          <w:szCs w:val="24"/>
        </w:rPr>
        <w:t>Gozdowo</w:t>
      </w:r>
      <w:r w:rsidRPr="00A67C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B0B" w:rsidRPr="00A67CBF" w:rsidRDefault="003434B1" w:rsidP="00552B0B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 xml:space="preserve">w warunkach zewnętrznego zagrożenia bezpieczeństwa państwa </w:t>
      </w:r>
    </w:p>
    <w:p w:rsidR="002A0962" w:rsidRPr="00A67CBF" w:rsidRDefault="003434B1" w:rsidP="00552B0B">
      <w:pPr>
        <w:pStyle w:val="Nagwek40"/>
        <w:keepNext/>
        <w:keepLines/>
        <w:shd w:val="clear" w:color="auto" w:fill="auto"/>
        <w:spacing w:before="0" w:after="42" w:line="276" w:lineRule="auto"/>
        <w:ind w:left="22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67CBF">
        <w:rPr>
          <w:rFonts w:ascii="Times New Roman" w:hAnsi="Times New Roman" w:cs="Times New Roman"/>
          <w:sz w:val="24"/>
          <w:szCs w:val="24"/>
        </w:rPr>
        <w:t>i w czasie wojny</w:t>
      </w:r>
    </w:p>
    <w:bookmarkEnd w:id="1"/>
    <w:p w:rsidR="003434B1" w:rsidRDefault="003434B1" w:rsidP="002A0962">
      <w:pPr>
        <w:pStyle w:val="Teksttreci20"/>
        <w:shd w:val="clear" w:color="auto" w:fill="auto"/>
        <w:spacing w:before="0" w:after="342"/>
        <w:ind w:firstLine="400"/>
      </w:pPr>
    </w:p>
    <w:p w:rsidR="00B15F63" w:rsidRPr="00552B0B" w:rsidRDefault="00B15F63" w:rsidP="00161D0C">
      <w:pPr>
        <w:pStyle w:val="Teksttreci0"/>
        <w:shd w:val="clear" w:color="auto" w:fill="auto"/>
        <w:spacing w:after="0"/>
        <w:ind w:firstLine="240"/>
        <w:jc w:val="both"/>
        <w:rPr>
          <w:color w:val="000000"/>
          <w:sz w:val="24"/>
          <w:szCs w:val="24"/>
          <w:lang w:val="en-US" w:bidi="en-US"/>
        </w:rPr>
      </w:pPr>
      <w:r w:rsidRPr="00552B0B">
        <w:rPr>
          <w:color w:val="000000"/>
          <w:sz w:val="24"/>
          <w:szCs w:val="24"/>
          <w:lang w:val="en-US" w:bidi="pl-PL"/>
        </w:rPr>
        <w:t xml:space="preserve">Na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podstawie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§ 5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ust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. 2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rozporządzenia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Rady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Ministrów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z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dnia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13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stycznia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2004 r. w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sprawie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ogólnych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zasad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wykonywania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zadań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w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ramach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powszechnego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obowiązku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obrony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(Dz. U. z 2004 r.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Nr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16, poz.152), § 5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ust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. 1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pkt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8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rozporządzenia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Rady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Ministrów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z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dnia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15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czerwca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2004 r. w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sprawie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warunków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i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trybu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planowania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i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finansowania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zadań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wykonywanych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w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ramach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przygotowań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obronnych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państwa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przez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organy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administracji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rządowej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i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organy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samorządu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terytorialnego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(Dz. U. z 2004 r.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Nr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 xml:space="preserve"> 152, </w:t>
      </w:r>
      <w:proofErr w:type="spellStart"/>
      <w:r w:rsidRPr="00552B0B">
        <w:rPr>
          <w:color w:val="000000"/>
          <w:sz w:val="24"/>
          <w:szCs w:val="24"/>
          <w:lang w:val="en-US" w:bidi="pl-PL"/>
        </w:rPr>
        <w:t>poz</w:t>
      </w:r>
      <w:proofErr w:type="spellEnd"/>
      <w:r w:rsidRPr="00552B0B">
        <w:rPr>
          <w:color w:val="000000"/>
          <w:sz w:val="24"/>
          <w:szCs w:val="24"/>
          <w:lang w:val="en-US" w:bidi="pl-PL"/>
        </w:rPr>
        <w:t>. 1599),</w:t>
      </w:r>
      <w:r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Zarządzenia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nr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244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Wojewody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Mazowieckiego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z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dnia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7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lipca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2020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roku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sprawie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procesu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opracowania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planów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operacyjnych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funkcjonowania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warunkach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zewnętrznego zagrożenia bezpieczeństwa państwa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i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czasie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wojny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oraz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udziału </w:t>
      </w:r>
      <w:r w:rsidR="003434B1" w:rsidRPr="00552B0B">
        <w:rPr>
          <w:color w:val="000000"/>
          <w:sz w:val="24"/>
          <w:szCs w:val="24"/>
          <w:lang w:val="en-US" w:bidi="en-US"/>
        </w:rPr>
        <w:t xml:space="preserve">w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tym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procesie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komórek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i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jednostek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organizacyjnych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podporządkowanych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i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nadzorowanych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przez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r w:rsidR="003434B1" w:rsidRPr="00552B0B">
        <w:rPr>
          <w:color w:val="000000"/>
          <w:sz w:val="24"/>
          <w:szCs w:val="24"/>
          <w:lang w:eastAsia="pl-PL" w:bidi="pl-PL"/>
        </w:rPr>
        <w:t xml:space="preserve">Wojewodę </w:t>
      </w:r>
      <w:proofErr w:type="spellStart"/>
      <w:r w:rsidR="003434B1" w:rsidRPr="00552B0B">
        <w:rPr>
          <w:color w:val="000000"/>
          <w:sz w:val="24"/>
          <w:szCs w:val="24"/>
          <w:lang w:val="en-US" w:bidi="en-US"/>
        </w:rPr>
        <w:t>Mazowieckiego</w:t>
      </w:r>
      <w:proofErr w:type="spellEnd"/>
      <w:r w:rsidR="003434B1"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oraz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r w:rsidRPr="00552B0B">
        <w:rPr>
          <w:color w:val="000000"/>
          <w:sz w:val="24"/>
          <w:szCs w:val="24"/>
          <w:lang w:eastAsia="pl-PL" w:bidi="pl-PL"/>
        </w:rPr>
        <w:t xml:space="preserve">Zarządzenia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nr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386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Wojewody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Mazowieckiego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z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dnia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28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października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2020 r.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zmieniającego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zarządzenie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sprawie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procesu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opracowania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planów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operacyjnych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funkcjonowania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w </w:t>
      </w:r>
      <w:r w:rsidRPr="00552B0B">
        <w:rPr>
          <w:color w:val="000000"/>
          <w:sz w:val="24"/>
          <w:szCs w:val="24"/>
          <w:lang w:bidi="en-US"/>
        </w:rPr>
        <w:t>warunkach</w:t>
      </w:r>
      <w:r w:rsidRPr="00552B0B">
        <w:rPr>
          <w:color w:val="000000"/>
          <w:sz w:val="24"/>
          <w:szCs w:val="24"/>
          <w:lang w:val="en-US" w:bidi="en-US"/>
        </w:rPr>
        <w:t xml:space="preserve"> </w:t>
      </w:r>
      <w:r w:rsidRPr="00552B0B">
        <w:rPr>
          <w:color w:val="000000"/>
          <w:sz w:val="24"/>
          <w:szCs w:val="24"/>
          <w:lang w:bidi="en-US"/>
        </w:rPr>
        <w:t>zewnętrznego</w:t>
      </w:r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zagrożenia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bezpieczeństwa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państwa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i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czasie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wojny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oraz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udziału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w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tym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procesie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komórek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i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jednostek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organizacyjnych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r w:rsidRPr="00552B0B">
        <w:rPr>
          <w:color w:val="000000"/>
          <w:sz w:val="24"/>
          <w:szCs w:val="24"/>
          <w:lang w:bidi="en-US"/>
        </w:rPr>
        <w:t>podporządkowanych</w:t>
      </w:r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i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nadzorowanych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przez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Wojewodę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Mazowieckiego</w:t>
      </w:r>
      <w:proofErr w:type="spellEnd"/>
    </w:p>
    <w:p w:rsidR="003434B1" w:rsidRDefault="003434B1" w:rsidP="009F276E">
      <w:pPr>
        <w:pStyle w:val="Teksttreci0"/>
        <w:shd w:val="clear" w:color="auto" w:fill="auto"/>
        <w:ind w:firstLine="240"/>
        <w:jc w:val="both"/>
        <w:rPr>
          <w:b/>
          <w:color w:val="000000"/>
          <w:sz w:val="24"/>
          <w:szCs w:val="24"/>
          <w:lang w:eastAsia="pl-PL" w:bidi="pl-PL"/>
        </w:rPr>
      </w:pPr>
      <w:r w:rsidRPr="00552B0B">
        <w:rPr>
          <w:b/>
          <w:color w:val="000000"/>
          <w:sz w:val="24"/>
          <w:szCs w:val="24"/>
          <w:lang w:eastAsia="pl-PL" w:bidi="pl-PL"/>
        </w:rPr>
        <w:t xml:space="preserve">zarządzam się, </w:t>
      </w:r>
      <w:r w:rsidRPr="00552B0B">
        <w:rPr>
          <w:b/>
          <w:color w:val="000000"/>
          <w:sz w:val="24"/>
          <w:szCs w:val="24"/>
          <w:lang w:val="en-US" w:bidi="en-US"/>
        </w:rPr>
        <w:t xml:space="preserve">co </w:t>
      </w:r>
      <w:r w:rsidRPr="00552B0B">
        <w:rPr>
          <w:b/>
          <w:color w:val="000000"/>
          <w:sz w:val="24"/>
          <w:szCs w:val="24"/>
          <w:lang w:eastAsia="pl-PL" w:bidi="pl-PL"/>
        </w:rPr>
        <w:t>następuje:</w:t>
      </w:r>
    </w:p>
    <w:p w:rsidR="00942FA5" w:rsidRPr="00552B0B" w:rsidRDefault="00942FA5" w:rsidP="00942FA5">
      <w:pPr>
        <w:pStyle w:val="Teksttreci0"/>
        <w:shd w:val="clear" w:color="auto" w:fill="auto"/>
        <w:jc w:val="center"/>
        <w:rPr>
          <w:b/>
          <w:color w:val="000000"/>
          <w:sz w:val="24"/>
          <w:szCs w:val="24"/>
          <w:lang w:eastAsia="pl-PL" w:bidi="pl-PL"/>
        </w:rPr>
      </w:pPr>
      <w:r w:rsidRPr="00552B0B">
        <w:rPr>
          <w:b/>
          <w:sz w:val="24"/>
          <w:szCs w:val="24"/>
        </w:rPr>
        <w:t>§ 1.</w:t>
      </w:r>
    </w:p>
    <w:p w:rsidR="009F4721" w:rsidRPr="00552B0B" w:rsidRDefault="00242717" w:rsidP="009F276E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S</w:t>
      </w:r>
      <w:r w:rsidR="009F4721" w:rsidRPr="00552B0B">
        <w:rPr>
          <w:sz w:val="24"/>
          <w:szCs w:val="24"/>
        </w:rPr>
        <w:t xml:space="preserve">porządzenie </w:t>
      </w:r>
      <w:r w:rsidR="009F276E" w:rsidRPr="00552B0B">
        <w:rPr>
          <w:sz w:val="24"/>
          <w:szCs w:val="24"/>
        </w:rPr>
        <w:t>„P</w:t>
      </w:r>
      <w:r w:rsidR="009F4721" w:rsidRPr="00552B0B">
        <w:rPr>
          <w:sz w:val="24"/>
          <w:szCs w:val="24"/>
        </w:rPr>
        <w:t xml:space="preserve">lanu </w:t>
      </w:r>
      <w:r w:rsidR="009F276E" w:rsidRPr="00552B0B">
        <w:rPr>
          <w:sz w:val="24"/>
          <w:szCs w:val="24"/>
        </w:rPr>
        <w:t>Operacyj</w:t>
      </w:r>
      <w:r w:rsidR="00A67CBF">
        <w:rPr>
          <w:sz w:val="24"/>
          <w:szCs w:val="24"/>
        </w:rPr>
        <w:t>nego Funkcjonowania Gminy Gozdowo</w:t>
      </w:r>
      <w:r w:rsidR="009F276E" w:rsidRPr="00552B0B">
        <w:rPr>
          <w:sz w:val="24"/>
          <w:szCs w:val="24"/>
        </w:rPr>
        <w:t xml:space="preserve">” zwanego dalej „planem operacyjnym”; </w:t>
      </w:r>
      <w:r w:rsidR="009F4721" w:rsidRPr="00552B0B">
        <w:rPr>
          <w:sz w:val="24"/>
          <w:szCs w:val="24"/>
        </w:rPr>
        <w:t>na podstawie otrzymanego wyciągu z zatwierdzonego przez Prezesa Rady Ministrów „Planu Operacyjnego Funkcjonowania Województwa Mazowieckiego w warunkach zewnętrznego zagrożenia bezpieczeństwa państwa i w czasie wojny”;</w:t>
      </w:r>
    </w:p>
    <w:p w:rsidR="00682550" w:rsidRPr="00552B0B" w:rsidRDefault="00552B0B" w:rsidP="00682550">
      <w:pPr>
        <w:pStyle w:val="Teksttreci0"/>
        <w:jc w:val="both"/>
        <w:rPr>
          <w:sz w:val="24"/>
          <w:szCs w:val="24"/>
        </w:rPr>
      </w:pPr>
      <w:r w:rsidRPr="00552B0B">
        <w:rPr>
          <w:b/>
          <w:sz w:val="24"/>
          <w:szCs w:val="24"/>
        </w:rPr>
        <w:t>1.1</w:t>
      </w:r>
      <w:r w:rsidRPr="00552B0B">
        <w:rPr>
          <w:sz w:val="24"/>
          <w:szCs w:val="24"/>
        </w:rPr>
        <w:t xml:space="preserve"> </w:t>
      </w:r>
      <w:r w:rsidR="00682550" w:rsidRPr="00552B0B">
        <w:rPr>
          <w:sz w:val="24"/>
          <w:szCs w:val="24"/>
        </w:rPr>
        <w:t xml:space="preserve"> Plan operacyjny opracowuje zespół roboczy w składzie: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1. Wójt gminy – przewodniczący zespołu,</w:t>
      </w:r>
    </w:p>
    <w:p w:rsidR="00A67CBF" w:rsidRDefault="00EB3F0D" w:rsidP="00A67CB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2. </w:t>
      </w:r>
      <w:r w:rsidR="00A67CBF">
        <w:rPr>
          <w:sz w:val="24"/>
          <w:szCs w:val="24"/>
        </w:rPr>
        <w:t xml:space="preserve">Pełnomocnik ds. ochrony informacji niejawnych, bezpieczeństwa i bhp z-ca </w:t>
      </w:r>
    </w:p>
    <w:p w:rsidR="00682550" w:rsidRPr="00552B0B" w:rsidRDefault="00A67CBF" w:rsidP="00A67CBF">
      <w:pPr>
        <w:pStyle w:val="Teksttreci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przewodniczącego zespołu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3. Członkowie zespołu: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    a) sekretarz gminy, 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    b) kierownik referatu gospodarki komunalnej,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    c) kierownik GOPS,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    d) skarbnik gminy,</w:t>
      </w:r>
    </w:p>
    <w:p w:rsidR="00682550" w:rsidRPr="00552B0B" w:rsidRDefault="00682550" w:rsidP="00682550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    e) </w:t>
      </w:r>
      <w:r w:rsidR="00A67CBF">
        <w:rPr>
          <w:sz w:val="24"/>
          <w:szCs w:val="24"/>
        </w:rPr>
        <w:t>Kierownik GZGK</w:t>
      </w:r>
      <w:r w:rsidRPr="00552B0B">
        <w:rPr>
          <w:sz w:val="24"/>
          <w:szCs w:val="24"/>
        </w:rPr>
        <w:t>,</w:t>
      </w:r>
    </w:p>
    <w:p w:rsidR="00682550" w:rsidRPr="00552B0B" w:rsidRDefault="00682550" w:rsidP="009F276E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 xml:space="preserve">       f)  kierownik referatu </w:t>
      </w:r>
      <w:r w:rsidR="00A67CBF">
        <w:rPr>
          <w:sz w:val="24"/>
          <w:szCs w:val="24"/>
        </w:rPr>
        <w:t>oświaty</w:t>
      </w:r>
      <w:r w:rsidRPr="00552B0B">
        <w:rPr>
          <w:sz w:val="24"/>
          <w:szCs w:val="24"/>
        </w:rPr>
        <w:t>,</w:t>
      </w:r>
    </w:p>
    <w:p w:rsidR="00242717" w:rsidRPr="00552B0B" w:rsidRDefault="00242717" w:rsidP="00552B0B">
      <w:pPr>
        <w:pStyle w:val="Tekstpodstawowy"/>
        <w:numPr>
          <w:ilvl w:val="1"/>
          <w:numId w:val="17"/>
        </w:numPr>
        <w:spacing w:after="0"/>
        <w:jc w:val="both"/>
      </w:pPr>
      <w:r w:rsidRPr="00552B0B">
        <w:lastRenderedPageBreak/>
        <w:t>W procesie opracowania planu operacyjnego funkcjonowania należy przestrzegać zapisów ujętych w:</w:t>
      </w:r>
    </w:p>
    <w:p w:rsidR="00242717" w:rsidRPr="00552B0B" w:rsidRDefault="00242717" w:rsidP="00242717">
      <w:pPr>
        <w:pStyle w:val="Tekstpodstawowy"/>
        <w:numPr>
          <w:ilvl w:val="0"/>
          <w:numId w:val="14"/>
        </w:numPr>
        <w:spacing w:after="0"/>
        <w:ind w:left="1260"/>
        <w:jc w:val="both"/>
      </w:pPr>
      <w:r w:rsidRPr="00552B0B">
        <w:t xml:space="preserve">obowiązujących regulacjach prawnych, w tym rozporządzeniu Rady Ministrów </w:t>
      </w:r>
      <w:r w:rsidRPr="00552B0B">
        <w:br/>
        <w:t>z dnia 15 czerwca 2004 r. w sprawie warunków i trybu planowania i finansowania zadań wykonywanych w ramach przygotowań obronnych państwa przez organy administracji rządowej i organy samorządu terytorialnego;</w:t>
      </w:r>
    </w:p>
    <w:p w:rsidR="00242717" w:rsidRPr="00552B0B" w:rsidRDefault="00242717" w:rsidP="00242717">
      <w:pPr>
        <w:pStyle w:val="Tekstpodstawowy"/>
        <w:numPr>
          <w:ilvl w:val="0"/>
          <w:numId w:val="14"/>
        </w:numPr>
        <w:spacing w:after="0"/>
        <w:ind w:left="1260"/>
        <w:jc w:val="both"/>
      </w:pPr>
      <w:r w:rsidRPr="00552B0B">
        <w:t xml:space="preserve">wypisie z „Planu Operacyjnego Funkcjonowania Województwa Mazowieckiego </w:t>
      </w:r>
      <w:r w:rsidRPr="00552B0B">
        <w:br/>
        <w:t>w warunkach zewnętrznego zagrożenia bezpieczeństwa państwa i w czasie wojny”;</w:t>
      </w:r>
    </w:p>
    <w:p w:rsidR="00242717" w:rsidRPr="00552B0B" w:rsidRDefault="00242717" w:rsidP="00242717">
      <w:pPr>
        <w:pStyle w:val="Tekstpodstawowy"/>
        <w:numPr>
          <w:ilvl w:val="0"/>
          <w:numId w:val="14"/>
        </w:numPr>
        <w:spacing w:after="0"/>
        <w:ind w:left="1260"/>
        <w:jc w:val="both"/>
      </w:pPr>
      <w:r w:rsidRPr="00552B0B">
        <w:t>„Podręczniku Normalizacji Obronnej PDNO-02-A075:2008”;</w:t>
      </w:r>
    </w:p>
    <w:p w:rsidR="00242717" w:rsidRPr="00552B0B" w:rsidRDefault="00242717" w:rsidP="00242717">
      <w:pPr>
        <w:pStyle w:val="Tekstpodstawowy"/>
        <w:numPr>
          <w:ilvl w:val="0"/>
          <w:numId w:val="14"/>
        </w:numPr>
        <w:spacing w:after="0"/>
        <w:ind w:left="1260"/>
        <w:jc w:val="both"/>
      </w:pPr>
      <w:r w:rsidRPr="00552B0B">
        <w:t>„Normie obronnej NO-02-A060:2008”;</w:t>
      </w:r>
    </w:p>
    <w:p w:rsidR="00242717" w:rsidRPr="00552B0B" w:rsidRDefault="00242717" w:rsidP="00242717">
      <w:pPr>
        <w:pStyle w:val="Tekstpodstawowy"/>
        <w:numPr>
          <w:ilvl w:val="0"/>
          <w:numId w:val="14"/>
        </w:numPr>
        <w:spacing w:after="0"/>
        <w:ind w:left="1260"/>
        <w:jc w:val="both"/>
      </w:pPr>
      <w:r w:rsidRPr="00552B0B">
        <w:t xml:space="preserve">obowiązujących decyzjach, umowach oraz innych dokumentach dotyczących procesu planowania operacyjnego oraz realizacji zadań obronnych. </w:t>
      </w:r>
    </w:p>
    <w:p w:rsidR="00242717" w:rsidRPr="00552B0B" w:rsidRDefault="00242717" w:rsidP="009F276E">
      <w:pPr>
        <w:pStyle w:val="Teksttreci0"/>
        <w:jc w:val="both"/>
        <w:rPr>
          <w:sz w:val="24"/>
          <w:szCs w:val="24"/>
        </w:rPr>
      </w:pPr>
    </w:p>
    <w:p w:rsidR="00942FA5" w:rsidRDefault="00942FA5" w:rsidP="00942FA5">
      <w:pPr>
        <w:pStyle w:val="Teksttreci0"/>
        <w:jc w:val="center"/>
        <w:rPr>
          <w:b/>
          <w:sz w:val="24"/>
          <w:szCs w:val="24"/>
        </w:rPr>
      </w:pPr>
      <w:r w:rsidRPr="00552B0B">
        <w:rPr>
          <w:b/>
          <w:sz w:val="24"/>
          <w:szCs w:val="24"/>
        </w:rPr>
        <w:t>§ 2.</w:t>
      </w:r>
    </w:p>
    <w:p w:rsidR="009F276E" w:rsidRPr="00552B0B" w:rsidRDefault="00242717" w:rsidP="00552B0B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U</w:t>
      </w:r>
      <w:r w:rsidR="009F276E" w:rsidRPr="00552B0B">
        <w:rPr>
          <w:sz w:val="24"/>
          <w:szCs w:val="24"/>
        </w:rPr>
        <w:t xml:space="preserve">zgodnienie sporządzonego planu operacyjnego z wojskowym komendantem uzupełnień w Płocku, powiatowym komendantem Policji w Sierpcu i komendantem powiatowym Państwowej Straży Pożarnej w Sierpcu;  </w:t>
      </w:r>
    </w:p>
    <w:p w:rsidR="00942FA5" w:rsidRDefault="00942FA5" w:rsidP="00942FA5">
      <w:pPr>
        <w:pStyle w:val="Teksttreci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§ </w:t>
      </w:r>
      <w:r w:rsidRPr="00552B0B">
        <w:rPr>
          <w:b/>
          <w:sz w:val="24"/>
          <w:szCs w:val="24"/>
        </w:rPr>
        <w:t>3.</w:t>
      </w:r>
    </w:p>
    <w:p w:rsidR="009F4721" w:rsidRPr="00552B0B" w:rsidRDefault="00242717" w:rsidP="00552B0B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U</w:t>
      </w:r>
      <w:r w:rsidR="009F4721" w:rsidRPr="00552B0B">
        <w:rPr>
          <w:sz w:val="24"/>
          <w:szCs w:val="24"/>
        </w:rPr>
        <w:t xml:space="preserve">zgodnienie sporządzonego planu operacyjnego </w:t>
      </w:r>
      <w:r w:rsidR="009F276E" w:rsidRPr="00552B0B">
        <w:rPr>
          <w:sz w:val="24"/>
          <w:szCs w:val="24"/>
        </w:rPr>
        <w:t>z D</w:t>
      </w:r>
      <w:r w:rsidR="009F4721" w:rsidRPr="00552B0B">
        <w:rPr>
          <w:sz w:val="24"/>
          <w:szCs w:val="24"/>
        </w:rPr>
        <w:t>yrektorem Wydziału Bezpieczeństwa i Zarządzania Kryzysowego Mazowieckiego Urzędu Wojewódzkiego w Warszawie;</w:t>
      </w:r>
    </w:p>
    <w:p w:rsidR="00942FA5" w:rsidRDefault="00942FA5" w:rsidP="00942FA5">
      <w:pPr>
        <w:pStyle w:val="Teksttreci0"/>
        <w:jc w:val="center"/>
        <w:rPr>
          <w:b/>
          <w:sz w:val="24"/>
          <w:szCs w:val="24"/>
        </w:rPr>
      </w:pPr>
      <w:r w:rsidRPr="00552B0B">
        <w:rPr>
          <w:b/>
          <w:sz w:val="24"/>
          <w:szCs w:val="24"/>
        </w:rPr>
        <w:t>§ 4.</w:t>
      </w:r>
    </w:p>
    <w:p w:rsidR="009F276E" w:rsidRPr="00552B0B" w:rsidRDefault="00242717" w:rsidP="00552B0B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P</w:t>
      </w:r>
      <w:r w:rsidR="009F276E" w:rsidRPr="00552B0B">
        <w:rPr>
          <w:sz w:val="24"/>
          <w:szCs w:val="24"/>
        </w:rPr>
        <w:t>rzedstawi</w:t>
      </w:r>
      <w:r w:rsidRPr="00552B0B">
        <w:rPr>
          <w:sz w:val="24"/>
          <w:szCs w:val="24"/>
        </w:rPr>
        <w:t>enie</w:t>
      </w:r>
      <w:r w:rsidR="009F276E" w:rsidRPr="00552B0B">
        <w:rPr>
          <w:sz w:val="24"/>
          <w:szCs w:val="24"/>
        </w:rPr>
        <w:t xml:space="preserve"> uzgodnionego planu operacyjnego do zatwierdzenia Wojewodzie Mazowieckiemu</w:t>
      </w:r>
      <w:r w:rsidRPr="00552B0B">
        <w:rPr>
          <w:sz w:val="24"/>
          <w:szCs w:val="24"/>
        </w:rPr>
        <w:t xml:space="preserve"> w terminie do dnia 31 grudnia 2020 r.</w:t>
      </w:r>
      <w:r w:rsidR="009F276E" w:rsidRPr="00552B0B">
        <w:rPr>
          <w:sz w:val="24"/>
          <w:szCs w:val="24"/>
        </w:rPr>
        <w:t>;</w:t>
      </w:r>
    </w:p>
    <w:p w:rsidR="00942FA5" w:rsidRDefault="00942FA5" w:rsidP="00942FA5">
      <w:pPr>
        <w:pStyle w:val="Teksttreci0"/>
        <w:jc w:val="center"/>
        <w:rPr>
          <w:b/>
          <w:sz w:val="24"/>
          <w:szCs w:val="24"/>
        </w:rPr>
      </w:pPr>
      <w:r w:rsidRPr="00552B0B">
        <w:rPr>
          <w:b/>
          <w:sz w:val="24"/>
          <w:szCs w:val="24"/>
        </w:rPr>
        <w:t>§ 5.</w:t>
      </w:r>
    </w:p>
    <w:p w:rsidR="00242717" w:rsidRPr="00552B0B" w:rsidRDefault="00242717" w:rsidP="00552B0B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Opracowanie kart realizacji zadań operacyjnych dla wszystkich zadań obronnych ujętych w opracowywanym planie operacyjnym.</w:t>
      </w:r>
    </w:p>
    <w:p w:rsidR="00942FA5" w:rsidRDefault="00942FA5" w:rsidP="00942FA5">
      <w:pPr>
        <w:pStyle w:val="Teksttreci0"/>
        <w:jc w:val="center"/>
        <w:rPr>
          <w:b/>
          <w:sz w:val="24"/>
          <w:szCs w:val="24"/>
        </w:rPr>
      </w:pPr>
      <w:r w:rsidRPr="00552B0B">
        <w:rPr>
          <w:b/>
          <w:sz w:val="24"/>
          <w:szCs w:val="24"/>
        </w:rPr>
        <w:t>§ 6.</w:t>
      </w:r>
    </w:p>
    <w:p w:rsidR="00682550" w:rsidRPr="00552B0B" w:rsidRDefault="00682550" w:rsidP="00552B0B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Wykonanie plan</w:t>
      </w:r>
      <w:r w:rsidR="00EB3F0D">
        <w:rPr>
          <w:sz w:val="24"/>
          <w:szCs w:val="24"/>
        </w:rPr>
        <w:t xml:space="preserve">u powierzam inspektorowi ds. </w:t>
      </w:r>
      <w:r w:rsidRPr="00552B0B">
        <w:rPr>
          <w:sz w:val="24"/>
          <w:szCs w:val="24"/>
        </w:rPr>
        <w:t>obronnych, obrony cywilnej i zarządzania kryzysowego.</w:t>
      </w:r>
    </w:p>
    <w:p w:rsidR="00942FA5" w:rsidRDefault="00942FA5" w:rsidP="00942FA5">
      <w:pPr>
        <w:pStyle w:val="Teksttreci0"/>
        <w:jc w:val="center"/>
        <w:rPr>
          <w:b/>
          <w:sz w:val="24"/>
          <w:szCs w:val="24"/>
        </w:rPr>
      </w:pPr>
      <w:r w:rsidRPr="00552B0B">
        <w:rPr>
          <w:b/>
          <w:sz w:val="24"/>
          <w:szCs w:val="24"/>
        </w:rPr>
        <w:t>§ 7.</w:t>
      </w:r>
    </w:p>
    <w:p w:rsidR="00B15F63" w:rsidRPr="00552B0B" w:rsidRDefault="00242717" w:rsidP="00552B0B">
      <w:pPr>
        <w:pStyle w:val="Teksttreci0"/>
        <w:jc w:val="both"/>
        <w:rPr>
          <w:sz w:val="24"/>
          <w:szCs w:val="24"/>
        </w:rPr>
      </w:pPr>
      <w:r w:rsidRPr="00552B0B">
        <w:rPr>
          <w:sz w:val="24"/>
          <w:szCs w:val="24"/>
        </w:rPr>
        <w:t>Nadzór nad wykonaniem zarządzenia powierza się Sekretarz</w:t>
      </w:r>
      <w:r w:rsidR="00161D0C">
        <w:rPr>
          <w:sz w:val="24"/>
          <w:szCs w:val="24"/>
        </w:rPr>
        <w:t xml:space="preserve">owi Urzędu Gminy Gozdowo </w:t>
      </w:r>
      <w:r w:rsidRPr="00552B0B">
        <w:rPr>
          <w:sz w:val="24"/>
          <w:szCs w:val="24"/>
        </w:rPr>
        <w:t>.</w:t>
      </w:r>
    </w:p>
    <w:p w:rsidR="00942FA5" w:rsidRDefault="00942FA5" w:rsidP="00942FA5">
      <w:pPr>
        <w:pStyle w:val="Teksttreci0"/>
        <w:shd w:val="clear" w:color="auto" w:fill="auto"/>
        <w:spacing w:after="0" w:line="346" w:lineRule="auto"/>
        <w:jc w:val="center"/>
        <w:rPr>
          <w:b/>
          <w:bCs/>
          <w:color w:val="000000"/>
          <w:sz w:val="24"/>
          <w:szCs w:val="24"/>
          <w:lang w:val="en-US" w:bidi="en-US"/>
        </w:rPr>
      </w:pPr>
      <w:r w:rsidRPr="00552B0B">
        <w:rPr>
          <w:b/>
          <w:bCs/>
          <w:color w:val="000000"/>
          <w:sz w:val="24"/>
          <w:szCs w:val="24"/>
          <w:lang w:val="en-US" w:bidi="en-US"/>
        </w:rPr>
        <w:t>§ 8.</w:t>
      </w:r>
    </w:p>
    <w:p w:rsidR="003434B1" w:rsidRPr="00552B0B" w:rsidRDefault="003434B1" w:rsidP="00552B0B">
      <w:pPr>
        <w:pStyle w:val="Teksttreci0"/>
        <w:shd w:val="clear" w:color="auto" w:fill="auto"/>
        <w:spacing w:after="1220" w:line="346" w:lineRule="auto"/>
        <w:jc w:val="both"/>
        <w:rPr>
          <w:sz w:val="24"/>
          <w:szCs w:val="24"/>
        </w:rPr>
      </w:pPr>
      <w:r w:rsidRPr="00552B0B">
        <w:rPr>
          <w:color w:val="000000"/>
          <w:sz w:val="24"/>
          <w:szCs w:val="24"/>
          <w:lang w:eastAsia="pl-PL" w:bidi="pl-PL"/>
        </w:rPr>
        <w:t xml:space="preserve">Zarządzenie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wchodzi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w </w:t>
      </w:r>
      <w:r w:rsidRPr="00552B0B">
        <w:rPr>
          <w:color w:val="000000"/>
          <w:sz w:val="24"/>
          <w:szCs w:val="24"/>
          <w:lang w:eastAsia="pl-PL" w:bidi="pl-PL"/>
        </w:rPr>
        <w:t xml:space="preserve">życie </w:t>
      </w:r>
      <w:r w:rsidRPr="00552B0B">
        <w:rPr>
          <w:color w:val="000000"/>
          <w:sz w:val="24"/>
          <w:szCs w:val="24"/>
          <w:lang w:val="en-US" w:bidi="en-US"/>
        </w:rPr>
        <w:t xml:space="preserve">z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dniem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 xml:space="preserve"> </w:t>
      </w:r>
      <w:proofErr w:type="spellStart"/>
      <w:r w:rsidRPr="00552B0B">
        <w:rPr>
          <w:color w:val="000000"/>
          <w:sz w:val="24"/>
          <w:szCs w:val="24"/>
          <w:lang w:val="en-US" w:bidi="en-US"/>
        </w:rPr>
        <w:t>podpisania</w:t>
      </w:r>
      <w:proofErr w:type="spellEnd"/>
      <w:r w:rsidRPr="00552B0B">
        <w:rPr>
          <w:color w:val="000000"/>
          <w:sz w:val="24"/>
          <w:szCs w:val="24"/>
          <w:lang w:val="en-US" w:bidi="en-US"/>
        </w:rPr>
        <w:t>.</w:t>
      </w:r>
    </w:p>
    <w:p w:rsidR="004B5B9D" w:rsidRDefault="00A67CBF" w:rsidP="00552B0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552B0B" w:rsidRDefault="00552B0B" w:rsidP="00552B0B">
      <w:pPr>
        <w:jc w:val="right"/>
        <w:rPr>
          <w:rFonts w:asciiTheme="minorHAnsi" w:hAnsiTheme="minorHAnsi" w:cstheme="minorHAnsi"/>
        </w:rPr>
      </w:pPr>
    </w:p>
    <w:p w:rsidR="00552B0B" w:rsidRDefault="00552B0B" w:rsidP="00552B0B">
      <w:pPr>
        <w:jc w:val="right"/>
        <w:rPr>
          <w:rFonts w:asciiTheme="minorHAnsi" w:hAnsiTheme="minorHAnsi" w:cstheme="minorHAnsi"/>
        </w:rPr>
      </w:pPr>
    </w:p>
    <w:p w:rsidR="00552B0B" w:rsidRDefault="00552B0B" w:rsidP="00552B0B">
      <w:pPr>
        <w:jc w:val="right"/>
        <w:rPr>
          <w:rFonts w:asciiTheme="minorHAnsi" w:hAnsiTheme="minorHAnsi" w:cstheme="minorHAnsi"/>
        </w:rPr>
      </w:pPr>
    </w:p>
    <w:p w:rsidR="00552B0B" w:rsidRDefault="00552B0B" w:rsidP="00552B0B">
      <w:pPr>
        <w:jc w:val="right"/>
        <w:rPr>
          <w:rFonts w:asciiTheme="minorHAnsi" w:hAnsiTheme="minorHAnsi" w:cstheme="minorHAnsi"/>
        </w:rPr>
      </w:pPr>
    </w:p>
    <w:p w:rsidR="00552B0B" w:rsidRPr="00552B0B" w:rsidRDefault="00A67CBF" w:rsidP="00552B0B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sectPr w:rsidR="00552B0B" w:rsidRPr="00552B0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F9E" w:rsidRDefault="00D06F9E" w:rsidP="002A0962">
      <w:r>
        <w:separator/>
      </w:r>
    </w:p>
  </w:endnote>
  <w:endnote w:type="continuationSeparator" w:id="0">
    <w:p w:rsidR="00D06F9E" w:rsidRDefault="00D06F9E" w:rsidP="002A09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63116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:rsidR="002A0962" w:rsidRPr="00682550" w:rsidRDefault="002A0962">
        <w:pPr>
          <w:pStyle w:val="Stopka"/>
          <w:jc w:val="right"/>
          <w:rPr>
            <w:rFonts w:ascii="Times New Roman" w:hAnsi="Times New Roman" w:cs="Times New Roman"/>
            <w:sz w:val="22"/>
            <w:szCs w:val="22"/>
          </w:rPr>
        </w:pPr>
        <w:r w:rsidRPr="00682550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82550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82550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161D0C">
          <w:rPr>
            <w:rFonts w:ascii="Times New Roman" w:hAnsi="Times New Roman" w:cs="Times New Roman"/>
            <w:noProof/>
            <w:sz w:val="22"/>
            <w:szCs w:val="22"/>
          </w:rPr>
          <w:t>1</w:t>
        </w:r>
        <w:r w:rsidRPr="00682550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:rsidR="002A0962" w:rsidRDefault="002A096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F9E" w:rsidRDefault="00D06F9E" w:rsidP="002A0962">
      <w:r>
        <w:separator/>
      </w:r>
    </w:p>
  </w:footnote>
  <w:footnote w:type="continuationSeparator" w:id="0">
    <w:p w:rsidR="00D06F9E" w:rsidRDefault="00D06F9E" w:rsidP="002A09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A40D7"/>
    <w:multiLevelType w:val="hybridMultilevel"/>
    <w:tmpl w:val="7E18F5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4A1EC0"/>
    <w:multiLevelType w:val="multilevel"/>
    <w:tmpl w:val="244AA9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4E4D0B"/>
    <w:multiLevelType w:val="hybridMultilevel"/>
    <w:tmpl w:val="501A6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13A39"/>
    <w:multiLevelType w:val="multilevel"/>
    <w:tmpl w:val="AA120EEE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8D05FC"/>
    <w:multiLevelType w:val="multilevel"/>
    <w:tmpl w:val="8DD25D70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28427D7"/>
    <w:multiLevelType w:val="hybridMultilevel"/>
    <w:tmpl w:val="6E94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431D64"/>
    <w:multiLevelType w:val="hybridMultilevel"/>
    <w:tmpl w:val="8814C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5E19C7"/>
    <w:multiLevelType w:val="hybridMultilevel"/>
    <w:tmpl w:val="45089026"/>
    <w:lvl w:ilvl="0" w:tplc="04150017">
      <w:start w:val="1"/>
      <w:numFmt w:val="lowerLetter"/>
      <w:lvlText w:val="%1)"/>
      <w:lvlJc w:val="left"/>
      <w:pPr>
        <w:ind w:left="1120" w:hanging="360"/>
      </w:pPr>
    </w:lvl>
    <w:lvl w:ilvl="1" w:tplc="04150019" w:tentative="1">
      <w:start w:val="1"/>
      <w:numFmt w:val="lowerLetter"/>
      <w:lvlText w:val="%2."/>
      <w:lvlJc w:val="left"/>
      <w:pPr>
        <w:ind w:left="1840" w:hanging="360"/>
      </w:pPr>
    </w:lvl>
    <w:lvl w:ilvl="2" w:tplc="0415001B" w:tentative="1">
      <w:start w:val="1"/>
      <w:numFmt w:val="lowerRoman"/>
      <w:lvlText w:val="%3."/>
      <w:lvlJc w:val="right"/>
      <w:pPr>
        <w:ind w:left="2560" w:hanging="180"/>
      </w:pPr>
    </w:lvl>
    <w:lvl w:ilvl="3" w:tplc="0415000F" w:tentative="1">
      <w:start w:val="1"/>
      <w:numFmt w:val="decimal"/>
      <w:lvlText w:val="%4."/>
      <w:lvlJc w:val="left"/>
      <w:pPr>
        <w:ind w:left="3280" w:hanging="360"/>
      </w:pPr>
    </w:lvl>
    <w:lvl w:ilvl="4" w:tplc="04150019" w:tentative="1">
      <w:start w:val="1"/>
      <w:numFmt w:val="lowerLetter"/>
      <w:lvlText w:val="%5."/>
      <w:lvlJc w:val="left"/>
      <w:pPr>
        <w:ind w:left="4000" w:hanging="360"/>
      </w:pPr>
    </w:lvl>
    <w:lvl w:ilvl="5" w:tplc="0415001B" w:tentative="1">
      <w:start w:val="1"/>
      <w:numFmt w:val="lowerRoman"/>
      <w:lvlText w:val="%6."/>
      <w:lvlJc w:val="right"/>
      <w:pPr>
        <w:ind w:left="4720" w:hanging="180"/>
      </w:pPr>
    </w:lvl>
    <w:lvl w:ilvl="6" w:tplc="0415000F" w:tentative="1">
      <w:start w:val="1"/>
      <w:numFmt w:val="decimal"/>
      <w:lvlText w:val="%7."/>
      <w:lvlJc w:val="left"/>
      <w:pPr>
        <w:ind w:left="5440" w:hanging="360"/>
      </w:pPr>
    </w:lvl>
    <w:lvl w:ilvl="7" w:tplc="04150019" w:tentative="1">
      <w:start w:val="1"/>
      <w:numFmt w:val="lowerLetter"/>
      <w:lvlText w:val="%8."/>
      <w:lvlJc w:val="left"/>
      <w:pPr>
        <w:ind w:left="6160" w:hanging="360"/>
      </w:pPr>
    </w:lvl>
    <w:lvl w:ilvl="8" w:tplc="0415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8" w15:restartNumberingAfterBreak="0">
    <w:nsid w:val="533430FD"/>
    <w:multiLevelType w:val="multilevel"/>
    <w:tmpl w:val="35B490F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EB5395"/>
    <w:multiLevelType w:val="multilevel"/>
    <w:tmpl w:val="E30CF1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5860BEA"/>
    <w:multiLevelType w:val="multilevel"/>
    <w:tmpl w:val="88E2B3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59F648A"/>
    <w:multiLevelType w:val="multilevel"/>
    <w:tmpl w:val="AD6EF39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7F02DAB"/>
    <w:multiLevelType w:val="multilevel"/>
    <w:tmpl w:val="7E6EA13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4A6E8D"/>
    <w:multiLevelType w:val="hybridMultilevel"/>
    <w:tmpl w:val="B7863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9F3EB3"/>
    <w:multiLevelType w:val="multilevel"/>
    <w:tmpl w:val="27C61D7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9E11006"/>
    <w:multiLevelType w:val="hybridMultilevel"/>
    <w:tmpl w:val="AD9EF6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9C7FA5"/>
    <w:multiLevelType w:val="multilevel"/>
    <w:tmpl w:val="7C4CCB08"/>
    <w:lvl w:ilvl="0">
      <w:start w:val="1"/>
      <w:numFmt w:val="bullet"/>
      <w:lvlText w:val="-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2"/>
  </w:num>
  <w:num w:numId="10">
    <w:abstractNumId w:val="14"/>
  </w:num>
  <w:num w:numId="11">
    <w:abstractNumId w:val="10"/>
  </w:num>
  <w:num w:numId="12">
    <w:abstractNumId w:val="15"/>
  </w:num>
  <w:num w:numId="13">
    <w:abstractNumId w:val="2"/>
  </w:num>
  <w:num w:numId="14">
    <w:abstractNumId w:val="5"/>
  </w:num>
  <w:num w:numId="15">
    <w:abstractNumId w:val="13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62"/>
    <w:rsid w:val="0008440B"/>
    <w:rsid w:val="00153E46"/>
    <w:rsid w:val="00161D0C"/>
    <w:rsid w:val="00242717"/>
    <w:rsid w:val="002454B5"/>
    <w:rsid w:val="00250FD3"/>
    <w:rsid w:val="002A0962"/>
    <w:rsid w:val="002D7FA9"/>
    <w:rsid w:val="003434B1"/>
    <w:rsid w:val="003E21D6"/>
    <w:rsid w:val="00496633"/>
    <w:rsid w:val="004B5B9D"/>
    <w:rsid w:val="004D3AF6"/>
    <w:rsid w:val="00552B0B"/>
    <w:rsid w:val="005D7AC6"/>
    <w:rsid w:val="00682550"/>
    <w:rsid w:val="006C680F"/>
    <w:rsid w:val="006D3488"/>
    <w:rsid w:val="008223C9"/>
    <w:rsid w:val="008A2834"/>
    <w:rsid w:val="009410C9"/>
    <w:rsid w:val="00942FA5"/>
    <w:rsid w:val="009F276E"/>
    <w:rsid w:val="009F4721"/>
    <w:rsid w:val="00A6546F"/>
    <w:rsid w:val="00A67CBF"/>
    <w:rsid w:val="00B15F63"/>
    <w:rsid w:val="00B2126F"/>
    <w:rsid w:val="00BD270D"/>
    <w:rsid w:val="00C866A7"/>
    <w:rsid w:val="00D06F9E"/>
    <w:rsid w:val="00E67FDF"/>
    <w:rsid w:val="00EB3F0D"/>
    <w:rsid w:val="00EB5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A5B6FE-A1B2-45CD-8F5D-0A4F2C1A7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2A096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sid w:val="002A0962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Nagwek4">
    <w:name w:val="Nagłówek #4_"/>
    <w:basedOn w:val="Domylnaczcionkaakapitu"/>
    <w:link w:val="Nagwek40"/>
    <w:rsid w:val="002A0962"/>
    <w:rPr>
      <w:rFonts w:ascii="Verdana" w:eastAsia="Verdana" w:hAnsi="Verdana" w:cs="Verdana"/>
      <w:b/>
      <w:bCs/>
      <w:sz w:val="21"/>
      <w:szCs w:val="21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rsid w:val="002A0962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2A0962"/>
    <w:rPr>
      <w:rFonts w:ascii="Verdana" w:eastAsia="Verdana" w:hAnsi="Verdana" w:cs="Verdana"/>
      <w:b/>
      <w:bCs/>
      <w:sz w:val="16"/>
      <w:szCs w:val="16"/>
      <w:shd w:val="clear" w:color="auto" w:fill="FFFFFF"/>
    </w:rPr>
  </w:style>
  <w:style w:type="character" w:customStyle="1" w:styleId="Nagwek112ptBezpogrubienia">
    <w:name w:val="Nagłówek #1 + 12 pt;Bez pogrubienia"/>
    <w:basedOn w:val="Nagwek1"/>
    <w:rsid w:val="002A0962"/>
    <w:rPr>
      <w:rFonts w:ascii="Verdana" w:eastAsia="Verdana" w:hAnsi="Verdana" w:cs="Verdana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2">
    <w:name w:val="Nagłówek #1 (2)_"/>
    <w:basedOn w:val="Domylnaczcionkaakapitu"/>
    <w:rsid w:val="002A0962"/>
    <w:rPr>
      <w:rFonts w:ascii="Tahoma" w:eastAsia="Tahoma" w:hAnsi="Tahoma" w:cs="Tahoma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Nagwek120">
    <w:name w:val="Nagłówek #1 (2)"/>
    <w:basedOn w:val="Nagwek12"/>
    <w:rsid w:val="002A096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Nagwek3">
    <w:name w:val="Nagłówek #3_"/>
    <w:basedOn w:val="Domylnaczcionkaakapitu"/>
    <w:link w:val="Nagwek30"/>
    <w:rsid w:val="002A0962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Teksttreci2KursywaOdstpy-1pt">
    <w:name w:val="Tekst treści (2) + Kursywa;Odstępy -1 pt"/>
    <w:basedOn w:val="Teksttreci2"/>
    <w:rsid w:val="002A0962"/>
    <w:rPr>
      <w:rFonts w:ascii="Verdana" w:eastAsia="Verdana" w:hAnsi="Verdana" w:cs="Verdan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Nagwek32">
    <w:name w:val="Nagłówek #3 (2)_"/>
    <w:basedOn w:val="Domylnaczcionkaakapitu"/>
    <w:link w:val="Nagwek320"/>
    <w:rsid w:val="002A0962"/>
    <w:rPr>
      <w:rFonts w:ascii="Tahoma" w:eastAsia="Tahoma" w:hAnsi="Tahoma" w:cs="Tahoma"/>
      <w:sz w:val="24"/>
      <w:szCs w:val="24"/>
      <w:shd w:val="clear" w:color="auto" w:fill="FFFFFF"/>
    </w:rPr>
  </w:style>
  <w:style w:type="character" w:customStyle="1" w:styleId="Nagwek32PalatinoLinotype">
    <w:name w:val="Nagłówek #3 (2) + Palatino Linotype"/>
    <w:basedOn w:val="Nagwek32"/>
    <w:rsid w:val="002A0962"/>
    <w:rPr>
      <w:rFonts w:ascii="Palatino Linotype" w:eastAsia="Palatino Linotype" w:hAnsi="Palatino Linotype" w:cs="Palatino Linotype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Nagwek13">
    <w:name w:val="Nagłówek #1 (3)_"/>
    <w:basedOn w:val="Domylnaczcionkaakapitu"/>
    <w:link w:val="Nagwek130"/>
    <w:rsid w:val="002A0962"/>
    <w:rPr>
      <w:rFonts w:ascii="Verdana" w:eastAsia="Verdana" w:hAnsi="Verdana" w:cs="Verdana"/>
      <w:sz w:val="21"/>
      <w:szCs w:val="21"/>
      <w:shd w:val="clear" w:color="auto" w:fill="FFFFFF"/>
    </w:rPr>
  </w:style>
  <w:style w:type="character" w:customStyle="1" w:styleId="Teksttreci411pt">
    <w:name w:val="Tekst treści (4) + 11 pt"/>
    <w:basedOn w:val="Domylnaczcionkaakapitu"/>
    <w:rsid w:val="002A096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2A0962"/>
    <w:pPr>
      <w:shd w:val="clear" w:color="auto" w:fill="FFFFFF"/>
      <w:spacing w:after="840" w:line="293" w:lineRule="exact"/>
      <w:ind w:hanging="460"/>
      <w:jc w:val="center"/>
    </w:pPr>
    <w:rPr>
      <w:rFonts w:ascii="Verdana" w:eastAsia="Verdana" w:hAnsi="Verdana" w:cs="Verdana"/>
      <w:b/>
      <w:bCs/>
      <w:color w:val="auto"/>
      <w:sz w:val="21"/>
      <w:szCs w:val="21"/>
      <w:lang w:eastAsia="en-US" w:bidi="ar-SA"/>
    </w:rPr>
  </w:style>
  <w:style w:type="paragraph" w:customStyle="1" w:styleId="Nagwek40">
    <w:name w:val="Nagłówek #4"/>
    <w:basedOn w:val="Normalny"/>
    <w:link w:val="Nagwek4"/>
    <w:rsid w:val="002A0962"/>
    <w:pPr>
      <w:shd w:val="clear" w:color="auto" w:fill="FFFFFF"/>
      <w:spacing w:before="840" w:after="60" w:line="0" w:lineRule="atLeast"/>
      <w:ind w:hanging="540"/>
      <w:outlineLvl w:val="3"/>
    </w:pPr>
    <w:rPr>
      <w:rFonts w:ascii="Verdana" w:eastAsia="Verdana" w:hAnsi="Verdana" w:cs="Verdana"/>
      <w:b/>
      <w:bCs/>
      <w:color w:val="auto"/>
      <w:sz w:val="21"/>
      <w:szCs w:val="21"/>
      <w:lang w:eastAsia="en-US" w:bidi="ar-SA"/>
    </w:rPr>
  </w:style>
  <w:style w:type="paragraph" w:customStyle="1" w:styleId="Teksttreci20">
    <w:name w:val="Tekst treści (2)"/>
    <w:basedOn w:val="Normalny"/>
    <w:link w:val="Teksttreci2"/>
    <w:rsid w:val="002A0962"/>
    <w:pPr>
      <w:shd w:val="clear" w:color="auto" w:fill="FFFFFF"/>
      <w:spacing w:before="900" w:after="300" w:line="293" w:lineRule="exact"/>
      <w:ind w:hanging="1160"/>
      <w:jc w:val="both"/>
    </w:pPr>
    <w:rPr>
      <w:rFonts w:ascii="Verdana" w:eastAsia="Verdana" w:hAnsi="Verdana" w:cs="Verdana"/>
      <w:color w:val="auto"/>
      <w:sz w:val="21"/>
      <w:szCs w:val="21"/>
      <w:lang w:eastAsia="en-US" w:bidi="ar-SA"/>
    </w:rPr>
  </w:style>
  <w:style w:type="paragraph" w:customStyle="1" w:styleId="Nagwek10">
    <w:name w:val="Nagłówek #1"/>
    <w:basedOn w:val="Normalny"/>
    <w:link w:val="Nagwek1"/>
    <w:rsid w:val="002A0962"/>
    <w:pPr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b/>
      <w:bCs/>
      <w:color w:val="auto"/>
      <w:sz w:val="16"/>
      <w:szCs w:val="16"/>
      <w:lang w:eastAsia="en-US" w:bidi="ar-SA"/>
    </w:rPr>
  </w:style>
  <w:style w:type="paragraph" w:customStyle="1" w:styleId="Nagwek30">
    <w:name w:val="Nagłówek #3"/>
    <w:basedOn w:val="Normalny"/>
    <w:link w:val="Nagwek3"/>
    <w:rsid w:val="002A0962"/>
    <w:pPr>
      <w:shd w:val="clear" w:color="auto" w:fill="FFFFFF"/>
      <w:spacing w:before="240" w:line="581" w:lineRule="exact"/>
      <w:jc w:val="center"/>
      <w:outlineLvl w:val="2"/>
    </w:pPr>
    <w:rPr>
      <w:rFonts w:ascii="Verdana" w:eastAsia="Verdana" w:hAnsi="Verdana" w:cs="Verdana"/>
      <w:color w:val="auto"/>
      <w:sz w:val="21"/>
      <w:szCs w:val="21"/>
      <w:lang w:eastAsia="en-US" w:bidi="ar-SA"/>
    </w:rPr>
  </w:style>
  <w:style w:type="paragraph" w:customStyle="1" w:styleId="Nagwek320">
    <w:name w:val="Nagłówek #3 (2)"/>
    <w:basedOn w:val="Normalny"/>
    <w:link w:val="Nagwek32"/>
    <w:rsid w:val="002A0962"/>
    <w:pPr>
      <w:shd w:val="clear" w:color="auto" w:fill="FFFFFF"/>
      <w:spacing w:before="240" w:after="360" w:line="0" w:lineRule="atLeast"/>
      <w:jc w:val="center"/>
      <w:outlineLvl w:val="2"/>
    </w:pPr>
    <w:rPr>
      <w:rFonts w:ascii="Tahoma" w:eastAsia="Tahoma" w:hAnsi="Tahoma" w:cs="Tahoma"/>
      <w:color w:val="auto"/>
      <w:lang w:eastAsia="en-US" w:bidi="ar-SA"/>
    </w:rPr>
  </w:style>
  <w:style w:type="paragraph" w:customStyle="1" w:styleId="Nagwek130">
    <w:name w:val="Nagłówek #1 (3)"/>
    <w:basedOn w:val="Normalny"/>
    <w:link w:val="Nagwek13"/>
    <w:rsid w:val="002A0962"/>
    <w:pPr>
      <w:shd w:val="clear" w:color="auto" w:fill="FFFFFF"/>
      <w:spacing w:before="300" w:after="300" w:line="0" w:lineRule="atLeast"/>
      <w:jc w:val="center"/>
      <w:outlineLvl w:val="0"/>
    </w:pPr>
    <w:rPr>
      <w:rFonts w:ascii="Verdana" w:eastAsia="Verdana" w:hAnsi="Verdana" w:cs="Verdana"/>
      <w:color w:val="auto"/>
      <w:sz w:val="21"/>
      <w:szCs w:val="21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2A09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96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A09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962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customStyle="1" w:styleId="Teksttreci">
    <w:name w:val="Tekst treści_"/>
    <w:basedOn w:val="Domylnaczcionkaakapitu"/>
    <w:link w:val="Teksttreci0"/>
    <w:rsid w:val="003434B1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434B1"/>
    <w:pPr>
      <w:shd w:val="clear" w:color="auto" w:fill="FFFFFF"/>
      <w:spacing w:after="8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Tekstpodstawowy">
    <w:name w:val="Body Text"/>
    <w:basedOn w:val="Normalny"/>
    <w:link w:val="TekstpodstawowyZnak"/>
    <w:unhideWhenUsed/>
    <w:rsid w:val="00242717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2427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5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548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Ewa Kolankiewicz</cp:lastModifiedBy>
  <cp:revision>4</cp:revision>
  <cp:lastPrinted>2021-02-04T11:49:00Z</cp:lastPrinted>
  <dcterms:created xsi:type="dcterms:W3CDTF">2021-02-09T07:23:00Z</dcterms:created>
  <dcterms:modified xsi:type="dcterms:W3CDTF">2021-02-09T07:25:00Z</dcterms:modified>
</cp:coreProperties>
</file>