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6" w:rsidRDefault="00E218E6" w:rsidP="00E218E6">
      <w:pPr>
        <w:pStyle w:val="Tytu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Z A R Z Ą D Z E N I E   Nr 14 </w:t>
      </w:r>
    </w:p>
    <w:p w:rsidR="00E218E6" w:rsidRDefault="00E218E6" w:rsidP="00E218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 GMINY  GOZDOWO</w:t>
      </w:r>
    </w:p>
    <w:p w:rsidR="00E218E6" w:rsidRDefault="00E218E6" w:rsidP="00E218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14 marca 2018r.</w:t>
      </w:r>
    </w:p>
    <w:p w:rsidR="00E218E6" w:rsidRDefault="00E218E6" w:rsidP="00E218E6">
      <w:pPr>
        <w:spacing w:line="276" w:lineRule="auto"/>
        <w:rPr>
          <w:b/>
          <w:sz w:val="26"/>
          <w:szCs w:val="26"/>
        </w:rPr>
      </w:pPr>
    </w:p>
    <w:p w:rsidR="00E218E6" w:rsidRDefault="00E218E6" w:rsidP="00E218E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wyrażenia zgody na przedłużenie umów użyczenia na czas nieoznaczony. </w:t>
      </w:r>
    </w:p>
    <w:p w:rsidR="00E218E6" w:rsidRDefault="00E218E6" w:rsidP="00E218E6">
      <w:pPr>
        <w:spacing w:line="276" w:lineRule="auto"/>
        <w:jc w:val="both"/>
        <w:rPr>
          <w:sz w:val="26"/>
          <w:szCs w:val="26"/>
        </w:rPr>
      </w:pPr>
    </w:p>
    <w:p w:rsidR="00E218E6" w:rsidRDefault="00E218E6" w:rsidP="00E218E6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Na  podstawie art. 30 ust. 2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ustawy z dnia 8 marca 1990 roku o samorządzie  gminnym  (tekst  jednolity 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2017r. poz. 1875 ze zm.) </w:t>
      </w:r>
      <w:r>
        <w:rPr>
          <w:color w:val="000000"/>
          <w:sz w:val="26"/>
          <w:szCs w:val="26"/>
        </w:rPr>
        <w:t xml:space="preserve">i art. 25 ust. 1 w związku      z art. 13 ust. 1   ustawy  z  dnia  21  sierpnia  1997 r.  o  gospodarce  nieruchomościami  </w:t>
      </w:r>
      <w:r>
        <w:rPr>
          <w:sz w:val="26"/>
          <w:szCs w:val="26"/>
        </w:rPr>
        <w:t xml:space="preserve">(tekst 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2018r., poz. 121 ze zm.):</w:t>
      </w:r>
    </w:p>
    <w:p w:rsidR="00E218E6" w:rsidRDefault="00E218E6" w:rsidP="00E218E6">
      <w:pPr>
        <w:spacing w:line="276" w:lineRule="auto"/>
        <w:jc w:val="both"/>
        <w:rPr>
          <w:color w:val="000000"/>
          <w:sz w:val="26"/>
          <w:szCs w:val="26"/>
        </w:rPr>
      </w:pPr>
    </w:p>
    <w:p w:rsidR="00E218E6" w:rsidRDefault="00E218E6" w:rsidP="00E218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E218E6" w:rsidRDefault="00E218E6" w:rsidP="00E218E6">
      <w:pPr>
        <w:spacing w:line="276" w:lineRule="auto"/>
        <w:jc w:val="both"/>
        <w:rPr>
          <w:sz w:val="26"/>
          <w:szCs w:val="26"/>
        </w:rPr>
      </w:pPr>
    </w:p>
    <w:p w:rsidR="00E218E6" w:rsidRDefault="00E218E6" w:rsidP="00E218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E218E6" w:rsidRDefault="00E218E6" w:rsidP="00E218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Wyrażam zgodę na przedłużenie na czas nieoznaczony: </w:t>
      </w:r>
    </w:p>
    <w:p w:rsidR="00E218E6" w:rsidRDefault="00E218E6" w:rsidP="00E218E6">
      <w:pPr>
        <w:spacing w:line="276" w:lineRule="auto"/>
        <w:jc w:val="both"/>
        <w:rPr>
          <w:bCs/>
          <w:spacing w:val="-3"/>
          <w:sz w:val="26"/>
          <w:szCs w:val="26"/>
        </w:rPr>
      </w:pPr>
      <w:r>
        <w:rPr>
          <w:sz w:val="26"/>
          <w:szCs w:val="26"/>
        </w:rPr>
        <w:t xml:space="preserve">- umowy użyczenia </w:t>
      </w:r>
      <w:r>
        <w:rPr>
          <w:bCs/>
          <w:spacing w:val="-3"/>
          <w:sz w:val="26"/>
          <w:szCs w:val="26"/>
        </w:rPr>
        <w:t>pomieszczeń znajdujących się w budynku Urzędu Gminy w Gozdowie o łącznej powierzchni użytkowej 50,0 m</w:t>
      </w:r>
      <w:r>
        <w:rPr>
          <w:bCs/>
          <w:spacing w:val="-3"/>
          <w:sz w:val="26"/>
          <w:szCs w:val="26"/>
          <w:vertAlign w:val="superscript"/>
        </w:rPr>
        <w:t>2</w:t>
      </w:r>
      <w:r>
        <w:rPr>
          <w:bCs/>
          <w:spacing w:val="-3"/>
          <w:sz w:val="26"/>
          <w:szCs w:val="26"/>
        </w:rPr>
        <w:t xml:space="preserve"> dla potrzeb </w:t>
      </w:r>
      <w:r>
        <w:rPr>
          <w:sz w:val="26"/>
          <w:szCs w:val="26"/>
        </w:rPr>
        <w:t xml:space="preserve">Gminnej Biblioteki Publicznej           w Gozdowie oraz </w:t>
      </w:r>
      <w:r>
        <w:rPr>
          <w:bCs/>
          <w:spacing w:val="-3"/>
          <w:sz w:val="26"/>
          <w:szCs w:val="26"/>
        </w:rPr>
        <w:t>pomieszczeń znajdujących się w budynku Publicznego Gimnazjum          w Gozdowie Oddział w Lelicach o łącznej powierzchni użytkowej 46,0 m</w:t>
      </w:r>
      <w:r>
        <w:rPr>
          <w:bCs/>
          <w:spacing w:val="-3"/>
          <w:sz w:val="26"/>
          <w:szCs w:val="26"/>
          <w:vertAlign w:val="superscript"/>
        </w:rPr>
        <w:t>2</w:t>
      </w:r>
      <w:r>
        <w:rPr>
          <w:bCs/>
          <w:spacing w:val="-3"/>
          <w:sz w:val="26"/>
          <w:szCs w:val="26"/>
        </w:rPr>
        <w:t xml:space="preserve"> dla potrzeb </w:t>
      </w:r>
      <w:r>
        <w:rPr>
          <w:sz w:val="26"/>
          <w:szCs w:val="26"/>
        </w:rPr>
        <w:t>Gminnej Biblioteki Publicznej w Gozdowie Filii w Lelicach</w:t>
      </w:r>
      <w:r>
        <w:rPr>
          <w:bCs/>
          <w:spacing w:val="-3"/>
          <w:sz w:val="26"/>
          <w:szCs w:val="26"/>
        </w:rPr>
        <w:t>.</w:t>
      </w:r>
    </w:p>
    <w:p w:rsidR="00E218E6" w:rsidRDefault="00E218E6" w:rsidP="00E218E6">
      <w:pPr>
        <w:spacing w:line="276" w:lineRule="auto"/>
        <w:jc w:val="both"/>
        <w:rPr>
          <w:bCs/>
          <w:spacing w:val="-3"/>
          <w:sz w:val="26"/>
          <w:szCs w:val="26"/>
        </w:rPr>
      </w:pPr>
      <w:r>
        <w:rPr>
          <w:sz w:val="26"/>
          <w:szCs w:val="26"/>
        </w:rPr>
        <w:t xml:space="preserve">- umowy użyczenia </w:t>
      </w:r>
      <w:r>
        <w:rPr>
          <w:bCs/>
          <w:spacing w:val="-3"/>
          <w:sz w:val="26"/>
          <w:szCs w:val="26"/>
        </w:rPr>
        <w:t>pomieszczeń znajdujących się w budynku Publicznego Gimnazjum w Gozdowie o łącznej powierzchni użytkowej 76,18m</w:t>
      </w:r>
      <w:r>
        <w:rPr>
          <w:bCs/>
          <w:spacing w:val="-3"/>
          <w:sz w:val="26"/>
          <w:szCs w:val="26"/>
          <w:vertAlign w:val="superscript"/>
        </w:rPr>
        <w:t>2</w:t>
      </w:r>
      <w:r>
        <w:rPr>
          <w:bCs/>
          <w:spacing w:val="-3"/>
          <w:sz w:val="26"/>
          <w:szCs w:val="26"/>
        </w:rPr>
        <w:t xml:space="preserve"> dla potrzeb </w:t>
      </w:r>
      <w:r>
        <w:rPr>
          <w:sz w:val="26"/>
          <w:szCs w:val="26"/>
        </w:rPr>
        <w:t xml:space="preserve">Gminnego Ośrodka Pomocy Społecznej w Gozdowie. </w:t>
      </w:r>
    </w:p>
    <w:p w:rsidR="00E218E6" w:rsidRDefault="00E218E6" w:rsidP="00E218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E218E6" w:rsidRDefault="00E218E6" w:rsidP="00E218E6">
      <w:pPr>
        <w:spacing w:line="276" w:lineRule="auto"/>
        <w:rPr>
          <w:b/>
          <w:sz w:val="26"/>
          <w:szCs w:val="26"/>
        </w:rPr>
      </w:pPr>
    </w:p>
    <w:p w:rsidR="00E218E6" w:rsidRDefault="00E218E6" w:rsidP="00E218E6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Zarządzenie podlega zamieszczeniu na tablicy ogłoszeń w siedzibie Urzędu Gminy         w Gozdowie.</w:t>
      </w:r>
    </w:p>
    <w:p w:rsidR="00E218E6" w:rsidRDefault="00E218E6" w:rsidP="00E218E6">
      <w:pPr>
        <w:pStyle w:val="Tekstpodstawowywcity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§ 3</w:t>
      </w:r>
    </w:p>
    <w:p w:rsidR="00E218E6" w:rsidRDefault="00E218E6" w:rsidP="00E218E6">
      <w:pPr>
        <w:pStyle w:val="Tekstpodstawowy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E218E6" w:rsidRDefault="00E218E6" w:rsidP="00E218E6">
      <w:pPr>
        <w:pStyle w:val="Nagwek6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18E6" w:rsidRDefault="00E218E6" w:rsidP="00E218E6"/>
    <w:p w:rsidR="00E218E6" w:rsidRDefault="00E218E6" w:rsidP="00E218E6"/>
    <w:p w:rsidR="00E218E6" w:rsidRDefault="00E218E6" w:rsidP="00E218E6">
      <w:pPr>
        <w:pStyle w:val="Nagwek6"/>
        <w:spacing w:line="276" w:lineRule="auto"/>
        <w:rPr>
          <w:szCs w:val="26"/>
        </w:rPr>
      </w:pPr>
      <w:r>
        <w:rPr>
          <w:szCs w:val="26"/>
        </w:rPr>
        <w:t>Wójt Gminy Gozdowo</w:t>
      </w:r>
    </w:p>
    <w:p w:rsidR="00E218E6" w:rsidRDefault="00E218E6" w:rsidP="00E218E6">
      <w:pPr>
        <w:spacing w:line="276" w:lineRule="auto"/>
        <w:ind w:left="5812"/>
        <w:jc w:val="both"/>
        <w:rPr>
          <w:b/>
          <w:sz w:val="26"/>
          <w:szCs w:val="26"/>
        </w:rPr>
      </w:pPr>
    </w:p>
    <w:p w:rsidR="00E218E6" w:rsidRDefault="00E218E6" w:rsidP="00E218E6">
      <w:pPr>
        <w:spacing w:line="276" w:lineRule="auto"/>
        <w:ind w:left="5812"/>
        <w:jc w:val="both"/>
        <w:rPr>
          <w:b/>
          <w:sz w:val="26"/>
          <w:szCs w:val="26"/>
        </w:rPr>
      </w:pPr>
    </w:p>
    <w:p w:rsidR="00E218E6" w:rsidRDefault="00E218E6" w:rsidP="00E218E6">
      <w:pPr>
        <w:pStyle w:val="Tytu"/>
        <w:spacing w:line="276" w:lineRule="auto"/>
        <w:ind w:left="5664" w:firstLine="1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Dariusz Kalkowski</w:t>
      </w:r>
    </w:p>
    <w:p w:rsidR="00E218E6" w:rsidRDefault="00E218E6" w:rsidP="00E218E6">
      <w:pPr>
        <w:spacing w:line="276" w:lineRule="auto"/>
        <w:jc w:val="right"/>
        <w:rPr>
          <w:sz w:val="26"/>
          <w:szCs w:val="26"/>
        </w:rPr>
      </w:pPr>
    </w:p>
    <w:p w:rsidR="00E218E6" w:rsidRDefault="00E218E6" w:rsidP="00E218E6"/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8E6"/>
    <w:rsid w:val="005F6291"/>
    <w:rsid w:val="00AD0AE2"/>
    <w:rsid w:val="00E2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218E6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218E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218E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218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18E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8E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18E6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18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18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18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2018-11-08T13:33:00Z</dcterms:created>
  <dcterms:modified xsi:type="dcterms:W3CDTF">2018-11-08T13:33:00Z</dcterms:modified>
</cp:coreProperties>
</file>