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3" w:rsidRDefault="00945943" w:rsidP="009459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2</w:t>
      </w:r>
    </w:p>
    <w:p w:rsidR="00945943" w:rsidRDefault="00945943" w:rsidP="009459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945943" w:rsidRDefault="00945943" w:rsidP="0094594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14 stycznia 2016r.</w:t>
      </w:r>
    </w:p>
    <w:p w:rsidR="00945943" w:rsidRDefault="00945943" w:rsidP="00945943">
      <w:pPr>
        <w:spacing w:line="276" w:lineRule="auto"/>
        <w:rPr>
          <w:b/>
        </w:rPr>
      </w:pPr>
    </w:p>
    <w:p w:rsidR="00945943" w:rsidRDefault="00945943" w:rsidP="00945943">
      <w:pPr>
        <w:ind w:left="1276" w:hanging="1276"/>
        <w:jc w:val="both"/>
        <w:rPr>
          <w:b/>
        </w:rPr>
      </w:pPr>
      <w:r>
        <w:rPr>
          <w:b/>
        </w:rPr>
        <w:t xml:space="preserve">w sprawie: wyznaczenia do sprzedaży w drodze przetargu ustnego nieograniczonego nieruchomości stanowiących własność Gminy Gozdowo położonych             w obrębie geodezyjnym Kuskowo Bronoszewice. </w:t>
      </w:r>
    </w:p>
    <w:p w:rsidR="00945943" w:rsidRDefault="00945943" w:rsidP="00945943">
      <w:pPr>
        <w:spacing w:line="276" w:lineRule="auto"/>
        <w:jc w:val="both"/>
        <w:rPr>
          <w:b/>
        </w:rPr>
      </w:pPr>
    </w:p>
    <w:p w:rsidR="00945943" w:rsidRDefault="00945943" w:rsidP="00945943">
      <w:pPr>
        <w:spacing w:line="276" w:lineRule="auto"/>
        <w:jc w:val="both"/>
      </w:pPr>
    </w:p>
    <w:p w:rsidR="00945943" w:rsidRDefault="00945943" w:rsidP="00945943">
      <w:pPr>
        <w:spacing w:line="276" w:lineRule="auto"/>
        <w:jc w:val="both"/>
      </w:pPr>
      <w:r>
        <w:t xml:space="preserve"> </w:t>
      </w:r>
      <w:r>
        <w:tab/>
        <w:t>Na podstawie art. 30 ust 2 pkt. 3 ustawy z dnia 8 marca 1990 roku o samorządzie  gminnym (tekst  jednolity Dz.U. z 2015r. poz. 1515), art. 25 ustawy z dnia  21  sierpnia 1997r. o gospodarce  nieruchomościami (tekst jednolity Dz.U. z 2015r., poz. 1774 ze zm.):</w:t>
      </w:r>
    </w:p>
    <w:p w:rsidR="00945943" w:rsidRDefault="00945943" w:rsidP="00945943">
      <w:pPr>
        <w:spacing w:line="276" w:lineRule="auto"/>
        <w:jc w:val="both"/>
      </w:pPr>
    </w:p>
    <w:p w:rsidR="00945943" w:rsidRDefault="00945943" w:rsidP="00945943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945943" w:rsidRDefault="00945943" w:rsidP="00945943">
      <w:pPr>
        <w:spacing w:line="276" w:lineRule="auto"/>
        <w:jc w:val="both"/>
      </w:pPr>
    </w:p>
    <w:p w:rsidR="00945943" w:rsidRDefault="00945943" w:rsidP="00945943">
      <w:pPr>
        <w:spacing w:line="276" w:lineRule="auto"/>
        <w:jc w:val="center"/>
      </w:pPr>
      <w:r>
        <w:rPr>
          <w:b/>
        </w:rPr>
        <w:t>§ 1</w:t>
      </w:r>
    </w:p>
    <w:p w:rsidR="00945943" w:rsidRDefault="00945943" w:rsidP="00945943">
      <w:pPr>
        <w:pStyle w:val="Tekstpodstawowy3"/>
        <w:spacing w:line="276" w:lineRule="auto"/>
        <w:ind w:firstLine="708"/>
        <w:jc w:val="both"/>
        <w:rPr>
          <w:bCs/>
          <w:szCs w:val="24"/>
        </w:rPr>
      </w:pPr>
      <w:r>
        <w:rPr>
          <w:bCs/>
          <w:szCs w:val="24"/>
        </w:rPr>
        <w:t>Wyznacza się do sprzedaży w drodze przetargu ustnego nieograniczonego</w:t>
      </w:r>
      <w:r>
        <w:rPr>
          <w:szCs w:val="24"/>
        </w:rPr>
        <w:t xml:space="preserve"> niezabudowane nieruchomości stanowiące własność Gminy Gozdowo położone w obrębie geodezyjnym Kuskowo Bronoszewice oznaczone w ewidencji gruntów jako</w:t>
      </w:r>
      <w:r>
        <w:rPr>
          <w:bCs/>
          <w:szCs w:val="24"/>
        </w:rPr>
        <w:t>:</w:t>
      </w:r>
    </w:p>
    <w:p w:rsidR="00945943" w:rsidRDefault="00945943" w:rsidP="00945943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działka nr 78/9 o powierzchni 0,0886ha </w:t>
      </w:r>
    </w:p>
    <w:p w:rsidR="00945943" w:rsidRDefault="00945943" w:rsidP="00945943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działka nr 78/11 o powierzchni 0,0714ha. </w:t>
      </w:r>
    </w:p>
    <w:p w:rsidR="00945943" w:rsidRDefault="00945943" w:rsidP="00945943">
      <w:pPr>
        <w:pStyle w:val="Tekstpodstawowy3"/>
        <w:spacing w:line="276" w:lineRule="auto"/>
        <w:jc w:val="both"/>
        <w:rPr>
          <w:bCs/>
          <w:szCs w:val="24"/>
        </w:rPr>
      </w:pPr>
      <w:r>
        <w:rPr>
          <w:szCs w:val="24"/>
        </w:rPr>
        <w:t>Dla podanych nieruchomości w Sądzie Rejonowym w Sierpcu prowadzona jest księga wieczysta PL1E/00017120/3.</w:t>
      </w:r>
    </w:p>
    <w:p w:rsidR="00945943" w:rsidRDefault="00945943" w:rsidP="00945943">
      <w:pPr>
        <w:spacing w:line="276" w:lineRule="auto"/>
        <w:jc w:val="center"/>
        <w:rPr>
          <w:b/>
        </w:rPr>
      </w:pPr>
    </w:p>
    <w:p w:rsidR="00945943" w:rsidRDefault="00945943" w:rsidP="00945943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945943" w:rsidRDefault="00945943" w:rsidP="00945943">
      <w:pPr>
        <w:spacing w:line="276" w:lineRule="auto"/>
        <w:jc w:val="both"/>
      </w:pPr>
      <w:r>
        <w:t xml:space="preserve">Sprzedaż nieruchomości nastąpi za cenę nie niższą niż ustalona przez osobę posiadającą uprawnienia do szacowania nieruchomości.   </w:t>
      </w:r>
    </w:p>
    <w:p w:rsidR="00945943" w:rsidRDefault="00945943" w:rsidP="00945943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945943" w:rsidRDefault="00945943" w:rsidP="00945943">
      <w:pPr>
        <w:spacing w:line="276" w:lineRule="auto"/>
        <w:jc w:val="both"/>
      </w:pPr>
      <w:r>
        <w:t xml:space="preserve">Uchyla się Zarządzenie Nr 97 Wójta Gminy Gozdowo  z  dnia 21 października 2015r.           w sprawie wyznaczenia do sprzedaży w drodze przetargu ustnego nieograniczonego nieruchomości stanowiącej własność Gminy Gozdowo  położonej w obrębie geodezyjnym Kuskowo Bronoszewice. </w:t>
      </w:r>
    </w:p>
    <w:p w:rsidR="00945943" w:rsidRDefault="00945943" w:rsidP="00945943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945943" w:rsidRDefault="00945943" w:rsidP="00945943">
      <w:pPr>
        <w:pStyle w:val="Tekstpodstawowywcity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Przekazuje się niniejsze Zarządzenie Radzie Gminy Gozdowo celem  zajęcia stanowiska         w powyższej sprawie.</w:t>
      </w:r>
    </w:p>
    <w:p w:rsidR="00945943" w:rsidRDefault="00945943" w:rsidP="00945943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45943" w:rsidRDefault="00945943" w:rsidP="00945943">
      <w:pPr>
        <w:spacing w:line="276" w:lineRule="auto"/>
        <w:jc w:val="both"/>
      </w:pPr>
      <w:r>
        <w:t xml:space="preserve">Zarządzenie  wchodzi  w  życie   z  dniem   podjęcia. </w:t>
      </w:r>
    </w:p>
    <w:p w:rsidR="00945943" w:rsidRDefault="00945943" w:rsidP="00945943">
      <w:pPr>
        <w:spacing w:line="276" w:lineRule="auto"/>
        <w:ind w:firstLine="1134"/>
        <w:jc w:val="both"/>
      </w:pPr>
    </w:p>
    <w:p w:rsidR="00945943" w:rsidRDefault="00945943" w:rsidP="00945943">
      <w:pPr>
        <w:spacing w:line="276" w:lineRule="auto"/>
        <w:rPr>
          <w:b/>
          <w:u w:val="single"/>
        </w:rPr>
      </w:pPr>
    </w:p>
    <w:p w:rsidR="00945943" w:rsidRDefault="00945943" w:rsidP="00945943">
      <w:pPr>
        <w:pStyle w:val="Nagwek1"/>
        <w:spacing w:line="276" w:lineRule="auto"/>
        <w:ind w:left="552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Wójt Gminy Gozdowo</w:t>
      </w:r>
    </w:p>
    <w:p w:rsidR="00945943" w:rsidRDefault="00945943" w:rsidP="00945943">
      <w:pPr>
        <w:spacing w:line="276" w:lineRule="auto"/>
        <w:ind w:left="5529"/>
        <w:jc w:val="center"/>
        <w:rPr>
          <w:b/>
        </w:rPr>
      </w:pPr>
    </w:p>
    <w:p w:rsidR="00945943" w:rsidRDefault="00945943" w:rsidP="00945943">
      <w:pPr>
        <w:spacing w:line="276" w:lineRule="auto"/>
        <w:ind w:left="5529"/>
        <w:jc w:val="center"/>
        <w:rPr>
          <w:b/>
        </w:rPr>
      </w:pPr>
    </w:p>
    <w:p w:rsidR="00945943" w:rsidRDefault="00945943" w:rsidP="00945943">
      <w:pPr>
        <w:spacing w:line="276" w:lineRule="auto"/>
        <w:ind w:left="5529"/>
        <w:jc w:val="center"/>
        <w:rPr>
          <w:b/>
        </w:rPr>
      </w:pPr>
      <w:r>
        <w:rPr>
          <w:b/>
        </w:rPr>
        <w:t>Dariusz Kalkowski</w:t>
      </w:r>
    </w:p>
    <w:p w:rsidR="002B50F8" w:rsidRDefault="002B50F8"/>
    <w:sectPr w:rsidR="002B50F8" w:rsidSect="002B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5943"/>
    <w:rsid w:val="002B50F8"/>
    <w:rsid w:val="003507D3"/>
    <w:rsid w:val="005946D0"/>
    <w:rsid w:val="0094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5943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94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5943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594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4594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459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2016-02-11T17:53:00Z</dcterms:created>
  <dcterms:modified xsi:type="dcterms:W3CDTF">2016-02-11T17:53:00Z</dcterms:modified>
</cp:coreProperties>
</file>