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C43D" w14:textId="77777777" w:rsidR="00F6367E" w:rsidRPr="00F6367E" w:rsidRDefault="00F6367E" w:rsidP="00F6367E">
      <w:pPr>
        <w:pStyle w:val="Tytu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6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A R Z Ą D Z E N I E   Nr 24</w:t>
      </w:r>
    </w:p>
    <w:p w14:paraId="53F70A70" w14:textId="77777777" w:rsidR="00F6367E" w:rsidRDefault="00F6367E" w:rsidP="00F6367E">
      <w:pPr>
        <w:jc w:val="center"/>
        <w:rPr>
          <w:b/>
          <w:szCs w:val="24"/>
        </w:rPr>
      </w:pPr>
      <w:r>
        <w:rPr>
          <w:b/>
          <w:szCs w:val="24"/>
        </w:rPr>
        <w:t>WÓJT A  GMINY  GOZDOWO</w:t>
      </w:r>
    </w:p>
    <w:p w14:paraId="47583FF5" w14:textId="77777777" w:rsidR="00F6367E" w:rsidRDefault="00F6367E" w:rsidP="00F6367E">
      <w:pPr>
        <w:jc w:val="center"/>
        <w:rPr>
          <w:b/>
          <w:szCs w:val="24"/>
        </w:rPr>
      </w:pPr>
      <w:r>
        <w:rPr>
          <w:b/>
          <w:szCs w:val="24"/>
        </w:rPr>
        <w:t>z  dnia 26 marca 2025r.</w:t>
      </w:r>
    </w:p>
    <w:p w14:paraId="1F9A689B" w14:textId="77777777" w:rsidR="00F6367E" w:rsidRDefault="00F6367E" w:rsidP="00F6367E">
      <w:pPr>
        <w:jc w:val="center"/>
        <w:rPr>
          <w:b/>
          <w:szCs w:val="24"/>
        </w:rPr>
      </w:pPr>
    </w:p>
    <w:p w14:paraId="01ABCA8B" w14:textId="77777777" w:rsidR="00F6367E" w:rsidRDefault="00F6367E" w:rsidP="00F6367E">
      <w:pPr>
        <w:jc w:val="both"/>
        <w:rPr>
          <w:b/>
          <w:bCs/>
          <w:iCs/>
          <w:szCs w:val="24"/>
        </w:rPr>
      </w:pPr>
      <w:r>
        <w:rPr>
          <w:b/>
          <w:szCs w:val="24"/>
        </w:rPr>
        <w:t>w sprawie wyrażenia zgody na przedłużenie umów dzierżawy na</w:t>
      </w:r>
      <w:r>
        <w:rPr>
          <w:b/>
          <w:bCs/>
          <w:iCs/>
          <w:szCs w:val="24"/>
        </w:rPr>
        <w:t xml:space="preserve"> nieruchomości stanowiące własność Gminy Gozdowo. </w:t>
      </w:r>
    </w:p>
    <w:p w14:paraId="3685EDDE" w14:textId="77777777" w:rsidR="00F6367E" w:rsidRDefault="00F6367E" w:rsidP="00F6367E">
      <w:pPr>
        <w:ind w:left="1326" w:hanging="1326"/>
        <w:jc w:val="both"/>
        <w:rPr>
          <w:szCs w:val="24"/>
        </w:rPr>
      </w:pPr>
    </w:p>
    <w:p w14:paraId="4B034068" w14:textId="2308F78A" w:rsidR="00F6367E" w:rsidRPr="00654D85" w:rsidRDefault="00F6367E" w:rsidP="00F6367E">
      <w:pPr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Na podstawie art. 30  ust. 2  pkt 3 ustawy z dnia 8 marca 1990 roku  o samorządzie  gminnym (tekst  jednolity  Dz.U.  z  2024r.  poz. 1465 ze zm.)  </w:t>
      </w:r>
      <w:r>
        <w:rPr>
          <w:color w:val="000000"/>
          <w:szCs w:val="24"/>
        </w:rPr>
        <w:t xml:space="preserve">i art. 25  ust. 1 w związku        </w:t>
      </w:r>
      <w:r>
        <w:rPr>
          <w:color w:val="000000"/>
          <w:szCs w:val="24"/>
        </w:rPr>
        <w:t xml:space="preserve">      </w:t>
      </w:r>
      <w:r>
        <w:rPr>
          <w:color w:val="000000"/>
          <w:szCs w:val="24"/>
        </w:rPr>
        <w:t xml:space="preserve">z art. 13 ust.1 ustawy  z  dnia  21  sierpnia  1997 r. o gospodarce nieruchomościami (tekst jednolity Dz.U. z 2024r. poz. 1145 ze  zm.) </w:t>
      </w:r>
      <w:r w:rsidRPr="00654D85">
        <w:rPr>
          <w:color w:val="000000"/>
          <w:szCs w:val="24"/>
        </w:rPr>
        <w:t xml:space="preserve">oraz </w:t>
      </w:r>
      <w:r w:rsidRPr="00654D85">
        <w:rPr>
          <w:szCs w:val="24"/>
        </w:rPr>
        <w:t xml:space="preserve">§ 10 pkt 4 Uchwały Nr 157/XXVI/09 Rady Gminy Gozdowo z dnia 27 lutego 2009r. w sprawie określenia zasad nabywania, zbywania </w:t>
      </w:r>
      <w:r>
        <w:rPr>
          <w:szCs w:val="24"/>
        </w:rPr>
        <w:t xml:space="preserve">     </w:t>
      </w:r>
      <w:r>
        <w:rPr>
          <w:szCs w:val="24"/>
        </w:rPr>
        <w:t xml:space="preserve">    </w:t>
      </w:r>
      <w:r w:rsidRPr="00654D85">
        <w:rPr>
          <w:szCs w:val="24"/>
        </w:rPr>
        <w:t>i obciążania nieruchomości oraz ich wydzierżawiania lub wynajmowania na czas oznaczony dłuższy niż 3 lata lub na czas nieoznaczony</w:t>
      </w:r>
    </w:p>
    <w:p w14:paraId="56CAAFB2" w14:textId="77777777" w:rsidR="00F6367E" w:rsidRPr="00654D85" w:rsidRDefault="00F6367E" w:rsidP="00F6367E">
      <w:pPr>
        <w:jc w:val="both"/>
        <w:rPr>
          <w:color w:val="000000"/>
          <w:szCs w:val="24"/>
        </w:rPr>
      </w:pPr>
      <w:r w:rsidRPr="00654D85">
        <w:rPr>
          <w:color w:val="000000"/>
          <w:szCs w:val="24"/>
        </w:rPr>
        <w:t xml:space="preserve"> </w:t>
      </w:r>
    </w:p>
    <w:p w14:paraId="38C3184E" w14:textId="77777777" w:rsidR="00F6367E" w:rsidRPr="00654D85" w:rsidRDefault="00F6367E" w:rsidP="00F6367E">
      <w:pPr>
        <w:jc w:val="center"/>
        <w:rPr>
          <w:szCs w:val="24"/>
        </w:rPr>
      </w:pPr>
    </w:p>
    <w:p w14:paraId="2F883D9B" w14:textId="77777777" w:rsidR="00F6367E" w:rsidRDefault="00F6367E" w:rsidP="00F6367E">
      <w:pPr>
        <w:jc w:val="center"/>
        <w:rPr>
          <w:b/>
          <w:szCs w:val="24"/>
        </w:rPr>
      </w:pPr>
      <w:r>
        <w:rPr>
          <w:b/>
          <w:szCs w:val="24"/>
        </w:rPr>
        <w:t>ZARZĄDZAM   CO   NASTĘPUJE:</w:t>
      </w:r>
    </w:p>
    <w:p w14:paraId="18B031E9" w14:textId="77777777" w:rsidR="00F6367E" w:rsidRDefault="00F6367E" w:rsidP="00F6367E">
      <w:pPr>
        <w:jc w:val="center"/>
        <w:rPr>
          <w:b/>
          <w:szCs w:val="24"/>
        </w:rPr>
      </w:pPr>
    </w:p>
    <w:p w14:paraId="3A777FE0" w14:textId="77777777" w:rsidR="00F6367E" w:rsidRDefault="00F6367E" w:rsidP="00F6367E">
      <w:pPr>
        <w:jc w:val="center"/>
        <w:rPr>
          <w:b/>
          <w:szCs w:val="24"/>
        </w:rPr>
      </w:pPr>
      <w:r>
        <w:rPr>
          <w:b/>
          <w:szCs w:val="24"/>
        </w:rPr>
        <w:t>§ 1</w:t>
      </w:r>
    </w:p>
    <w:p w14:paraId="1571921D" w14:textId="77777777" w:rsidR="00F6367E" w:rsidRDefault="00F6367E" w:rsidP="00F6367E">
      <w:pPr>
        <w:spacing w:line="276" w:lineRule="auto"/>
        <w:jc w:val="both"/>
        <w:rPr>
          <w:szCs w:val="24"/>
        </w:rPr>
      </w:pPr>
      <w:r w:rsidRPr="00BC783E">
        <w:rPr>
          <w:bCs/>
          <w:szCs w:val="24"/>
        </w:rPr>
        <w:t>Wyraża</w:t>
      </w:r>
      <w:r>
        <w:rPr>
          <w:bCs/>
          <w:szCs w:val="24"/>
        </w:rPr>
        <w:t>m</w:t>
      </w:r>
      <w:r w:rsidRPr="00BC783E">
        <w:rPr>
          <w:bCs/>
          <w:szCs w:val="24"/>
        </w:rPr>
        <w:t xml:space="preserve"> zgodę na przedłużenie </w:t>
      </w:r>
      <w:r>
        <w:rPr>
          <w:bCs/>
          <w:szCs w:val="24"/>
        </w:rPr>
        <w:t xml:space="preserve">do 30 września 2026r. zawartych z osobami fizycznymi  </w:t>
      </w:r>
      <w:r w:rsidRPr="00BC783E">
        <w:rPr>
          <w:bCs/>
          <w:szCs w:val="24"/>
        </w:rPr>
        <w:t xml:space="preserve">umów </w:t>
      </w:r>
      <w:r>
        <w:rPr>
          <w:bCs/>
          <w:szCs w:val="24"/>
        </w:rPr>
        <w:t>dzierżawy na</w:t>
      </w:r>
      <w:r>
        <w:rPr>
          <w:szCs w:val="24"/>
        </w:rPr>
        <w:t xml:space="preserve"> nieruchomości stanowiące własność Gminy Gozdowo.</w:t>
      </w:r>
    </w:p>
    <w:p w14:paraId="40FF1EED" w14:textId="77777777" w:rsidR="00F6367E" w:rsidRPr="007A096D" w:rsidRDefault="00F6367E" w:rsidP="00F6367E">
      <w:pPr>
        <w:spacing w:line="276" w:lineRule="auto"/>
        <w:jc w:val="both"/>
        <w:rPr>
          <w:szCs w:val="24"/>
        </w:rPr>
      </w:pPr>
      <w:r>
        <w:rPr>
          <w:szCs w:val="24"/>
        </w:rPr>
        <w:t>Zgoda dotyczy p</w:t>
      </w:r>
      <w:r w:rsidRPr="007A096D">
        <w:rPr>
          <w:szCs w:val="24"/>
        </w:rPr>
        <w:t>rzedstawion</w:t>
      </w:r>
      <w:r>
        <w:rPr>
          <w:szCs w:val="24"/>
        </w:rPr>
        <w:t>ych</w:t>
      </w:r>
      <w:r w:rsidRPr="007A096D">
        <w:rPr>
          <w:szCs w:val="24"/>
        </w:rPr>
        <w:t xml:space="preserve"> na załączniku graficznym podan</w:t>
      </w:r>
      <w:r>
        <w:rPr>
          <w:szCs w:val="24"/>
        </w:rPr>
        <w:t>ych</w:t>
      </w:r>
      <w:r w:rsidRPr="007A096D">
        <w:rPr>
          <w:szCs w:val="24"/>
        </w:rPr>
        <w:t xml:space="preserve"> niżej obszar</w:t>
      </w:r>
      <w:r>
        <w:rPr>
          <w:szCs w:val="24"/>
        </w:rPr>
        <w:t>ów,</w:t>
      </w:r>
      <w:r w:rsidRPr="007A096D">
        <w:rPr>
          <w:szCs w:val="24"/>
        </w:rPr>
        <w:t xml:space="preserve"> wchodząc</w:t>
      </w:r>
      <w:r>
        <w:rPr>
          <w:szCs w:val="24"/>
        </w:rPr>
        <w:t>ych</w:t>
      </w:r>
      <w:r w:rsidRPr="007A096D">
        <w:rPr>
          <w:szCs w:val="24"/>
        </w:rPr>
        <w:t xml:space="preserve"> w skład działki oznaczonej nr geodezyjnym 264 położonej w miejscowości Rempin</w:t>
      </w:r>
      <w:r>
        <w:rPr>
          <w:szCs w:val="24"/>
        </w:rPr>
        <w:t xml:space="preserve"> </w:t>
      </w:r>
    </w:p>
    <w:p w14:paraId="16525360" w14:textId="77777777" w:rsidR="00F6367E" w:rsidRPr="007A096D" w:rsidRDefault="00F6367E" w:rsidP="00F6367E">
      <w:pPr>
        <w:numPr>
          <w:ilvl w:val="0"/>
          <w:numId w:val="1"/>
        </w:numPr>
        <w:tabs>
          <w:tab w:val="num" w:pos="426"/>
        </w:tabs>
        <w:ind w:left="426" w:hanging="207"/>
        <w:jc w:val="both"/>
        <w:rPr>
          <w:szCs w:val="24"/>
        </w:rPr>
      </w:pPr>
      <w:r w:rsidRPr="007A096D">
        <w:rPr>
          <w:szCs w:val="24"/>
        </w:rPr>
        <w:t>obszar nr 1 o powierzchni 248m</w:t>
      </w:r>
      <w:r w:rsidRPr="007A096D">
        <w:rPr>
          <w:szCs w:val="24"/>
          <w:vertAlign w:val="superscript"/>
        </w:rPr>
        <w:t>2</w:t>
      </w:r>
      <w:r w:rsidRPr="007A096D">
        <w:rPr>
          <w:szCs w:val="24"/>
        </w:rPr>
        <w:t xml:space="preserve">, </w:t>
      </w:r>
    </w:p>
    <w:p w14:paraId="6F554537" w14:textId="77777777" w:rsidR="00F6367E" w:rsidRPr="004F41B3" w:rsidRDefault="00F6367E" w:rsidP="00F6367E">
      <w:pPr>
        <w:numPr>
          <w:ilvl w:val="0"/>
          <w:numId w:val="1"/>
        </w:numPr>
        <w:tabs>
          <w:tab w:val="num" w:pos="426"/>
        </w:tabs>
        <w:ind w:left="426" w:hanging="207"/>
        <w:jc w:val="both"/>
        <w:rPr>
          <w:szCs w:val="24"/>
        </w:rPr>
      </w:pPr>
      <w:r w:rsidRPr="007A096D">
        <w:rPr>
          <w:szCs w:val="24"/>
        </w:rPr>
        <w:t>obszar nr 2 o powierzchni 248m</w:t>
      </w:r>
      <w:r w:rsidRPr="007A096D">
        <w:rPr>
          <w:szCs w:val="24"/>
          <w:vertAlign w:val="superscript"/>
        </w:rPr>
        <w:t>2</w:t>
      </w:r>
      <w:r>
        <w:rPr>
          <w:szCs w:val="24"/>
        </w:rPr>
        <w:t>.</w:t>
      </w:r>
      <w:r w:rsidRPr="007A096D">
        <w:rPr>
          <w:szCs w:val="24"/>
        </w:rPr>
        <w:t xml:space="preserve"> </w:t>
      </w:r>
    </w:p>
    <w:p w14:paraId="354D49CA" w14:textId="77777777" w:rsidR="00F6367E" w:rsidRDefault="00F6367E" w:rsidP="00F6367E">
      <w:pPr>
        <w:ind w:left="142" w:hanging="142"/>
        <w:jc w:val="center"/>
        <w:rPr>
          <w:szCs w:val="24"/>
        </w:rPr>
      </w:pPr>
    </w:p>
    <w:p w14:paraId="71149921" w14:textId="77777777" w:rsidR="00F6367E" w:rsidRDefault="00F6367E" w:rsidP="00F6367E">
      <w:pPr>
        <w:ind w:left="142" w:hanging="142"/>
        <w:jc w:val="center"/>
        <w:rPr>
          <w:szCs w:val="24"/>
        </w:rPr>
      </w:pPr>
      <w:r>
        <w:rPr>
          <w:b/>
          <w:szCs w:val="24"/>
        </w:rPr>
        <w:t>§ 2</w:t>
      </w:r>
    </w:p>
    <w:p w14:paraId="3E438385" w14:textId="5EC46352" w:rsidR="00F6367E" w:rsidRDefault="00F6367E" w:rsidP="00F6367E">
      <w:pPr>
        <w:jc w:val="both"/>
        <w:rPr>
          <w:szCs w:val="24"/>
        </w:rPr>
      </w:pPr>
      <w:r>
        <w:rPr>
          <w:szCs w:val="24"/>
        </w:rPr>
        <w:t xml:space="preserve">Wykonanie Zarządzenia powierza się Kierownikowi Referatu Rolnictwa, Budownictwa          </w:t>
      </w:r>
      <w:r>
        <w:rPr>
          <w:szCs w:val="24"/>
        </w:rPr>
        <w:t xml:space="preserve">     </w:t>
      </w:r>
      <w:r>
        <w:rPr>
          <w:szCs w:val="24"/>
        </w:rPr>
        <w:t xml:space="preserve">i Gospodarki Komunalnej. </w:t>
      </w:r>
    </w:p>
    <w:p w14:paraId="3F195AF6" w14:textId="77777777" w:rsidR="00F6367E" w:rsidRDefault="00F6367E" w:rsidP="00F6367E">
      <w:pPr>
        <w:jc w:val="both"/>
        <w:rPr>
          <w:szCs w:val="24"/>
        </w:rPr>
      </w:pPr>
    </w:p>
    <w:p w14:paraId="4AC35A72" w14:textId="77777777" w:rsidR="00F6367E" w:rsidRDefault="00F6367E" w:rsidP="00F6367E">
      <w:pPr>
        <w:jc w:val="center"/>
        <w:rPr>
          <w:szCs w:val="24"/>
        </w:rPr>
      </w:pPr>
      <w:r>
        <w:rPr>
          <w:b/>
          <w:szCs w:val="24"/>
        </w:rPr>
        <w:t>§ 3</w:t>
      </w:r>
    </w:p>
    <w:p w14:paraId="4371A167" w14:textId="77777777" w:rsidR="00F6367E" w:rsidRDefault="00F6367E" w:rsidP="00F6367E">
      <w:pPr>
        <w:pStyle w:val="Tekstpodstawowywcit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Zarządzenie podlega zamieszczeniu na tablicy ogłoszeń w siedzibie Urzędu Gminy                     w Gozdowie. </w:t>
      </w:r>
    </w:p>
    <w:p w14:paraId="7949CC06" w14:textId="77777777" w:rsidR="00F6367E" w:rsidRDefault="00F6367E" w:rsidP="00F6367E">
      <w:pPr>
        <w:pStyle w:val="Tekstpodstawowywcity"/>
        <w:jc w:val="left"/>
        <w:rPr>
          <w:sz w:val="24"/>
          <w:szCs w:val="24"/>
        </w:rPr>
      </w:pPr>
    </w:p>
    <w:p w14:paraId="1F24F9B1" w14:textId="77777777" w:rsidR="00F6367E" w:rsidRDefault="00F6367E" w:rsidP="00F6367E">
      <w:pPr>
        <w:pStyle w:val="Tekstpodstawowywcit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688BCA59" w14:textId="77777777" w:rsidR="00F6367E" w:rsidRDefault="00F6367E" w:rsidP="00F6367E">
      <w:pPr>
        <w:jc w:val="both"/>
        <w:rPr>
          <w:szCs w:val="24"/>
        </w:rPr>
      </w:pPr>
      <w:r>
        <w:rPr>
          <w:szCs w:val="24"/>
        </w:rPr>
        <w:t xml:space="preserve">Zarządzenie  wchodzi  w  życie   z  dniem   podjęcia. </w:t>
      </w:r>
    </w:p>
    <w:p w14:paraId="55DEAA5F" w14:textId="77777777" w:rsidR="00F6367E" w:rsidRDefault="00F6367E" w:rsidP="00F6367E">
      <w:pPr>
        <w:jc w:val="both"/>
        <w:rPr>
          <w:szCs w:val="24"/>
        </w:rPr>
      </w:pPr>
    </w:p>
    <w:p w14:paraId="5A3AE9E2" w14:textId="77777777" w:rsidR="00F6367E" w:rsidRDefault="00F6367E" w:rsidP="00F6367E">
      <w:pPr>
        <w:pStyle w:val="Nagwek6"/>
        <w:rPr>
          <w:szCs w:val="24"/>
        </w:rPr>
      </w:pPr>
    </w:p>
    <w:p w14:paraId="212B681B" w14:textId="77777777" w:rsidR="00F6367E" w:rsidRPr="00F6367E" w:rsidRDefault="00F6367E" w:rsidP="00F6367E">
      <w:pPr>
        <w:pStyle w:val="Nagwek6"/>
        <w:ind w:left="4956" w:firstLine="708"/>
        <w:rPr>
          <w:b/>
          <w:bCs/>
          <w:i w:val="0"/>
          <w:iCs w:val="0"/>
          <w:color w:val="auto"/>
          <w:szCs w:val="24"/>
        </w:rPr>
      </w:pPr>
      <w:r w:rsidRPr="00F6367E">
        <w:rPr>
          <w:b/>
          <w:bCs/>
          <w:i w:val="0"/>
          <w:iCs w:val="0"/>
          <w:color w:val="auto"/>
          <w:szCs w:val="24"/>
        </w:rPr>
        <w:t>Wójt Gminy Gozdowo</w:t>
      </w:r>
    </w:p>
    <w:p w14:paraId="1945A7F5" w14:textId="77777777" w:rsidR="00F6367E" w:rsidRPr="00F6367E" w:rsidRDefault="00F6367E" w:rsidP="00F6367E">
      <w:pPr>
        <w:rPr>
          <w:b/>
          <w:bCs/>
          <w:szCs w:val="24"/>
        </w:rPr>
      </w:pPr>
    </w:p>
    <w:p w14:paraId="204914CF" w14:textId="77777777" w:rsidR="00F6367E" w:rsidRPr="00F6367E" w:rsidRDefault="00F6367E" w:rsidP="00F6367E">
      <w:pPr>
        <w:rPr>
          <w:b/>
          <w:bCs/>
          <w:szCs w:val="24"/>
        </w:rPr>
      </w:pPr>
    </w:p>
    <w:p w14:paraId="2EB00285" w14:textId="2DA74F54" w:rsidR="00F6367E" w:rsidRPr="00F6367E" w:rsidRDefault="00F6367E" w:rsidP="00F6367E">
      <w:pPr>
        <w:pStyle w:val="Nagwek4"/>
        <w:ind w:left="5664"/>
        <w:rPr>
          <w:b/>
          <w:bCs/>
          <w:i w:val="0"/>
          <w:iCs w:val="0"/>
          <w:color w:val="auto"/>
          <w:szCs w:val="24"/>
        </w:rPr>
      </w:pPr>
      <w:r>
        <w:rPr>
          <w:b/>
          <w:bCs/>
          <w:i w:val="0"/>
          <w:iCs w:val="0"/>
          <w:color w:val="auto"/>
          <w:szCs w:val="24"/>
        </w:rPr>
        <w:t xml:space="preserve">    </w:t>
      </w:r>
      <w:r w:rsidRPr="00F6367E">
        <w:rPr>
          <w:b/>
          <w:bCs/>
          <w:i w:val="0"/>
          <w:iCs w:val="0"/>
          <w:color w:val="auto"/>
          <w:szCs w:val="24"/>
        </w:rPr>
        <w:t>Dariusz Kalkowski</w:t>
      </w:r>
    </w:p>
    <w:p w14:paraId="315D806F" w14:textId="77777777" w:rsidR="00F6367E" w:rsidRPr="00F6367E" w:rsidRDefault="00F6367E" w:rsidP="00F6367E">
      <w:pPr>
        <w:rPr>
          <w:b/>
          <w:bCs/>
        </w:rPr>
      </w:pPr>
    </w:p>
    <w:p w14:paraId="6B14ED2D" w14:textId="77777777" w:rsidR="00F6367E" w:rsidRDefault="00F6367E" w:rsidP="00F6367E">
      <w:pPr>
        <w:ind w:left="2124" w:firstLine="708"/>
        <w:jc w:val="both"/>
        <w:rPr>
          <w:b/>
          <w:bCs/>
          <w:sz w:val="32"/>
        </w:rPr>
      </w:pPr>
    </w:p>
    <w:p w14:paraId="1CDBC2CC" w14:textId="77777777" w:rsidR="00F6367E" w:rsidRDefault="00F6367E" w:rsidP="00F6367E">
      <w:pPr>
        <w:ind w:left="2124" w:firstLine="708"/>
        <w:jc w:val="both"/>
        <w:rPr>
          <w:b/>
          <w:bCs/>
          <w:sz w:val="32"/>
        </w:rPr>
      </w:pPr>
    </w:p>
    <w:p w14:paraId="35CCD1DE" w14:textId="77777777" w:rsidR="00F6367E" w:rsidRDefault="00F6367E" w:rsidP="00F6367E"/>
    <w:p w14:paraId="625E6748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906AF"/>
    <w:multiLevelType w:val="singleLevel"/>
    <w:tmpl w:val="24BE0F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 w16cid:durableId="147497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5B"/>
    <w:rsid w:val="00387759"/>
    <w:rsid w:val="00A819EE"/>
    <w:rsid w:val="00AC3C5B"/>
    <w:rsid w:val="00E30135"/>
    <w:rsid w:val="00F634BD"/>
    <w:rsid w:val="00F6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4CAF"/>
  <w15:chartTrackingRefBased/>
  <w15:docId w15:val="{26153198-CBE2-404E-BB05-667A3E5D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6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C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AC3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C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AC3C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C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C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C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C3C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C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AC3C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C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C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C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AC3C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C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3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3C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3C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3C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C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3C5B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367E"/>
    <w:pPr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367E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2025-05-13T07:41:00Z</dcterms:created>
  <dcterms:modified xsi:type="dcterms:W3CDTF">2025-05-13T07:43:00Z</dcterms:modified>
</cp:coreProperties>
</file>