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6AD7" w14:textId="77777777" w:rsidR="00867A3F" w:rsidRPr="00BE0A3A" w:rsidRDefault="00867A3F" w:rsidP="00867A3F">
      <w:pPr>
        <w:spacing w:line="276" w:lineRule="auto"/>
        <w:jc w:val="center"/>
        <w:rPr>
          <w:b/>
          <w:szCs w:val="24"/>
        </w:rPr>
      </w:pPr>
      <w:r w:rsidRPr="00BE0A3A">
        <w:rPr>
          <w:b/>
          <w:szCs w:val="24"/>
        </w:rPr>
        <w:t>Z A R Z Ą D Z E N I E   Nr 50/2026</w:t>
      </w:r>
    </w:p>
    <w:p w14:paraId="044B84F6" w14:textId="77777777" w:rsidR="00867A3F" w:rsidRPr="00BE0A3A" w:rsidRDefault="00867A3F" w:rsidP="00867A3F">
      <w:pPr>
        <w:pStyle w:val="Nagwek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A3A">
        <w:rPr>
          <w:rFonts w:ascii="Times New Roman" w:hAnsi="Times New Roman" w:cs="Times New Roman"/>
          <w:b/>
          <w:bCs/>
          <w:color w:val="auto"/>
          <w:sz w:val="24"/>
          <w:szCs w:val="24"/>
        </w:rPr>
        <w:t>WÓJTA  GMINY  GOZDOWO</w:t>
      </w:r>
    </w:p>
    <w:p w14:paraId="60389673" w14:textId="77777777" w:rsidR="00867A3F" w:rsidRPr="00BE0A3A" w:rsidRDefault="00867A3F" w:rsidP="00867A3F">
      <w:pPr>
        <w:spacing w:line="276" w:lineRule="auto"/>
        <w:jc w:val="center"/>
        <w:rPr>
          <w:b/>
          <w:szCs w:val="24"/>
        </w:rPr>
      </w:pPr>
      <w:r w:rsidRPr="00BE0A3A">
        <w:rPr>
          <w:b/>
          <w:szCs w:val="24"/>
        </w:rPr>
        <w:t>z  dnia 21 lipca 2026r.</w:t>
      </w:r>
    </w:p>
    <w:p w14:paraId="75F0A5BF" w14:textId="77777777" w:rsidR="00867A3F" w:rsidRPr="00BE0A3A" w:rsidRDefault="00867A3F" w:rsidP="00867A3F">
      <w:pPr>
        <w:spacing w:line="276" w:lineRule="auto"/>
        <w:jc w:val="center"/>
        <w:rPr>
          <w:b/>
          <w:szCs w:val="24"/>
        </w:rPr>
      </w:pPr>
    </w:p>
    <w:p w14:paraId="2C1386C6" w14:textId="77777777" w:rsidR="00867A3F" w:rsidRPr="00BE0A3A" w:rsidRDefault="00867A3F" w:rsidP="00867A3F">
      <w:pPr>
        <w:pStyle w:val="Tekstpodstawowywcity2"/>
        <w:spacing w:line="276" w:lineRule="auto"/>
        <w:ind w:left="0"/>
        <w:jc w:val="both"/>
        <w:rPr>
          <w:b/>
          <w:bCs/>
          <w:szCs w:val="24"/>
        </w:rPr>
      </w:pPr>
      <w:r w:rsidRPr="00BE0A3A">
        <w:rPr>
          <w:b/>
          <w:bCs/>
          <w:szCs w:val="24"/>
        </w:rPr>
        <w:t xml:space="preserve">w sprawie przyjęcia w nieodpłatne użyczenie części nieruchomości od osób fizycznych. </w:t>
      </w:r>
    </w:p>
    <w:p w14:paraId="04263379" w14:textId="77777777" w:rsidR="00867A3F" w:rsidRPr="00BE0A3A" w:rsidRDefault="00867A3F" w:rsidP="00867A3F">
      <w:pPr>
        <w:pStyle w:val="Tekstpodstawowy"/>
        <w:spacing w:line="276" w:lineRule="auto"/>
        <w:rPr>
          <w:sz w:val="24"/>
          <w:szCs w:val="24"/>
        </w:rPr>
      </w:pPr>
    </w:p>
    <w:p w14:paraId="48915EC1" w14:textId="77777777" w:rsidR="00867A3F" w:rsidRPr="00BE0A3A" w:rsidRDefault="00867A3F" w:rsidP="00867A3F">
      <w:pPr>
        <w:pStyle w:val="Tekstpodstawowy"/>
        <w:spacing w:line="276" w:lineRule="auto"/>
        <w:ind w:firstLine="708"/>
        <w:rPr>
          <w:sz w:val="24"/>
          <w:szCs w:val="24"/>
        </w:rPr>
      </w:pPr>
      <w:r w:rsidRPr="00BE0A3A">
        <w:rPr>
          <w:sz w:val="24"/>
          <w:szCs w:val="24"/>
        </w:rPr>
        <w:t>Na  podstawie art. 30 ust. 2 pkt 3 ustawy z dnia 8 marca 1990 roku o samorządzie  gminnym  (tekst  jednolity  Dz.U. z 202</w:t>
      </w:r>
      <w:r>
        <w:rPr>
          <w:sz w:val="24"/>
          <w:szCs w:val="24"/>
        </w:rPr>
        <w:t>6</w:t>
      </w:r>
      <w:r w:rsidRPr="00BE0A3A">
        <w:rPr>
          <w:sz w:val="24"/>
          <w:szCs w:val="24"/>
        </w:rPr>
        <w:t xml:space="preserve">r. poz. </w:t>
      </w:r>
      <w:r>
        <w:rPr>
          <w:sz w:val="24"/>
          <w:szCs w:val="24"/>
        </w:rPr>
        <w:t>662</w:t>
      </w:r>
      <w:r w:rsidRPr="00BE0A3A">
        <w:rPr>
          <w:sz w:val="24"/>
          <w:szCs w:val="24"/>
        </w:rPr>
        <w:t xml:space="preserve"> ze zm.)  </w:t>
      </w:r>
      <w:r w:rsidRPr="00BE0A3A">
        <w:rPr>
          <w:color w:val="000000"/>
          <w:sz w:val="24"/>
          <w:szCs w:val="24"/>
        </w:rPr>
        <w:t>i art. 25  ustawy z dnia</w:t>
      </w:r>
      <w:r>
        <w:rPr>
          <w:color w:val="000000"/>
          <w:sz w:val="24"/>
          <w:szCs w:val="24"/>
        </w:rPr>
        <w:t xml:space="preserve">                         </w:t>
      </w:r>
      <w:r w:rsidRPr="00BE0A3A">
        <w:rPr>
          <w:color w:val="000000"/>
          <w:sz w:val="24"/>
          <w:szCs w:val="24"/>
        </w:rPr>
        <w:t xml:space="preserve">21  sierpnia  1997r.  o  gospodarce  nieruchomościami  </w:t>
      </w:r>
      <w:r w:rsidRPr="00BE0A3A">
        <w:rPr>
          <w:sz w:val="24"/>
          <w:szCs w:val="24"/>
        </w:rPr>
        <w:t>(tekst  jednolity Dz.U. z 202</w:t>
      </w:r>
      <w:r>
        <w:rPr>
          <w:sz w:val="24"/>
          <w:szCs w:val="24"/>
        </w:rPr>
        <w:t>6</w:t>
      </w:r>
      <w:r w:rsidRPr="00BE0A3A">
        <w:rPr>
          <w:sz w:val="24"/>
          <w:szCs w:val="24"/>
        </w:rPr>
        <w:t xml:space="preserve">r., </w:t>
      </w:r>
      <w:r>
        <w:rPr>
          <w:sz w:val="24"/>
          <w:szCs w:val="24"/>
        </w:rPr>
        <w:t xml:space="preserve">            </w:t>
      </w:r>
      <w:r w:rsidRPr="00BE0A3A">
        <w:rPr>
          <w:sz w:val="24"/>
          <w:szCs w:val="24"/>
        </w:rPr>
        <w:t xml:space="preserve">poz. </w:t>
      </w:r>
      <w:r>
        <w:rPr>
          <w:sz w:val="24"/>
          <w:szCs w:val="24"/>
        </w:rPr>
        <w:t>399</w:t>
      </w:r>
      <w:r w:rsidRPr="00BE0A3A">
        <w:rPr>
          <w:sz w:val="24"/>
          <w:szCs w:val="24"/>
        </w:rPr>
        <w:t xml:space="preserve"> ze zm.):</w:t>
      </w:r>
    </w:p>
    <w:p w14:paraId="0BECFBFE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</w:p>
    <w:p w14:paraId="1D8BE5A4" w14:textId="77777777" w:rsidR="00867A3F" w:rsidRPr="00BE0A3A" w:rsidRDefault="00867A3F" w:rsidP="00867A3F">
      <w:pPr>
        <w:spacing w:line="276" w:lineRule="auto"/>
        <w:jc w:val="center"/>
        <w:rPr>
          <w:b/>
          <w:szCs w:val="24"/>
        </w:rPr>
      </w:pPr>
      <w:r w:rsidRPr="00BE0A3A">
        <w:rPr>
          <w:b/>
          <w:szCs w:val="24"/>
        </w:rPr>
        <w:t>WÓJT GMINY GOZDOWO ZARZĄDZA  CO  NASTĘPUJE:</w:t>
      </w:r>
    </w:p>
    <w:p w14:paraId="1AF5780E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</w:p>
    <w:p w14:paraId="560B82C2" w14:textId="77777777" w:rsidR="00867A3F" w:rsidRPr="00BE0A3A" w:rsidRDefault="00867A3F" w:rsidP="00867A3F">
      <w:pPr>
        <w:spacing w:line="276" w:lineRule="auto"/>
        <w:jc w:val="center"/>
        <w:rPr>
          <w:szCs w:val="24"/>
        </w:rPr>
      </w:pPr>
      <w:r w:rsidRPr="00BE0A3A">
        <w:rPr>
          <w:b/>
          <w:szCs w:val="24"/>
        </w:rPr>
        <w:t>§ 1</w:t>
      </w:r>
    </w:p>
    <w:p w14:paraId="12A425DE" w14:textId="77777777" w:rsidR="00867A3F" w:rsidRPr="00BE0A3A" w:rsidRDefault="00867A3F" w:rsidP="00867A3F">
      <w:pPr>
        <w:numPr>
          <w:ilvl w:val="0"/>
          <w:numId w:val="1"/>
        </w:numPr>
        <w:spacing w:line="276" w:lineRule="auto"/>
        <w:ind w:left="284" w:hanging="254"/>
        <w:jc w:val="both"/>
        <w:rPr>
          <w:szCs w:val="24"/>
        </w:rPr>
      </w:pPr>
      <w:r w:rsidRPr="00BE0A3A">
        <w:rPr>
          <w:bCs/>
          <w:szCs w:val="24"/>
        </w:rPr>
        <w:t>Przyjmuje się w nieodpłatne użyczenie na czas nieokreślony podane niżej części nieruchomości:</w:t>
      </w:r>
    </w:p>
    <w:p w14:paraId="3E4D83E0" w14:textId="77777777" w:rsidR="00867A3F" w:rsidRPr="00BE0A3A" w:rsidRDefault="00867A3F" w:rsidP="00867A3F">
      <w:pPr>
        <w:spacing w:line="276" w:lineRule="auto"/>
        <w:ind w:left="284" w:hanging="254"/>
        <w:jc w:val="both"/>
        <w:rPr>
          <w:bCs/>
          <w:szCs w:val="24"/>
        </w:rPr>
      </w:pPr>
      <w:r w:rsidRPr="00BE0A3A">
        <w:rPr>
          <w:bCs/>
          <w:szCs w:val="24"/>
        </w:rPr>
        <w:t>- położoną w Bronoszewicach część działki oznaczonej nr geodezyjnym 5 o powierzchni 16m</w:t>
      </w:r>
      <w:r w:rsidRPr="00BE0A3A">
        <w:rPr>
          <w:bCs/>
          <w:szCs w:val="24"/>
          <w:vertAlign w:val="superscript"/>
        </w:rPr>
        <w:t>2</w:t>
      </w:r>
      <w:r w:rsidRPr="00BE0A3A">
        <w:rPr>
          <w:bCs/>
          <w:szCs w:val="24"/>
        </w:rPr>
        <w:t>,</w:t>
      </w:r>
    </w:p>
    <w:p w14:paraId="3EC8F421" w14:textId="77777777" w:rsidR="00867A3F" w:rsidRPr="00BE0A3A" w:rsidRDefault="00867A3F" w:rsidP="00867A3F">
      <w:pPr>
        <w:spacing w:line="276" w:lineRule="auto"/>
        <w:ind w:left="284" w:hanging="254"/>
        <w:jc w:val="both"/>
        <w:rPr>
          <w:bCs/>
          <w:szCs w:val="24"/>
        </w:rPr>
      </w:pPr>
      <w:r w:rsidRPr="00BE0A3A">
        <w:rPr>
          <w:bCs/>
          <w:szCs w:val="24"/>
        </w:rPr>
        <w:t>- położoną w Łysakowie część działki oznaczonej nr geodezyjnym 85 o powierzchni 16m</w:t>
      </w:r>
      <w:r w:rsidRPr="00BE0A3A">
        <w:rPr>
          <w:bCs/>
          <w:szCs w:val="24"/>
          <w:vertAlign w:val="superscript"/>
        </w:rPr>
        <w:t>2</w:t>
      </w:r>
      <w:r w:rsidRPr="00BE0A3A">
        <w:rPr>
          <w:bCs/>
          <w:szCs w:val="24"/>
        </w:rPr>
        <w:t>,</w:t>
      </w:r>
    </w:p>
    <w:p w14:paraId="3E4A61F7" w14:textId="77777777" w:rsidR="00867A3F" w:rsidRPr="00BE0A3A" w:rsidRDefault="00867A3F" w:rsidP="00867A3F">
      <w:pPr>
        <w:spacing w:line="276" w:lineRule="auto"/>
        <w:ind w:left="284" w:hanging="254"/>
        <w:jc w:val="both"/>
        <w:rPr>
          <w:bCs/>
          <w:szCs w:val="24"/>
        </w:rPr>
      </w:pPr>
      <w:r w:rsidRPr="00BE0A3A">
        <w:rPr>
          <w:bCs/>
          <w:szCs w:val="24"/>
        </w:rPr>
        <w:t>- położoną w Łysakowie część działki oznaczonej nr geodezyjnym 104/2 o powierzchni 16m</w:t>
      </w:r>
      <w:r w:rsidRPr="00BE0A3A">
        <w:rPr>
          <w:bCs/>
          <w:szCs w:val="24"/>
          <w:vertAlign w:val="superscript"/>
        </w:rPr>
        <w:t>2</w:t>
      </w:r>
      <w:r w:rsidRPr="00BE0A3A">
        <w:rPr>
          <w:bCs/>
          <w:szCs w:val="24"/>
        </w:rPr>
        <w:t>,</w:t>
      </w:r>
    </w:p>
    <w:p w14:paraId="469D219D" w14:textId="77777777" w:rsidR="00867A3F" w:rsidRPr="00BE0A3A" w:rsidRDefault="00867A3F" w:rsidP="00867A3F">
      <w:pPr>
        <w:spacing w:line="276" w:lineRule="auto"/>
        <w:ind w:left="284" w:hanging="254"/>
        <w:jc w:val="both"/>
        <w:rPr>
          <w:bCs/>
          <w:szCs w:val="24"/>
        </w:rPr>
      </w:pPr>
      <w:r w:rsidRPr="00BE0A3A">
        <w:rPr>
          <w:bCs/>
          <w:szCs w:val="24"/>
        </w:rPr>
        <w:t xml:space="preserve">- położoną w </w:t>
      </w:r>
      <w:proofErr w:type="spellStart"/>
      <w:r w:rsidRPr="00BE0A3A">
        <w:rPr>
          <w:bCs/>
          <w:szCs w:val="24"/>
        </w:rPr>
        <w:t>Reczewie</w:t>
      </w:r>
      <w:proofErr w:type="spellEnd"/>
      <w:r w:rsidRPr="00BE0A3A">
        <w:rPr>
          <w:bCs/>
          <w:szCs w:val="24"/>
        </w:rPr>
        <w:t xml:space="preserve"> część działki oznaczonej nr geodezyjnym 80/3 o powierzchni 16m</w:t>
      </w:r>
      <w:r w:rsidRPr="00BE0A3A">
        <w:rPr>
          <w:bCs/>
          <w:szCs w:val="24"/>
          <w:vertAlign w:val="superscript"/>
        </w:rPr>
        <w:t>2</w:t>
      </w:r>
      <w:r w:rsidRPr="00BE0A3A">
        <w:rPr>
          <w:bCs/>
          <w:szCs w:val="24"/>
        </w:rPr>
        <w:t>.</w:t>
      </w:r>
    </w:p>
    <w:p w14:paraId="151F588F" w14:textId="77777777" w:rsidR="00867A3F" w:rsidRPr="00BE0A3A" w:rsidRDefault="00867A3F" w:rsidP="00867A3F">
      <w:pPr>
        <w:spacing w:line="276" w:lineRule="auto"/>
        <w:ind w:left="284" w:hanging="254"/>
        <w:jc w:val="both"/>
        <w:rPr>
          <w:bCs/>
          <w:szCs w:val="24"/>
        </w:rPr>
      </w:pPr>
    </w:p>
    <w:p w14:paraId="6E95153A" w14:textId="77777777" w:rsidR="00867A3F" w:rsidRPr="00BE0A3A" w:rsidRDefault="00867A3F" w:rsidP="00867A3F">
      <w:pPr>
        <w:spacing w:line="276" w:lineRule="auto"/>
        <w:ind w:left="284"/>
        <w:jc w:val="both"/>
        <w:rPr>
          <w:bCs/>
          <w:szCs w:val="24"/>
        </w:rPr>
      </w:pPr>
      <w:r w:rsidRPr="00BE0A3A">
        <w:rPr>
          <w:bCs/>
          <w:szCs w:val="24"/>
        </w:rPr>
        <w:t>Nieruchomości stanowią własność osób fizycznych i są przeznaczone na lokalizację lamp solarnych</w:t>
      </w:r>
      <w:r>
        <w:rPr>
          <w:bCs/>
          <w:szCs w:val="24"/>
        </w:rPr>
        <w:t>.</w:t>
      </w:r>
    </w:p>
    <w:p w14:paraId="685C4382" w14:textId="77777777" w:rsidR="00867A3F" w:rsidRPr="00BE0A3A" w:rsidRDefault="00867A3F" w:rsidP="00867A3F">
      <w:pPr>
        <w:spacing w:line="276" w:lineRule="auto"/>
        <w:ind w:left="709" w:hanging="284"/>
        <w:jc w:val="both"/>
        <w:rPr>
          <w:szCs w:val="24"/>
        </w:rPr>
      </w:pPr>
    </w:p>
    <w:p w14:paraId="3696D2BB" w14:textId="77777777" w:rsidR="00867A3F" w:rsidRPr="00BE0A3A" w:rsidRDefault="00867A3F" w:rsidP="00867A3F">
      <w:pPr>
        <w:spacing w:line="276" w:lineRule="auto"/>
        <w:ind w:left="284" w:hanging="284"/>
        <w:jc w:val="both"/>
        <w:rPr>
          <w:szCs w:val="24"/>
        </w:rPr>
      </w:pPr>
      <w:r w:rsidRPr="00BE0A3A">
        <w:rPr>
          <w:bCs/>
          <w:szCs w:val="24"/>
        </w:rPr>
        <w:t xml:space="preserve">2.   Szczegółowe warunki użyczenia określi umowa. </w:t>
      </w:r>
    </w:p>
    <w:p w14:paraId="531F171D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</w:p>
    <w:p w14:paraId="6AC6A2CD" w14:textId="77777777" w:rsidR="00867A3F" w:rsidRPr="00BE0A3A" w:rsidRDefault="00867A3F" w:rsidP="00867A3F">
      <w:pPr>
        <w:jc w:val="center"/>
        <w:rPr>
          <w:szCs w:val="24"/>
        </w:rPr>
      </w:pPr>
      <w:r w:rsidRPr="00BE0A3A">
        <w:rPr>
          <w:b/>
          <w:szCs w:val="24"/>
        </w:rPr>
        <w:t>§ 2</w:t>
      </w:r>
    </w:p>
    <w:p w14:paraId="6160888F" w14:textId="77777777" w:rsidR="00867A3F" w:rsidRPr="00BE0A3A" w:rsidRDefault="00867A3F" w:rsidP="00867A3F">
      <w:pPr>
        <w:jc w:val="both"/>
        <w:rPr>
          <w:szCs w:val="24"/>
        </w:rPr>
      </w:pPr>
      <w:r w:rsidRPr="00BE0A3A">
        <w:rPr>
          <w:szCs w:val="24"/>
        </w:rPr>
        <w:t xml:space="preserve">Wykonanie Zarządzenia powierza się Kierownikowi Referatu Rolnictwa, Budownictwa                i Gospodarki Komunalnej. </w:t>
      </w:r>
    </w:p>
    <w:p w14:paraId="4F63B9FA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</w:p>
    <w:p w14:paraId="3FE29877" w14:textId="77777777" w:rsidR="00867A3F" w:rsidRPr="00BE0A3A" w:rsidRDefault="00867A3F" w:rsidP="00867A3F">
      <w:pPr>
        <w:spacing w:line="276" w:lineRule="auto"/>
        <w:jc w:val="center"/>
        <w:rPr>
          <w:szCs w:val="24"/>
        </w:rPr>
      </w:pPr>
      <w:r w:rsidRPr="00BE0A3A">
        <w:rPr>
          <w:b/>
          <w:szCs w:val="24"/>
        </w:rPr>
        <w:t>§ 3</w:t>
      </w:r>
    </w:p>
    <w:p w14:paraId="72FFF59A" w14:textId="77777777" w:rsidR="00867A3F" w:rsidRPr="00BE0A3A" w:rsidRDefault="00867A3F" w:rsidP="00867A3F">
      <w:pPr>
        <w:pStyle w:val="Tekstpodstawowywcity"/>
        <w:spacing w:line="276" w:lineRule="auto"/>
        <w:ind w:left="0"/>
        <w:jc w:val="both"/>
        <w:rPr>
          <w:szCs w:val="24"/>
        </w:rPr>
      </w:pPr>
      <w:r w:rsidRPr="00BE0A3A">
        <w:rPr>
          <w:szCs w:val="24"/>
        </w:rPr>
        <w:t xml:space="preserve">Zarządzenie podlega zamieszczeniu na tablicy ogłoszeń w siedzibie Urzędu Gminy          </w:t>
      </w:r>
      <w:r>
        <w:rPr>
          <w:szCs w:val="24"/>
        </w:rPr>
        <w:t xml:space="preserve">             </w:t>
      </w:r>
      <w:r w:rsidRPr="00BE0A3A">
        <w:rPr>
          <w:szCs w:val="24"/>
        </w:rPr>
        <w:t>w Gozdowie oraz na stronie Biuletynu Informacji Publicznej Urzędu Gminy.</w:t>
      </w:r>
    </w:p>
    <w:p w14:paraId="607E161F" w14:textId="77777777" w:rsidR="00867A3F" w:rsidRPr="00BE0A3A" w:rsidRDefault="00867A3F" w:rsidP="00867A3F">
      <w:pPr>
        <w:pStyle w:val="Tekstpodstawowywcity"/>
        <w:spacing w:line="276" w:lineRule="auto"/>
        <w:ind w:left="0"/>
        <w:jc w:val="center"/>
        <w:rPr>
          <w:szCs w:val="24"/>
        </w:rPr>
      </w:pPr>
      <w:r w:rsidRPr="00BE0A3A">
        <w:rPr>
          <w:b/>
          <w:szCs w:val="24"/>
        </w:rPr>
        <w:t>§ 4</w:t>
      </w:r>
    </w:p>
    <w:p w14:paraId="602382CB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  <w:r w:rsidRPr="00BE0A3A">
        <w:rPr>
          <w:szCs w:val="24"/>
        </w:rPr>
        <w:t xml:space="preserve">Zarządzenie  wchodzi  w  życie   z  dniem   podjęcia. </w:t>
      </w:r>
    </w:p>
    <w:p w14:paraId="4D5D964A" w14:textId="77777777" w:rsidR="00867A3F" w:rsidRPr="00BE0A3A" w:rsidRDefault="00867A3F" w:rsidP="00867A3F">
      <w:pPr>
        <w:spacing w:line="276" w:lineRule="auto"/>
        <w:jc w:val="both"/>
        <w:rPr>
          <w:szCs w:val="24"/>
        </w:rPr>
      </w:pPr>
    </w:p>
    <w:p w14:paraId="1A5B67FB" w14:textId="77777777" w:rsidR="00867A3F" w:rsidRPr="00BE0A3A" w:rsidRDefault="00867A3F" w:rsidP="00867A3F">
      <w:pPr>
        <w:pStyle w:val="Nagwek6"/>
        <w:spacing w:line="276" w:lineRule="auto"/>
        <w:rPr>
          <w:b/>
          <w:bCs/>
          <w:szCs w:val="24"/>
        </w:rPr>
      </w:pPr>
      <w:r w:rsidRPr="00BE0A3A">
        <w:rPr>
          <w:b/>
          <w:bCs/>
          <w:szCs w:val="24"/>
        </w:rPr>
        <w:tab/>
      </w:r>
      <w:r w:rsidRPr="00BE0A3A">
        <w:rPr>
          <w:b/>
          <w:bCs/>
          <w:szCs w:val="24"/>
        </w:rPr>
        <w:tab/>
      </w:r>
      <w:r w:rsidRPr="00BE0A3A">
        <w:rPr>
          <w:b/>
          <w:bCs/>
          <w:szCs w:val="24"/>
        </w:rPr>
        <w:tab/>
      </w:r>
      <w:r w:rsidRPr="00BE0A3A">
        <w:rPr>
          <w:b/>
          <w:bCs/>
          <w:szCs w:val="24"/>
        </w:rPr>
        <w:tab/>
      </w:r>
    </w:p>
    <w:p w14:paraId="3FB0CC85" w14:textId="77777777" w:rsidR="00867A3F" w:rsidRPr="00BE0A3A" w:rsidRDefault="00867A3F" w:rsidP="00867A3F">
      <w:pPr>
        <w:pStyle w:val="Nagwek6"/>
        <w:spacing w:line="276" w:lineRule="auto"/>
        <w:ind w:left="4956" w:firstLine="708"/>
        <w:rPr>
          <w:rFonts w:cs="Times New Roman"/>
          <w:b/>
          <w:bCs/>
          <w:i w:val="0"/>
          <w:iCs w:val="0"/>
          <w:color w:val="auto"/>
          <w:szCs w:val="24"/>
        </w:rPr>
      </w:pPr>
      <w:r w:rsidRPr="00BE0A3A">
        <w:rPr>
          <w:rFonts w:cs="Times New Roman"/>
          <w:b/>
          <w:bCs/>
          <w:i w:val="0"/>
          <w:iCs w:val="0"/>
          <w:color w:val="auto"/>
          <w:szCs w:val="24"/>
        </w:rPr>
        <w:t>Wójt Gminy Gozdowo</w:t>
      </w:r>
    </w:p>
    <w:p w14:paraId="7CA2D6F7" w14:textId="77777777" w:rsidR="00867A3F" w:rsidRPr="00BE0A3A" w:rsidRDefault="00867A3F" w:rsidP="00867A3F">
      <w:pPr>
        <w:spacing w:line="276" w:lineRule="auto"/>
        <w:rPr>
          <w:szCs w:val="24"/>
        </w:rPr>
      </w:pPr>
    </w:p>
    <w:p w14:paraId="0E1DBAF8" w14:textId="77777777" w:rsidR="00867A3F" w:rsidRPr="00BE0A3A" w:rsidRDefault="00867A3F" w:rsidP="00867A3F">
      <w:pPr>
        <w:spacing w:line="276" w:lineRule="auto"/>
        <w:rPr>
          <w:szCs w:val="24"/>
        </w:rPr>
      </w:pPr>
    </w:p>
    <w:p w14:paraId="259A6BAD" w14:textId="77777777" w:rsidR="00867A3F" w:rsidRPr="00BE0A3A" w:rsidRDefault="00867A3F" w:rsidP="00867A3F">
      <w:pPr>
        <w:spacing w:line="276" w:lineRule="auto"/>
        <w:jc w:val="center"/>
        <w:rPr>
          <w:b/>
          <w:bCs/>
          <w:szCs w:val="24"/>
        </w:rPr>
      </w:pPr>
      <w:r w:rsidRPr="00BE0A3A">
        <w:rPr>
          <w:szCs w:val="24"/>
        </w:rPr>
        <w:tab/>
      </w:r>
      <w:r w:rsidRPr="00BE0A3A">
        <w:rPr>
          <w:szCs w:val="24"/>
        </w:rPr>
        <w:tab/>
      </w:r>
      <w:r w:rsidRPr="00BE0A3A">
        <w:rPr>
          <w:szCs w:val="24"/>
        </w:rPr>
        <w:tab/>
      </w:r>
      <w:r w:rsidRPr="00BE0A3A">
        <w:rPr>
          <w:szCs w:val="24"/>
        </w:rPr>
        <w:tab/>
      </w:r>
      <w:r w:rsidRPr="00BE0A3A">
        <w:rPr>
          <w:szCs w:val="24"/>
        </w:rPr>
        <w:tab/>
      </w:r>
      <w:r w:rsidRPr="00BE0A3A">
        <w:rPr>
          <w:szCs w:val="24"/>
        </w:rPr>
        <w:tab/>
        <w:t xml:space="preserve">        </w:t>
      </w:r>
      <w:r w:rsidRPr="00BE0A3A">
        <w:rPr>
          <w:b/>
          <w:bCs/>
          <w:szCs w:val="24"/>
        </w:rPr>
        <w:t xml:space="preserve"> Dariusz   Kalkowski</w:t>
      </w:r>
    </w:p>
    <w:p w14:paraId="07354C14" w14:textId="77777777" w:rsidR="00387759" w:rsidRDefault="00387759"/>
    <w:sectPr w:rsidR="0038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16668"/>
    <w:multiLevelType w:val="hybridMultilevel"/>
    <w:tmpl w:val="1D06F49C"/>
    <w:lvl w:ilvl="0" w:tplc="384E8C1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45143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CC"/>
    <w:rsid w:val="00387759"/>
    <w:rsid w:val="00604CD5"/>
    <w:rsid w:val="00867A3F"/>
    <w:rsid w:val="00A819EE"/>
    <w:rsid w:val="00B47BCC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E942"/>
  <w15:chartTrackingRefBased/>
  <w15:docId w15:val="{E7641639-887B-4A73-8A46-A7CFA44F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A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7B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B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B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B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B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B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7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B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B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B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B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B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B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B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B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B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B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BC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867A3F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7A3F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67A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67A3F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67A3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67A3F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Kaczorowska</dc:creator>
  <cp:keywords/>
  <dc:description/>
  <cp:lastModifiedBy>Beata Kaczorowska</cp:lastModifiedBy>
  <cp:revision>2</cp:revision>
  <dcterms:created xsi:type="dcterms:W3CDTF">2026-08-13T11:12:00Z</dcterms:created>
  <dcterms:modified xsi:type="dcterms:W3CDTF">2026-08-13T11:13:00Z</dcterms:modified>
</cp:coreProperties>
</file>