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946D0F">
        <w:rPr>
          <w:rFonts w:asciiTheme="minorHAnsi" w:hAnsiTheme="minorHAnsi"/>
          <w:b/>
          <w:szCs w:val="24"/>
        </w:rPr>
        <w:t xml:space="preserve">ZARZĄDZENIE </w:t>
      </w:r>
      <w:r w:rsidR="008F25E1">
        <w:rPr>
          <w:rFonts w:asciiTheme="minorHAnsi" w:hAnsiTheme="minorHAnsi"/>
          <w:b/>
          <w:szCs w:val="24"/>
        </w:rPr>
        <w:t>77</w:t>
      </w:r>
      <w:r w:rsidRPr="00CF33C9">
        <w:rPr>
          <w:rFonts w:asciiTheme="minorHAnsi" w:hAnsiTheme="minorHAnsi"/>
          <w:b/>
          <w:szCs w:val="24"/>
        </w:rPr>
        <w:t>/20</w:t>
      </w:r>
      <w:r w:rsidR="00DD0CD2" w:rsidRPr="00CF33C9">
        <w:rPr>
          <w:rFonts w:asciiTheme="minorHAnsi" w:hAnsiTheme="minorHAnsi"/>
          <w:b/>
          <w:szCs w:val="24"/>
        </w:rPr>
        <w:t>18</w:t>
      </w:r>
    </w:p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946D0F">
        <w:rPr>
          <w:rFonts w:asciiTheme="minorHAnsi" w:hAnsiTheme="minorHAnsi"/>
          <w:b/>
          <w:szCs w:val="24"/>
        </w:rPr>
        <w:t xml:space="preserve">WÓJTA GMINY </w:t>
      </w:r>
      <w:r w:rsidR="003857CB">
        <w:rPr>
          <w:rFonts w:asciiTheme="minorHAnsi" w:hAnsiTheme="minorHAnsi"/>
          <w:b/>
          <w:szCs w:val="24"/>
        </w:rPr>
        <w:t>GOZDOWO</w:t>
      </w:r>
    </w:p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946D0F">
        <w:rPr>
          <w:rFonts w:asciiTheme="minorHAnsi" w:hAnsiTheme="minorHAnsi"/>
          <w:b/>
          <w:szCs w:val="24"/>
        </w:rPr>
        <w:t xml:space="preserve">z dnia </w:t>
      </w:r>
      <w:r w:rsidR="007E178A">
        <w:rPr>
          <w:rFonts w:asciiTheme="minorHAnsi" w:hAnsiTheme="minorHAnsi"/>
          <w:b/>
          <w:szCs w:val="24"/>
        </w:rPr>
        <w:t xml:space="preserve">31 sierpnia </w:t>
      </w:r>
      <w:r w:rsidR="008F25E1">
        <w:rPr>
          <w:rFonts w:asciiTheme="minorHAnsi" w:hAnsiTheme="minorHAnsi"/>
          <w:b/>
          <w:szCs w:val="24"/>
        </w:rPr>
        <w:t>20</w:t>
      </w:r>
      <w:r w:rsidRPr="00946D0F">
        <w:rPr>
          <w:rFonts w:asciiTheme="minorHAnsi" w:hAnsiTheme="minorHAnsi"/>
          <w:b/>
          <w:szCs w:val="24"/>
        </w:rPr>
        <w:t>18 r.</w:t>
      </w:r>
    </w:p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EE50AA" w:rsidRPr="00946D0F" w:rsidRDefault="00EE50AA" w:rsidP="008F25E1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946D0F">
        <w:rPr>
          <w:rFonts w:asciiTheme="minorHAnsi" w:hAnsiTheme="minorHAnsi"/>
          <w:b/>
          <w:szCs w:val="24"/>
        </w:rPr>
        <w:t xml:space="preserve">w sprawie </w:t>
      </w:r>
      <w:r w:rsidR="008F25E1">
        <w:rPr>
          <w:rFonts w:asciiTheme="minorHAnsi" w:hAnsiTheme="minorHAnsi"/>
          <w:b/>
          <w:szCs w:val="24"/>
        </w:rPr>
        <w:t>upoważnienia  pracowników Urzędu Gminy do prowadzenia czynności związanych ze sporządzaniem aktów pełnomocnictw do głosowania.</w:t>
      </w:r>
    </w:p>
    <w:p w:rsidR="00EE50AA" w:rsidRPr="00946D0F" w:rsidRDefault="00EE50AA" w:rsidP="00EE50AA">
      <w:pPr>
        <w:rPr>
          <w:rFonts w:asciiTheme="minorHAnsi" w:hAnsiTheme="minorHAnsi"/>
          <w:szCs w:val="24"/>
        </w:rPr>
      </w:pPr>
    </w:p>
    <w:p w:rsidR="00EE12B0" w:rsidRPr="00946D0F" w:rsidRDefault="00EE50AA" w:rsidP="00EE12B0">
      <w:pPr>
        <w:rPr>
          <w:rFonts w:asciiTheme="minorHAnsi" w:hAnsiTheme="minorHAnsi"/>
          <w:szCs w:val="24"/>
          <w:lang w:bidi="pl-PL"/>
        </w:rPr>
      </w:pPr>
      <w:r w:rsidRPr="00946D0F">
        <w:rPr>
          <w:rFonts w:asciiTheme="minorHAnsi" w:hAnsiTheme="minorHAnsi"/>
          <w:szCs w:val="24"/>
        </w:rPr>
        <w:tab/>
        <w:t xml:space="preserve">Na podstawie art. 31 </w:t>
      </w:r>
      <w:r w:rsidR="007E178A">
        <w:rPr>
          <w:rFonts w:asciiTheme="minorHAnsi" w:hAnsiTheme="minorHAnsi"/>
          <w:szCs w:val="24"/>
        </w:rPr>
        <w:t xml:space="preserve">i art. 33 ust 1 </w:t>
      </w:r>
      <w:r w:rsidRPr="00946D0F">
        <w:rPr>
          <w:rFonts w:asciiTheme="minorHAnsi" w:hAnsiTheme="minorHAnsi"/>
          <w:szCs w:val="24"/>
        </w:rPr>
        <w:t>ustawy z dnia 8 marca 1990 r. o samorządzie gminnym</w:t>
      </w:r>
      <w:r w:rsidR="008F25E1">
        <w:rPr>
          <w:rFonts w:asciiTheme="minorHAnsi" w:hAnsiTheme="minorHAnsi"/>
          <w:szCs w:val="24"/>
        </w:rPr>
        <w:t xml:space="preserve"> </w:t>
      </w:r>
      <w:hyperlink r:id="rId7" w:history="1">
        <w:r w:rsidR="008F25E1" w:rsidRPr="008F25E1">
          <w:rPr>
            <w:rStyle w:val="Hipercze"/>
            <w:color w:val="auto"/>
            <w:u w:val="none"/>
          </w:rPr>
          <w:t>( tj. Dz.U. z 2018 r. poz. 994)</w:t>
        </w:r>
      </w:hyperlink>
      <w:r w:rsidR="008F25E1">
        <w:t xml:space="preserve"> , art. 56 § 1 ustawy</w:t>
      </w:r>
      <w:r w:rsidR="00EC0DE9">
        <w:t xml:space="preserve">  z dnia 5 stycznia 2011r. Kodeks wyborczy </w:t>
      </w:r>
      <w:hyperlink r:id="rId8" w:history="1">
        <w:r w:rsidR="00EC0DE9" w:rsidRPr="00EC0DE9">
          <w:rPr>
            <w:rStyle w:val="Hipercze"/>
            <w:color w:val="auto"/>
            <w:u w:val="none"/>
          </w:rPr>
          <w:t>(Dz.U. z 2018 r. poz. 754)</w:t>
        </w:r>
      </w:hyperlink>
      <w:r w:rsidR="00EC0DE9">
        <w:t>,</w:t>
      </w:r>
      <w:r w:rsidR="00EE12B0" w:rsidRPr="00946D0F">
        <w:rPr>
          <w:rFonts w:asciiTheme="minorHAnsi" w:hAnsiTheme="minorHAnsi"/>
          <w:szCs w:val="24"/>
          <w:lang w:bidi="pl-PL"/>
        </w:rPr>
        <w:t xml:space="preserve"> zarządza się, co następuje:</w:t>
      </w:r>
    </w:p>
    <w:p w:rsidR="00EE12B0" w:rsidRPr="00946D0F" w:rsidRDefault="00EE12B0" w:rsidP="00EE12B0">
      <w:pPr>
        <w:pStyle w:val="Nagwek30"/>
        <w:keepNext/>
        <w:keepLines/>
        <w:shd w:val="clear" w:color="auto" w:fill="auto"/>
        <w:spacing w:before="0" w:after="295" w:line="240" w:lineRule="exact"/>
        <w:ind w:right="20"/>
        <w:rPr>
          <w:rFonts w:asciiTheme="minorHAnsi" w:hAnsiTheme="minorHAnsi"/>
          <w:sz w:val="24"/>
          <w:szCs w:val="24"/>
        </w:rPr>
      </w:pPr>
      <w:bookmarkStart w:id="1" w:name="bookmark1"/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§1</w:t>
      </w:r>
      <w:bookmarkEnd w:id="1"/>
    </w:p>
    <w:p w:rsidR="00EC0DE9" w:rsidRDefault="00EC0DE9" w:rsidP="00F63CF0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Upoważnia się pracowników Urzędu Gminy w Gozdowie</w:t>
      </w:r>
    </w:p>
    <w:p w:rsidR="00EC0DE9" w:rsidRPr="00EC0DE9" w:rsidRDefault="00EC0DE9" w:rsidP="00F63CF0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pełnomocnika </w:t>
      </w:r>
      <w:r w:rsidR="00FF3B4F">
        <w:rPr>
          <w:rFonts w:asciiTheme="minorHAnsi" w:hAnsiTheme="minorHAnsi"/>
          <w:sz w:val="24"/>
          <w:szCs w:val="24"/>
        </w:rPr>
        <w:t>ds. ochrony informacji niejawnych, bezpieczeństwa i bhp p. Elżbietę Broniszewską,</w:t>
      </w:r>
    </w:p>
    <w:p w:rsidR="00FF3B4F" w:rsidRPr="00FF3B4F" w:rsidRDefault="00EC0DE9" w:rsidP="00F63CF0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podinspektora referatu Organizacyjnego i Spraw Obywatelskich p. Annę Baranowską</w:t>
      </w:r>
      <w:r w:rsidR="00FF3B4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do prowadzenia czynności związanych ze sporządzaniem aktów pełnomocnictw do głosowania wyborców niepełnosprawnych oraz wyborców, którzy najpóźniej w dniu głosowania ukończą 75 lat, wpisanych do rejestru wyborców Gminy Gozdowo w wyborach do organów stanowiących do jednostek samorządu terytorialnego oraz wójta gminy zarządzonych na dzień 21 października 2018 roku.</w:t>
      </w:r>
    </w:p>
    <w:p w:rsidR="00FF3B4F" w:rsidRDefault="00FF3B4F" w:rsidP="00FF3B4F">
      <w:pPr>
        <w:pStyle w:val="Teksttreci20"/>
        <w:shd w:val="clear" w:color="auto" w:fill="auto"/>
        <w:spacing w:before="0" w:after="0" w:line="414" w:lineRule="exact"/>
        <w:ind w:left="720"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</w:p>
    <w:p w:rsidR="00FF3B4F" w:rsidRDefault="00FF3B4F" w:rsidP="00FF3B4F">
      <w:pPr>
        <w:pStyle w:val="Teksttreci20"/>
        <w:shd w:val="clear" w:color="auto" w:fill="auto"/>
        <w:spacing w:before="0" w:after="0" w:line="414" w:lineRule="exact"/>
        <w:ind w:left="720"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§ 2</w:t>
      </w:r>
    </w:p>
    <w:p w:rsidR="000A08E0" w:rsidRDefault="000A08E0" w:rsidP="00F63CF0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Zakres upoważnienia, o którym mowa w ust. 1 upoważnia do:</w:t>
      </w:r>
    </w:p>
    <w:p w:rsidR="00F63CF0" w:rsidRDefault="000A08E0" w:rsidP="00F63CF0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przyjmowanie wniosków o sporządzenie aktu pełnomocnictwa do głosowania;</w:t>
      </w:r>
    </w:p>
    <w:p w:rsidR="00F63CF0" w:rsidRPr="00F63CF0" w:rsidRDefault="000A08E0" w:rsidP="00F63CF0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F63CF0">
        <w:rPr>
          <w:rFonts w:asciiTheme="minorHAnsi" w:hAnsiTheme="minorHAnsi"/>
          <w:color w:val="000000"/>
          <w:sz w:val="24"/>
          <w:szCs w:val="24"/>
          <w:lang w:eastAsia="pl-PL" w:bidi="pl-PL"/>
        </w:rPr>
        <w:t>sprawdzania, na podstawie dostępnych urzędowo d</w:t>
      </w:r>
      <w:r w:rsidR="00F63CF0">
        <w:rPr>
          <w:rFonts w:asciiTheme="minorHAnsi" w:hAnsiTheme="minorHAnsi"/>
          <w:color w:val="000000"/>
          <w:sz w:val="24"/>
          <w:szCs w:val="24"/>
          <w:lang w:eastAsia="pl-PL" w:bidi="pl-PL"/>
        </w:rPr>
        <w:t>okumentów, czy wniosek o którym</w:t>
      </w:r>
    </w:p>
    <w:p w:rsidR="000A08E0" w:rsidRPr="00F63CF0" w:rsidRDefault="00F63CF0" w:rsidP="00F63CF0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 w:rsidR="000A08E0" w:rsidRPr="00F63CF0">
        <w:rPr>
          <w:rFonts w:asciiTheme="minorHAnsi" w:hAnsiTheme="minorHAnsi"/>
          <w:color w:val="000000"/>
          <w:sz w:val="24"/>
          <w:szCs w:val="24"/>
          <w:lang w:eastAsia="pl-PL" w:bidi="pl-PL"/>
        </w:rPr>
        <w:t>mowa w pkt. 1, nie posiada wad i czy został złożony w terminie;</w:t>
      </w:r>
    </w:p>
    <w:p w:rsidR="000A08E0" w:rsidRPr="000A08E0" w:rsidRDefault="000A08E0" w:rsidP="00F63CF0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występowania do wyborcy z wezwaniem usunięcia wad we wniosku, o którym mowa w </w:t>
      </w:r>
      <w:r w:rsidR="00F63CF0"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pkt 2;</w:t>
      </w:r>
    </w:p>
    <w:p w:rsidR="000A08E0" w:rsidRPr="000A08E0" w:rsidRDefault="000A08E0" w:rsidP="00F63CF0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sporządzenia aktu pełnomocnictwa do głosowania;</w:t>
      </w:r>
    </w:p>
    <w:p w:rsidR="000A08E0" w:rsidRPr="000A08E0" w:rsidRDefault="000A08E0" w:rsidP="00F63CF0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prowadzenia wykazu sporządzonych pełnomocnictw, o których mowa w pkt 4.</w:t>
      </w:r>
    </w:p>
    <w:p w:rsidR="000A08E0" w:rsidRDefault="000A08E0" w:rsidP="00F63CF0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jc w:val="left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</w:p>
    <w:p w:rsidR="000A08E0" w:rsidRDefault="000A08E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§ 3</w:t>
      </w:r>
    </w:p>
    <w:p w:rsidR="000A08E0" w:rsidRDefault="000A08E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Wykonanie Zarządzenia powierzam Sekretarzowi Gminy.</w:t>
      </w:r>
    </w:p>
    <w:p w:rsidR="000A08E0" w:rsidRDefault="000A08E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</w:p>
    <w:p w:rsidR="00F63CF0" w:rsidRDefault="00F63CF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§ 4</w:t>
      </w:r>
    </w:p>
    <w:p w:rsidR="00F63CF0" w:rsidRDefault="00F63CF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Zarządzenie wchodzi w życie z dniem podpisania.</w:t>
      </w:r>
    </w:p>
    <w:p w:rsidR="00F63CF0" w:rsidRDefault="00F63CF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</w:p>
    <w:p w:rsidR="00F63CF0" w:rsidRDefault="00F63CF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Wójt Gminy Gozdowo</w:t>
      </w:r>
    </w:p>
    <w:p w:rsidR="00F63CF0" w:rsidRDefault="00F63CF0" w:rsidP="000A08E0">
      <w:pPr>
        <w:pStyle w:val="Teksttreci20"/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ab/>
        <w:t>Dariusz Kalkowski</w:t>
      </w:r>
    </w:p>
    <w:sectPr w:rsidR="00F6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12" w:rsidRDefault="00714212" w:rsidP="00EE12B0">
      <w:pPr>
        <w:spacing w:line="240" w:lineRule="auto"/>
      </w:pPr>
      <w:r>
        <w:separator/>
      </w:r>
    </w:p>
  </w:endnote>
  <w:endnote w:type="continuationSeparator" w:id="0">
    <w:p w:rsidR="00714212" w:rsidRDefault="00714212" w:rsidP="00EE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12" w:rsidRDefault="00714212" w:rsidP="00EE12B0">
      <w:pPr>
        <w:spacing w:line="240" w:lineRule="auto"/>
      </w:pPr>
      <w:r>
        <w:separator/>
      </w:r>
    </w:p>
  </w:footnote>
  <w:footnote w:type="continuationSeparator" w:id="0">
    <w:p w:rsidR="00714212" w:rsidRDefault="00714212" w:rsidP="00EE1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E62"/>
    <w:multiLevelType w:val="hybridMultilevel"/>
    <w:tmpl w:val="A1F48E38"/>
    <w:lvl w:ilvl="0" w:tplc="D6AE8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D3C9C"/>
    <w:multiLevelType w:val="hybridMultilevel"/>
    <w:tmpl w:val="B8E25CC4"/>
    <w:lvl w:ilvl="0" w:tplc="D8C49508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5C4983"/>
    <w:multiLevelType w:val="multilevel"/>
    <w:tmpl w:val="6858951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324C0"/>
    <w:multiLevelType w:val="hybridMultilevel"/>
    <w:tmpl w:val="4FD4105C"/>
    <w:lvl w:ilvl="0" w:tplc="593832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63C9"/>
    <w:multiLevelType w:val="multilevel"/>
    <w:tmpl w:val="4036D64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AA"/>
    <w:rsid w:val="000402A6"/>
    <w:rsid w:val="000A08E0"/>
    <w:rsid w:val="00250C0C"/>
    <w:rsid w:val="003857CB"/>
    <w:rsid w:val="003D08FA"/>
    <w:rsid w:val="00714212"/>
    <w:rsid w:val="007248EF"/>
    <w:rsid w:val="00752468"/>
    <w:rsid w:val="007E178A"/>
    <w:rsid w:val="008904F2"/>
    <w:rsid w:val="008D44F4"/>
    <w:rsid w:val="008F25E1"/>
    <w:rsid w:val="00946D0F"/>
    <w:rsid w:val="00A32FB8"/>
    <w:rsid w:val="00AA2584"/>
    <w:rsid w:val="00BA71B2"/>
    <w:rsid w:val="00BD27BA"/>
    <w:rsid w:val="00CF33C9"/>
    <w:rsid w:val="00D56A93"/>
    <w:rsid w:val="00D97A3C"/>
    <w:rsid w:val="00DD0CD2"/>
    <w:rsid w:val="00EC0DE9"/>
    <w:rsid w:val="00EE12B0"/>
    <w:rsid w:val="00EE50AA"/>
    <w:rsid w:val="00F63CF0"/>
    <w:rsid w:val="00FA6495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8A2ED-D7DF-483A-AAF6-63CE6C17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495"/>
    <w:pPr>
      <w:suppressAutoHyphens/>
      <w:spacing w:line="360" w:lineRule="auto"/>
      <w:jc w:val="both"/>
    </w:pPr>
    <w:rPr>
      <w:rFonts w:cs="Lucida Sans Unicode"/>
      <w:sz w:val="24"/>
      <w:szCs w:val="22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E12B0"/>
    <w:rPr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E12B0"/>
    <w:rPr>
      <w:spacing w:val="5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EE12B0"/>
    <w:rPr>
      <w:rFonts w:ascii="Segoe UI" w:eastAsia="Segoe UI" w:hAnsi="Segoe UI" w:cs="Segoe UI"/>
      <w:spacing w:val="60"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EE12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E12B0"/>
    <w:rPr>
      <w:shd w:val="clear" w:color="auto" w:fill="FFFFFF"/>
    </w:rPr>
  </w:style>
  <w:style w:type="character" w:customStyle="1" w:styleId="NagweklubstopkaOdstpy3pt">
    <w:name w:val="Nagłówek lub stopka + Odstępy 3 pt"/>
    <w:basedOn w:val="Nagweklubstopka"/>
    <w:rsid w:val="00EE12B0"/>
    <w:rPr>
      <w:color w:val="000000"/>
      <w:spacing w:val="6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EE12B0"/>
    <w:rPr>
      <w:rFonts w:ascii="Segoe UI" w:eastAsia="Segoe UI" w:hAnsi="Segoe UI" w:cs="Segoe UI"/>
      <w:spacing w:val="7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12B0"/>
    <w:pPr>
      <w:widowControl w:val="0"/>
      <w:shd w:val="clear" w:color="auto" w:fill="FFFFFF"/>
      <w:suppressAutoHyphens w:val="0"/>
      <w:spacing w:before="480" w:after="480" w:line="418" w:lineRule="exact"/>
      <w:ind w:hanging="340"/>
    </w:pPr>
    <w:rPr>
      <w:rFonts w:cs="Times New Roman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EE12B0"/>
    <w:pPr>
      <w:widowControl w:val="0"/>
      <w:shd w:val="clear" w:color="auto" w:fill="FFFFFF"/>
      <w:suppressAutoHyphens w:val="0"/>
      <w:spacing w:before="480" w:after="480" w:line="0" w:lineRule="atLeast"/>
      <w:jc w:val="center"/>
      <w:outlineLvl w:val="2"/>
    </w:pPr>
    <w:rPr>
      <w:rFonts w:cs="Times New Roman"/>
      <w:spacing w:val="50"/>
      <w:sz w:val="20"/>
      <w:szCs w:val="20"/>
      <w:lang w:eastAsia="en-US" w:bidi="ar-SA"/>
    </w:rPr>
  </w:style>
  <w:style w:type="paragraph" w:customStyle="1" w:styleId="Nagwek320">
    <w:name w:val="Nagłówek #3 (2)"/>
    <w:basedOn w:val="Normalny"/>
    <w:link w:val="Nagwek32"/>
    <w:rsid w:val="00EE12B0"/>
    <w:pPr>
      <w:widowControl w:val="0"/>
      <w:shd w:val="clear" w:color="auto" w:fill="FFFFFF"/>
      <w:suppressAutoHyphens w:val="0"/>
      <w:spacing w:line="414" w:lineRule="exact"/>
      <w:jc w:val="center"/>
      <w:outlineLvl w:val="2"/>
    </w:pPr>
    <w:rPr>
      <w:rFonts w:ascii="Segoe UI" w:eastAsia="Segoe UI" w:hAnsi="Segoe UI" w:cs="Segoe UI"/>
      <w:spacing w:val="60"/>
      <w:sz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EE12B0"/>
    <w:pPr>
      <w:widowControl w:val="0"/>
      <w:shd w:val="clear" w:color="auto" w:fill="FFFFFF"/>
      <w:suppressAutoHyphens w:val="0"/>
      <w:spacing w:line="0" w:lineRule="atLeast"/>
      <w:jc w:val="center"/>
    </w:pPr>
    <w:rPr>
      <w:rFonts w:cs="Times New Roman"/>
      <w:sz w:val="20"/>
      <w:szCs w:val="20"/>
      <w:lang w:eastAsia="en-US" w:bidi="ar-SA"/>
    </w:rPr>
  </w:style>
  <w:style w:type="paragraph" w:customStyle="1" w:styleId="Nagwek330">
    <w:name w:val="Nagłówek #3 (3)"/>
    <w:basedOn w:val="Normalny"/>
    <w:link w:val="Nagwek33"/>
    <w:rsid w:val="00EE12B0"/>
    <w:pPr>
      <w:widowControl w:val="0"/>
      <w:shd w:val="clear" w:color="auto" w:fill="FFFFFF"/>
      <w:suppressAutoHyphens w:val="0"/>
      <w:spacing w:before="120" w:after="240" w:line="0" w:lineRule="atLeast"/>
      <w:jc w:val="left"/>
      <w:outlineLvl w:val="2"/>
    </w:pPr>
    <w:rPr>
      <w:rFonts w:ascii="Segoe UI" w:eastAsia="Segoe UI" w:hAnsi="Segoe UI" w:cs="Segoe UI"/>
      <w:spacing w:val="70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E12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B0"/>
    <w:rPr>
      <w:rFonts w:cs="Lucida Sans Unicode"/>
      <w:sz w:val="24"/>
      <w:szCs w:val="22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EE12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B0"/>
    <w:rPr>
      <w:rFonts w:cs="Lucida Sans Unicode"/>
      <w:sz w:val="24"/>
      <w:szCs w:val="22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93"/>
    <w:rPr>
      <w:rFonts w:ascii="Segoe UI" w:hAnsi="Segoe UI" w:cs="Segoe UI"/>
      <w:sz w:val="18"/>
      <w:szCs w:val="18"/>
      <w:lang w:eastAsia="zh-CN" w:bidi="en-US"/>
    </w:rPr>
  </w:style>
  <w:style w:type="character" w:styleId="Hipercze">
    <w:name w:val="Hyperlink"/>
    <w:basedOn w:val="Domylnaczcionkaakapitu"/>
    <w:uiPriority w:val="99"/>
    <w:semiHidden/>
    <w:unhideWhenUsed/>
    <w:rsid w:val="008F2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ruge2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vha4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Ewa Kolankiewicz</cp:lastModifiedBy>
  <cp:revision>3</cp:revision>
  <cp:lastPrinted>2018-09-20T07:41:00Z</cp:lastPrinted>
  <dcterms:created xsi:type="dcterms:W3CDTF">2018-10-10T07:45:00Z</dcterms:created>
  <dcterms:modified xsi:type="dcterms:W3CDTF">2018-10-11T08:03:00Z</dcterms:modified>
</cp:coreProperties>
</file>