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82283" w14:textId="77777777" w:rsidR="0029133D" w:rsidRDefault="0029133D" w:rsidP="0029133D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A R Z Ą D Z E N I E   Nr 78</w:t>
      </w:r>
    </w:p>
    <w:p w14:paraId="7D20BC79" w14:textId="77777777" w:rsidR="0029133D" w:rsidRDefault="0029133D" w:rsidP="0029133D">
      <w:pPr>
        <w:pStyle w:val="Nagwek2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WÓJTA  GMINY  GOZDOWO</w:t>
      </w:r>
    </w:p>
    <w:p w14:paraId="6BEB79B2" w14:textId="77777777" w:rsidR="0029133D" w:rsidRDefault="0029133D" w:rsidP="0029133D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 dnia 30 września 2019r.</w:t>
      </w:r>
    </w:p>
    <w:p w14:paraId="43A898BA" w14:textId="77777777" w:rsidR="0029133D" w:rsidRDefault="0029133D" w:rsidP="0029133D">
      <w:pPr>
        <w:spacing w:line="276" w:lineRule="auto"/>
        <w:jc w:val="center"/>
        <w:rPr>
          <w:b/>
          <w:sz w:val="26"/>
          <w:szCs w:val="26"/>
        </w:rPr>
      </w:pPr>
    </w:p>
    <w:p w14:paraId="35F7E32D" w14:textId="77777777" w:rsidR="0029133D" w:rsidRDefault="0029133D" w:rsidP="0029133D">
      <w:pPr>
        <w:pStyle w:val="Tekstpodstawowywcity2"/>
        <w:spacing w:line="276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>w sprawie oddania mienia stanowiącego własność Gminy Gozdowo w nieodpłatne użyczenie.</w:t>
      </w:r>
    </w:p>
    <w:p w14:paraId="01D2F364" w14:textId="77777777" w:rsidR="0029133D" w:rsidRDefault="0029133D" w:rsidP="0029133D">
      <w:pPr>
        <w:pStyle w:val="Tekstpodstawowywcity2"/>
        <w:spacing w:line="276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14:paraId="14D00618" w14:textId="77777777" w:rsidR="0029133D" w:rsidRDefault="0029133D" w:rsidP="0029133D">
      <w:pPr>
        <w:jc w:val="both"/>
        <w:rPr>
          <w:szCs w:val="24"/>
        </w:rPr>
      </w:pPr>
      <w:r>
        <w:rPr>
          <w:szCs w:val="28"/>
        </w:rPr>
        <w:t xml:space="preserve"> </w:t>
      </w:r>
      <w:r>
        <w:rPr>
          <w:szCs w:val="24"/>
        </w:rPr>
        <w:tab/>
        <w:t>Na podstawie art. 30 ust 2 pkt. 3 ustawy z dnia 8 marca 1990 roku o samorządzie gminnym (tekst  jednolity Dz.U. z 2019r.,  poz. 506 ze zm.), art. 13 ust. 1 i art. 25 ustawy z dnia             21 sierpnia 1997r. o gospodarce nieruchomościami (tekst jednolity Dz.U. z 2018r. poz. 2204      ze zm.)</w:t>
      </w:r>
    </w:p>
    <w:p w14:paraId="0B867422" w14:textId="77777777" w:rsidR="0029133D" w:rsidRDefault="0029133D" w:rsidP="0029133D">
      <w:pPr>
        <w:spacing w:line="276" w:lineRule="auto"/>
        <w:jc w:val="both"/>
        <w:rPr>
          <w:szCs w:val="24"/>
        </w:rPr>
      </w:pPr>
    </w:p>
    <w:p w14:paraId="4021E351" w14:textId="77777777" w:rsidR="0029133D" w:rsidRDefault="0029133D" w:rsidP="0029133D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WÓJT GMINY GOZDOWO ZARZĄDZA  CO  NASTĘPUJE:</w:t>
      </w:r>
    </w:p>
    <w:p w14:paraId="6F1A5F48" w14:textId="77777777" w:rsidR="0029133D" w:rsidRDefault="0029133D" w:rsidP="0029133D">
      <w:pPr>
        <w:spacing w:line="276" w:lineRule="auto"/>
        <w:jc w:val="center"/>
        <w:rPr>
          <w:b/>
          <w:szCs w:val="24"/>
        </w:rPr>
      </w:pPr>
    </w:p>
    <w:p w14:paraId="61C64A96" w14:textId="77777777" w:rsidR="0029133D" w:rsidRDefault="0029133D" w:rsidP="0029133D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§ 1</w:t>
      </w:r>
    </w:p>
    <w:p w14:paraId="0F283908" w14:textId="77777777" w:rsidR="0029133D" w:rsidRDefault="0029133D" w:rsidP="0029133D">
      <w:pPr>
        <w:pStyle w:val="Tytu"/>
        <w:spacing w:line="276" w:lineRule="auto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>1. Oddaje się dla Towarzystwa</w:t>
      </w:r>
      <w:r>
        <w:rPr>
          <w:b w:val="0"/>
          <w:sz w:val="24"/>
          <w:szCs w:val="24"/>
        </w:rPr>
        <w:t xml:space="preserve"> Przyjaciół Dzieci Odział Miejsko – Powiatowy w Płocku                   w nieodpłatne użyczenie na okres 10 lat następujące mienie stanowiące własność Gminy Gozdowo:</w:t>
      </w:r>
    </w:p>
    <w:p w14:paraId="1520A7E6" w14:textId="77777777" w:rsidR="0029133D" w:rsidRDefault="0029133D" w:rsidP="0029133D">
      <w:pPr>
        <w:pStyle w:val="Tytu"/>
        <w:spacing w:line="276" w:lineRule="auto"/>
        <w:ind w:left="284" w:hanging="284"/>
        <w:jc w:val="both"/>
        <w:rPr>
          <w:b w:val="0"/>
          <w:spacing w:val="-3"/>
          <w:sz w:val="24"/>
          <w:szCs w:val="24"/>
        </w:rPr>
      </w:pPr>
      <w:r>
        <w:rPr>
          <w:b w:val="0"/>
          <w:sz w:val="24"/>
          <w:szCs w:val="24"/>
        </w:rPr>
        <w:t xml:space="preserve">     - b</w:t>
      </w:r>
      <w:r>
        <w:rPr>
          <w:b w:val="0"/>
          <w:spacing w:val="-3"/>
          <w:sz w:val="24"/>
          <w:szCs w:val="24"/>
        </w:rPr>
        <w:t>udynek byłej szkoły podstawowej o powierzchni zabudowy 404m</w:t>
      </w:r>
      <w:r>
        <w:rPr>
          <w:b w:val="0"/>
          <w:spacing w:val="-3"/>
          <w:sz w:val="24"/>
          <w:szCs w:val="24"/>
          <w:vertAlign w:val="superscript"/>
        </w:rPr>
        <w:t>2</w:t>
      </w:r>
      <w:r>
        <w:rPr>
          <w:b w:val="0"/>
          <w:spacing w:val="-3"/>
          <w:sz w:val="24"/>
          <w:szCs w:val="24"/>
        </w:rPr>
        <w:t xml:space="preserve"> znajdujący się                       na nieruchomości oznaczonej nr geodezyjnym 105/3 położonej w miejscowości Ostrowy wraz z przyległym terenem zielonym zajmującym łącznie powierzchnię ok 0,20ha.</w:t>
      </w:r>
    </w:p>
    <w:p w14:paraId="20D5DAAE" w14:textId="77777777" w:rsidR="0029133D" w:rsidRDefault="0029133D" w:rsidP="0029133D">
      <w:pPr>
        <w:pStyle w:val="Tytu"/>
        <w:spacing w:line="276" w:lineRule="auto"/>
        <w:ind w:left="284" w:hanging="284"/>
        <w:jc w:val="both"/>
        <w:rPr>
          <w:b w:val="0"/>
          <w:spacing w:val="-3"/>
          <w:sz w:val="24"/>
          <w:szCs w:val="24"/>
        </w:rPr>
      </w:pPr>
      <w:r>
        <w:rPr>
          <w:b w:val="0"/>
          <w:spacing w:val="-3"/>
          <w:sz w:val="24"/>
          <w:szCs w:val="24"/>
        </w:rPr>
        <w:t xml:space="preserve">2. Użyczeniu nie podlega pozostały obszar nieruchomości oraz znajdujące się na niej wiaty                 i garaże, boisko z altaną oraz plac zabaw dla dzieci. </w:t>
      </w:r>
    </w:p>
    <w:p w14:paraId="4732FA8F" w14:textId="77777777" w:rsidR="0029133D" w:rsidRDefault="0029133D" w:rsidP="0029133D">
      <w:pPr>
        <w:pStyle w:val="Tytu"/>
        <w:spacing w:line="276" w:lineRule="auto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pacing w:val="-3"/>
          <w:sz w:val="24"/>
          <w:szCs w:val="24"/>
        </w:rPr>
        <w:t xml:space="preserve">3. </w:t>
      </w:r>
      <w:r>
        <w:rPr>
          <w:b w:val="0"/>
          <w:sz w:val="24"/>
          <w:szCs w:val="24"/>
        </w:rPr>
        <w:t xml:space="preserve">Szczegółowe warunki użyczenia określi umowa. </w:t>
      </w:r>
    </w:p>
    <w:p w14:paraId="09C32661" w14:textId="77777777" w:rsidR="0029133D" w:rsidRDefault="0029133D" w:rsidP="0029133D">
      <w:pPr>
        <w:spacing w:line="276" w:lineRule="auto"/>
        <w:ind w:left="360"/>
        <w:jc w:val="both"/>
        <w:rPr>
          <w:szCs w:val="24"/>
        </w:rPr>
      </w:pPr>
    </w:p>
    <w:p w14:paraId="1EA41655" w14:textId="77777777" w:rsidR="0029133D" w:rsidRDefault="0029133D" w:rsidP="0029133D">
      <w:pPr>
        <w:jc w:val="center"/>
        <w:rPr>
          <w:szCs w:val="24"/>
        </w:rPr>
      </w:pPr>
      <w:r>
        <w:rPr>
          <w:b/>
          <w:szCs w:val="24"/>
        </w:rPr>
        <w:t>§ 2</w:t>
      </w:r>
    </w:p>
    <w:p w14:paraId="17F96C1C" w14:textId="77777777" w:rsidR="0029133D" w:rsidRDefault="0029133D" w:rsidP="0029133D">
      <w:pPr>
        <w:jc w:val="both"/>
        <w:rPr>
          <w:szCs w:val="24"/>
        </w:rPr>
      </w:pPr>
      <w:r>
        <w:rPr>
          <w:szCs w:val="24"/>
        </w:rPr>
        <w:t xml:space="preserve">Wykonanie Zarządzenia powierza się Kierownikowi Referatu Rolnictwa, Budownictwa                i Gospodarki Komunalnej. </w:t>
      </w:r>
    </w:p>
    <w:p w14:paraId="56B52E9C" w14:textId="77777777" w:rsidR="0029133D" w:rsidRDefault="0029133D" w:rsidP="0029133D">
      <w:pPr>
        <w:jc w:val="both"/>
        <w:rPr>
          <w:szCs w:val="24"/>
        </w:rPr>
      </w:pPr>
    </w:p>
    <w:p w14:paraId="7FC9F899" w14:textId="77777777" w:rsidR="0029133D" w:rsidRDefault="0029133D" w:rsidP="0029133D">
      <w:pPr>
        <w:spacing w:line="276" w:lineRule="auto"/>
        <w:jc w:val="center"/>
        <w:rPr>
          <w:szCs w:val="24"/>
        </w:rPr>
      </w:pPr>
      <w:r>
        <w:rPr>
          <w:b/>
          <w:szCs w:val="24"/>
        </w:rPr>
        <w:t>§ 3</w:t>
      </w:r>
    </w:p>
    <w:p w14:paraId="0253154C" w14:textId="77777777" w:rsidR="0029133D" w:rsidRDefault="0029133D" w:rsidP="0029133D">
      <w:pPr>
        <w:pStyle w:val="Tekstpodstawowywcity"/>
        <w:ind w:left="0" w:firstLine="0"/>
        <w:rPr>
          <w:szCs w:val="24"/>
        </w:rPr>
      </w:pPr>
      <w:r>
        <w:rPr>
          <w:szCs w:val="24"/>
        </w:rPr>
        <w:t>Zarządzenie podlega zamieszczeniu na tablicy ogłoszeń w siedzibie Urzędu Gminy                        w Gozdowie.</w:t>
      </w:r>
    </w:p>
    <w:p w14:paraId="4864C712" w14:textId="77777777" w:rsidR="0029133D" w:rsidRDefault="0029133D" w:rsidP="0029133D">
      <w:pPr>
        <w:pStyle w:val="Tekstpodstawowywcity"/>
        <w:ind w:left="0" w:firstLine="0"/>
        <w:rPr>
          <w:szCs w:val="24"/>
        </w:rPr>
      </w:pPr>
    </w:p>
    <w:p w14:paraId="5D35DBCD" w14:textId="77777777" w:rsidR="0029133D" w:rsidRDefault="0029133D" w:rsidP="0029133D">
      <w:pPr>
        <w:pStyle w:val="Tekstpodstawowywcity"/>
        <w:spacing w:line="276" w:lineRule="auto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§ 4</w:t>
      </w:r>
    </w:p>
    <w:p w14:paraId="763E2548" w14:textId="77777777" w:rsidR="0029133D" w:rsidRDefault="0029133D" w:rsidP="0029133D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Zarządzenie  wchodzi  w  życie   z  dniem   podjęcia. </w:t>
      </w:r>
    </w:p>
    <w:p w14:paraId="492924E1" w14:textId="77777777" w:rsidR="0029133D" w:rsidRDefault="0029133D" w:rsidP="0029133D">
      <w:pPr>
        <w:spacing w:line="276" w:lineRule="auto"/>
        <w:jc w:val="both"/>
        <w:rPr>
          <w:szCs w:val="24"/>
        </w:rPr>
      </w:pPr>
    </w:p>
    <w:p w14:paraId="4A78B0F7" w14:textId="77777777" w:rsidR="0029133D" w:rsidRDefault="0029133D" w:rsidP="0029133D">
      <w:pPr>
        <w:spacing w:line="276" w:lineRule="auto"/>
        <w:jc w:val="both"/>
        <w:rPr>
          <w:szCs w:val="24"/>
        </w:rPr>
      </w:pPr>
    </w:p>
    <w:p w14:paraId="1329DCC8" w14:textId="77777777" w:rsidR="0029133D" w:rsidRDefault="0029133D" w:rsidP="0029133D">
      <w:pPr>
        <w:pStyle w:val="Nagwek6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Wójt Gminy Gozdowo</w:t>
      </w:r>
    </w:p>
    <w:p w14:paraId="4807B175" w14:textId="77777777" w:rsidR="0029133D" w:rsidRDefault="0029133D" w:rsidP="0029133D">
      <w:pPr>
        <w:spacing w:line="276" w:lineRule="auto"/>
        <w:rPr>
          <w:szCs w:val="24"/>
        </w:rPr>
      </w:pPr>
    </w:p>
    <w:p w14:paraId="6A2FB64F" w14:textId="77777777" w:rsidR="0029133D" w:rsidRDefault="0029133D" w:rsidP="0029133D">
      <w:pPr>
        <w:spacing w:line="276" w:lineRule="auto"/>
        <w:rPr>
          <w:szCs w:val="24"/>
        </w:rPr>
      </w:pPr>
    </w:p>
    <w:p w14:paraId="4371E89D" w14:textId="77777777" w:rsidR="0029133D" w:rsidRDefault="0029133D" w:rsidP="0029133D">
      <w:pPr>
        <w:spacing w:line="276" w:lineRule="auto"/>
        <w:jc w:val="center"/>
        <w:rPr>
          <w:b/>
          <w:bCs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</w:t>
      </w:r>
      <w:r>
        <w:rPr>
          <w:b/>
          <w:bCs/>
          <w:szCs w:val="24"/>
        </w:rPr>
        <w:t xml:space="preserve"> Dariusz   Kalkowski</w:t>
      </w:r>
    </w:p>
    <w:p w14:paraId="03F5A8CE" w14:textId="77777777" w:rsidR="0029133D" w:rsidRDefault="0029133D" w:rsidP="0029133D">
      <w:pPr>
        <w:pStyle w:val="Tytu"/>
        <w:jc w:val="left"/>
        <w:rPr>
          <w:szCs w:val="28"/>
        </w:rPr>
      </w:pPr>
    </w:p>
    <w:p w14:paraId="02598B2E" w14:textId="77777777" w:rsidR="0029133D" w:rsidRDefault="0029133D" w:rsidP="0029133D">
      <w:pPr>
        <w:pStyle w:val="Tytu"/>
        <w:jc w:val="left"/>
        <w:rPr>
          <w:szCs w:val="28"/>
        </w:rPr>
      </w:pPr>
    </w:p>
    <w:p w14:paraId="426B2C46" w14:textId="77777777" w:rsidR="002C5243" w:rsidRDefault="002C5243">
      <w:bookmarkStart w:id="0" w:name="_GoBack"/>
      <w:bookmarkEnd w:id="0"/>
    </w:p>
    <w:sectPr w:rsidR="002C5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3F4"/>
    <w:rsid w:val="0029133D"/>
    <w:rsid w:val="002C5243"/>
    <w:rsid w:val="008E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8F9A5-AFC1-4819-A633-18367E7B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913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9133D"/>
    <w:pPr>
      <w:keepNext/>
      <w:jc w:val="center"/>
      <w:outlineLvl w:val="1"/>
    </w:pPr>
    <w:rPr>
      <w:b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9133D"/>
    <w:pPr>
      <w:keepNext/>
      <w:ind w:left="5812"/>
      <w:jc w:val="both"/>
      <w:outlineLvl w:val="5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913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29133D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29133D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2913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9133D"/>
    <w:pPr>
      <w:ind w:left="567" w:hanging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9133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29133D"/>
    <w:pPr>
      <w:ind w:left="1560" w:hanging="1560"/>
      <w:jc w:val="both"/>
    </w:pPr>
    <w:rPr>
      <w:b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9133D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8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2019-10-31T10:09:00Z</dcterms:created>
  <dcterms:modified xsi:type="dcterms:W3CDTF">2019-10-31T10:11:00Z</dcterms:modified>
</cp:coreProperties>
</file>