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239B" w14:textId="77777777" w:rsidR="0083135A" w:rsidRDefault="0083135A" w:rsidP="0083135A">
      <w:pPr>
        <w:spacing w:line="276" w:lineRule="auto"/>
        <w:rPr>
          <w:bCs/>
          <w:sz w:val="28"/>
        </w:rPr>
      </w:pPr>
    </w:p>
    <w:p w14:paraId="18F3B798" w14:textId="77777777" w:rsidR="0083135A" w:rsidRPr="0083135A" w:rsidRDefault="0083135A" w:rsidP="0083135A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135A">
        <w:rPr>
          <w:rFonts w:ascii="Times New Roman" w:hAnsi="Times New Roman" w:cs="Times New Roman"/>
          <w:b/>
          <w:bCs/>
          <w:sz w:val="26"/>
          <w:szCs w:val="26"/>
        </w:rPr>
        <w:t>Z A R Z Ą D Z E N I E   Nr 89</w:t>
      </w:r>
    </w:p>
    <w:p w14:paraId="58D7043B" w14:textId="77777777" w:rsidR="0083135A" w:rsidRPr="0083135A" w:rsidRDefault="0083135A" w:rsidP="0083135A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135A">
        <w:rPr>
          <w:rFonts w:ascii="Times New Roman" w:hAnsi="Times New Roman" w:cs="Times New Roman"/>
          <w:b/>
          <w:bCs/>
          <w:sz w:val="26"/>
          <w:szCs w:val="26"/>
        </w:rPr>
        <w:t>WÓJT A  GMINY  GOZDOWO</w:t>
      </w:r>
    </w:p>
    <w:p w14:paraId="4BCA263F" w14:textId="77777777" w:rsidR="0083135A" w:rsidRPr="0083135A" w:rsidRDefault="0083135A" w:rsidP="0083135A">
      <w:pPr>
        <w:jc w:val="center"/>
        <w:rPr>
          <w:b/>
          <w:sz w:val="26"/>
          <w:szCs w:val="26"/>
        </w:rPr>
      </w:pPr>
      <w:r w:rsidRPr="0083135A">
        <w:rPr>
          <w:b/>
          <w:sz w:val="26"/>
          <w:szCs w:val="26"/>
        </w:rPr>
        <w:t>z  dnia 1 września 2025r.</w:t>
      </w:r>
    </w:p>
    <w:p w14:paraId="252A1E6C" w14:textId="77777777" w:rsidR="0083135A" w:rsidRPr="0083135A" w:rsidRDefault="0083135A" w:rsidP="0083135A">
      <w:pPr>
        <w:rPr>
          <w:b/>
          <w:sz w:val="26"/>
          <w:szCs w:val="26"/>
        </w:rPr>
      </w:pPr>
    </w:p>
    <w:p w14:paraId="5BDDDF69" w14:textId="77777777" w:rsidR="0083135A" w:rsidRPr="0083135A" w:rsidRDefault="0083135A" w:rsidP="0083135A">
      <w:pPr>
        <w:jc w:val="both"/>
        <w:rPr>
          <w:b/>
          <w:bCs/>
          <w:iCs/>
          <w:sz w:val="26"/>
          <w:szCs w:val="26"/>
        </w:rPr>
      </w:pPr>
      <w:r w:rsidRPr="0083135A">
        <w:rPr>
          <w:b/>
          <w:sz w:val="26"/>
          <w:szCs w:val="26"/>
        </w:rPr>
        <w:t xml:space="preserve">w sprawie </w:t>
      </w:r>
      <w:r w:rsidRPr="0083135A">
        <w:rPr>
          <w:b/>
          <w:bCs/>
          <w:iCs/>
          <w:sz w:val="26"/>
          <w:szCs w:val="26"/>
        </w:rPr>
        <w:t xml:space="preserve">wyznaczenia do oddania w najem lokalu użytkowego położonego                w budynku Szkoły Podstawowej w Gozdowie.  </w:t>
      </w:r>
    </w:p>
    <w:p w14:paraId="69D0B89A" w14:textId="77777777" w:rsidR="0083135A" w:rsidRPr="0083135A" w:rsidRDefault="0083135A" w:rsidP="0083135A">
      <w:pPr>
        <w:jc w:val="both"/>
        <w:rPr>
          <w:sz w:val="26"/>
          <w:szCs w:val="26"/>
        </w:rPr>
      </w:pPr>
    </w:p>
    <w:p w14:paraId="0746D6A6" w14:textId="57163F55" w:rsidR="0083135A" w:rsidRPr="0083135A" w:rsidRDefault="0083135A" w:rsidP="0083135A">
      <w:pPr>
        <w:jc w:val="both"/>
        <w:rPr>
          <w:sz w:val="26"/>
          <w:szCs w:val="26"/>
        </w:rPr>
      </w:pPr>
      <w:r w:rsidRPr="0083135A">
        <w:rPr>
          <w:sz w:val="26"/>
          <w:szCs w:val="26"/>
        </w:rPr>
        <w:t xml:space="preserve"> </w:t>
      </w:r>
      <w:r w:rsidRPr="0083135A">
        <w:rPr>
          <w:sz w:val="26"/>
          <w:szCs w:val="26"/>
        </w:rPr>
        <w:tab/>
        <w:t xml:space="preserve">Na podstawie art. 30 ust 2 pkt 3 ustawy z dnia 8 marca 1990 roku                           </w:t>
      </w:r>
      <w:r w:rsidRPr="0083135A">
        <w:rPr>
          <w:sz w:val="26"/>
          <w:szCs w:val="26"/>
        </w:rPr>
        <w:t xml:space="preserve">      </w:t>
      </w:r>
      <w:r w:rsidRPr="0083135A">
        <w:rPr>
          <w:sz w:val="26"/>
          <w:szCs w:val="26"/>
        </w:rPr>
        <w:t xml:space="preserve"> o samorządzie  gminnym (tekst  jednolity Dz.U. z 2025 poz. 1153), art. 25 ust. 1              </w:t>
      </w:r>
      <w:r w:rsidRPr="0083135A">
        <w:rPr>
          <w:sz w:val="26"/>
          <w:szCs w:val="26"/>
        </w:rPr>
        <w:t xml:space="preserve"> </w:t>
      </w:r>
      <w:r w:rsidRPr="0083135A">
        <w:rPr>
          <w:sz w:val="26"/>
          <w:szCs w:val="26"/>
        </w:rPr>
        <w:t xml:space="preserve"> w związku z art. 13 ust.1 ustawy z dnia 21 sierpnia 1997r. o gospodarce  nieruchomościami (tekst jednolity Dz.U. z 2024r., poz. 1145 ze zm.),</w:t>
      </w:r>
    </w:p>
    <w:p w14:paraId="43A54498" w14:textId="77777777" w:rsidR="0083135A" w:rsidRPr="0083135A" w:rsidRDefault="0083135A" w:rsidP="0083135A">
      <w:pPr>
        <w:jc w:val="both"/>
        <w:rPr>
          <w:color w:val="000000"/>
          <w:sz w:val="26"/>
          <w:szCs w:val="26"/>
        </w:rPr>
      </w:pPr>
      <w:r w:rsidRPr="0083135A">
        <w:rPr>
          <w:color w:val="000000"/>
          <w:sz w:val="26"/>
          <w:szCs w:val="26"/>
        </w:rPr>
        <w:t xml:space="preserve"> </w:t>
      </w:r>
    </w:p>
    <w:p w14:paraId="36454E17" w14:textId="77777777" w:rsidR="0083135A" w:rsidRPr="0083135A" w:rsidRDefault="0083135A" w:rsidP="0083135A">
      <w:pPr>
        <w:jc w:val="center"/>
        <w:rPr>
          <w:bCs/>
          <w:sz w:val="26"/>
          <w:szCs w:val="26"/>
        </w:rPr>
      </w:pPr>
    </w:p>
    <w:p w14:paraId="1BD19E27" w14:textId="77777777" w:rsidR="0083135A" w:rsidRPr="0083135A" w:rsidRDefault="0083135A" w:rsidP="0083135A">
      <w:pPr>
        <w:jc w:val="center"/>
        <w:rPr>
          <w:b/>
          <w:sz w:val="26"/>
          <w:szCs w:val="26"/>
        </w:rPr>
      </w:pPr>
      <w:r w:rsidRPr="0083135A">
        <w:rPr>
          <w:b/>
          <w:sz w:val="26"/>
          <w:szCs w:val="26"/>
        </w:rPr>
        <w:t>ZARZĄDZAM   CO   NASTĘPUJE:</w:t>
      </w:r>
    </w:p>
    <w:p w14:paraId="53ACF0D2" w14:textId="77777777" w:rsidR="0083135A" w:rsidRPr="0083135A" w:rsidRDefault="0083135A" w:rsidP="0083135A">
      <w:pPr>
        <w:jc w:val="both"/>
        <w:rPr>
          <w:sz w:val="26"/>
          <w:szCs w:val="26"/>
        </w:rPr>
      </w:pPr>
    </w:p>
    <w:p w14:paraId="2C9F7A0A" w14:textId="77777777" w:rsidR="0083135A" w:rsidRPr="0083135A" w:rsidRDefault="0083135A" w:rsidP="0083135A">
      <w:pPr>
        <w:jc w:val="center"/>
        <w:rPr>
          <w:b/>
          <w:sz w:val="26"/>
          <w:szCs w:val="26"/>
        </w:rPr>
      </w:pPr>
      <w:r w:rsidRPr="0083135A">
        <w:rPr>
          <w:b/>
          <w:sz w:val="26"/>
          <w:szCs w:val="26"/>
        </w:rPr>
        <w:t>§ 1</w:t>
      </w:r>
    </w:p>
    <w:p w14:paraId="7D198BA0" w14:textId="11AECB9C" w:rsidR="0083135A" w:rsidRPr="0083135A" w:rsidRDefault="0083135A" w:rsidP="0083135A">
      <w:pPr>
        <w:jc w:val="both"/>
        <w:rPr>
          <w:sz w:val="26"/>
          <w:szCs w:val="26"/>
        </w:rPr>
      </w:pPr>
      <w:r w:rsidRPr="0083135A">
        <w:rPr>
          <w:sz w:val="26"/>
          <w:szCs w:val="26"/>
        </w:rPr>
        <w:tab/>
        <w:t xml:space="preserve">Wyznacza się do oddania w najem lokal użytkowy tj. salę sportową przeznaczoną na prowadzenie zajęć sportowo – rekreacyjnych (aerobik). Sala znajduje się w budynku Szkoły Podstawowej, stanowiącym własność Gminy Gozdowo, położonym na działce oznaczonej nr geodezyjnym 106/1 w miejscowości Gozdowo, dla której w Sądzie Rejonowym w Sierpcu prowadzona jest księga wieczysta PL1E/00018893/9.                  </w:t>
      </w:r>
      <w:r w:rsidRPr="0083135A">
        <w:rPr>
          <w:sz w:val="26"/>
          <w:szCs w:val="26"/>
        </w:rPr>
        <w:t xml:space="preserve">  </w:t>
      </w:r>
      <w:r w:rsidRPr="0083135A">
        <w:rPr>
          <w:sz w:val="26"/>
          <w:szCs w:val="26"/>
        </w:rPr>
        <w:t>W miejscowym planie zagospodarowania przestrzennego jest to teren istniejących usług publicznych (oświata).</w:t>
      </w:r>
    </w:p>
    <w:p w14:paraId="580E6997" w14:textId="1A8AE686" w:rsidR="0083135A" w:rsidRPr="0083135A" w:rsidRDefault="0083135A" w:rsidP="0083135A">
      <w:pPr>
        <w:jc w:val="both"/>
        <w:rPr>
          <w:bCs/>
          <w:sz w:val="26"/>
          <w:szCs w:val="26"/>
        </w:rPr>
      </w:pPr>
      <w:r w:rsidRPr="0083135A">
        <w:rPr>
          <w:sz w:val="26"/>
          <w:szCs w:val="26"/>
        </w:rPr>
        <w:tab/>
        <w:t xml:space="preserve">Sala zostaje oddana w najem osobie fizycznej. Zajęcia będą odbywały się we wtorki i w czwartki w godzinach 18.00 – 19.00 w okresie od 01.09.2025r. do 30.06.2026r. Wysokość opłaty z tytułu najmu wynosi 40,00zł za jedną godzinę wraz </w:t>
      </w:r>
      <w:r w:rsidRPr="0083135A">
        <w:rPr>
          <w:sz w:val="26"/>
          <w:szCs w:val="26"/>
        </w:rPr>
        <w:t xml:space="preserve">       </w:t>
      </w:r>
      <w:r w:rsidRPr="0083135A">
        <w:rPr>
          <w:sz w:val="26"/>
          <w:szCs w:val="26"/>
        </w:rPr>
        <w:t xml:space="preserve">z należnym podatkiem VAT 23% płatne w terminie </w:t>
      </w:r>
      <w:r w:rsidRPr="0083135A">
        <w:rPr>
          <w:bCs/>
          <w:sz w:val="26"/>
          <w:szCs w:val="26"/>
        </w:rPr>
        <w:t>do 21 dnia miesiąca następującego po miesiącu, w którym odbywały się zajęcia.</w:t>
      </w:r>
    </w:p>
    <w:p w14:paraId="3BF5B86C" w14:textId="77777777" w:rsidR="0083135A" w:rsidRPr="0083135A" w:rsidRDefault="0083135A" w:rsidP="0083135A">
      <w:pPr>
        <w:pStyle w:val="Tekstpodstawowy"/>
        <w:spacing w:line="276" w:lineRule="auto"/>
        <w:jc w:val="center"/>
        <w:rPr>
          <w:b w:val="0"/>
          <w:sz w:val="26"/>
          <w:szCs w:val="26"/>
        </w:rPr>
      </w:pPr>
      <w:r w:rsidRPr="0083135A">
        <w:rPr>
          <w:sz w:val="26"/>
          <w:szCs w:val="26"/>
        </w:rPr>
        <w:t>§ 2</w:t>
      </w:r>
    </w:p>
    <w:p w14:paraId="5CB0D6A8" w14:textId="77777777" w:rsidR="0083135A" w:rsidRPr="0083135A" w:rsidRDefault="0083135A" w:rsidP="0083135A">
      <w:pPr>
        <w:pStyle w:val="Tekstpodstawowy3"/>
        <w:spacing w:line="276" w:lineRule="auto"/>
        <w:jc w:val="both"/>
        <w:rPr>
          <w:b w:val="0"/>
          <w:sz w:val="26"/>
          <w:szCs w:val="26"/>
        </w:rPr>
      </w:pPr>
      <w:r w:rsidRPr="0083135A">
        <w:rPr>
          <w:b w:val="0"/>
          <w:sz w:val="26"/>
          <w:szCs w:val="26"/>
        </w:rPr>
        <w:t>Wykonanie Zarządzenia powierza się Kierownikowi Referatu Rolnictwa, Budownictwa    i Gospodarki Komunalnej.</w:t>
      </w:r>
    </w:p>
    <w:p w14:paraId="0727D98E" w14:textId="77777777" w:rsidR="0083135A" w:rsidRPr="0083135A" w:rsidRDefault="0083135A" w:rsidP="0083135A">
      <w:pPr>
        <w:jc w:val="center"/>
        <w:rPr>
          <w:b/>
          <w:sz w:val="26"/>
          <w:szCs w:val="26"/>
        </w:rPr>
      </w:pPr>
      <w:r w:rsidRPr="0083135A">
        <w:rPr>
          <w:b/>
          <w:sz w:val="26"/>
          <w:szCs w:val="26"/>
        </w:rPr>
        <w:t>§ 3</w:t>
      </w:r>
    </w:p>
    <w:p w14:paraId="1ED1CCFE" w14:textId="77777777" w:rsidR="0083135A" w:rsidRPr="0083135A" w:rsidRDefault="0083135A" w:rsidP="0083135A">
      <w:pPr>
        <w:pStyle w:val="Tekstpodstawowywcity"/>
        <w:rPr>
          <w:szCs w:val="26"/>
        </w:rPr>
      </w:pPr>
      <w:r w:rsidRPr="0083135A">
        <w:rPr>
          <w:szCs w:val="26"/>
        </w:rPr>
        <w:t>Zarządzenie podlega zamieszczeniu na tablicy ogłoszeń w siedzibie Urzędu Gminy                     w Gozdowie.</w:t>
      </w:r>
    </w:p>
    <w:p w14:paraId="71B1ECC9" w14:textId="77777777" w:rsidR="0083135A" w:rsidRPr="0083135A" w:rsidRDefault="0083135A" w:rsidP="0083135A">
      <w:pPr>
        <w:pStyle w:val="Tekstpodstawowywcity"/>
        <w:jc w:val="center"/>
        <w:rPr>
          <w:b/>
          <w:szCs w:val="26"/>
        </w:rPr>
      </w:pPr>
      <w:r w:rsidRPr="0083135A">
        <w:rPr>
          <w:b/>
          <w:szCs w:val="26"/>
        </w:rPr>
        <w:t>§ 4</w:t>
      </w:r>
    </w:p>
    <w:p w14:paraId="51D5C3EB" w14:textId="77777777" w:rsidR="0083135A" w:rsidRPr="0083135A" w:rsidRDefault="0083135A" w:rsidP="0083135A">
      <w:pPr>
        <w:pStyle w:val="Tekstpodstawowy2"/>
        <w:rPr>
          <w:sz w:val="26"/>
          <w:szCs w:val="26"/>
        </w:rPr>
      </w:pPr>
      <w:r w:rsidRPr="0083135A">
        <w:rPr>
          <w:sz w:val="26"/>
          <w:szCs w:val="26"/>
        </w:rPr>
        <w:t xml:space="preserve">Zarządzenie  wchodzi  w  życie   z  dniem   podjęcia. </w:t>
      </w:r>
    </w:p>
    <w:p w14:paraId="10C9F39A" w14:textId="77777777" w:rsidR="0083135A" w:rsidRPr="0083135A" w:rsidRDefault="0083135A" w:rsidP="0083135A">
      <w:pPr>
        <w:rPr>
          <w:sz w:val="26"/>
          <w:szCs w:val="26"/>
        </w:rPr>
      </w:pPr>
    </w:p>
    <w:p w14:paraId="2E931DA2" w14:textId="77777777" w:rsidR="0083135A" w:rsidRPr="0083135A" w:rsidRDefault="0083135A" w:rsidP="0083135A">
      <w:pPr>
        <w:rPr>
          <w:sz w:val="26"/>
          <w:szCs w:val="26"/>
        </w:rPr>
      </w:pPr>
    </w:p>
    <w:p w14:paraId="5CE49CA7" w14:textId="77777777" w:rsidR="0083135A" w:rsidRPr="0083135A" w:rsidRDefault="0083135A" w:rsidP="0083135A">
      <w:pPr>
        <w:pStyle w:val="Nagwek6"/>
        <w:ind w:left="4956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83135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Wójt Gminy Gozdowo</w:t>
      </w:r>
    </w:p>
    <w:p w14:paraId="495A937A" w14:textId="77777777" w:rsidR="0083135A" w:rsidRPr="0083135A" w:rsidRDefault="0083135A" w:rsidP="0083135A">
      <w:pPr>
        <w:ind w:left="5812"/>
        <w:jc w:val="both"/>
        <w:rPr>
          <w:b/>
          <w:bCs/>
          <w:sz w:val="26"/>
          <w:szCs w:val="26"/>
        </w:rPr>
      </w:pPr>
    </w:p>
    <w:p w14:paraId="32D87CDF" w14:textId="77777777" w:rsidR="0083135A" w:rsidRPr="0083135A" w:rsidRDefault="0083135A" w:rsidP="0083135A">
      <w:pPr>
        <w:ind w:left="5812"/>
        <w:jc w:val="both"/>
        <w:rPr>
          <w:b/>
          <w:bCs/>
          <w:sz w:val="26"/>
          <w:szCs w:val="26"/>
        </w:rPr>
      </w:pPr>
    </w:p>
    <w:p w14:paraId="363B50C7" w14:textId="77777777" w:rsidR="0083135A" w:rsidRPr="0083135A" w:rsidRDefault="0083135A" w:rsidP="0083135A">
      <w:pPr>
        <w:pStyle w:val="Tytu"/>
        <w:ind w:left="5664" w:firstLine="148"/>
        <w:rPr>
          <w:rFonts w:ascii="Times New Roman" w:hAnsi="Times New Roman" w:cs="Times New Roman"/>
          <w:b/>
          <w:bCs/>
          <w:sz w:val="26"/>
          <w:szCs w:val="26"/>
        </w:rPr>
      </w:pPr>
      <w:r w:rsidRPr="0083135A">
        <w:rPr>
          <w:rFonts w:ascii="Times New Roman" w:hAnsi="Times New Roman" w:cs="Times New Roman"/>
          <w:b/>
          <w:bCs/>
          <w:sz w:val="26"/>
          <w:szCs w:val="26"/>
        </w:rPr>
        <w:t xml:space="preserve">  Dariusz Kalkowski</w:t>
      </w:r>
    </w:p>
    <w:p w14:paraId="23C76710" w14:textId="77777777" w:rsidR="00387759" w:rsidRPr="0083135A" w:rsidRDefault="00387759">
      <w:pPr>
        <w:rPr>
          <w:b/>
          <w:bCs/>
          <w:sz w:val="26"/>
          <w:szCs w:val="26"/>
        </w:rPr>
      </w:pPr>
    </w:p>
    <w:sectPr w:rsidR="00387759" w:rsidRPr="0083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E7"/>
    <w:rsid w:val="001F4FA5"/>
    <w:rsid w:val="00387759"/>
    <w:rsid w:val="0083135A"/>
    <w:rsid w:val="00A819EE"/>
    <w:rsid w:val="00C954E7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FAEA"/>
  <w15:chartTrackingRefBased/>
  <w15:docId w15:val="{E249F130-9B32-4A0F-8A84-DE930EA9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54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4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4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4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4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C954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4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4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4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4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4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954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4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4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4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95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C9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4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5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4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54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54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54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4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4E7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83135A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135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83135A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135A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83135A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35A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83135A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3135A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2025-09-04T05:28:00Z</dcterms:created>
  <dcterms:modified xsi:type="dcterms:W3CDTF">2025-09-04T05:34:00Z</dcterms:modified>
</cp:coreProperties>
</file>