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BC06F" w14:textId="75C89AE7" w:rsidR="00F03DBF" w:rsidRPr="0080290C" w:rsidRDefault="00255679" w:rsidP="00255679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80290C">
        <w:rPr>
          <w:rFonts w:ascii="Times New Roman" w:hAnsi="Times New Roman" w:cs="Times New Roman"/>
          <w:b/>
          <w:bCs/>
          <w:sz w:val="23"/>
          <w:szCs w:val="23"/>
        </w:rPr>
        <w:t>ZARZĄDZENIE Nr 93/2025</w:t>
      </w:r>
      <w:r w:rsidRPr="0080290C">
        <w:rPr>
          <w:rFonts w:ascii="Times New Roman" w:hAnsi="Times New Roman" w:cs="Times New Roman"/>
          <w:b/>
          <w:bCs/>
          <w:sz w:val="23"/>
          <w:szCs w:val="23"/>
        </w:rPr>
        <w:br/>
        <w:t>Wójta Gminy Gozdowo</w:t>
      </w:r>
      <w:r w:rsidRPr="0080290C">
        <w:rPr>
          <w:rFonts w:ascii="Times New Roman" w:hAnsi="Times New Roman" w:cs="Times New Roman"/>
          <w:b/>
          <w:bCs/>
          <w:sz w:val="23"/>
          <w:szCs w:val="23"/>
        </w:rPr>
        <w:br/>
      </w:r>
      <w:r w:rsidRPr="0080290C">
        <w:rPr>
          <w:rFonts w:ascii="Times New Roman" w:hAnsi="Times New Roman" w:cs="Times New Roman"/>
          <w:sz w:val="23"/>
          <w:szCs w:val="23"/>
        </w:rPr>
        <w:t>z dnia</w:t>
      </w:r>
      <w:r w:rsidRPr="0080290C">
        <w:rPr>
          <w:rFonts w:ascii="Times New Roman" w:hAnsi="Times New Roman" w:cs="Times New Roman"/>
          <w:b/>
          <w:bCs/>
          <w:sz w:val="23"/>
          <w:szCs w:val="23"/>
        </w:rPr>
        <w:t xml:space="preserve"> 08 września 2025 r.</w:t>
      </w:r>
    </w:p>
    <w:p w14:paraId="428A5EC6" w14:textId="77777777" w:rsidR="00255679" w:rsidRPr="0080290C" w:rsidRDefault="00255679" w:rsidP="00255679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510E3A1E" w14:textId="573B0CCD" w:rsidR="00255679" w:rsidRPr="0080290C" w:rsidRDefault="00255679" w:rsidP="00255679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80290C">
        <w:rPr>
          <w:rFonts w:ascii="Times New Roman" w:hAnsi="Times New Roman" w:cs="Times New Roman"/>
          <w:b/>
          <w:bCs/>
          <w:sz w:val="23"/>
          <w:szCs w:val="23"/>
        </w:rPr>
        <w:t>w sprawie utworzenia Stałego Dyżuru Wójta Gminy Gozdowo</w:t>
      </w:r>
    </w:p>
    <w:p w14:paraId="181BC6F0" w14:textId="77777777" w:rsidR="005F0951" w:rsidRPr="0080290C" w:rsidRDefault="005F0951" w:rsidP="009B2CF4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49D0A744" w14:textId="0889F718" w:rsidR="00255679" w:rsidRPr="0080290C" w:rsidRDefault="00255679" w:rsidP="009B2CF4">
      <w:pPr>
        <w:spacing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80290C">
        <w:rPr>
          <w:rFonts w:ascii="Times New Roman" w:hAnsi="Times New Roman" w:cs="Times New Roman"/>
          <w:sz w:val="23"/>
          <w:szCs w:val="23"/>
        </w:rPr>
        <w:t>Na podstawie art. 30 ust. 2 pkt 1 i 2 ustawy z dnia 11 marca 2022 r. o obronie Ojczyzny (Dz.U.</w:t>
      </w:r>
      <w:r w:rsidR="007C2307" w:rsidRPr="0080290C">
        <w:rPr>
          <w:rFonts w:ascii="Times New Roman" w:hAnsi="Times New Roman" w:cs="Times New Roman"/>
          <w:sz w:val="23"/>
          <w:szCs w:val="23"/>
        </w:rPr>
        <w:t xml:space="preserve"> z </w:t>
      </w:r>
      <w:r w:rsidRPr="0080290C">
        <w:rPr>
          <w:rFonts w:ascii="Times New Roman" w:hAnsi="Times New Roman" w:cs="Times New Roman"/>
          <w:sz w:val="23"/>
          <w:szCs w:val="23"/>
        </w:rPr>
        <w:t>2025</w:t>
      </w:r>
      <w:r w:rsidR="007C2307" w:rsidRPr="0080290C">
        <w:rPr>
          <w:rFonts w:ascii="Times New Roman" w:hAnsi="Times New Roman" w:cs="Times New Roman"/>
          <w:sz w:val="23"/>
          <w:szCs w:val="23"/>
        </w:rPr>
        <w:t xml:space="preserve"> r. poz. 825 i 1014),</w:t>
      </w:r>
      <w:r w:rsidRPr="0080290C">
        <w:rPr>
          <w:rFonts w:ascii="Times New Roman" w:hAnsi="Times New Roman" w:cs="Times New Roman"/>
          <w:sz w:val="23"/>
          <w:szCs w:val="23"/>
        </w:rPr>
        <w:t xml:space="preserve"> art.7 ust.1 pkt.14 i 14a) ustawy z dnia 8 marca 1990 r. o samorządzie gminnym (Dz.U.</w:t>
      </w:r>
      <w:r w:rsidR="006D5474" w:rsidRPr="0080290C">
        <w:rPr>
          <w:rFonts w:ascii="Times New Roman" w:hAnsi="Times New Roman" w:cs="Times New Roman"/>
          <w:sz w:val="23"/>
          <w:szCs w:val="23"/>
        </w:rPr>
        <w:t xml:space="preserve"> z </w:t>
      </w:r>
      <w:r w:rsidRPr="0080290C">
        <w:rPr>
          <w:rFonts w:ascii="Times New Roman" w:hAnsi="Times New Roman" w:cs="Times New Roman"/>
          <w:sz w:val="23"/>
          <w:szCs w:val="23"/>
        </w:rPr>
        <w:t>202</w:t>
      </w:r>
      <w:r w:rsidR="006D5474" w:rsidRPr="0080290C">
        <w:rPr>
          <w:rFonts w:ascii="Times New Roman" w:hAnsi="Times New Roman" w:cs="Times New Roman"/>
          <w:sz w:val="23"/>
          <w:szCs w:val="23"/>
        </w:rPr>
        <w:t>5 r. poz.1153</w:t>
      </w:r>
      <w:r w:rsidRPr="0080290C">
        <w:rPr>
          <w:rFonts w:ascii="Times New Roman" w:hAnsi="Times New Roman" w:cs="Times New Roman"/>
          <w:sz w:val="23"/>
          <w:szCs w:val="23"/>
        </w:rPr>
        <w:t xml:space="preserve">), § 2 pkt 2, § 3 ust. 1 pkt 2, § 4 ust. 1 pkt 3 i pkt 4 </w:t>
      </w:r>
      <w:proofErr w:type="spellStart"/>
      <w:r w:rsidRPr="0080290C">
        <w:rPr>
          <w:rFonts w:ascii="Times New Roman" w:hAnsi="Times New Roman" w:cs="Times New Roman"/>
          <w:sz w:val="23"/>
          <w:szCs w:val="23"/>
        </w:rPr>
        <w:t>ppkt</w:t>
      </w:r>
      <w:proofErr w:type="spellEnd"/>
      <w:r w:rsidRPr="0080290C">
        <w:rPr>
          <w:rFonts w:ascii="Times New Roman" w:hAnsi="Times New Roman" w:cs="Times New Roman"/>
          <w:sz w:val="23"/>
          <w:szCs w:val="23"/>
        </w:rPr>
        <w:t xml:space="preserve"> c) rozporządzenia Rady Ministrów z dnia 2</w:t>
      </w:r>
      <w:r w:rsidR="0020013C" w:rsidRPr="0080290C">
        <w:rPr>
          <w:rFonts w:ascii="Times New Roman" w:hAnsi="Times New Roman" w:cs="Times New Roman"/>
          <w:sz w:val="23"/>
          <w:szCs w:val="23"/>
        </w:rPr>
        <w:t>1</w:t>
      </w:r>
      <w:r w:rsidRPr="0080290C">
        <w:rPr>
          <w:rFonts w:ascii="Times New Roman" w:hAnsi="Times New Roman" w:cs="Times New Roman"/>
          <w:sz w:val="23"/>
          <w:szCs w:val="23"/>
        </w:rPr>
        <w:t xml:space="preserve"> kwietnia 2022 r. w sprawie sposobu wykonywania zadań w ramach obowiązku obrony (Dz.U.</w:t>
      </w:r>
      <w:r w:rsidR="004C298A">
        <w:rPr>
          <w:rFonts w:ascii="Times New Roman" w:hAnsi="Times New Roman" w:cs="Times New Roman"/>
          <w:sz w:val="23"/>
          <w:szCs w:val="23"/>
        </w:rPr>
        <w:t xml:space="preserve"> z 2022 r.</w:t>
      </w:r>
      <w:r w:rsidRPr="0080290C">
        <w:rPr>
          <w:rFonts w:ascii="Times New Roman" w:hAnsi="Times New Roman" w:cs="Times New Roman"/>
          <w:sz w:val="23"/>
          <w:szCs w:val="23"/>
        </w:rPr>
        <w:t xml:space="preserve"> poz. 875) oraz § 8 ust. 5 pkt 7 rozporządzenia Rady Ministrów z dnia 18 marca 2025 r. w sprawie gotowości obronnej państwa (Dz.U.</w:t>
      </w:r>
      <w:r w:rsidR="004C298A">
        <w:rPr>
          <w:rFonts w:ascii="Times New Roman" w:hAnsi="Times New Roman" w:cs="Times New Roman"/>
          <w:sz w:val="23"/>
          <w:szCs w:val="23"/>
        </w:rPr>
        <w:t xml:space="preserve"> z 2025 r.</w:t>
      </w:r>
      <w:r w:rsidRPr="0080290C">
        <w:rPr>
          <w:rFonts w:ascii="Times New Roman" w:hAnsi="Times New Roman" w:cs="Times New Roman"/>
          <w:sz w:val="23"/>
          <w:szCs w:val="23"/>
        </w:rPr>
        <w:t xml:space="preserve"> poz. 355) oraz § 2 ust. 1 pkt 6 zarządzenia Wojewody Mazowieckiego</w:t>
      </w:r>
      <w:r w:rsidR="00165517">
        <w:rPr>
          <w:rFonts w:ascii="Times New Roman" w:hAnsi="Times New Roman" w:cs="Times New Roman"/>
          <w:sz w:val="23"/>
          <w:szCs w:val="23"/>
        </w:rPr>
        <w:t xml:space="preserve"> z</w:t>
      </w:r>
      <w:r w:rsidRPr="0080290C">
        <w:rPr>
          <w:rFonts w:ascii="Times New Roman" w:hAnsi="Times New Roman" w:cs="Times New Roman"/>
          <w:sz w:val="23"/>
          <w:szCs w:val="23"/>
        </w:rPr>
        <w:t xml:space="preserve"> dnia 10 sierpnia 2025 roku w sprawie utworzenia Systemu Stałych Dyżurów Wojewody Mazowieckiego zarządza się, co następuje:</w:t>
      </w:r>
    </w:p>
    <w:p w14:paraId="2E25E6EF" w14:textId="77777777" w:rsidR="009A3328" w:rsidRPr="0080290C" w:rsidRDefault="009A3328" w:rsidP="009B2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80290C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§1</w:t>
      </w:r>
    </w:p>
    <w:p w14:paraId="148FB058" w14:textId="77777777" w:rsidR="009A3328" w:rsidRPr="0080290C" w:rsidRDefault="009A3328" w:rsidP="009B2CF4">
      <w:pPr>
        <w:spacing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14:paraId="741DD0C2" w14:textId="7B357D51" w:rsidR="009A3328" w:rsidRPr="0080290C" w:rsidRDefault="009A3328" w:rsidP="008B74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0290C">
        <w:rPr>
          <w:rFonts w:ascii="Times New Roman" w:hAnsi="Times New Roman" w:cs="Times New Roman"/>
          <w:sz w:val="23"/>
          <w:szCs w:val="23"/>
        </w:rPr>
        <w:t>Tworzy się Stały Dyżur Wójta Gminy Gozdowo celu zapewnienia ciągłości przekazywania decyzji oraz zadań wynikających ze stanów gotowości obronnej państwa w sytuacjach, o których mowa § 3 i 5 rozporządzenia Rady Ministrów z dnia 18 marca 2025 r. w sprawie gotowości obronnej państwa, zwany dalej SD WG.</w:t>
      </w:r>
    </w:p>
    <w:p w14:paraId="3F5051C0" w14:textId="677F6359" w:rsidR="009B2CF4" w:rsidRPr="0080290C" w:rsidRDefault="009B2CF4" w:rsidP="008B74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0290C">
        <w:rPr>
          <w:rFonts w:ascii="Times New Roman" w:hAnsi="Times New Roman" w:cs="Times New Roman"/>
          <w:sz w:val="23"/>
          <w:szCs w:val="23"/>
        </w:rPr>
        <w:t xml:space="preserve">W ramach współdziałania w celu sprawnego przepływu decyzji i informacji dotyczących planowania i realizacji zadań obronnych kierownicy podległych i nadzorowanych przez Wójta Gminy Gozdowo jednostek organizacyjnych wytypowanych do realizacji zadań obronnych zorganizują w swoich jednostkach Stały Dyżur w formie funkcjonujących całą dobę punktów kontaktowych. Wykaz jednostek organizacyjnych wytypowanych do utworzenia punktów kontaktowych zawiera </w:t>
      </w:r>
      <w:r w:rsidRPr="0080290C">
        <w:rPr>
          <w:rFonts w:ascii="Times New Roman" w:hAnsi="Times New Roman" w:cs="Times New Roman"/>
          <w:b/>
          <w:bCs/>
          <w:sz w:val="23"/>
          <w:szCs w:val="23"/>
        </w:rPr>
        <w:t>załącznik nr</w:t>
      </w:r>
      <w:r w:rsidR="009F4D1E" w:rsidRPr="0080290C">
        <w:rPr>
          <w:rFonts w:ascii="Times New Roman" w:hAnsi="Times New Roman" w:cs="Times New Roman"/>
          <w:b/>
          <w:bCs/>
          <w:sz w:val="23"/>
          <w:szCs w:val="23"/>
        </w:rPr>
        <w:t xml:space="preserve"> 4</w:t>
      </w:r>
      <w:r w:rsidR="009F4D1E" w:rsidRPr="0080290C">
        <w:rPr>
          <w:rFonts w:ascii="Times New Roman" w:hAnsi="Times New Roman" w:cs="Times New Roman"/>
          <w:sz w:val="23"/>
          <w:szCs w:val="23"/>
        </w:rPr>
        <w:t xml:space="preserve"> </w:t>
      </w:r>
      <w:r w:rsidRPr="0080290C">
        <w:rPr>
          <w:rFonts w:ascii="Times New Roman" w:hAnsi="Times New Roman" w:cs="Times New Roman"/>
          <w:sz w:val="23"/>
          <w:szCs w:val="23"/>
        </w:rPr>
        <w:t>do zarządzenia.</w:t>
      </w:r>
    </w:p>
    <w:p w14:paraId="48A3C3ED" w14:textId="3F059B87" w:rsidR="008B7465" w:rsidRPr="0080290C" w:rsidRDefault="008B7465" w:rsidP="008B74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0290C">
        <w:rPr>
          <w:rFonts w:ascii="Times New Roman" w:hAnsi="Times New Roman" w:cs="Times New Roman"/>
          <w:sz w:val="23"/>
          <w:szCs w:val="23"/>
        </w:rPr>
        <w:t xml:space="preserve">Podległość oraz sposób przekazywania informacji w SD WG określa </w:t>
      </w:r>
      <w:r w:rsidRPr="0080290C">
        <w:rPr>
          <w:rFonts w:ascii="Times New Roman" w:hAnsi="Times New Roman" w:cs="Times New Roman"/>
          <w:b/>
          <w:bCs/>
          <w:sz w:val="23"/>
          <w:szCs w:val="23"/>
        </w:rPr>
        <w:t>załącznik nr</w:t>
      </w:r>
      <w:r w:rsidR="009F4D1E" w:rsidRPr="0080290C">
        <w:rPr>
          <w:rFonts w:ascii="Times New Roman" w:hAnsi="Times New Roman" w:cs="Times New Roman"/>
          <w:b/>
          <w:bCs/>
          <w:sz w:val="23"/>
          <w:szCs w:val="23"/>
        </w:rPr>
        <w:t xml:space="preserve"> 1</w:t>
      </w:r>
      <w:r w:rsidRPr="0080290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80290C">
        <w:rPr>
          <w:rFonts w:ascii="Times New Roman" w:hAnsi="Times New Roman" w:cs="Times New Roman"/>
          <w:sz w:val="23"/>
          <w:szCs w:val="23"/>
        </w:rPr>
        <w:t>do zarządzenia.</w:t>
      </w:r>
    </w:p>
    <w:p w14:paraId="02193849" w14:textId="77777777" w:rsidR="008B7465" w:rsidRPr="0080290C" w:rsidRDefault="008B7465" w:rsidP="008B7465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80290C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                                                                  </w:t>
      </w:r>
    </w:p>
    <w:p w14:paraId="0FA4CDFC" w14:textId="30C9A6E5" w:rsidR="008B7465" w:rsidRPr="0080290C" w:rsidRDefault="008B7465" w:rsidP="008029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80290C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§2</w:t>
      </w:r>
    </w:p>
    <w:p w14:paraId="315E6BAD" w14:textId="77777777" w:rsidR="008B7465" w:rsidRPr="0080290C" w:rsidRDefault="008B7465" w:rsidP="008B7465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</w:p>
    <w:p w14:paraId="5FB4D556" w14:textId="472C4325" w:rsidR="008B7465" w:rsidRPr="0080290C" w:rsidRDefault="008B7465" w:rsidP="00535465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</w:pPr>
      <w:r w:rsidRPr="0080290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W ramach funkcjonowania Systemu Stałych Dyżurów Wojewody Mazowieckiego Starosta Sierpecki stanowi organ pośredni pomiędzy Wójtem Gminy Gozdowo a </w:t>
      </w:r>
      <w:r w:rsidRPr="0080290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lastRenderedPageBreak/>
        <w:t>Wojewodą Mazowieckim w procesie przekazywania decyzji i informacji w województwie mazowieckim.</w:t>
      </w:r>
    </w:p>
    <w:p w14:paraId="2711CF10" w14:textId="77AECF20" w:rsidR="008B7465" w:rsidRPr="0080290C" w:rsidRDefault="008B7465" w:rsidP="00535465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</w:pPr>
      <w:r w:rsidRPr="0080290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Wytypowane przez Wójta Gminy Gozdowo jednostki organizacyjne o których mowa w § 1 ust. 2, stanowią elementy SD WG.</w:t>
      </w:r>
    </w:p>
    <w:p w14:paraId="29834E5B" w14:textId="77777777" w:rsidR="00535465" w:rsidRPr="0080290C" w:rsidRDefault="00535465" w:rsidP="00535465">
      <w:pPr>
        <w:spacing w:after="0" w:line="360" w:lineRule="auto"/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</w:pPr>
    </w:p>
    <w:p w14:paraId="5665D066" w14:textId="5460B0EE" w:rsidR="00535465" w:rsidRPr="0080290C" w:rsidRDefault="00535465" w:rsidP="00535465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80290C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§3</w:t>
      </w:r>
    </w:p>
    <w:p w14:paraId="1FEE4DDF" w14:textId="360049B5" w:rsidR="00535465" w:rsidRPr="0080290C" w:rsidRDefault="00535465" w:rsidP="000F1111">
      <w:pPr>
        <w:pStyle w:val="Akapitzlist"/>
        <w:numPr>
          <w:ilvl w:val="0"/>
          <w:numId w:val="10"/>
        </w:numPr>
        <w:spacing w:after="0" w:line="360" w:lineRule="auto"/>
        <w:ind w:left="709"/>
        <w:rPr>
          <w:rFonts w:ascii="Times New Roman" w:hAnsi="Times New Roman" w:cs="Times New Roman"/>
          <w:sz w:val="23"/>
          <w:szCs w:val="23"/>
        </w:rPr>
      </w:pPr>
      <w:r w:rsidRPr="0080290C">
        <w:rPr>
          <w:rFonts w:ascii="Times New Roman" w:hAnsi="Times New Roman" w:cs="Times New Roman"/>
          <w:sz w:val="23"/>
          <w:szCs w:val="23"/>
        </w:rPr>
        <w:t>Ustala się następującą organizację i zasady pełnienia Stałego Dyżuru w Urzędzie   Gminy w Gozdowie:</w:t>
      </w:r>
    </w:p>
    <w:p w14:paraId="5146CB5E" w14:textId="0A6290D0" w:rsidR="00535465" w:rsidRPr="0080290C" w:rsidRDefault="00535465" w:rsidP="00535465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80290C">
        <w:rPr>
          <w:rFonts w:ascii="Times New Roman" w:hAnsi="Times New Roman" w:cs="Times New Roman"/>
          <w:sz w:val="23"/>
          <w:szCs w:val="23"/>
        </w:rPr>
        <w:t>Stały Dyżur pełniony jest całodobowo w systemie dwuzmianowym;</w:t>
      </w:r>
    </w:p>
    <w:p w14:paraId="7776A256" w14:textId="6751DF43" w:rsidR="00535465" w:rsidRPr="0080290C" w:rsidRDefault="00535465" w:rsidP="00535465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80290C">
        <w:rPr>
          <w:rFonts w:ascii="Times New Roman" w:hAnsi="Times New Roman" w:cs="Times New Roman"/>
          <w:sz w:val="23"/>
          <w:szCs w:val="23"/>
        </w:rPr>
        <w:t>obsadę jednej zmiany Stałego Dyżuru stanowią 2 osoby;</w:t>
      </w:r>
    </w:p>
    <w:p w14:paraId="2D885AF1" w14:textId="54E9291C" w:rsidR="000F1111" w:rsidRPr="0080290C" w:rsidRDefault="000F1111" w:rsidP="000F1111">
      <w:pPr>
        <w:pStyle w:val="Akapitzlist"/>
        <w:numPr>
          <w:ilvl w:val="0"/>
          <w:numId w:val="10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80290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Realizacja zadań związanych z przygotowaniem do działania SD WG oraz jednostek organizacyjnych o których mowa w § 1 ust. 2, wytypowanych do utworzenia punktów kontaktowych należy</w:t>
      </w:r>
      <w:r w:rsidRPr="0080290C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:</w:t>
      </w:r>
    </w:p>
    <w:p w14:paraId="216F1B07" w14:textId="703D042E" w:rsidR="000F1111" w:rsidRPr="0080290C" w:rsidRDefault="00887E46" w:rsidP="000F1111">
      <w:pPr>
        <w:pStyle w:val="Akapitzlist"/>
        <w:numPr>
          <w:ilvl w:val="0"/>
          <w:numId w:val="14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</w:pPr>
      <w:r w:rsidRPr="0080290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w zakresie nadzoru merytorycznego i szkolenia - do zadań </w:t>
      </w:r>
      <w:r w:rsidR="00984350" w:rsidRPr="0080290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Referatu Organizacyjnego i Spraw Obywatelskich</w:t>
      </w:r>
    </w:p>
    <w:p w14:paraId="05FC6EF0" w14:textId="28F8D2AC" w:rsidR="00D91FBA" w:rsidRPr="0080290C" w:rsidRDefault="00D91FBA" w:rsidP="000F1111">
      <w:pPr>
        <w:pStyle w:val="Akapitzlist"/>
        <w:numPr>
          <w:ilvl w:val="0"/>
          <w:numId w:val="14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</w:pPr>
      <w:r w:rsidRPr="0080290C">
        <w:rPr>
          <w:rFonts w:ascii="Times New Roman" w:hAnsi="Times New Roman" w:cs="Times New Roman"/>
          <w:sz w:val="23"/>
          <w:szCs w:val="23"/>
        </w:rPr>
        <w:t>w zakresie wyposażenia i zapewnienia warunków do działania:</w:t>
      </w:r>
    </w:p>
    <w:p w14:paraId="309137F8" w14:textId="5D40C727" w:rsidR="00D91FBA" w:rsidRPr="0080290C" w:rsidRDefault="00D91FBA" w:rsidP="00D91FB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</w:pPr>
      <w:r w:rsidRPr="0080290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do z</w:t>
      </w:r>
      <w:r w:rsidR="009F4D1E" w:rsidRPr="0080290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a</w:t>
      </w:r>
      <w:r w:rsidRPr="0080290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dań Referatu Organizacyjnego i Spraw Obywatelskich w odniesieniu do SD WG,</w:t>
      </w:r>
    </w:p>
    <w:p w14:paraId="19353B7B" w14:textId="3A522D05" w:rsidR="00D91FBA" w:rsidRPr="0080290C" w:rsidRDefault="00D91FBA" w:rsidP="00D91FB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</w:pPr>
      <w:r w:rsidRPr="0080290C">
        <w:rPr>
          <w:rFonts w:ascii="Times New Roman" w:hAnsi="Times New Roman" w:cs="Times New Roman"/>
          <w:sz w:val="23"/>
          <w:szCs w:val="23"/>
        </w:rPr>
        <w:t>do zadań kierowników jednostek wymienionych § 1 ust. 2 w odniesieniu do Stałego Dyżuru w tych jednostkach.</w:t>
      </w:r>
    </w:p>
    <w:p w14:paraId="4CA5824A" w14:textId="20860B8D" w:rsidR="008B7465" w:rsidRPr="0080290C" w:rsidRDefault="00984350" w:rsidP="00984350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</w:pPr>
      <w:r w:rsidRPr="0080290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Obsadę Stałego Dyżuru stanowią pracownicy </w:t>
      </w:r>
      <w:r w:rsidR="00AD488B" w:rsidRPr="0080290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Urzędu Gminy w Gozdowie, którym nie powierzono realizacji zadań obronnych oraz osoby zatrudnione w podległych i nadzorowanych jednostkach organizacyjnych</w:t>
      </w:r>
      <w:r w:rsidR="00993AC9" w:rsidRPr="0080290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i posiadające prawo do wglądu do Planu Operacyjnego oraz prowadzenia prac planistycznych z jego wykorzystaniem.</w:t>
      </w:r>
    </w:p>
    <w:p w14:paraId="0525DF2E" w14:textId="0A0DD5F6" w:rsidR="00FD0C00" w:rsidRPr="0080290C" w:rsidRDefault="00993AC9" w:rsidP="00FD0C00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</w:pPr>
      <w:r w:rsidRPr="0080290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Stały Dyżur organizuje Wójt Gminy Gozdowo w pomieszczeniach Urzędu Gminy w Gozdowie. </w:t>
      </w:r>
    </w:p>
    <w:p w14:paraId="5C0BEBAA" w14:textId="11B1ECEF" w:rsidR="00FD0C00" w:rsidRPr="0080290C" w:rsidRDefault="00FD0C00" w:rsidP="00FD0C00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80290C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§4</w:t>
      </w:r>
    </w:p>
    <w:p w14:paraId="36B50627" w14:textId="4CEFB1EC" w:rsidR="00FD0C00" w:rsidRPr="0080290C" w:rsidRDefault="00FD0C00" w:rsidP="00FD0C00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</w:pPr>
      <w:r w:rsidRPr="0080290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Organizacja i przygotowanie Stałego Dyżuru </w:t>
      </w:r>
      <w:proofErr w:type="gramStart"/>
      <w:r w:rsidRPr="0080290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obejmuje</w:t>
      </w:r>
      <w:proofErr w:type="gramEnd"/>
      <w:r w:rsidR="00432E09" w:rsidRPr="0080290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:</w:t>
      </w:r>
    </w:p>
    <w:p w14:paraId="498BCD24" w14:textId="6ABFCA6E" w:rsidR="00FD0C00" w:rsidRPr="0080290C" w:rsidRDefault="00432E09" w:rsidP="00FD0C00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</w:pPr>
      <w:r w:rsidRPr="0080290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1</w:t>
      </w:r>
      <w:r w:rsidR="00FD0C00" w:rsidRPr="0080290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) w zakresie nadzoru merytorycznego i szkolenia: </w:t>
      </w:r>
    </w:p>
    <w:p w14:paraId="0F7A7487" w14:textId="45CBFC19" w:rsidR="00FD0C00" w:rsidRPr="0080290C" w:rsidRDefault="00FD0C00" w:rsidP="00432E09">
      <w:pPr>
        <w:pStyle w:val="Akapitzlist"/>
        <w:numPr>
          <w:ilvl w:val="0"/>
          <w:numId w:val="17"/>
        </w:numPr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</w:pPr>
      <w:r w:rsidRPr="0080290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określenie struktury oraz składu osobowego, podległości, miejsca pełnienia oraz wyznaczenie osoby odpowiedzialnej za przygotowanie i funkcjonowanie Stałego Dyżuru</w:t>
      </w:r>
      <w:r w:rsidR="00432E09" w:rsidRPr="0080290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,</w:t>
      </w:r>
    </w:p>
    <w:p w14:paraId="05E7DD00" w14:textId="50BD0640" w:rsidR="00FD0C00" w:rsidRPr="0080290C" w:rsidRDefault="00FD0C00" w:rsidP="00432E0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</w:pPr>
      <w:r w:rsidRPr="0080290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opracowanie wykazu osób upoważnionych do uruchomienia Stałego Dyżuru po godzinach pracy, z ich danymi teleadresowymi</w:t>
      </w:r>
      <w:r w:rsidR="00432E09" w:rsidRPr="0080290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,</w:t>
      </w:r>
    </w:p>
    <w:p w14:paraId="78233765" w14:textId="34DA6FC0" w:rsidR="00FD0C00" w:rsidRPr="0080290C" w:rsidRDefault="00FD0C00" w:rsidP="00432E0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</w:pPr>
      <w:r w:rsidRPr="0080290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ustalenie zasad i trybu obiegu informacji dotyczących gotowości organu do podjęcia i realizacji zadań oraz zorganizowanie systemu powiadamiania</w:t>
      </w:r>
      <w:r w:rsidR="00432E09" w:rsidRPr="0080290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,</w:t>
      </w:r>
    </w:p>
    <w:p w14:paraId="7C72BA6B" w14:textId="42737E6F" w:rsidR="00FD0C00" w:rsidRPr="0080290C" w:rsidRDefault="00FD0C00" w:rsidP="00432E0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</w:pPr>
      <w:r w:rsidRPr="0080290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lastRenderedPageBreak/>
        <w:t>opracowanie dokumentacji związanej z zapewnieniem warunków do funkcjonowania Stałego Dyżuru</w:t>
      </w:r>
      <w:r w:rsidR="00653B1D" w:rsidRPr="0080290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,</w:t>
      </w:r>
    </w:p>
    <w:p w14:paraId="7482EC32" w14:textId="01E94DD0" w:rsidR="00FD0C00" w:rsidRPr="0080290C" w:rsidRDefault="00FD0C00" w:rsidP="00432E0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</w:pPr>
      <w:r w:rsidRPr="0080290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ustalenie zasad i trybu obiegu informacji w ramach Stałego Dyżuru</w:t>
      </w:r>
      <w:r w:rsidR="00432E09" w:rsidRPr="0080290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,</w:t>
      </w:r>
    </w:p>
    <w:p w14:paraId="33451A1A" w14:textId="2C13A0D9" w:rsidR="00FD0C00" w:rsidRPr="0080290C" w:rsidRDefault="00FD0C00" w:rsidP="00432E0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</w:pPr>
      <w:r w:rsidRPr="0080290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szkolenie teoretyczne i praktyczne składu osobowego Stałego Dyżuru w ramach szkolenia obronnego</w:t>
      </w:r>
      <w:r w:rsidR="00432E09" w:rsidRPr="0080290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,</w:t>
      </w:r>
    </w:p>
    <w:p w14:paraId="7648E099" w14:textId="368BB637" w:rsidR="00FD0C00" w:rsidRPr="0080290C" w:rsidRDefault="00FD0C00" w:rsidP="00432E0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</w:pPr>
      <w:r w:rsidRPr="0080290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sprawdzanie i kontrolowanie gotowości Stałego Dyżuru do działania w ramach kontroli realizacji zadań obronnych.</w:t>
      </w:r>
    </w:p>
    <w:p w14:paraId="745166E6" w14:textId="77777777" w:rsidR="00432E09" w:rsidRPr="0080290C" w:rsidRDefault="00432E09" w:rsidP="00432E09">
      <w:pPr>
        <w:spacing w:after="0" w:line="360" w:lineRule="auto"/>
        <w:jc w:val="both"/>
        <w:rPr>
          <w:sz w:val="23"/>
          <w:szCs w:val="23"/>
        </w:rPr>
      </w:pPr>
      <w:r w:rsidRPr="0080290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 2) </w:t>
      </w:r>
      <w:r w:rsidRPr="0080290C">
        <w:rPr>
          <w:rFonts w:ascii="Times New Roman" w:hAnsi="Times New Roman" w:cs="Times New Roman"/>
          <w:sz w:val="23"/>
          <w:szCs w:val="23"/>
        </w:rPr>
        <w:t>w zakresie wyposażenia i zapewnienia warunków do działania:</w:t>
      </w:r>
      <w:r w:rsidRPr="0080290C">
        <w:rPr>
          <w:sz w:val="23"/>
          <w:szCs w:val="23"/>
        </w:rPr>
        <w:t xml:space="preserve"> </w:t>
      </w:r>
    </w:p>
    <w:p w14:paraId="54701D0F" w14:textId="77777777" w:rsidR="00432E09" w:rsidRPr="0080290C" w:rsidRDefault="00432E09" w:rsidP="00432E09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3"/>
          <w:szCs w:val="23"/>
        </w:rPr>
      </w:pPr>
      <w:r w:rsidRPr="0080290C">
        <w:rPr>
          <w:rFonts w:ascii="Times New Roman" w:hAnsi="Times New Roman" w:cs="Times New Roman"/>
          <w:sz w:val="23"/>
          <w:szCs w:val="23"/>
        </w:rPr>
        <w:t xml:space="preserve">a) wyznaczenie, przygotowanie i utrzymanie właściwego stanu technicznego pomieszczeń do pracy oraz pomieszczeń socjalnych na potrzeby Stałego Dyżuru, </w:t>
      </w:r>
    </w:p>
    <w:p w14:paraId="64436553" w14:textId="77777777" w:rsidR="00432E09" w:rsidRPr="0080290C" w:rsidRDefault="00432E09" w:rsidP="00432E09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3"/>
          <w:szCs w:val="23"/>
        </w:rPr>
      </w:pPr>
      <w:r w:rsidRPr="0080290C">
        <w:rPr>
          <w:rFonts w:ascii="Times New Roman" w:hAnsi="Times New Roman" w:cs="Times New Roman"/>
          <w:sz w:val="23"/>
          <w:szCs w:val="23"/>
        </w:rPr>
        <w:t xml:space="preserve">b) wyposażenie wydzielonych pomieszczeń w niezbędne środki łączności, środki informatyczne oraz środki biurowe, </w:t>
      </w:r>
    </w:p>
    <w:p w14:paraId="0DCA04E0" w14:textId="77777777" w:rsidR="00432E09" w:rsidRPr="0080290C" w:rsidRDefault="00432E09" w:rsidP="00432E0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80290C">
        <w:rPr>
          <w:rFonts w:ascii="Times New Roman" w:hAnsi="Times New Roman" w:cs="Times New Roman"/>
          <w:sz w:val="23"/>
          <w:szCs w:val="23"/>
        </w:rPr>
        <w:t xml:space="preserve">c) wyposażenie w zapasowe źródła energii elektrycznej, </w:t>
      </w:r>
    </w:p>
    <w:p w14:paraId="4CFE9C5E" w14:textId="77777777" w:rsidR="00432E09" w:rsidRPr="0080290C" w:rsidRDefault="00432E09" w:rsidP="00432E0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80290C">
        <w:rPr>
          <w:rFonts w:ascii="Times New Roman" w:hAnsi="Times New Roman" w:cs="Times New Roman"/>
          <w:sz w:val="23"/>
          <w:szCs w:val="23"/>
        </w:rPr>
        <w:t xml:space="preserve">d) wyznaczenie dyżurnych środków transportowych dla potrzeb Stałego Dyżuru, </w:t>
      </w:r>
    </w:p>
    <w:p w14:paraId="4C7A268A" w14:textId="1A29B482" w:rsidR="00432E09" w:rsidRPr="0080290C" w:rsidRDefault="00432E09" w:rsidP="00432E0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80290C">
        <w:rPr>
          <w:rFonts w:ascii="Times New Roman" w:hAnsi="Times New Roman" w:cs="Times New Roman"/>
          <w:sz w:val="23"/>
          <w:szCs w:val="23"/>
        </w:rPr>
        <w:t>e) zorganizowanie żywienia i zaopatrywania w artykuły codziennego użytku.</w:t>
      </w:r>
    </w:p>
    <w:p w14:paraId="166B6FBB" w14:textId="77777777" w:rsidR="00E02E31" w:rsidRPr="0080290C" w:rsidRDefault="00E02E31" w:rsidP="00432E0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</w:p>
    <w:p w14:paraId="07DAD3F8" w14:textId="0AAFCF2D" w:rsidR="00E02E31" w:rsidRPr="0080290C" w:rsidRDefault="00E02E31" w:rsidP="00E02E3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80290C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§5</w:t>
      </w:r>
    </w:p>
    <w:p w14:paraId="50A43549" w14:textId="63CD0640" w:rsidR="00E02E31" w:rsidRPr="0080290C" w:rsidRDefault="00E02E31" w:rsidP="00E02E3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80290C">
        <w:rPr>
          <w:rFonts w:ascii="Times New Roman" w:hAnsi="Times New Roman" w:cs="Times New Roman"/>
          <w:sz w:val="23"/>
          <w:szCs w:val="23"/>
        </w:rPr>
        <w:t xml:space="preserve">Za organizację, zabezpieczenie oraz sprawne funkcjonowanie SD WG czynię odpowiedzialnych: </w:t>
      </w:r>
    </w:p>
    <w:p w14:paraId="507F35B9" w14:textId="54BA79A8" w:rsidR="0055021E" w:rsidRPr="0080290C" w:rsidRDefault="00E02E31" w:rsidP="0055021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0290C">
        <w:rPr>
          <w:rFonts w:ascii="Times New Roman" w:hAnsi="Times New Roman" w:cs="Times New Roman"/>
          <w:sz w:val="23"/>
          <w:szCs w:val="23"/>
        </w:rPr>
        <w:t>Sekretarza Gminy Gozdowo – w zakresie Stałego Dyżuru Wójta Gminy Gozdowo;</w:t>
      </w:r>
    </w:p>
    <w:p w14:paraId="18AB7FA4" w14:textId="41C43388" w:rsidR="0055021E" w:rsidRPr="0080290C" w:rsidRDefault="0055021E" w:rsidP="0055021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0290C">
        <w:rPr>
          <w:rFonts w:ascii="Times New Roman" w:hAnsi="Times New Roman" w:cs="Times New Roman"/>
          <w:sz w:val="23"/>
          <w:szCs w:val="23"/>
        </w:rPr>
        <w:t xml:space="preserve"> SD WG jest zobowiązany do utrzymywania pełnej gotowości do pracy w radiowej sieci zarządzania Wojewody Mazowieckiego, utrzymywania innych środków łączności stałego dyżuru w pełnej sprawności i gotowości do przyjmowania oraz przekazywania decyzji i zadań.                                                                                                                                                                          </w:t>
      </w:r>
    </w:p>
    <w:p w14:paraId="2FB5DA9B" w14:textId="77777777" w:rsidR="00E02E31" w:rsidRPr="0080290C" w:rsidRDefault="00E02E31" w:rsidP="005502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</w:p>
    <w:p w14:paraId="132569E0" w14:textId="55D92ECC" w:rsidR="0055021E" w:rsidRPr="0080290C" w:rsidRDefault="0055021E" w:rsidP="0055021E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80290C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§6</w:t>
      </w:r>
    </w:p>
    <w:p w14:paraId="00874896" w14:textId="50F42842" w:rsidR="0055021E" w:rsidRPr="0080290C" w:rsidRDefault="0055021E" w:rsidP="0055021E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</w:pPr>
      <w:r w:rsidRPr="0080290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Stały Dy</w:t>
      </w:r>
      <w:r w:rsidR="00AB6E01" w:rsidRPr="0080290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żur</w:t>
      </w:r>
      <w:r w:rsidRPr="0080290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uruchamia się:</w:t>
      </w:r>
    </w:p>
    <w:p w14:paraId="5D22F42A" w14:textId="77777777" w:rsidR="0055021E" w:rsidRPr="0080290C" w:rsidRDefault="0055021E" w:rsidP="00653B1D">
      <w:pPr>
        <w:pStyle w:val="Akapitzlist"/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</w:pPr>
      <w:r w:rsidRPr="0080290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1) w związku z podwyższaniem gotowości obronnej państwa; </w:t>
      </w:r>
    </w:p>
    <w:p w14:paraId="6A7AD408" w14:textId="63C63AAB" w:rsidR="0055021E" w:rsidRPr="0080290C" w:rsidRDefault="0055021E" w:rsidP="00653B1D">
      <w:pPr>
        <w:pStyle w:val="Akapitzlist"/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bCs/>
          <w:color w:val="EE0000"/>
          <w:kern w:val="0"/>
          <w:sz w:val="23"/>
          <w:szCs w:val="23"/>
          <w:lang w:eastAsia="pl-PL"/>
          <w14:ligatures w14:val="none"/>
        </w:rPr>
      </w:pPr>
      <w:r w:rsidRPr="0080290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2) w stanie stałej gotowości obronnej państwa, w pełnym lub ograniczonym zakresie, w celu realizacji zadań szkoleniowych i kontrolnych, realizowanych na podstawie odrębnych przepisów, na podstawie polecenia Wojewody Mazowieckiego, Starosty Sierpeckiego lub Wójta Gminy </w:t>
      </w:r>
      <w:r w:rsidR="00323B51" w:rsidRPr="0080290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Gozdowo</w:t>
      </w:r>
      <w:r w:rsidR="00653B1D" w:rsidRPr="0080290C">
        <w:rPr>
          <w:rFonts w:ascii="Times New Roman" w:eastAsia="Times New Roman" w:hAnsi="Times New Roman" w:cs="Times New Roman"/>
          <w:bCs/>
          <w:color w:val="EE0000"/>
          <w:kern w:val="0"/>
          <w:sz w:val="23"/>
          <w:szCs w:val="23"/>
          <w:lang w:eastAsia="pl-PL"/>
          <w14:ligatures w14:val="none"/>
        </w:rPr>
        <w:t>.</w:t>
      </w:r>
    </w:p>
    <w:p w14:paraId="336E36FA" w14:textId="2B2A5F27" w:rsidR="00653B1D" w:rsidRPr="0080290C" w:rsidRDefault="00653B1D" w:rsidP="00653B1D">
      <w:pPr>
        <w:pStyle w:val="Akapitzlist"/>
        <w:spacing w:after="0" w:line="360" w:lineRule="auto"/>
        <w:ind w:left="993" w:hanging="273"/>
        <w:jc w:val="both"/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</w:pPr>
      <w:r w:rsidRPr="0080290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2. </w:t>
      </w:r>
      <w:r w:rsidRPr="0080290C">
        <w:rPr>
          <w:rFonts w:ascii="Times New Roman" w:hAnsi="Times New Roman" w:cs="Times New Roman"/>
          <w:sz w:val="23"/>
          <w:szCs w:val="23"/>
        </w:rPr>
        <w:t>Decyzję o zakończeniu działania SD WG wydaje podmiot, który zlecił jego uruchomienie.</w:t>
      </w:r>
    </w:p>
    <w:p w14:paraId="347F048B" w14:textId="77777777" w:rsidR="00653B1D" w:rsidRPr="0080290C" w:rsidRDefault="00653B1D" w:rsidP="00653B1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</w:p>
    <w:p w14:paraId="2F17EB3F" w14:textId="34901DC5" w:rsidR="00653B1D" w:rsidRPr="0080290C" w:rsidRDefault="00653B1D" w:rsidP="00653B1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80290C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lastRenderedPageBreak/>
        <w:t>§7</w:t>
      </w:r>
    </w:p>
    <w:p w14:paraId="33E21E35" w14:textId="77777777" w:rsidR="00E72E99" w:rsidRPr="0080290C" w:rsidRDefault="00E72E99" w:rsidP="00E72E99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80290C">
        <w:rPr>
          <w:rFonts w:ascii="Times New Roman" w:hAnsi="Times New Roman" w:cs="Times New Roman"/>
          <w:sz w:val="23"/>
          <w:szCs w:val="23"/>
        </w:rPr>
        <w:t xml:space="preserve">Kierownicy jednostek organizacyjnych, o których mowa w § 1 ust. 2: </w:t>
      </w:r>
    </w:p>
    <w:p w14:paraId="13AC9735" w14:textId="79C75A8E" w:rsidR="00E72E99" w:rsidRPr="0080290C" w:rsidRDefault="00E72E99" w:rsidP="00E72E99">
      <w:pPr>
        <w:pStyle w:val="Akapitzlist"/>
        <w:spacing w:after="0" w:line="360" w:lineRule="auto"/>
        <w:ind w:left="1276" w:hanging="348"/>
        <w:jc w:val="both"/>
        <w:rPr>
          <w:rFonts w:ascii="Times New Roman" w:hAnsi="Times New Roman" w:cs="Times New Roman"/>
          <w:sz w:val="23"/>
          <w:szCs w:val="23"/>
        </w:rPr>
      </w:pPr>
      <w:r w:rsidRPr="0080290C">
        <w:rPr>
          <w:rFonts w:ascii="Times New Roman" w:hAnsi="Times New Roman" w:cs="Times New Roman"/>
          <w:sz w:val="23"/>
          <w:szCs w:val="23"/>
        </w:rPr>
        <w:t>1)</w:t>
      </w:r>
      <w:r w:rsidR="004130AD" w:rsidRPr="0080290C">
        <w:rPr>
          <w:rFonts w:ascii="Times New Roman" w:hAnsi="Times New Roman" w:cs="Times New Roman"/>
          <w:sz w:val="23"/>
          <w:szCs w:val="23"/>
        </w:rPr>
        <w:t xml:space="preserve"> </w:t>
      </w:r>
      <w:r w:rsidRPr="0080290C">
        <w:rPr>
          <w:rFonts w:ascii="Times New Roman" w:hAnsi="Times New Roman" w:cs="Times New Roman"/>
          <w:sz w:val="23"/>
          <w:szCs w:val="23"/>
        </w:rPr>
        <w:t xml:space="preserve"> w uzgodnieniu z Wójtem Gminy określą zasady funkcjonowania zorganizowanych w swoich jednostkach punktów kontaktowych oraz opracują stosowną dokumentację.</w:t>
      </w:r>
    </w:p>
    <w:p w14:paraId="404D5A47" w14:textId="2A6F6DCC" w:rsidR="00C3306B" w:rsidRPr="0080290C" w:rsidRDefault="00C3306B" w:rsidP="00C3306B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80290C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§8</w:t>
      </w:r>
    </w:p>
    <w:p w14:paraId="50AF93E7" w14:textId="12E68065" w:rsidR="00C3306B" w:rsidRPr="0080290C" w:rsidRDefault="00C3306B" w:rsidP="00C3306B">
      <w:pPr>
        <w:spacing w:after="0" w:line="36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80290C">
        <w:rPr>
          <w:rFonts w:ascii="Times New Roman" w:hAnsi="Times New Roman" w:cs="Times New Roman"/>
          <w:sz w:val="23"/>
          <w:szCs w:val="23"/>
        </w:rPr>
        <w:t>Stały</w:t>
      </w:r>
      <w:r w:rsidR="00DD02BE">
        <w:rPr>
          <w:rFonts w:ascii="Times New Roman" w:hAnsi="Times New Roman" w:cs="Times New Roman"/>
          <w:sz w:val="23"/>
          <w:szCs w:val="23"/>
        </w:rPr>
        <w:t xml:space="preserve"> Dyżur </w:t>
      </w:r>
      <w:r w:rsidRPr="0080290C">
        <w:rPr>
          <w:rFonts w:ascii="Times New Roman" w:hAnsi="Times New Roman" w:cs="Times New Roman"/>
          <w:sz w:val="23"/>
          <w:szCs w:val="23"/>
        </w:rPr>
        <w:t xml:space="preserve">Wójta Gminy Gozdowo, według zasad określonych w zarządzeniu, należy przygotować do działania do dnia 29 września 2025 r. Wykaz obowiązkowych dokumentów Stałego Dyżuru stanowi </w:t>
      </w:r>
      <w:r w:rsidRPr="0080290C">
        <w:rPr>
          <w:rFonts w:ascii="Times New Roman" w:hAnsi="Times New Roman" w:cs="Times New Roman"/>
          <w:b/>
          <w:bCs/>
          <w:sz w:val="23"/>
          <w:szCs w:val="23"/>
        </w:rPr>
        <w:t>załącznik nr 2</w:t>
      </w:r>
      <w:r w:rsidRPr="0080290C">
        <w:rPr>
          <w:rFonts w:ascii="Times New Roman" w:hAnsi="Times New Roman" w:cs="Times New Roman"/>
          <w:sz w:val="23"/>
          <w:szCs w:val="23"/>
        </w:rPr>
        <w:t xml:space="preserve"> do zarządzenia.</w:t>
      </w:r>
    </w:p>
    <w:p w14:paraId="7E79358D" w14:textId="5A56111F" w:rsidR="00C3306B" w:rsidRPr="0080290C" w:rsidRDefault="00C3306B" w:rsidP="00C3306B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80290C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§9</w:t>
      </w:r>
    </w:p>
    <w:p w14:paraId="31FB80E2" w14:textId="4FFD763C" w:rsidR="00C3306B" w:rsidRPr="0080290C" w:rsidRDefault="00C3306B" w:rsidP="00C3306B">
      <w:pPr>
        <w:spacing w:after="0" w:line="36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80290C">
        <w:rPr>
          <w:rFonts w:ascii="Times New Roman" w:hAnsi="Times New Roman" w:cs="Times New Roman"/>
          <w:sz w:val="23"/>
          <w:szCs w:val="23"/>
        </w:rPr>
        <w:t xml:space="preserve"> Dane teleadresowe, opracowane według ustalonego układu zawartego </w:t>
      </w:r>
      <w:r w:rsidRPr="000E51C8">
        <w:rPr>
          <w:rFonts w:ascii="Times New Roman" w:hAnsi="Times New Roman" w:cs="Times New Roman"/>
          <w:b/>
          <w:bCs/>
          <w:sz w:val="23"/>
          <w:szCs w:val="23"/>
        </w:rPr>
        <w:t>załączniku nr 3</w:t>
      </w:r>
      <w:r w:rsidRPr="0080290C">
        <w:rPr>
          <w:rFonts w:ascii="Times New Roman" w:hAnsi="Times New Roman" w:cs="Times New Roman"/>
          <w:sz w:val="23"/>
          <w:szCs w:val="23"/>
        </w:rPr>
        <w:t xml:space="preserve"> do zarządzenia, należy przekazać do Starostwa Powiatowego Sierpcu w terminie określonym w § 8.</w:t>
      </w:r>
    </w:p>
    <w:p w14:paraId="5DAF5012" w14:textId="1D38CF21" w:rsidR="00C3306B" w:rsidRPr="0080290C" w:rsidRDefault="00C3306B" w:rsidP="00C3306B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80290C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§10</w:t>
      </w:r>
    </w:p>
    <w:p w14:paraId="222CC3A2" w14:textId="2C366D23" w:rsidR="00C3306B" w:rsidRPr="0080290C" w:rsidRDefault="00C3306B" w:rsidP="0085669F">
      <w:pPr>
        <w:spacing w:after="0" w:line="36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80290C">
        <w:rPr>
          <w:rFonts w:ascii="Times New Roman" w:hAnsi="Times New Roman" w:cs="Times New Roman"/>
          <w:sz w:val="23"/>
          <w:szCs w:val="23"/>
        </w:rPr>
        <w:t xml:space="preserve">Wykonanie zarządzenia powierza się Sekretarzowi Gminy </w:t>
      </w:r>
      <w:r w:rsidR="0085669F" w:rsidRPr="0080290C">
        <w:rPr>
          <w:rFonts w:ascii="Times New Roman" w:hAnsi="Times New Roman" w:cs="Times New Roman"/>
          <w:sz w:val="23"/>
          <w:szCs w:val="23"/>
        </w:rPr>
        <w:t>Gozdowo</w:t>
      </w:r>
      <w:r w:rsidRPr="0080290C">
        <w:rPr>
          <w:rFonts w:ascii="Times New Roman" w:hAnsi="Times New Roman" w:cs="Times New Roman"/>
          <w:sz w:val="23"/>
          <w:szCs w:val="23"/>
        </w:rPr>
        <w:t>.</w:t>
      </w:r>
    </w:p>
    <w:p w14:paraId="2E48F06A" w14:textId="746917BB" w:rsidR="00C3306B" w:rsidRPr="0080290C" w:rsidRDefault="00C3306B" w:rsidP="00C3306B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80290C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§11</w:t>
      </w:r>
    </w:p>
    <w:p w14:paraId="351C104F" w14:textId="4420D888" w:rsidR="00C3306B" w:rsidRPr="0080290C" w:rsidRDefault="00C3306B" w:rsidP="00C3306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</w:pPr>
      <w:r w:rsidRPr="0080290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Traci moc Zarządzenie Nr 1/2010 Wójta Gminy Gozdowo z dnia 5 stycznia 2010 roku w sprawie utworzenia Stałego Dyżuru Wójta Gminy Gozdowo na potrzeby podwyższania gotowości obronnej państwa oraz uruchamiania realizacji zadań ujętych</w:t>
      </w:r>
      <w:r w:rsidR="00DA16A4" w:rsidRPr="0080290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Pr="0080290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w Planie Operacyjnym Funkcjonowania Gminy Gozdowo w warunkach zewnętrznego zagrożenia bezpieczeństwa państwa i w czasie wojny.</w:t>
      </w:r>
    </w:p>
    <w:p w14:paraId="7609E252" w14:textId="77777777" w:rsidR="00C3306B" w:rsidRPr="0080290C" w:rsidRDefault="00C3306B" w:rsidP="00C3306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</w:pPr>
    </w:p>
    <w:p w14:paraId="743C54C7" w14:textId="4DBD9D93" w:rsidR="00C3306B" w:rsidRPr="0080290C" w:rsidRDefault="00C3306B" w:rsidP="00C3306B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80290C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§12</w:t>
      </w:r>
    </w:p>
    <w:p w14:paraId="1B503488" w14:textId="554D1FC3" w:rsidR="00AF3420" w:rsidRPr="0080290C" w:rsidRDefault="00C3306B" w:rsidP="0080290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80290C">
        <w:rPr>
          <w:rFonts w:ascii="Times New Roman" w:hAnsi="Times New Roman" w:cs="Times New Roman"/>
          <w:sz w:val="23"/>
          <w:szCs w:val="23"/>
        </w:rPr>
        <w:t>Zarządzenie wchodzi w życie z dniem podpisania.</w:t>
      </w:r>
    </w:p>
    <w:p w14:paraId="589B81B8" w14:textId="77777777" w:rsidR="0080290C" w:rsidRDefault="0080290C" w:rsidP="0080290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b/>
          <w:bCs/>
          <w:kern w:val="3"/>
          <w:sz w:val="23"/>
          <w:szCs w:val="23"/>
          <w:lang w:eastAsia="ja-JP" w:bidi="fa-IR"/>
          <w14:ligatures w14:val="none"/>
        </w:rPr>
      </w:pPr>
      <w:r w:rsidRPr="0080290C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</w:t>
      </w:r>
      <w:r w:rsidRPr="0080290C">
        <w:rPr>
          <w:rFonts w:ascii="Times New Roman" w:eastAsia="Andale Sans UI" w:hAnsi="Times New Roman" w:cs="Tahoma"/>
          <w:b/>
          <w:bCs/>
          <w:kern w:val="3"/>
          <w:sz w:val="23"/>
          <w:szCs w:val="23"/>
          <w:lang w:eastAsia="ja-JP" w:bidi="fa-IR"/>
          <w14:ligatures w14:val="none"/>
        </w:rPr>
        <w:t xml:space="preserve">                                    </w:t>
      </w:r>
    </w:p>
    <w:p w14:paraId="18C349C8" w14:textId="77777777" w:rsidR="0080290C" w:rsidRDefault="0080290C" w:rsidP="0080290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b/>
          <w:bCs/>
          <w:kern w:val="3"/>
          <w:sz w:val="23"/>
          <w:szCs w:val="23"/>
          <w:lang w:eastAsia="ja-JP" w:bidi="fa-IR"/>
          <w14:ligatures w14:val="none"/>
        </w:rPr>
      </w:pPr>
    </w:p>
    <w:p w14:paraId="4F182F03" w14:textId="6F1F14D7" w:rsidR="0080290C" w:rsidRPr="0080290C" w:rsidRDefault="0080290C" w:rsidP="008029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3"/>
          <w:szCs w:val="23"/>
          <w:lang w:eastAsia="ja-JP" w:bidi="fa-IR"/>
          <w14:ligatures w14:val="none"/>
        </w:rPr>
      </w:pPr>
      <w:r>
        <w:rPr>
          <w:rFonts w:ascii="Times New Roman" w:eastAsia="Andale Sans UI" w:hAnsi="Times New Roman" w:cs="Tahoma"/>
          <w:b/>
          <w:bCs/>
          <w:kern w:val="3"/>
          <w:sz w:val="23"/>
          <w:szCs w:val="23"/>
          <w:lang w:eastAsia="ja-JP" w:bidi="fa-IR"/>
          <w14:ligatures w14:val="none"/>
        </w:rPr>
        <w:t xml:space="preserve">                                                                                                                     </w:t>
      </w:r>
      <w:r w:rsidRPr="0080290C">
        <w:rPr>
          <w:rFonts w:ascii="Times New Roman" w:eastAsia="Andale Sans UI" w:hAnsi="Times New Roman" w:cs="Tahoma"/>
          <w:b/>
          <w:bCs/>
          <w:kern w:val="3"/>
          <w:sz w:val="23"/>
          <w:szCs w:val="23"/>
          <w:lang w:eastAsia="ja-JP" w:bidi="fa-IR"/>
          <w14:ligatures w14:val="none"/>
        </w:rPr>
        <w:t>Wójt Gminy</w:t>
      </w:r>
    </w:p>
    <w:p w14:paraId="6DD074C2" w14:textId="77777777" w:rsidR="0080290C" w:rsidRPr="0080290C" w:rsidRDefault="0080290C" w:rsidP="0080290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b/>
          <w:bCs/>
          <w:kern w:val="3"/>
          <w:sz w:val="23"/>
          <w:szCs w:val="23"/>
          <w:lang w:eastAsia="ja-JP" w:bidi="fa-IR"/>
          <w14:ligatures w14:val="none"/>
        </w:rPr>
      </w:pPr>
      <w:r w:rsidRPr="0080290C">
        <w:rPr>
          <w:rFonts w:ascii="Times New Roman" w:eastAsia="Andale Sans UI" w:hAnsi="Times New Roman" w:cs="Tahoma"/>
          <w:b/>
          <w:bCs/>
          <w:kern w:val="3"/>
          <w:sz w:val="23"/>
          <w:szCs w:val="23"/>
          <w:lang w:eastAsia="ja-JP" w:bidi="fa-IR"/>
          <w14:ligatures w14:val="none"/>
        </w:rPr>
        <w:t xml:space="preserve"> </w:t>
      </w:r>
    </w:p>
    <w:p w14:paraId="711C1B2D" w14:textId="77777777" w:rsidR="0080290C" w:rsidRPr="0080290C" w:rsidRDefault="0080290C" w:rsidP="0080290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3"/>
          <w:szCs w:val="23"/>
          <w:lang w:val="de-DE" w:eastAsia="ja-JP" w:bidi="fa-IR"/>
          <w14:ligatures w14:val="none"/>
        </w:rPr>
      </w:pPr>
      <w:r w:rsidRPr="0080290C">
        <w:rPr>
          <w:rFonts w:ascii="Times New Roman" w:eastAsia="Andale Sans UI" w:hAnsi="Times New Roman" w:cs="Tahoma"/>
          <w:b/>
          <w:bCs/>
          <w:kern w:val="3"/>
          <w:sz w:val="23"/>
          <w:szCs w:val="23"/>
          <w:lang w:eastAsia="ja-JP" w:bidi="fa-IR"/>
          <w14:ligatures w14:val="none"/>
        </w:rPr>
        <w:tab/>
      </w:r>
      <w:r w:rsidRPr="0080290C">
        <w:rPr>
          <w:rFonts w:ascii="Times New Roman" w:eastAsia="Andale Sans UI" w:hAnsi="Times New Roman" w:cs="Tahoma"/>
          <w:b/>
          <w:bCs/>
          <w:kern w:val="3"/>
          <w:sz w:val="23"/>
          <w:szCs w:val="23"/>
          <w:lang w:eastAsia="ja-JP" w:bidi="fa-IR"/>
          <w14:ligatures w14:val="none"/>
        </w:rPr>
        <w:tab/>
      </w:r>
      <w:r w:rsidRPr="0080290C">
        <w:rPr>
          <w:rFonts w:ascii="Times New Roman" w:eastAsia="Andale Sans UI" w:hAnsi="Times New Roman" w:cs="Tahoma"/>
          <w:b/>
          <w:bCs/>
          <w:kern w:val="3"/>
          <w:sz w:val="23"/>
          <w:szCs w:val="23"/>
          <w:lang w:eastAsia="ja-JP" w:bidi="fa-IR"/>
          <w14:ligatures w14:val="none"/>
        </w:rPr>
        <w:tab/>
      </w:r>
      <w:r w:rsidRPr="0080290C">
        <w:rPr>
          <w:rFonts w:ascii="Times New Roman" w:eastAsia="Andale Sans UI" w:hAnsi="Times New Roman" w:cs="Tahoma"/>
          <w:b/>
          <w:bCs/>
          <w:kern w:val="3"/>
          <w:sz w:val="23"/>
          <w:szCs w:val="23"/>
          <w:lang w:eastAsia="ja-JP" w:bidi="fa-IR"/>
          <w14:ligatures w14:val="none"/>
        </w:rPr>
        <w:tab/>
      </w:r>
      <w:r w:rsidRPr="0080290C">
        <w:rPr>
          <w:rFonts w:ascii="Times New Roman" w:eastAsia="Andale Sans UI" w:hAnsi="Times New Roman" w:cs="Tahoma"/>
          <w:b/>
          <w:bCs/>
          <w:kern w:val="3"/>
          <w:sz w:val="23"/>
          <w:szCs w:val="23"/>
          <w:lang w:eastAsia="ja-JP" w:bidi="fa-IR"/>
          <w14:ligatures w14:val="none"/>
        </w:rPr>
        <w:tab/>
      </w:r>
      <w:r w:rsidRPr="0080290C">
        <w:rPr>
          <w:rFonts w:ascii="Times New Roman" w:eastAsia="Andale Sans UI" w:hAnsi="Times New Roman" w:cs="Tahoma"/>
          <w:b/>
          <w:bCs/>
          <w:kern w:val="3"/>
          <w:sz w:val="23"/>
          <w:szCs w:val="23"/>
          <w:lang w:eastAsia="ja-JP" w:bidi="fa-IR"/>
          <w14:ligatures w14:val="none"/>
        </w:rPr>
        <w:tab/>
      </w:r>
      <w:r w:rsidRPr="0080290C">
        <w:rPr>
          <w:rFonts w:ascii="Times New Roman" w:eastAsia="Andale Sans UI" w:hAnsi="Times New Roman" w:cs="Tahoma"/>
          <w:b/>
          <w:bCs/>
          <w:kern w:val="3"/>
          <w:sz w:val="23"/>
          <w:szCs w:val="23"/>
          <w:lang w:eastAsia="ja-JP" w:bidi="fa-IR"/>
          <w14:ligatures w14:val="none"/>
        </w:rPr>
        <w:tab/>
      </w:r>
      <w:r w:rsidRPr="0080290C">
        <w:rPr>
          <w:rFonts w:ascii="Times New Roman" w:eastAsia="Andale Sans UI" w:hAnsi="Times New Roman" w:cs="Tahoma"/>
          <w:b/>
          <w:bCs/>
          <w:kern w:val="3"/>
          <w:sz w:val="23"/>
          <w:szCs w:val="23"/>
          <w:lang w:eastAsia="ja-JP" w:bidi="fa-IR"/>
          <w14:ligatures w14:val="none"/>
        </w:rPr>
        <w:tab/>
        <w:t xml:space="preserve">/-/ </w:t>
      </w:r>
      <w:proofErr w:type="gramStart"/>
      <w:r w:rsidRPr="0080290C">
        <w:rPr>
          <w:rFonts w:ascii="Times New Roman" w:eastAsia="Andale Sans UI" w:hAnsi="Times New Roman" w:cs="Tahoma"/>
          <w:b/>
          <w:bCs/>
          <w:kern w:val="3"/>
          <w:sz w:val="23"/>
          <w:szCs w:val="23"/>
          <w:lang w:eastAsia="ja-JP" w:bidi="fa-IR"/>
          <w14:ligatures w14:val="none"/>
        </w:rPr>
        <w:t>Dariusz  Kalkowski</w:t>
      </w:r>
      <w:proofErr w:type="gramEnd"/>
      <w:r w:rsidRPr="0080290C">
        <w:rPr>
          <w:rFonts w:ascii="Times New Roman" w:eastAsia="Andale Sans UI" w:hAnsi="Times New Roman" w:cs="Tahoma"/>
          <w:b/>
          <w:bCs/>
          <w:kern w:val="3"/>
          <w:sz w:val="23"/>
          <w:szCs w:val="23"/>
          <w:lang w:eastAsia="ja-JP" w:bidi="fa-IR"/>
          <w14:ligatures w14:val="none"/>
        </w:rPr>
        <w:t xml:space="preserve">         </w:t>
      </w:r>
    </w:p>
    <w:p w14:paraId="512D4BAA" w14:textId="5E4B9258" w:rsidR="00AF3420" w:rsidRPr="0080290C" w:rsidRDefault="0080290C" w:rsidP="0080290C">
      <w:pPr>
        <w:tabs>
          <w:tab w:val="left" w:pos="1290"/>
        </w:tabs>
        <w:jc w:val="right"/>
        <w:rPr>
          <w:rFonts w:ascii="Times New Roman" w:hAnsi="Times New Roman" w:cs="Times New Roman"/>
          <w:sz w:val="23"/>
          <w:szCs w:val="23"/>
        </w:rPr>
      </w:pPr>
      <w:r w:rsidRPr="0080290C">
        <w:rPr>
          <w:rFonts w:ascii="Times New Roman" w:hAnsi="Times New Roman" w:cs="Times New Roman"/>
          <w:sz w:val="23"/>
          <w:szCs w:val="23"/>
        </w:rPr>
        <w:t xml:space="preserve">    </w:t>
      </w:r>
    </w:p>
    <w:sectPr w:rsidR="00AF3420" w:rsidRPr="00802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3598"/>
    <w:multiLevelType w:val="hybridMultilevel"/>
    <w:tmpl w:val="6302A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5B60"/>
    <w:multiLevelType w:val="hybridMultilevel"/>
    <w:tmpl w:val="08DE6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90548"/>
    <w:multiLevelType w:val="hybridMultilevel"/>
    <w:tmpl w:val="7E98FB3E"/>
    <w:lvl w:ilvl="0" w:tplc="276A731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59A01F1"/>
    <w:multiLevelType w:val="hybridMultilevel"/>
    <w:tmpl w:val="C4E4DF06"/>
    <w:lvl w:ilvl="0" w:tplc="79EE343C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A75583F"/>
    <w:multiLevelType w:val="hybridMultilevel"/>
    <w:tmpl w:val="BFDCEE7E"/>
    <w:lvl w:ilvl="0" w:tplc="3E12AB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FE0B63"/>
    <w:multiLevelType w:val="hybridMultilevel"/>
    <w:tmpl w:val="0B2628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240E33"/>
    <w:multiLevelType w:val="hybridMultilevel"/>
    <w:tmpl w:val="1D489EC2"/>
    <w:lvl w:ilvl="0" w:tplc="FF88D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D7585"/>
    <w:multiLevelType w:val="hybridMultilevel"/>
    <w:tmpl w:val="96548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55977"/>
    <w:multiLevelType w:val="hybridMultilevel"/>
    <w:tmpl w:val="744E7258"/>
    <w:lvl w:ilvl="0" w:tplc="1FBE3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1A0E41"/>
    <w:multiLevelType w:val="hybridMultilevel"/>
    <w:tmpl w:val="7DB02DF4"/>
    <w:lvl w:ilvl="0" w:tplc="28E40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00BE5"/>
    <w:multiLevelType w:val="hybridMultilevel"/>
    <w:tmpl w:val="A670A83C"/>
    <w:lvl w:ilvl="0" w:tplc="9224E07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C4C0D"/>
    <w:multiLevelType w:val="hybridMultilevel"/>
    <w:tmpl w:val="9FDAD678"/>
    <w:lvl w:ilvl="0" w:tplc="11A2FA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4014F"/>
    <w:multiLevelType w:val="hybridMultilevel"/>
    <w:tmpl w:val="161C70DC"/>
    <w:lvl w:ilvl="0" w:tplc="4998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75A44"/>
    <w:multiLevelType w:val="hybridMultilevel"/>
    <w:tmpl w:val="672EA902"/>
    <w:lvl w:ilvl="0" w:tplc="8A80F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30733"/>
    <w:multiLevelType w:val="hybridMultilevel"/>
    <w:tmpl w:val="894CBA3A"/>
    <w:lvl w:ilvl="0" w:tplc="DDFA4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A597D"/>
    <w:multiLevelType w:val="hybridMultilevel"/>
    <w:tmpl w:val="9A4CF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A962E5"/>
    <w:multiLevelType w:val="hybridMultilevel"/>
    <w:tmpl w:val="77E63A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16087A"/>
    <w:multiLevelType w:val="hybridMultilevel"/>
    <w:tmpl w:val="B9E65906"/>
    <w:lvl w:ilvl="0" w:tplc="AEC2B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C114C"/>
    <w:multiLevelType w:val="hybridMultilevel"/>
    <w:tmpl w:val="8F868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895985"/>
    <w:multiLevelType w:val="hybridMultilevel"/>
    <w:tmpl w:val="75C45242"/>
    <w:lvl w:ilvl="0" w:tplc="252084D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C465FC"/>
    <w:multiLevelType w:val="hybridMultilevel"/>
    <w:tmpl w:val="5F6C19BC"/>
    <w:lvl w:ilvl="0" w:tplc="2002596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501728E"/>
    <w:multiLevelType w:val="hybridMultilevel"/>
    <w:tmpl w:val="162C102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76AA1A38"/>
    <w:multiLevelType w:val="hybridMultilevel"/>
    <w:tmpl w:val="E4BA6BF0"/>
    <w:lvl w:ilvl="0" w:tplc="F2B81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F358F5"/>
    <w:multiLevelType w:val="hybridMultilevel"/>
    <w:tmpl w:val="CF9292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F56302"/>
    <w:multiLevelType w:val="hybridMultilevel"/>
    <w:tmpl w:val="2B48D2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019000">
    <w:abstractNumId w:val="4"/>
  </w:num>
  <w:num w:numId="2" w16cid:durableId="325549538">
    <w:abstractNumId w:val="20"/>
  </w:num>
  <w:num w:numId="3" w16cid:durableId="537812807">
    <w:abstractNumId w:val="3"/>
  </w:num>
  <w:num w:numId="4" w16cid:durableId="472606513">
    <w:abstractNumId w:val="1"/>
  </w:num>
  <w:num w:numId="5" w16cid:durableId="110444302">
    <w:abstractNumId w:val="0"/>
  </w:num>
  <w:num w:numId="6" w16cid:durableId="208227716">
    <w:abstractNumId w:val="12"/>
  </w:num>
  <w:num w:numId="7" w16cid:durableId="920722490">
    <w:abstractNumId w:val="5"/>
  </w:num>
  <w:num w:numId="8" w16cid:durableId="194537839">
    <w:abstractNumId w:val="11"/>
  </w:num>
  <w:num w:numId="9" w16cid:durableId="1746100982">
    <w:abstractNumId w:val="13"/>
  </w:num>
  <w:num w:numId="10" w16cid:durableId="1814330132">
    <w:abstractNumId w:val="10"/>
  </w:num>
  <w:num w:numId="11" w16cid:durableId="1648512803">
    <w:abstractNumId w:val="7"/>
  </w:num>
  <w:num w:numId="12" w16cid:durableId="1507593208">
    <w:abstractNumId w:val="15"/>
  </w:num>
  <w:num w:numId="13" w16cid:durableId="442505936">
    <w:abstractNumId w:val="16"/>
  </w:num>
  <w:num w:numId="14" w16cid:durableId="696085354">
    <w:abstractNumId w:val="24"/>
  </w:num>
  <w:num w:numId="15" w16cid:durableId="247202741">
    <w:abstractNumId w:val="21"/>
  </w:num>
  <w:num w:numId="16" w16cid:durableId="27995999">
    <w:abstractNumId w:val="9"/>
  </w:num>
  <w:num w:numId="17" w16cid:durableId="1760055003">
    <w:abstractNumId w:val="23"/>
  </w:num>
  <w:num w:numId="18" w16cid:durableId="1359818104">
    <w:abstractNumId w:val="8"/>
  </w:num>
  <w:num w:numId="19" w16cid:durableId="1144657190">
    <w:abstractNumId w:val="22"/>
  </w:num>
  <w:num w:numId="20" w16cid:durableId="526720930">
    <w:abstractNumId w:val="17"/>
  </w:num>
  <w:num w:numId="21" w16cid:durableId="285547452">
    <w:abstractNumId w:val="19"/>
  </w:num>
  <w:num w:numId="22" w16cid:durableId="794251145">
    <w:abstractNumId w:val="14"/>
  </w:num>
  <w:num w:numId="23" w16cid:durableId="1684820029">
    <w:abstractNumId w:val="2"/>
  </w:num>
  <w:num w:numId="24" w16cid:durableId="1563060114">
    <w:abstractNumId w:val="6"/>
  </w:num>
  <w:num w:numId="25" w16cid:durableId="19717415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0C"/>
    <w:rsid w:val="000033A5"/>
    <w:rsid w:val="000708FF"/>
    <w:rsid w:val="000E51C8"/>
    <w:rsid w:val="000F1111"/>
    <w:rsid w:val="00165517"/>
    <w:rsid w:val="001E441E"/>
    <w:rsid w:val="0020013C"/>
    <w:rsid w:val="002062EF"/>
    <w:rsid w:val="00255679"/>
    <w:rsid w:val="002864BC"/>
    <w:rsid w:val="00314D0C"/>
    <w:rsid w:val="00323B51"/>
    <w:rsid w:val="003477FB"/>
    <w:rsid w:val="00386C89"/>
    <w:rsid w:val="003B704E"/>
    <w:rsid w:val="003C205B"/>
    <w:rsid w:val="004130AD"/>
    <w:rsid w:val="00432E09"/>
    <w:rsid w:val="004B05BE"/>
    <w:rsid w:val="004C298A"/>
    <w:rsid w:val="0052488F"/>
    <w:rsid w:val="00535465"/>
    <w:rsid w:val="00536059"/>
    <w:rsid w:val="0054135E"/>
    <w:rsid w:val="0055021E"/>
    <w:rsid w:val="005D08B1"/>
    <w:rsid w:val="005F0951"/>
    <w:rsid w:val="005F64EE"/>
    <w:rsid w:val="00653B1D"/>
    <w:rsid w:val="0069695C"/>
    <w:rsid w:val="006D5474"/>
    <w:rsid w:val="007347E4"/>
    <w:rsid w:val="0075723C"/>
    <w:rsid w:val="007B2E56"/>
    <w:rsid w:val="007C2307"/>
    <w:rsid w:val="007C3384"/>
    <w:rsid w:val="0080290C"/>
    <w:rsid w:val="008421F7"/>
    <w:rsid w:val="0085669F"/>
    <w:rsid w:val="00887E46"/>
    <w:rsid w:val="00890139"/>
    <w:rsid w:val="008B7465"/>
    <w:rsid w:val="008E100B"/>
    <w:rsid w:val="008F7186"/>
    <w:rsid w:val="00923087"/>
    <w:rsid w:val="00935165"/>
    <w:rsid w:val="00937AF7"/>
    <w:rsid w:val="00984350"/>
    <w:rsid w:val="00993AC9"/>
    <w:rsid w:val="009A3328"/>
    <w:rsid w:val="009B2CF4"/>
    <w:rsid w:val="009F4D1E"/>
    <w:rsid w:val="00A263DC"/>
    <w:rsid w:val="00AB6E01"/>
    <w:rsid w:val="00AD397C"/>
    <w:rsid w:val="00AD488B"/>
    <w:rsid w:val="00AF3420"/>
    <w:rsid w:val="00AF402D"/>
    <w:rsid w:val="00B63D64"/>
    <w:rsid w:val="00C3306B"/>
    <w:rsid w:val="00CF3735"/>
    <w:rsid w:val="00D20936"/>
    <w:rsid w:val="00D45886"/>
    <w:rsid w:val="00D91FBA"/>
    <w:rsid w:val="00D9607D"/>
    <w:rsid w:val="00DA16A4"/>
    <w:rsid w:val="00DC6B7E"/>
    <w:rsid w:val="00DD02BE"/>
    <w:rsid w:val="00DE027A"/>
    <w:rsid w:val="00E02E31"/>
    <w:rsid w:val="00E424C7"/>
    <w:rsid w:val="00E72E99"/>
    <w:rsid w:val="00EE1BB3"/>
    <w:rsid w:val="00F03DBF"/>
    <w:rsid w:val="00F50835"/>
    <w:rsid w:val="00F6495D"/>
    <w:rsid w:val="00FD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41060"/>
  <w15:chartTrackingRefBased/>
  <w15:docId w15:val="{D63B5473-BAA0-4134-8628-7AF55A6D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4D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4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4D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4D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4D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4D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4D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4D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4D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4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4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4D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4D0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4D0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4D0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4D0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4D0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4D0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4D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4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4D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4D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4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4D0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4D0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4D0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4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4D0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4D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62BE7-0364-4FD4-B289-96DFFEAD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1038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Bugaj</dc:creator>
  <cp:keywords/>
  <dc:description/>
  <cp:lastModifiedBy>Magdalena Bugaj</cp:lastModifiedBy>
  <cp:revision>39</cp:revision>
  <cp:lastPrinted>2025-09-17T11:25:00Z</cp:lastPrinted>
  <dcterms:created xsi:type="dcterms:W3CDTF">2025-09-10T07:04:00Z</dcterms:created>
  <dcterms:modified xsi:type="dcterms:W3CDTF">2025-09-17T11:26:00Z</dcterms:modified>
</cp:coreProperties>
</file>