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00F0" w14:textId="3F2B4277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 </w:t>
      </w:r>
      <w:r w:rsidR="00336BC6">
        <w:rPr>
          <w:rFonts w:ascii="Times New Roman" w:hAnsi="Times New Roman" w:cs="Times New Roman"/>
          <w:b/>
          <w:sz w:val="28"/>
          <w:szCs w:val="28"/>
        </w:rPr>
        <w:t>117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EFC6145" w14:textId="481C96D2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8CD4EE" w14:textId="5776B3E6" w:rsidR="003F7BDC" w:rsidRDefault="00336BC6" w:rsidP="00114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2.10</w:t>
      </w:r>
      <w:r w:rsidR="00346CE1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8B0340A" w14:textId="5F74CC4A" w:rsidR="00F52896" w:rsidRDefault="003F7BDC" w:rsidP="00F52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336BC6">
        <w:rPr>
          <w:rFonts w:ascii="Times New Roman" w:hAnsi="Times New Roman" w:cs="Times New Roman"/>
          <w:b/>
          <w:sz w:val="24"/>
          <w:szCs w:val="24"/>
        </w:rPr>
        <w:t>zmiany nr 2</w:t>
      </w:r>
      <w:r w:rsidR="00F01F69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Publicznego</w:t>
      </w:r>
      <w:r w:rsidRPr="003F7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Przedszkola im. Św. Jana Pawła II   w Goz</w:t>
      </w:r>
      <w:r w:rsidR="00F52896">
        <w:rPr>
          <w:rFonts w:ascii="Times New Roman" w:hAnsi="Times New Roman" w:cs="Times New Roman"/>
          <w:b/>
          <w:sz w:val="24"/>
          <w:szCs w:val="24"/>
        </w:rPr>
        <w:t xml:space="preserve">dowie na rok szkolny 2025/2026 </w:t>
      </w:r>
    </w:p>
    <w:p w14:paraId="5A6D2168" w14:textId="3630F022" w:rsidR="00416DE2" w:rsidRDefault="00F52896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4178C6">
        <w:rPr>
          <w:rFonts w:ascii="Times New Roman" w:hAnsi="Times New Roman" w:cs="Times New Roman"/>
          <w:sz w:val="24"/>
          <w:szCs w:val="24"/>
        </w:rPr>
        <w:t xml:space="preserve">a podstawie  </w:t>
      </w:r>
      <w:r>
        <w:rPr>
          <w:rFonts w:ascii="Times New Roman" w:hAnsi="Times New Roman" w:cs="Times New Roman"/>
          <w:sz w:val="24"/>
          <w:szCs w:val="24"/>
        </w:rPr>
        <w:t>art. 30 ust.1 ustawy z dnia 8 marca 1990 roku o samorządzie gminny</w:t>
      </w:r>
      <w:r w:rsidR="00FC4A9E">
        <w:rPr>
          <w:rFonts w:ascii="Times New Roman" w:hAnsi="Times New Roman" w:cs="Times New Roman"/>
          <w:sz w:val="24"/>
          <w:szCs w:val="24"/>
        </w:rPr>
        <w:t xml:space="preserve">m ( tekst jednolity Dz. U. z </w:t>
      </w:r>
      <w:r w:rsidR="006E431A">
        <w:rPr>
          <w:rFonts w:ascii="Times New Roman" w:hAnsi="Times New Roman"/>
          <w:sz w:val="24"/>
          <w:szCs w:val="24"/>
        </w:rPr>
        <w:t>2025 roku  poz. 1153</w:t>
      </w:r>
      <w:r w:rsidR="006E431A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art. 110 ust.3 w związku z art.29 ust.1 pkt 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6E431A">
        <w:rPr>
          <w:rFonts w:ascii="Times New Roman" w:hAnsi="Times New Roman" w:cs="Times New Roman"/>
          <w:sz w:val="24"/>
          <w:szCs w:val="24"/>
        </w:rPr>
        <w:t>25</w:t>
      </w:r>
      <w:r w:rsidR="00FC4A9E">
        <w:rPr>
          <w:rFonts w:ascii="Times New Roman" w:hAnsi="Times New Roman" w:cs="Times New Roman"/>
          <w:sz w:val="24"/>
          <w:szCs w:val="24"/>
        </w:rPr>
        <w:t xml:space="preserve"> roku </w:t>
      </w:r>
      <w:r w:rsidR="00FC4A9E" w:rsidRPr="009F6C5F">
        <w:rPr>
          <w:rFonts w:ascii="Times New Roman" w:hAnsi="Times New Roman" w:cs="Times New Roman"/>
          <w:sz w:val="24"/>
          <w:szCs w:val="24"/>
        </w:rPr>
        <w:t>poz.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FC4A9E" w:rsidRPr="009F6C5F">
        <w:rPr>
          <w:rFonts w:ascii="Times New Roman" w:hAnsi="Times New Roman" w:cs="Times New Roman"/>
          <w:sz w:val="24"/>
          <w:szCs w:val="24"/>
        </w:rPr>
        <w:t>)</w:t>
      </w:r>
      <w:r w:rsidR="00416DE2">
        <w:rPr>
          <w:rFonts w:ascii="Times New Roman" w:hAnsi="Times New Roman" w:cs="Times New Roman"/>
          <w:sz w:val="24"/>
          <w:szCs w:val="24"/>
        </w:rPr>
        <w:t xml:space="preserve"> oraz</w:t>
      </w:r>
      <w:r w:rsidR="006E431A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 xml:space="preserve"> § 17 ust. 9 rozporządzenia Ministra Edukacji Narodowej  z dnia 28 lutego 2019 roku w sprawie szczegółowej organizacji publicznych szkół i publicznych  przedszkoli (tekst jednolity Dz. U. z 2023 roku</w:t>
      </w:r>
      <w:r w:rsidR="00416DE2"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 xml:space="preserve">poz. 2736), </w:t>
      </w:r>
      <w:r w:rsidR="00E050A6">
        <w:rPr>
          <w:rFonts w:ascii="Times New Roman" w:hAnsi="Times New Roman" w:cs="Times New Roman"/>
          <w:sz w:val="24"/>
          <w:szCs w:val="24"/>
        </w:rPr>
        <w:t>uwzględniając</w:t>
      </w:r>
      <w:r w:rsidR="0033421A">
        <w:rPr>
          <w:rFonts w:ascii="Times New Roman" w:hAnsi="Times New Roman" w:cs="Times New Roman"/>
          <w:sz w:val="24"/>
          <w:szCs w:val="24"/>
        </w:rPr>
        <w:t xml:space="preserve"> opinię organu sprawującego nadzór pedagogiczny pismo Nr  DPŁ.542.</w:t>
      </w:r>
      <w:r w:rsidR="007D4AE2">
        <w:rPr>
          <w:rFonts w:ascii="Times New Roman" w:hAnsi="Times New Roman" w:cs="Times New Roman"/>
          <w:sz w:val="24"/>
          <w:szCs w:val="24"/>
        </w:rPr>
        <w:t>3.</w:t>
      </w:r>
      <w:r w:rsidR="00416DE2">
        <w:rPr>
          <w:rFonts w:ascii="Times New Roman" w:hAnsi="Times New Roman" w:cs="Times New Roman"/>
          <w:sz w:val="24"/>
          <w:szCs w:val="24"/>
        </w:rPr>
        <w:t>9</w:t>
      </w:r>
      <w:r w:rsidR="00E050A6">
        <w:rPr>
          <w:rFonts w:ascii="Times New Roman" w:hAnsi="Times New Roman" w:cs="Times New Roman"/>
          <w:sz w:val="24"/>
          <w:szCs w:val="24"/>
        </w:rPr>
        <w:t>4</w:t>
      </w:r>
      <w:r w:rsidR="007D4AE2">
        <w:rPr>
          <w:rFonts w:ascii="Times New Roman" w:hAnsi="Times New Roman" w:cs="Times New Roman"/>
          <w:sz w:val="24"/>
          <w:szCs w:val="24"/>
        </w:rPr>
        <w:t>.</w:t>
      </w:r>
      <w:r w:rsidR="0033421A">
        <w:rPr>
          <w:rFonts w:ascii="Times New Roman" w:hAnsi="Times New Roman" w:cs="Times New Roman"/>
          <w:sz w:val="24"/>
          <w:szCs w:val="24"/>
        </w:rPr>
        <w:t>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16DE2">
        <w:rPr>
          <w:rFonts w:ascii="Times New Roman" w:hAnsi="Times New Roman" w:cs="Times New Roman"/>
          <w:sz w:val="24"/>
          <w:szCs w:val="24"/>
        </w:rPr>
        <w:t>5</w:t>
      </w:r>
      <w:r w:rsidR="00E050A6">
        <w:rPr>
          <w:rFonts w:ascii="Times New Roman" w:hAnsi="Times New Roman" w:cs="Times New Roman"/>
          <w:sz w:val="24"/>
          <w:szCs w:val="24"/>
        </w:rPr>
        <w:t>.</w:t>
      </w:r>
      <w:r w:rsidR="00336BC6">
        <w:rPr>
          <w:rFonts w:ascii="Times New Roman" w:hAnsi="Times New Roman" w:cs="Times New Roman"/>
          <w:sz w:val="24"/>
          <w:szCs w:val="24"/>
        </w:rPr>
        <w:t>SF</w:t>
      </w:r>
      <w:r w:rsidR="0033421A">
        <w:rPr>
          <w:rFonts w:ascii="Times New Roman" w:hAnsi="Times New Roman" w:cs="Times New Roman"/>
          <w:sz w:val="24"/>
          <w:szCs w:val="24"/>
        </w:rPr>
        <w:t xml:space="preserve"> z dnia </w:t>
      </w:r>
      <w:r w:rsidR="00336BC6">
        <w:rPr>
          <w:rFonts w:ascii="Times New Roman" w:hAnsi="Times New Roman" w:cs="Times New Roman"/>
          <w:sz w:val="24"/>
          <w:szCs w:val="24"/>
        </w:rPr>
        <w:t>30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6E431A">
        <w:rPr>
          <w:rFonts w:ascii="Times New Roman" w:hAnsi="Times New Roman" w:cs="Times New Roman"/>
          <w:sz w:val="24"/>
          <w:szCs w:val="24"/>
        </w:rPr>
        <w:t>września</w:t>
      </w:r>
      <w:r w:rsidR="0033421A">
        <w:rPr>
          <w:rFonts w:ascii="Times New Roman" w:hAnsi="Times New Roman" w:cs="Times New Roman"/>
          <w:sz w:val="24"/>
          <w:szCs w:val="24"/>
        </w:rPr>
        <w:t xml:space="preserve"> 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16DE2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roku, </w:t>
      </w:r>
      <w:r w:rsidR="00416DE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B527636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949C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704F9" w14:textId="004CCD81" w:rsidR="0035025C" w:rsidRDefault="00416DE2" w:rsidP="003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336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336BC6">
        <w:rPr>
          <w:rFonts w:ascii="Times New Roman" w:hAnsi="Times New Roman" w:cs="Times New Roman"/>
          <w:sz w:val="24"/>
          <w:szCs w:val="24"/>
        </w:rPr>
        <w:t>zmianę nr 2</w:t>
      </w:r>
      <w:r w:rsidR="006E431A">
        <w:rPr>
          <w:rFonts w:ascii="Times New Roman" w:hAnsi="Times New Roman" w:cs="Times New Roman"/>
          <w:sz w:val="24"/>
          <w:szCs w:val="24"/>
        </w:rPr>
        <w:t xml:space="preserve"> do </w:t>
      </w:r>
      <w:r w:rsidR="0033421A" w:rsidRPr="00416DE2">
        <w:rPr>
          <w:rFonts w:ascii="Times New Roman" w:hAnsi="Times New Roman" w:cs="Times New Roman"/>
          <w:sz w:val="24"/>
          <w:szCs w:val="24"/>
        </w:rPr>
        <w:t>arkusz</w:t>
      </w:r>
      <w:r w:rsidR="006E431A">
        <w:rPr>
          <w:rFonts w:ascii="Times New Roman" w:hAnsi="Times New Roman" w:cs="Times New Roman"/>
          <w:sz w:val="24"/>
          <w:szCs w:val="24"/>
        </w:rPr>
        <w:t>a organizacyjnego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Publicznego P</w:t>
      </w:r>
      <w:r w:rsidR="00DC038A" w:rsidRPr="00416DE2">
        <w:rPr>
          <w:rFonts w:ascii="Times New Roman" w:hAnsi="Times New Roman" w:cs="Times New Roman"/>
          <w:sz w:val="24"/>
          <w:szCs w:val="24"/>
        </w:rPr>
        <w:t>rzedszkola</w:t>
      </w:r>
      <w:r w:rsidR="00CB2CDC" w:rsidRPr="00416DE2">
        <w:rPr>
          <w:rFonts w:ascii="Times New Roman" w:hAnsi="Times New Roman" w:cs="Times New Roman"/>
          <w:sz w:val="24"/>
          <w:szCs w:val="24"/>
        </w:rPr>
        <w:t xml:space="preserve"> im. Św. Jana Pawła II</w:t>
      </w:r>
      <w:r w:rsidR="00860CF5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w Gozdowie</w:t>
      </w:r>
      <w:r w:rsidR="009C616E">
        <w:rPr>
          <w:rFonts w:ascii="Times New Roman" w:hAnsi="Times New Roman" w:cs="Times New Roman"/>
          <w:sz w:val="24"/>
          <w:szCs w:val="24"/>
        </w:rPr>
        <w:t xml:space="preserve">  </w:t>
      </w:r>
      <w:r w:rsidR="0035025C"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 w:rsidR="0035025C">
        <w:rPr>
          <w:rFonts w:ascii="Times New Roman" w:hAnsi="Times New Roman" w:cs="Times New Roman"/>
          <w:sz w:val="24"/>
          <w:szCs w:val="24"/>
        </w:rPr>
        <w:t xml:space="preserve"> - (Załącznik nr 1), uwzględniając pozytywną opinię Mazowieckiego Kuratora Oświaty – (Załącznik nr 2).</w:t>
      </w:r>
    </w:p>
    <w:p w14:paraId="434F8982" w14:textId="3A1AA36F" w:rsidR="009C616E" w:rsidRDefault="009C616E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B5768" w14:textId="77777777" w:rsidR="00B75C98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04D6" w14:textId="111EE287" w:rsidR="0033421A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="0033421A" w:rsidRPr="006F261E">
        <w:rPr>
          <w:rFonts w:ascii="Times New Roman" w:hAnsi="Times New Roman" w:cs="Times New Roman"/>
          <w:sz w:val="24"/>
          <w:szCs w:val="24"/>
        </w:rPr>
        <w:t>Zmiany</w:t>
      </w:r>
      <w:r w:rsidR="00215F68">
        <w:rPr>
          <w:rFonts w:ascii="Times New Roman" w:hAnsi="Times New Roman" w:cs="Times New Roman"/>
          <w:sz w:val="24"/>
          <w:szCs w:val="24"/>
        </w:rPr>
        <w:t xml:space="preserve"> </w:t>
      </w:r>
      <w:r w:rsidR="0033421A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 w:rsidR="0033421A">
        <w:rPr>
          <w:rFonts w:ascii="Times New Roman" w:hAnsi="Times New Roman" w:cs="Times New Roman"/>
        </w:rPr>
        <w:t xml:space="preserve"> art. 110 ust. 5 </w:t>
      </w:r>
      <w:r w:rsidR="0033421A">
        <w:rPr>
          <w:rFonts w:ascii="Times New Roman" w:hAnsi="Times New Roman" w:cs="Times New Roman"/>
          <w:sz w:val="24"/>
          <w:szCs w:val="24"/>
        </w:rPr>
        <w:t>ustawy z dnia 14 grudnia 2016 roku Prawo oświatowe (</w:t>
      </w:r>
      <w:r w:rsidR="00152120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>Dz. U.  z 20</w:t>
      </w:r>
      <w:r w:rsidR="00072D1D">
        <w:rPr>
          <w:rFonts w:ascii="Times New Roman" w:hAnsi="Times New Roman" w:cs="Times New Roman"/>
          <w:sz w:val="24"/>
          <w:szCs w:val="24"/>
        </w:rPr>
        <w:t>2</w:t>
      </w:r>
      <w:r w:rsidR="006E431A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152120">
        <w:rPr>
          <w:rFonts w:ascii="Times New Roman" w:hAnsi="Times New Roman" w:cs="Times New Roman"/>
          <w:sz w:val="24"/>
          <w:szCs w:val="24"/>
        </w:rPr>
        <w:t xml:space="preserve">roku poz. </w:t>
      </w:r>
      <w:r w:rsidR="006E431A">
        <w:rPr>
          <w:rFonts w:ascii="Times New Roman" w:hAnsi="Times New Roman" w:cs="Times New Roman"/>
          <w:sz w:val="24"/>
          <w:szCs w:val="24"/>
        </w:rPr>
        <w:t>1043</w:t>
      </w:r>
      <w:r w:rsidR="00FD4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D4F31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FD4F31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 i § 17 ust. 11 i 12 rozporządzenia Ministra Edukacji Narodowej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21A">
        <w:rPr>
          <w:rFonts w:ascii="Times New Roman" w:hAnsi="Times New Roman" w:cs="Times New Roman"/>
          <w:sz w:val="24"/>
          <w:szCs w:val="24"/>
        </w:rPr>
        <w:t>28 lutego 2019 roku w sprawie szczegółowej organizacji publicznych szkół i publicznych  przedszkoli (</w:t>
      </w:r>
      <w:r w:rsidR="00E050A6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 xml:space="preserve">Dz. U. </w:t>
      </w:r>
      <w:r w:rsidR="00E050A6">
        <w:rPr>
          <w:rFonts w:ascii="Times New Roman" w:hAnsi="Times New Roman" w:cs="Times New Roman"/>
          <w:sz w:val="24"/>
          <w:szCs w:val="24"/>
        </w:rPr>
        <w:t>z 2023</w:t>
      </w:r>
      <w:r w:rsidR="00072D1D">
        <w:rPr>
          <w:rFonts w:ascii="Times New Roman" w:hAnsi="Times New Roman" w:cs="Times New Roman"/>
          <w:sz w:val="24"/>
          <w:szCs w:val="24"/>
        </w:rPr>
        <w:t xml:space="preserve"> roku </w:t>
      </w:r>
      <w:r w:rsidR="00E050A6">
        <w:rPr>
          <w:rFonts w:ascii="Times New Roman" w:hAnsi="Times New Roman" w:cs="Times New Roman"/>
          <w:sz w:val="24"/>
          <w:szCs w:val="24"/>
        </w:rPr>
        <w:t>poz. 2736</w:t>
      </w:r>
      <w:r w:rsidR="0033421A">
        <w:rPr>
          <w:rFonts w:ascii="Times New Roman" w:hAnsi="Times New Roman" w:cs="Times New Roman"/>
          <w:sz w:val="24"/>
          <w:szCs w:val="24"/>
        </w:rPr>
        <w:t>)</w:t>
      </w:r>
      <w:r w:rsidR="00E050A6">
        <w:rPr>
          <w:rFonts w:ascii="Times New Roman" w:hAnsi="Times New Roman" w:cs="Times New Roman"/>
          <w:sz w:val="24"/>
          <w:szCs w:val="24"/>
        </w:rPr>
        <w:t>.</w:t>
      </w:r>
    </w:p>
    <w:p w14:paraId="09544CA8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77D4" w14:textId="30D0A2A5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46B2E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731A" w14:textId="128C0E4C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816580" w14:textId="77777777" w:rsidR="0033421A" w:rsidRDefault="0033421A" w:rsidP="0033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FBE96" w14:textId="77777777" w:rsidR="004178C6" w:rsidRDefault="004178C6" w:rsidP="00417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44406" w14:textId="33387BCF" w:rsidR="00114CDD" w:rsidRDefault="00114CDD" w:rsidP="00346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31B79CDE" w14:textId="5BD67CF1" w:rsidR="00114CDD" w:rsidRDefault="00114CDD" w:rsidP="0011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33EEBA00" w14:textId="77777777" w:rsidR="00E04491" w:rsidRDefault="00E04491"/>
    <w:sectPr w:rsidR="00E04491" w:rsidSect="00860C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8C6"/>
    <w:rsid w:val="00014EFB"/>
    <w:rsid w:val="00072D1D"/>
    <w:rsid w:val="00114CDD"/>
    <w:rsid w:val="00134443"/>
    <w:rsid w:val="00152120"/>
    <w:rsid w:val="00215F68"/>
    <w:rsid w:val="002A2A48"/>
    <w:rsid w:val="002E699D"/>
    <w:rsid w:val="003020E5"/>
    <w:rsid w:val="0033421A"/>
    <w:rsid w:val="00336BC6"/>
    <w:rsid w:val="00346CE1"/>
    <w:rsid w:val="0035025C"/>
    <w:rsid w:val="00360D39"/>
    <w:rsid w:val="00383C3F"/>
    <w:rsid w:val="003A2489"/>
    <w:rsid w:val="003B0957"/>
    <w:rsid w:val="003B5F80"/>
    <w:rsid w:val="003F7BDC"/>
    <w:rsid w:val="00416DE2"/>
    <w:rsid w:val="004178C6"/>
    <w:rsid w:val="004446D7"/>
    <w:rsid w:val="004525A5"/>
    <w:rsid w:val="004B035C"/>
    <w:rsid w:val="005154C7"/>
    <w:rsid w:val="005A787A"/>
    <w:rsid w:val="006129D4"/>
    <w:rsid w:val="00633375"/>
    <w:rsid w:val="0064276A"/>
    <w:rsid w:val="00652661"/>
    <w:rsid w:val="006548DF"/>
    <w:rsid w:val="00655271"/>
    <w:rsid w:val="006E431A"/>
    <w:rsid w:val="006F4F6D"/>
    <w:rsid w:val="007435B4"/>
    <w:rsid w:val="00753C99"/>
    <w:rsid w:val="00764BD7"/>
    <w:rsid w:val="007D4AE2"/>
    <w:rsid w:val="00860CF5"/>
    <w:rsid w:val="00873477"/>
    <w:rsid w:val="008E3EB5"/>
    <w:rsid w:val="00914697"/>
    <w:rsid w:val="00980213"/>
    <w:rsid w:val="009C616E"/>
    <w:rsid w:val="009D4943"/>
    <w:rsid w:val="009D7BB7"/>
    <w:rsid w:val="009E67B6"/>
    <w:rsid w:val="00B75C98"/>
    <w:rsid w:val="00B96D33"/>
    <w:rsid w:val="00B97A7C"/>
    <w:rsid w:val="00BD5DC5"/>
    <w:rsid w:val="00C828E6"/>
    <w:rsid w:val="00CB2CDC"/>
    <w:rsid w:val="00CB68C8"/>
    <w:rsid w:val="00D95A92"/>
    <w:rsid w:val="00DC038A"/>
    <w:rsid w:val="00DC6B3E"/>
    <w:rsid w:val="00E04491"/>
    <w:rsid w:val="00E050A6"/>
    <w:rsid w:val="00E1088F"/>
    <w:rsid w:val="00F01F69"/>
    <w:rsid w:val="00F52896"/>
    <w:rsid w:val="00F9200F"/>
    <w:rsid w:val="00FB30C3"/>
    <w:rsid w:val="00FC4A9E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329"/>
  <w15:docId w15:val="{901EA5F7-9C64-49C0-B81F-52CF7DF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3D20-AB68-4D47-BA2D-9EC429E8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58</cp:revision>
  <cp:lastPrinted>2025-10-03T07:10:00Z</cp:lastPrinted>
  <dcterms:created xsi:type="dcterms:W3CDTF">2018-05-08T07:57:00Z</dcterms:created>
  <dcterms:modified xsi:type="dcterms:W3CDTF">2025-10-03T07:13:00Z</dcterms:modified>
</cp:coreProperties>
</file>