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D9" w:rsidRDefault="00594DD9" w:rsidP="001E1697">
      <w:pPr>
        <w:pStyle w:val="Podtytu"/>
        <w:spacing w:line="360" w:lineRule="auto"/>
        <w:rPr>
          <w:rFonts w:ascii="Times New Roman" w:hAnsi="Times New Roman"/>
          <w:b/>
          <w:i w:val="0"/>
          <w:sz w:val="26"/>
          <w:szCs w:val="26"/>
        </w:rPr>
      </w:pPr>
    </w:p>
    <w:p w:rsidR="00594DD9" w:rsidRDefault="002E6BD8" w:rsidP="0059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Nr 156</w:t>
      </w:r>
      <w:bookmarkStart w:id="0" w:name="_GoBack"/>
      <w:bookmarkEnd w:id="0"/>
      <w:r w:rsidR="0002709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/2025</w:t>
      </w:r>
    </w:p>
    <w:p w:rsidR="00594DD9" w:rsidRDefault="00594DD9" w:rsidP="0059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Wójta Gminy Gozdowo</w:t>
      </w:r>
    </w:p>
    <w:p w:rsidR="00594DD9" w:rsidRDefault="00AD7B3C" w:rsidP="0059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16</w:t>
      </w:r>
      <w:r w:rsidR="00594D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02709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grudnia 2025</w:t>
      </w:r>
      <w:r w:rsidR="00594D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roku</w:t>
      </w:r>
    </w:p>
    <w:p w:rsidR="00594DD9" w:rsidRDefault="00594DD9" w:rsidP="0059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594DD9" w:rsidRDefault="00594DD9" w:rsidP="00594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94DD9" w:rsidRDefault="00594DD9" w:rsidP="00594D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sprawie: </w:t>
      </w:r>
      <w:r w:rsidR="00027096">
        <w:rPr>
          <w:rFonts w:ascii="Times New Roman" w:hAnsi="Times New Roman" w:cs="Times New Roman"/>
          <w:b/>
          <w:sz w:val="26"/>
          <w:szCs w:val="26"/>
        </w:rPr>
        <w:t xml:space="preserve"> zmiany Zarządzenia Nr 113/2024 Wójta Gminy Gozdowo z dnia </w:t>
      </w:r>
      <w:r w:rsidR="00027096">
        <w:rPr>
          <w:rFonts w:ascii="Times New Roman" w:hAnsi="Times New Roman" w:cs="Times New Roman"/>
          <w:b/>
          <w:sz w:val="26"/>
          <w:szCs w:val="26"/>
        </w:rPr>
        <w:br/>
        <w:t>12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096">
        <w:rPr>
          <w:rFonts w:ascii="Times New Roman" w:hAnsi="Times New Roman" w:cs="Times New Roman"/>
          <w:b/>
          <w:sz w:val="26"/>
          <w:szCs w:val="26"/>
        </w:rPr>
        <w:t>września 2024</w:t>
      </w:r>
      <w:r>
        <w:rPr>
          <w:rFonts w:ascii="Times New Roman" w:hAnsi="Times New Roman" w:cs="Times New Roman"/>
          <w:b/>
          <w:sz w:val="26"/>
          <w:szCs w:val="26"/>
        </w:rPr>
        <w:t xml:space="preserve"> roku w sprawie ustalenia Regulaminu Wynagradzania Pracowników Urzędu Gminy   w Gozdowie </w:t>
      </w:r>
    </w:p>
    <w:p w:rsidR="00417C06" w:rsidRDefault="00417C06" w:rsidP="00594DD9">
      <w:pPr>
        <w:pStyle w:val="Tekstpodstawowywcity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94DD9" w:rsidRPr="004B2B30" w:rsidRDefault="00594DD9" w:rsidP="00594DD9">
      <w:pPr>
        <w:pStyle w:val="Tekstpodstawowywcity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B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Działając na podstawie 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art. 39 ust. 1 i 2 ustawy z dnia 21 listopada 2008 r.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4B2B30">
        <w:rPr>
          <w:rFonts w:ascii="Times New Roman" w:hAnsi="Times New Roman" w:cs="Times New Roman"/>
          <w:i/>
          <w:sz w:val="24"/>
          <w:szCs w:val="24"/>
        </w:rPr>
        <w:t>o pracownikach samorządowyc</w:t>
      </w:r>
      <w:r w:rsidR="00027096">
        <w:rPr>
          <w:rFonts w:ascii="Times New Roman" w:hAnsi="Times New Roman" w:cs="Times New Roman"/>
          <w:i/>
          <w:sz w:val="24"/>
          <w:szCs w:val="24"/>
        </w:rPr>
        <w:t>h (tj. Dz. U. z 2024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r. poz. </w:t>
      </w:r>
      <w:r w:rsidR="00027096">
        <w:rPr>
          <w:rFonts w:ascii="Times New Roman" w:hAnsi="Times New Roman" w:cs="Times New Roman"/>
          <w:i/>
          <w:sz w:val="24"/>
          <w:szCs w:val="24"/>
        </w:rPr>
        <w:t>1135</w:t>
      </w:r>
      <w:r w:rsidR="00C3365B">
        <w:rPr>
          <w:rFonts w:ascii="Times New Roman" w:hAnsi="Times New Roman" w:cs="Times New Roman"/>
          <w:i/>
          <w:sz w:val="24"/>
          <w:szCs w:val="24"/>
        </w:rPr>
        <w:t>) oraz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  Rozporządzenia Rady Ministrów z dnia </w:t>
      </w:r>
      <w:r>
        <w:rPr>
          <w:rFonts w:ascii="Times New Roman" w:hAnsi="Times New Roman" w:cs="Times New Roman"/>
          <w:i/>
          <w:sz w:val="24"/>
          <w:szCs w:val="24"/>
        </w:rPr>
        <w:t>25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października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4B2B30">
        <w:rPr>
          <w:rFonts w:ascii="Times New Roman" w:hAnsi="Times New Roman" w:cs="Times New Roman"/>
          <w:i/>
          <w:sz w:val="24"/>
          <w:szCs w:val="24"/>
        </w:rPr>
        <w:t>r. w sprawie wynagradzania pracowników samorządowych (</w:t>
      </w:r>
      <w:r w:rsidR="00027096">
        <w:rPr>
          <w:rFonts w:ascii="Times New Roman" w:hAnsi="Times New Roman" w:cs="Times New Roman"/>
          <w:i/>
          <w:sz w:val="24"/>
          <w:szCs w:val="24"/>
        </w:rPr>
        <w:t>tj. Dz. U. z 2024</w:t>
      </w:r>
      <w:r w:rsidRPr="004B2B30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r w:rsidR="00027096">
        <w:rPr>
          <w:rFonts w:ascii="Times New Roman" w:hAnsi="Times New Roman" w:cs="Times New Roman"/>
          <w:i/>
          <w:sz w:val="24"/>
          <w:szCs w:val="24"/>
        </w:rPr>
        <w:t>1638</w:t>
      </w:r>
      <w:r>
        <w:rPr>
          <w:rFonts w:ascii="Times New Roman" w:hAnsi="Times New Roman" w:cs="Times New Roman"/>
          <w:i/>
          <w:sz w:val="24"/>
          <w:szCs w:val="24"/>
        </w:rPr>
        <w:t xml:space="preserve"> z późn.zm.</w:t>
      </w:r>
      <w:r w:rsidRPr="004B2B30">
        <w:rPr>
          <w:rFonts w:ascii="Times New Roman" w:hAnsi="Times New Roman" w:cs="Times New Roman"/>
          <w:i/>
          <w:sz w:val="24"/>
          <w:szCs w:val="24"/>
        </w:rPr>
        <w:t>),</w:t>
      </w:r>
    </w:p>
    <w:p w:rsidR="00594DD9" w:rsidRDefault="00594DD9" w:rsidP="0059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</w:p>
    <w:p w:rsidR="00594DD9" w:rsidRDefault="00594DD9" w:rsidP="0059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zarządzam co następuje:</w:t>
      </w:r>
    </w:p>
    <w:p w:rsidR="00594DD9" w:rsidRDefault="00594DD9" w:rsidP="00594DD9">
      <w:pPr>
        <w:pStyle w:val="Tytu"/>
        <w:rPr>
          <w:bCs w:val="0"/>
          <w:i w:val="0"/>
          <w:iCs w:val="0"/>
          <w:sz w:val="26"/>
          <w:szCs w:val="26"/>
          <w:u w:val="none"/>
        </w:rPr>
      </w:pPr>
      <w:r>
        <w:rPr>
          <w:bCs w:val="0"/>
          <w:i w:val="0"/>
          <w:iCs w:val="0"/>
          <w:sz w:val="26"/>
          <w:szCs w:val="26"/>
          <w:u w:val="none"/>
        </w:rPr>
        <w:t>§1</w:t>
      </w:r>
    </w:p>
    <w:p w:rsidR="00594DD9" w:rsidRDefault="00594DD9" w:rsidP="00594DD9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W regulaminie Wynagradzania Pracowników Urzędu Gminy w Gozdowie stanowiący</w:t>
      </w:r>
      <w:r w:rsidR="00027096">
        <w:rPr>
          <w:b w:val="0"/>
          <w:bCs w:val="0"/>
          <w:i w:val="0"/>
          <w:iCs w:val="0"/>
          <w:sz w:val="24"/>
          <w:szCs w:val="24"/>
          <w:u w:val="none"/>
        </w:rPr>
        <w:t>m załącznik do Zarządzenia Nr 113/2024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Wójta Gminy Gozdowo z dnia </w:t>
      </w:r>
      <w:r w:rsidR="00027096">
        <w:rPr>
          <w:b w:val="0"/>
          <w:bCs w:val="0"/>
          <w:i w:val="0"/>
          <w:iCs w:val="0"/>
          <w:sz w:val="24"/>
          <w:szCs w:val="24"/>
          <w:u w:val="none"/>
        </w:rPr>
        <w:t>12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027096">
        <w:rPr>
          <w:b w:val="0"/>
          <w:bCs w:val="0"/>
          <w:i w:val="0"/>
          <w:iCs w:val="0"/>
          <w:sz w:val="24"/>
          <w:szCs w:val="24"/>
          <w:u w:val="none"/>
        </w:rPr>
        <w:t>września 2024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roku, zwanego dalej „ Regulaminem wynagradzania” wprowadzam następujące zmiany:</w:t>
      </w:r>
    </w:p>
    <w:p w:rsidR="00594DD9" w:rsidRDefault="00BD4C81" w:rsidP="00C3365B">
      <w:pPr>
        <w:pStyle w:val="Tytu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Załącznik Nr 1</w:t>
      </w:r>
      <w:r w:rsidR="00C3365B">
        <w:rPr>
          <w:b w:val="0"/>
          <w:bCs w:val="0"/>
          <w:i w:val="0"/>
          <w:iCs w:val="0"/>
          <w:sz w:val="24"/>
          <w:szCs w:val="24"/>
          <w:u w:val="none"/>
        </w:rPr>
        <w:t xml:space="preserve"> do R</w:t>
      </w:r>
      <w:r w:rsidR="00594DD9">
        <w:rPr>
          <w:b w:val="0"/>
          <w:bCs w:val="0"/>
          <w:i w:val="0"/>
          <w:iCs w:val="0"/>
          <w:sz w:val="24"/>
          <w:szCs w:val="24"/>
          <w:u w:val="none"/>
        </w:rPr>
        <w:t xml:space="preserve">egulaminu wynagradzania otrzymuje brzmienie określone </w:t>
      </w:r>
      <w:r w:rsidR="00C3365B">
        <w:rPr>
          <w:b w:val="0"/>
          <w:bCs w:val="0"/>
          <w:i w:val="0"/>
          <w:iCs w:val="0"/>
          <w:sz w:val="24"/>
          <w:szCs w:val="24"/>
          <w:u w:val="none"/>
        </w:rPr>
        <w:br/>
      </w:r>
      <w:r w:rsidR="00594DD9">
        <w:rPr>
          <w:b w:val="0"/>
          <w:bCs w:val="0"/>
          <w:i w:val="0"/>
          <w:iCs w:val="0"/>
          <w:sz w:val="24"/>
          <w:szCs w:val="24"/>
          <w:u w:val="none"/>
        </w:rPr>
        <w:t>w załączniku  Nr 1 do niniejszego zarządzenia.</w:t>
      </w:r>
    </w:p>
    <w:p w:rsidR="00BD4C81" w:rsidRDefault="00BD4C81" w:rsidP="00BD4C81">
      <w:pPr>
        <w:pStyle w:val="Tytu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Załącznik Nr 2 do Regulaminu wynagradzania otrzymuje brzmienie określone </w:t>
      </w:r>
      <w:r>
        <w:rPr>
          <w:b w:val="0"/>
          <w:bCs w:val="0"/>
          <w:i w:val="0"/>
          <w:iCs w:val="0"/>
          <w:sz w:val="24"/>
          <w:szCs w:val="24"/>
          <w:u w:val="none"/>
        </w:rPr>
        <w:br/>
        <w:t>w załączniku  Nr 2 do niniejszego zarządzenia.</w:t>
      </w:r>
    </w:p>
    <w:p w:rsidR="00E74FA7" w:rsidRPr="00E74FA7" w:rsidRDefault="00E74FA7" w:rsidP="00E74FA7">
      <w:pPr>
        <w:pStyle w:val="Tytu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Załącznik Nr 3 do Regulaminu wynagradzania otrzymuje brzmienie określone </w:t>
      </w:r>
      <w:r>
        <w:rPr>
          <w:b w:val="0"/>
          <w:bCs w:val="0"/>
          <w:i w:val="0"/>
          <w:iCs w:val="0"/>
          <w:sz w:val="24"/>
          <w:szCs w:val="24"/>
          <w:u w:val="none"/>
        </w:rPr>
        <w:br/>
        <w:t>w załączniku  Nr 3 do niniejszego zarządzenia.</w:t>
      </w:r>
    </w:p>
    <w:p w:rsidR="00594DD9" w:rsidRDefault="00C3365B" w:rsidP="00C3365B">
      <w:pPr>
        <w:pStyle w:val="Tytu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Pozostałe postanowienia R</w:t>
      </w:r>
      <w:r w:rsidR="00594DD9">
        <w:rPr>
          <w:b w:val="0"/>
          <w:bCs w:val="0"/>
          <w:i w:val="0"/>
          <w:iCs w:val="0"/>
          <w:sz w:val="24"/>
          <w:szCs w:val="24"/>
          <w:u w:val="none"/>
        </w:rPr>
        <w:t>egulaminu wynagradzania pozostają bez zmian.</w:t>
      </w:r>
    </w:p>
    <w:p w:rsidR="00594DD9" w:rsidRDefault="00594DD9" w:rsidP="004E19DA">
      <w:pPr>
        <w:pStyle w:val="Tytu"/>
        <w:jc w:val="both"/>
        <w:rPr>
          <w:b w:val="0"/>
          <w:i w:val="0"/>
          <w:color w:val="000000" w:themeColor="text1"/>
          <w:sz w:val="24"/>
          <w:szCs w:val="24"/>
          <w:u w:val="none"/>
        </w:rPr>
      </w:pPr>
    </w:p>
    <w:p w:rsidR="00594DD9" w:rsidRDefault="00594DD9" w:rsidP="00594DD9">
      <w:pPr>
        <w:pStyle w:val="Tytu"/>
        <w:rPr>
          <w:bCs w:val="0"/>
          <w:i w:val="0"/>
          <w:iCs w:val="0"/>
          <w:sz w:val="26"/>
          <w:szCs w:val="26"/>
          <w:u w:val="none"/>
        </w:rPr>
      </w:pPr>
      <w:r>
        <w:rPr>
          <w:bCs w:val="0"/>
          <w:i w:val="0"/>
          <w:iCs w:val="0"/>
          <w:sz w:val="26"/>
          <w:szCs w:val="26"/>
          <w:u w:val="none"/>
        </w:rPr>
        <w:t>§2</w:t>
      </w:r>
    </w:p>
    <w:p w:rsidR="00594DD9" w:rsidRDefault="00594DD9" w:rsidP="00594DD9">
      <w:pPr>
        <w:spacing w:after="27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ie zarządzenia powierzam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Sekretarzowi Gminy. </w:t>
      </w:r>
    </w:p>
    <w:p w:rsidR="00594DD9" w:rsidRDefault="00594DD9" w:rsidP="00594DD9">
      <w:pPr>
        <w:pStyle w:val="Tytu"/>
        <w:jc w:val="left"/>
        <w:rPr>
          <w:bCs w:val="0"/>
          <w:i w:val="0"/>
          <w:iCs w:val="0"/>
          <w:sz w:val="26"/>
          <w:szCs w:val="26"/>
          <w:u w:val="none"/>
        </w:rPr>
      </w:pPr>
    </w:p>
    <w:p w:rsidR="00594DD9" w:rsidRPr="00A9248B" w:rsidRDefault="00594DD9" w:rsidP="00594DD9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248B">
        <w:rPr>
          <w:bCs w:val="0"/>
          <w:i w:val="0"/>
          <w:iCs w:val="0"/>
          <w:sz w:val="24"/>
          <w:szCs w:val="24"/>
          <w:u w:val="none"/>
        </w:rPr>
        <w:t>§3</w:t>
      </w:r>
    </w:p>
    <w:p w:rsidR="00594DD9" w:rsidRPr="00A9248B" w:rsidRDefault="00594DD9" w:rsidP="0059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48B">
        <w:rPr>
          <w:rFonts w:ascii="Times New Roman" w:hAnsi="Times New Roman" w:cs="Times New Roman"/>
          <w:sz w:val="24"/>
          <w:szCs w:val="24"/>
        </w:rPr>
        <w:t>1. Zarządzenie należy podać do wiadomości pracownikom.</w:t>
      </w:r>
    </w:p>
    <w:p w:rsidR="00594DD9" w:rsidRDefault="00594DD9" w:rsidP="00594DD9">
      <w:pPr>
        <w:pStyle w:val="Tytu"/>
        <w:jc w:val="left"/>
        <w:rPr>
          <w:b w:val="0"/>
          <w:i w:val="0"/>
          <w:sz w:val="24"/>
          <w:szCs w:val="24"/>
          <w:u w:val="none"/>
        </w:rPr>
      </w:pPr>
      <w:r w:rsidRPr="00A9248B">
        <w:rPr>
          <w:b w:val="0"/>
          <w:i w:val="0"/>
          <w:sz w:val="24"/>
          <w:szCs w:val="24"/>
          <w:u w:val="none"/>
        </w:rPr>
        <w:t>2. Zapoznanie się z</w:t>
      </w:r>
      <w:r>
        <w:rPr>
          <w:b w:val="0"/>
          <w:i w:val="0"/>
          <w:sz w:val="24"/>
          <w:szCs w:val="24"/>
          <w:u w:val="none"/>
        </w:rPr>
        <w:t xml:space="preserve">e zmianami w regulaminie </w:t>
      </w:r>
      <w:r w:rsidRPr="00A9248B">
        <w:rPr>
          <w:b w:val="0"/>
          <w:i w:val="0"/>
          <w:sz w:val="24"/>
          <w:szCs w:val="24"/>
          <w:u w:val="none"/>
        </w:rPr>
        <w:t>wynagradzania pracownicy potwierdzają swoim podpisem na stosownym oświadczeniu.</w:t>
      </w:r>
    </w:p>
    <w:p w:rsidR="00594DD9" w:rsidRDefault="00594DD9" w:rsidP="003C3C91">
      <w:pPr>
        <w:pStyle w:val="Tytu"/>
        <w:spacing w:line="360" w:lineRule="auto"/>
        <w:jc w:val="left"/>
        <w:rPr>
          <w:bCs w:val="0"/>
          <w:i w:val="0"/>
          <w:iCs w:val="0"/>
          <w:sz w:val="24"/>
          <w:szCs w:val="24"/>
          <w:u w:val="none"/>
        </w:rPr>
      </w:pPr>
    </w:p>
    <w:p w:rsidR="004E19DA" w:rsidRPr="004E19DA" w:rsidRDefault="003C3C91" w:rsidP="004E19DA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>
        <w:rPr>
          <w:bCs w:val="0"/>
          <w:i w:val="0"/>
          <w:iCs w:val="0"/>
          <w:sz w:val="24"/>
          <w:szCs w:val="24"/>
          <w:u w:val="none"/>
        </w:rPr>
        <w:t>§4</w:t>
      </w:r>
    </w:p>
    <w:p w:rsidR="00594DD9" w:rsidRDefault="00594DD9" w:rsidP="00F8787D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Zarządzenie  wchodzi w życie po upływie 2 tygodni od dnia pod</w:t>
      </w:r>
      <w:r w:rsidR="00027096">
        <w:rPr>
          <w:b w:val="0"/>
          <w:bCs w:val="0"/>
          <w:i w:val="0"/>
          <w:iCs w:val="0"/>
          <w:sz w:val="24"/>
          <w:szCs w:val="24"/>
          <w:u w:val="none"/>
        </w:rPr>
        <w:t>ania do wiadomości pracownikom i obowiązuje od dnia 1 stycznia 2026 roku.</w:t>
      </w:r>
    </w:p>
    <w:p w:rsidR="00594DD9" w:rsidRDefault="00594DD9" w:rsidP="00594DD9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</w:t>
      </w:r>
    </w:p>
    <w:p w:rsidR="00594DD9" w:rsidRPr="001E1697" w:rsidRDefault="00594DD9" w:rsidP="00D76342">
      <w:pPr>
        <w:pStyle w:val="Tytu"/>
        <w:spacing w:line="360" w:lineRule="auto"/>
        <w:jc w:val="both"/>
        <w:rPr>
          <w:b w:val="0"/>
          <w:i w:val="0"/>
          <w:iCs w:val="0"/>
          <w:sz w:val="26"/>
          <w:szCs w:val="26"/>
        </w:rPr>
      </w:pPr>
      <w:r>
        <w:rPr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       </w:t>
      </w:r>
    </w:p>
    <w:sectPr w:rsidR="00594DD9" w:rsidRPr="001E1697" w:rsidSect="001E169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6675"/>
    <w:multiLevelType w:val="hybridMultilevel"/>
    <w:tmpl w:val="A6825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2BCC"/>
    <w:multiLevelType w:val="hybridMultilevel"/>
    <w:tmpl w:val="5BC0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76D"/>
    <w:multiLevelType w:val="hybridMultilevel"/>
    <w:tmpl w:val="EF484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563FB"/>
    <w:multiLevelType w:val="hybridMultilevel"/>
    <w:tmpl w:val="6546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0"/>
    <w:rsid w:val="00027096"/>
    <w:rsid w:val="0006474C"/>
    <w:rsid w:val="00163820"/>
    <w:rsid w:val="001B455B"/>
    <w:rsid w:val="001E1697"/>
    <w:rsid w:val="00252302"/>
    <w:rsid w:val="002E6BD8"/>
    <w:rsid w:val="003B4835"/>
    <w:rsid w:val="003C3C91"/>
    <w:rsid w:val="003D34F4"/>
    <w:rsid w:val="00417C06"/>
    <w:rsid w:val="00440CF0"/>
    <w:rsid w:val="00456A49"/>
    <w:rsid w:val="004B2B30"/>
    <w:rsid w:val="004E19DA"/>
    <w:rsid w:val="005703A4"/>
    <w:rsid w:val="00594DD9"/>
    <w:rsid w:val="005C4D52"/>
    <w:rsid w:val="006974B3"/>
    <w:rsid w:val="007432DA"/>
    <w:rsid w:val="0085671A"/>
    <w:rsid w:val="00922B84"/>
    <w:rsid w:val="00922EC9"/>
    <w:rsid w:val="009237F8"/>
    <w:rsid w:val="009C64B6"/>
    <w:rsid w:val="009D1A46"/>
    <w:rsid w:val="00A9248B"/>
    <w:rsid w:val="00AA6548"/>
    <w:rsid w:val="00AC23F6"/>
    <w:rsid w:val="00AC6098"/>
    <w:rsid w:val="00AD7B3C"/>
    <w:rsid w:val="00AF61BF"/>
    <w:rsid w:val="00B8622B"/>
    <w:rsid w:val="00BA3BEE"/>
    <w:rsid w:val="00BD4C81"/>
    <w:rsid w:val="00C3365B"/>
    <w:rsid w:val="00CE004F"/>
    <w:rsid w:val="00D14FB7"/>
    <w:rsid w:val="00D64B1F"/>
    <w:rsid w:val="00D76342"/>
    <w:rsid w:val="00D94CCD"/>
    <w:rsid w:val="00E54812"/>
    <w:rsid w:val="00E74FA7"/>
    <w:rsid w:val="00E95696"/>
    <w:rsid w:val="00F8787D"/>
    <w:rsid w:val="00FD181B"/>
    <w:rsid w:val="00FD52A1"/>
    <w:rsid w:val="00F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A1B2-C7D7-40A3-A4B8-64D5C4C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8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B48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B4835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3B4835"/>
    <w:pPr>
      <w:spacing w:after="0" w:line="240" w:lineRule="auto"/>
    </w:pPr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4835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6548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6548"/>
  </w:style>
  <w:style w:type="paragraph" w:styleId="Tekstdymka">
    <w:name w:val="Balloon Text"/>
    <w:basedOn w:val="Normalny"/>
    <w:link w:val="TekstdymkaZnak"/>
    <w:uiPriority w:val="99"/>
    <w:semiHidden/>
    <w:unhideWhenUsed/>
    <w:rsid w:val="0045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Maria Lubińska</cp:lastModifiedBy>
  <cp:revision>44</cp:revision>
  <cp:lastPrinted>2023-07-13T09:22:00Z</cp:lastPrinted>
  <dcterms:created xsi:type="dcterms:W3CDTF">2019-12-11T09:57:00Z</dcterms:created>
  <dcterms:modified xsi:type="dcterms:W3CDTF">2025-12-16T14:02:00Z</dcterms:modified>
</cp:coreProperties>
</file>