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DA" w:rsidRPr="00883EBA" w:rsidRDefault="00883EBA" w:rsidP="00883EBA">
      <w:pPr>
        <w:jc w:val="center"/>
        <w:rPr>
          <w:rFonts w:cstheme="minorHAnsi"/>
          <w:sz w:val="24"/>
          <w:szCs w:val="24"/>
        </w:rPr>
      </w:pPr>
      <w:r w:rsidRPr="00883EBA">
        <w:rPr>
          <w:rFonts w:cstheme="minorHAnsi"/>
          <w:sz w:val="24"/>
          <w:szCs w:val="24"/>
        </w:rPr>
        <w:t>ZARZĄDZENIE Nr 15</w:t>
      </w:r>
    </w:p>
    <w:p w:rsidR="00883EBA" w:rsidRDefault="00883EBA" w:rsidP="00883EBA">
      <w:pPr>
        <w:jc w:val="center"/>
        <w:rPr>
          <w:rFonts w:cstheme="minorHAnsi"/>
          <w:sz w:val="24"/>
          <w:szCs w:val="24"/>
        </w:rPr>
      </w:pPr>
      <w:r w:rsidRPr="00883EBA">
        <w:rPr>
          <w:rFonts w:cstheme="minorHAnsi"/>
          <w:sz w:val="24"/>
          <w:szCs w:val="24"/>
        </w:rPr>
        <w:t>Wójta Gminy Gozdowo z dnia 18.02.2022r.</w:t>
      </w:r>
    </w:p>
    <w:p w:rsidR="00883EBA" w:rsidRPr="00883EBA" w:rsidRDefault="00883EBA" w:rsidP="00883EBA">
      <w:pPr>
        <w:jc w:val="center"/>
        <w:rPr>
          <w:rFonts w:cstheme="minorHAnsi"/>
          <w:sz w:val="24"/>
          <w:szCs w:val="24"/>
        </w:rPr>
      </w:pPr>
    </w:p>
    <w:p w:rsidR="00883EBA" w:rsidRPr="00883EBA" w:rsidRDefault="00883EBA" w:rsidP="00883E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883EBA">
        <w:rPr>
          <w:rFonts w:cstheme="minorHAnsi"/>
          <w:sz w:val="24"/>
          <w:szCs w:val="24"/>
        </w:rPr>
        <w:t xml:space="preserve"> sprawie uchylenia Zarządzenia Wójta Gminy Gozdowo w sprawie zmiany regulaminu organizacyjnego Warsztatu Terapii Zajęciowej w Ostrowach.</w:t>
      </w:r>
      <w:r w:rsidRPr="00883EBA">
        <w:rPr>
          <w:rFonts w:cstheme="minorHAnsi"/>
          <w:sz w:val="24"/>
          <w:szCs w:val="24"/>
        </w:rPr>
        <w:br/>
      </w:r>
    </w:p>
    <w:p w:rsidR="00883EBA" w:rsidRPr="00883EBA" w:rsidRDefault="00883EBA" w:rsidP="00883EBA">
      <w:pPr>
        <w:rPr>
          <w:rFonts w:cstheme="minorHAnsi"/>
          <w:sz w:val="24"/>
          <w:szCs w:val="24"/>
        </w:rPr>
      </w:pPr>
      <w:r w:rsidRPr="00883EBA">
        <w:rPr>
          <w:rFonts w:cstheme="minorHAnsi"/>
          <w:sz w:val="24"/>
          <w:szCs w:val="24"/>
        </w:rPr>
        <w:t xml:space="preserve">Na podstawie art.33 ustawy z dnia 8 marca 1990r.o samorządzie gminnym ( </w:t>
      </w:r>
      <w:proofErr w:type="spellStart"/>
      <w:r w:rsidRPr="00883EBA">
        <w:rPr>
          <w:rFonts w:cstheme="minorHAnsi"/>
          <w:sz w:val="24"/>
          <w:szCs w:val="24"/>
        </w:rPr>
        <w:t>t.j.Dz.U.z</w:t>
      </w:r>
      <w:proofErr w:type="spellEnd"/>
      <w:r w:rsidRPr="00883EBA">
        <w:rPr>
          <w:rFonts w:cstheme="minorHAnsi"/>
          <w:sz w:val="24"/>
          <w:szCs w:val="24"/>
        </w:rPr>
        <w:t xml:space="preserve"> 2021r., poz. 1372 ze zm.)zarządzam ,co następuje:</w:t>
      </w:r>
    </w:p>
    <w:p w:rsidR="00883EBA" w:rsidRPr="00883EBA" w:rsidRDefault="00883EBA" w:rsidP="00883EBA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883EBA">
        <w:rPr>
          <w:rFonts w:cstheme="minorHAnsi"/>
          <w:sz w:val="24"/>
          <w:szCs w:val="24"/>
          <w:shd w:val="clear" w:color="auto" w:fill="FFFFFF"/>
        </w:rPr>
        <w:t>§ 1</w:t>
      </w:r>
    </w:p>
    <w:p w:rsidR="00883EBA" w:rsidRPr="00883EBA" w:rsidRDefault="00883EBA" w:rsidP="00883EB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</w:t>
      </w:r>
      <w:r w:rsidRPr="00883EBA">
        <w:rPr>
          <w:rFonts w:cstheme="minorHAnsi"/>
          <w:sz w:val="24"/>
          <w:szCs w:val="24"/>
          <w:shd w:val="clear" w:color="auto" w:fill="FFFFFF"/>
        </w:rPr>
        <w:t>chylam zarządzenie Wójta Gminy Gozdowo nr 38A z dnia 26.05.2021 w sprawie wprowadzenia zmian w regulaminie organizacyjnym</w:t>
      </w:r>
    </w:p>
    <w:p w:rsidR="00883EBA" w:rsidRPr="00883EBA" w:rsidRDefault="00883EBA" w:rsidP="00883EBA">
      <w:pPr>
        <w:rPr>
          <w:rFonts w:cstheme="minorHAnsi"/>
          <w:sz w:val="24"/>
          <w:szCs w:val="24"/>
          <w:shd w:val="clear" w:color="auto" w:fill="FFFFFF"/>
        </w:rPr>
      </w:pPr>
    </w:p>
    <w:p w:rsidR="00883EBA" w:rsidRPr="00883EBA" w:rsidRDefault="00883EBA" w:rsidP="00883EBA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883EBA">
        <w:rPr>
          <w:rFonts w:cstheme="minorHAnsi"/>
          <w:sz w:val="24"/>
          <w:szCs w:val="24"/>
          <w:shd w:val="clear" w:color="auto" w:fill="FFFFFF"/>
        </w:rPr>
        <w:t>§2</w:t>
      </w:r>
    </w:p>
    <w:p w:rsidR="00883EBA" w:rsidRPr="00883EBA" w:rsidRDefault="00883EBA" w:rsidP="00883EBA">
      <w:pPr>
        <w:rPr>
          <w:rFonts w:cstheme="minorHAnsi"/>
          <w:sz w:val="24"/>
          <w:szCs w:val="24"/>
        </w:rPr>
      </w:pPr>
      <w:r w:rsidRPr="00883EBA">
        <w:rPr>
          <w:rFonts w:cstheme="minorHAnsi"/>
          <w:sz w:val="24"/>
          <w:szCs w:val="24"/>
          <w:shd w:val="clear" w:color="auto" w:fill="FFFFFF"/>
        </w:rPr>
        <w:t>Zarządzenie wchodzi w życie z dniem podpisania</w:t>
      </w:r>
    </w:p>
    <w:sectPr w:rsidR="00883EBA" w:rsidRPr="00883EBA" w:rsidSect="008F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EBA"/>
    <w:rsid w:val="00347373"/>
    <w:rsid w:val="007E7AD5"/>
    <w:rsid w:val="00883EBA"/>
    <w:rsid w:val="008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2022-10-21T09:45:00Z</dcterms:created>
  <dcterms:modified xsi:type="dcterms:W3CDTF">2022-10-21T09:52:00Z</dcterms:modified>
</cp:coreProperties>
</file>