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CB22" w14:textId="76764FB5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Zarządzenie nr </w:t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68</w:t>
      </w: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/202</w:t>
      </w:r>
      <w:r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>5</w:t>
      </w:r>
    </w:p>
    <w:p w14:paraId="1AC9AB46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Wójta Gminy Gozdowo</w:t>
      </w:r>
    </w:p>
    <w:p w14:paraId="45BC60B0" w14:textId="6ECBD6F0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z dnia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5 sierpnia</w:t>
      </w:r>
      <w:r w:rsidRPr="006B4E5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202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>5</w:t>
      </w:r>
      <w:r w:rsidRPr="006B4E5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r.</w:t>
      </w:r>
    </w:p>
    <w:p w14:paraId="66D62BFB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4162398A" w14:textId="1D1DD788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sprawie : udzielenia upoważnienia do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prowadzenia postępowań w sprawie świadczeń rodzinnych, a także do </w:t>
      </w:r>
      <w:r w:rsidRPr="006B4E5F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 xml:space="preserve"> wydawania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  <w:t>w tych sprawach decyzji</w:t>
      </w:r>
    </w:p>
    <w:p w14:paraId="7046388C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  <w14:ligatures w14:val="none"/>
        </w:rPr>
      </w:pPr>
    </w:p>
    <w:p w14:paraId="50F455C2" w14:textId="21D2F533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bookmarkStart w:id="0" w:name="_Hlk165893682"/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Na podstawie art. 30, art. 39 ust. 2 ustawy z dnia 8 marca 1990 r. o samorządzie gminnym ( Dz.U. z 2024 r. , poz. </w:t>
      </w:r>
      <w:r w:rsidR="004460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1465 z póz. zm.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),  art.20 ust. 3 ustawy z dnia 28 listopada 2003 r. o świadczeniach rodzinnych (Dz.U. z 2024r. poz. 323</w:t>
      </w:r>
      <w:r w:rsidR="006A2D7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z </w:t>
      </w:r>
      <w:proofErr w:type="spellStart"/>
      <w:r w:rsidR="006A2D7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pó</w:t>
      </w:r>
      <w:r w:rsidR="005D6D0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źn</w:t>
      </w:r>
      <w:proofErr w:type="spellEnd"/>
      <w:r w:rsidR="006A2D7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. zm.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) Wójt Gminy Gozdowo zarządza, co następuje </w:t>
      </w:r>
      <w:bookmarkEnd w:id="0"/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: </w:t>
      </w:r>
    </w:p>
    <w:p w14:paraId="488AD9E7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1D65860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1</w:t>
      </w:r>
    </w:p>
    <w:p w14:paraId="67090C1A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122283F" w14:textId="5CE2024C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Upoważniam Panią Renatę </w:t>
      </w:r>
      <w:proofErr w:type="spellStart"/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Pajkowsk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ą</w:t>
      </w:r>
      <w:proofErr w:type="spellEnd"/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– Starszego pracownika socjalnego Gminnego Ośrodka Pomocy Społecznej w Gozdowie do  prowadzenia postępowań w sprawie świadczeń rodzinnych</w:t>
      </w:r>
      <w:r w:rsidR="006A2D7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, a także do wydawania w tych sprawach decyzji.</w:t>
      </w:r>
    </w:p>
    <w:p w14:paraId="766EDAD1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15CD6D47" w14:textId="7A6CE622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ind w:left="3530"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  §2</w:t>
      </w:r>
    </w:p>
    <w:p w14:paraId="04E5FF42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ind w:left="4250" w:firstLine="69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67E3EE0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Wykonanie zarządzenia powierzam Kierownikowi Gminnego Ośrodka Pomocy Społecznej w Gozdowie .</w:t>
      </w:r>
    </w:p>
    <w:p w14:paraId="343EDE2F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6ADE7D80" w14:textId="352F163F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3</w:t>
      </w:r>
    </w:p>
    <w:p w14:paraId="74817BD3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26785640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Upoważnienie wydaje się na czas pełnienia zastępstwa, nie dłużej niż na czas zatrudnienia w GOPS, przy czym, może być w każdym czasie zmienione lub odwołane.</w:t>
      </w:r>
    </w:p>
    <w:p w14:paraId="71918DD1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77FA9072" w14:textId="6A753C23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 4</w:t>
      </w:r>
    </w:p>
    <w:p w14:paraId="628459A0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0A6F44D7" w14:textId="722D36C8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Traci moc Zarządzenie Nr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42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/202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4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Wójta Gminy Gozdowo z dnia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30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kwietnia 202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4</w:t>
      </w: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r. w sprawie udzielenia upoważnienia do </w:t>
      </w:r>
      <w:r w:rsidR="006A2D7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wydawania decyzji administracyjnych w indywidualnych sprawach z zakresu ustawy o świadczeniach rodzinnych.</w:t>
      </w:r>
    </w:p>
    <w:p w14:paraId="69B0AD4A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39F4F123" w14:textId="3EE12F5A" w:rsidR="006B4E5F" w:rsidRPr="006B4E5F" w:rsidRDefault="006A2D7A" w:rsidP="00446091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 xml:space="preserve">  </w:t>
      </w:r>
      <w:r w:rsidR="006B4E5F"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§5</w:t>
      </w:r>
    </w:p>
    <w:p w14:paraId="04D38BDB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</w:p>
    <w:p w14:paraId="42A9169E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  <w14:ligatures w14:val="none"/>
        </w:rPr>
        <w:t>Zarządzenie wchodzi w życie z dniem podpisania.</w:t>
      </w:r>
    </w:p>
    <w:p w14:paraId="6BD57EDE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7870F1D2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1FFA0A24" w14:textId="77777777" w:rsidR="006B4E5F" w:rsidRPr="006B4E5F" w:rsidRDefault="006B4E5F" w:rsidP="004460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</w:pPr>
    </w:p>
    <w:p w14:paraId="0ECCEA17" w14:textId="77777777" w:rsidR="00551FF7" w:rsidRDefault="006B4E5F" w:rsidP="00763D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</w:r>
      <w:r w:rsidRPr="006B4E5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ab/>
        <w:t xml:space="preserve">                        </w:t>
      </w:r>
      <w:r w:rsidR="00446091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</w:t>
      </w:r>
      <w:r w:rsidR="00551FF7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       </w:t>
      </w:r>
      <w:r w:rsidR="00446091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eastAsia="ja-JP" w:bidi="fa-IR"/>
          <w14:ligatures w14:val="none"/>
        </w:rPr>
        <w:t xml:space="preserve">  </w:t>
      </w:r>
      <w:r w:rsidR="00446091"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</w:t>
      </w:r>
      <w:r w:rsidR="00551FF7"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Wójt Gminy </w:t>
      </w:r>
      <w:r w:rsidR="00446091"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</w:t>
      </w:r>
    </w:p>
    <w:p w14:paraId="5DFEC6E2" w14:textId="3F432AC7" w:rsidR="00551FF7" w:rsidRDefault="00446091" w:rsidP="00763D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</w:pPr>
      <w:r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</w:t>
      </w:r>
    </w:p>
    <w:p w14:paraId="114A488D" w14:textId="0CCD6909" w:rsidR="00177299" w:rsidRPr="00551FF7" w:rsidRDefault="00551FF7" w:rsidP="00763D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  <w14:ligatures w14:val="none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ab/>
        <w:t>/-/ Dariusz  Kalkowski</w:t>
      </w:r>
      <w:r w:rsidR="00446091"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 </w:t>
      </w:r>
      <w:r w:rsidR="006B4E5F" w:rsidRPr="00551FF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  <w14:ligatures w14:val="none"/>
        </w:rPr>
        <w:t xml:space="preserve">    </w:t>
      </w:r>
    </w:p>
    <w:sectPr w:rsidR="00177299" w:rsidRPr="0055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0"/>
    <w:rsid w:val="001473BC"/>
    <w:rsid w:val="00177299"/>
    <w:rsid w:val="00446091"/>
    <w:rsid w:val="00551FF7"/>
    <w:rsid w:val="005D6D00"/>
    <w:rsid w:val="006A2D7A"/>
    <w:rsid w:val="006B4E5F"/>
    <w:rsid w:val="00763D6C"/>
    <w:rsid w:val="00A02EEC"/>
    <w:rsid w:val="00AB7248"/>
    <w:rsid w:val="00CD1CC0"/>
    <w:rsid w:val="00E642CA"/>
    <w:rsid w:val="00F305CE"/>
    <w:rsid w:val="00FA782D"/>
    <w:rsid w:val="00F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7DC6"/>
  <w15:chartTrackingRefBased/>
  <w15:docId w15:val="{B08AE6AB-1C51-4049-8574-20CDCEE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C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C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C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C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C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C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C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C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C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C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Honorata Nagórka</cp:lastModifiedBy>
  <cp:revision>7</cp:revision>
  <cp:lastPrinted>2025-08-22T10:22:00Z</cp:lastPrinted>
  <dcterms:created xsi:type="dcterms:W3CDTF">2025-08-08T06:44:00Z</dcterms:created>
  <dcterms:modified xsi:type="dcterms:W3CDTF">2025-08-25T05:38:00Z</dcterms:modified>
</cp:coreProperties>
</file>